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MCS  253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HW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Read this first on what to submit for homework.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6.1 -  Chained K-Nearest-Neighbor Clusters (50 points)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epidemic is breaking out in a region containing M cities, and quarantine partitions are needed based on the likely spread of the disease.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 are asked to write a program that clusters the cities into K clusters (with K being a variable parameter indicating the number of quarantined partitions) such that if a city is closest to some other city, then those cities are part of the same quarantine group.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Euclidean distance as a measure of closeness between points, the following cities would be clustered as follows (with varying K)…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original data:</w:t>
        <w:tab/>
        <w:tab/>
        <w:tab/>
        <w:tab/>
        <w:tab/>
        <w:tab/>
        <w:t xml:space="preserve">K=2 clusters: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30981" cy="24370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981" cy="2437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94576" cy="2505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576" cy="250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K= clusters:</w:t>
        <w:tab/>
        <w:tab/>
        <w:tab/>
        <w:tab/>
        <w:tab/>
        <w:tab/>
        <w:t xml:space="preserve">K=4 clusters: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50699" cy="246110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699" cy="246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82685" cy="24652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685" cy="246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number of cities (ie.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city names and their locations on an x1 vs. x2 axis (data provided via stdin)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various values for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to compute clusters for (also via stdin)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cluster assignments for each value of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hw6_sample_input.txt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first number is represents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(the number of data points)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non-empty lines represent the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data points [name x1 x2]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number that follows is a value of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to compute clusters for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K=2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1: A, B, C, D, E, F, G, H, I, J, K, L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2: M, N, O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K=3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1: A, B, C, D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2: E, F, G, H, I, J, K, L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3: M, N, O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K=4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1: A, B, C, D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2: E, F, G, H</w:t>
      </w:r>
    </w:p>
    <w:p w:rsidR="00000000" w:rsidDel="00000000" w:rsidP="00000000" w:rsidRDefault="00000000" w:rsidRPr="00000000" w14:paraId="0000002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Cluster 3: I, J, K, L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Cluster 4: M, N, O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D">
      <w:pPr>
        <w:ind w:left="1440" w:hanging="72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  <w:t xml:space="preserve">*Note: the points assigned to the same cluster must be as shown above, however the cluster numbers assigned to each cluster can be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6.2 - Two LeetCode Problems (25 points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Possible LeetCode Problems: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 Find Eventual Safe States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913. Cat and Mouse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1254. Number of Closed Islands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1129. Shortest Path with Alternating Colors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1334. Find the City With the Smallest Number of Neighbors at a Threshold Distance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928. Minimize Malware Spread II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685. Redundant Connection II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DVRTlplL7vH4tP8E9y26IR7Y90WDD_-G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vTZzNrXNrxFCFVuzryEuAX6c8rfGERsEc7t4TS1vA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