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Rule="auto"/>
        <w:ind w:left="0" w:right="0"/>
        <w:jc w:val="center"/>
        <w:rPr>
          <w:b w:val="1"/>
          <w:sz w:val="24"/>
          <w:szCs w:val="24"/>
        </w:rPr>
      </w:pPr>
      <w:bookmarkStart w:colFirst="0" w:colLast="0" w:name="_gjdgxs" w:id="0"/>
      <w:bookmarkEnd w:id="0"/>
      <w:r w:rsidDel="00000000" w:rsidR="00000000" w:rsidRPr="00000000">
        <w:rPr>
          <w:b w:val="1"/>
          <w:sz w:val="24"/>
          <w:szCs w:val="24"/>
          <w:rtl w:val="0"/>
        </w:rPr>
        <w:t xml:space="preserve">MCS 253P Quiz 1</w:t>
      </w:r>
    </w:p>
    <w:p w:rsidR="00000000" w:rsidDel="00000000" w:rsidP="00000000" w:rsidRDefault="00000000" w:rsidRPr="00000000" w14:paraId="00000002">
      <w:pPr>
        <w:spacing w:after="0" w:before="0" w:lineRule="auto"/>
        <w:ind w:left="0" w:right="0"/>
        <w:rPr>
          <w:b w:val="1"/>
          <w:sz w:val="24"/>
          <w:szCs w:val="24"/>
        </w:rPr>
      </w:pPr>
      <w:r w:rsidDel="00000000" w:rsidR="00000000" w:rsidRPr="00000000">
        <w:rPr>
          <w:rtl w:val="0"/>
        </w:rPr>
      </w:r>
    </w:p>
    <w:p w:rsidR="00000000" w:rsidDel="00000000" w:rsidP="00000000" w:rsidRDefault="00000000" w:rsidRPr="00000000" w14:paraId="00000003">
      <w:pPr>
        <w:spacing w:after="0" w:before="0" w:lineRule="auto"/>
        <w:ind w:left="0" w:right="0"/>
        <w:rPr>
          <w:b w:val="1"/>
          <w:sz w:val="24"/>
          <w:szCs w:val="24"/>
        </w:rPr>
      </w:pPr>
      <w:bookmarkStart w:colFirst="0" w:colLast="0" w:name="_30j0zll" w:id="1"/>
      <w:bookmarkEnd w:id="1"/>
      <w:r w:rsidDel="00000000" w:rsidR="00000000" w:rsidRPr="00000000">
        <w:rPr>
          <w:b w:val="1"/>
          <w:sz w:val="24"/>
          <w:szCs w:val="24"/>
          <w:rtl w:val="0"/>
        </w:rPr>
        <w:t xml:space="preserve">Name:______________________________________________UCI NET ID:_______________________</w:t>
      </w:r>
    </w:p>
    <w:p w:rsidR="00000000" w:rsidDel="00000000" w:rsidP="00000000" w:rsidRDefault="00000000" w:rsidRPr="00000000" w14:paraId="00000004">
      <w:pPr>
        <w:spacing w:after="0" w:before="0" w:lineRule="auto"/>
        <w:ind w:left="0" w:right="0"/>
        <w:rPr>
          <w:b w:val="1"/>
          <w:sz w:val="24"/>
          <w:szCs w:val="24"/>
        </w:rPr>
      </w:pPr>
      <w:r w:rsidDel="00000000" w:rsidR="00000000" w:rsidRPr="00000000">
        <w:rPr>
          <w:rtl w:val="0"/>
        </w:rPr>
      </w:r>
    </w:p>
    <w:p w:rsidR="00000000" w:rsidDel="00000000" w:rsidP="00000000" w:rsidRDefault="00000000" w:rsidRPr="00000000" w14:paraId="00000005">
      <w:pPr>
        <w:spacing w:after="0" w:before="0" w:lineRule="auto"/>
        <w:ind w:left="0" w:right="0"/>
        <w:rPr>
          <w:sz w:val="24"/>
          <w:szCs w:val="24"/>
        </w:rPr>
      </w:pPr>
      <w:r w:rsidDel="00000000" w:rsidR="00000000" w:rsidRPr="00000000">
        <w:rPr>
          <w:b w:val="1"/>
          <w:sz w:val="24"/>
          <w:szCs w:val="24"/>
          <w:rtl w:val="0"/>
        </w:rPr>
        <w:t xml:space="preserve">1) (100 pts) </w:t>
      </w:r>
      <w:r w:rsidDel="00000000" w:rsidR="00000000" w:rsidRPr="00000000">
        <w:rPr>
          <w:sz w:val="24"/>
          <w:szCs w:val="24"/>
          <w:rtl w:val="0"/>
        </w:rPr>
        <w:t xml:space="preserve">string1 is </w:t>
      </w:r>
      <w:r w:rsidDel="00000000" w:rsidR="00000000" w:rsidRPr="00000000">
        <w:rPr>
          <w:b w:val="1"/>
          <w:sz w:val="24"/>
          <w:szCs w:val="24"/>
          <w:u w:val="single"/>
          <w:rtl w:val="0"/>
        </w:rPr>
        <w:t xml:space="preserve">divisible by</w:t>
      </w:r>
      <w:r w:rsidDel="00000000" w:rsidR="00000000" w:rsidRPr="00000000">
        <w:rPr>
          <w:sz w:val="24"/>
          <w:szCs w:val="24"/>
          <w:rtl w:val="0"/>
        </w:rPr>
        <w:t xml:space="preserve"> string2 </w:t>
      </w:r>
      <w:r w:rsidDel="00000000" w:rsidR="00000000" w:rsidRPr="00000000">
        <w:rPr>
          <w:sz w:val="24"/>
          <w:szCs w:val="24"/>
          <w:rtl w:val="0"/>
        </w:rPr>
        <w:t xml:space="preserve">if string1 can be generated by concatenating only string2 one or more times, i.e., string1 = string2 + string2 + … + string2 </w:t>
      </w:r>
    </w:p>
    <w:p w:rsidR="00000000" w:rsidDel="00000000" w:rsidP="00000000" w:rsidRDefault="00000000" w:rsidRPr="00000000" w14:paraId="00000006">
      <w:pPr>
        <w:spacing w:after="0" w:before="0" w:lineRule="auto"/>
        <w:ind w:left="0" w:right="0" w:firstLine="0"/>
        <w:rPr>
          <w:sz w:val="24"/>
          <w:szCs w:val="24"/>
        </w:rPr>
      </w:pPr>
      <w:r w:rsidDel="00000000" w:rsidR="00000000" w:rsidRPr="00000000">
        <w:rPr>
          <w:sz w:val="24"/>
          <w:szCs w:val="24"/>
          <w:rtl w:val="0"/>
        </w:rPr>
        <w:t xml:space="preserve">Write a C++ or Java function that takes two string parameters, calculates the longest string that the two given strings are divisible by, and then returns it. The input (parameter) strings consist of only lowercase letters. The output (return string) should be all in lowercase. If there is no such string, it should return an empty string. You may write multiple helper functions. Please write your code in two columns to give yourself maximum vertical space. </w:t>
      </w:r>
      <w:r w:rsidDel="00000000" w:rsidR="00000000" w:rsidRPr="00000000">
        <w:rPr>
          <w:b w:val="1"/>
          <w:sz w:val="22"/>
          <w:szCs w:val="22"/>
          <w:rtl w:val="0"/>
        </w:rPr>
        <w:t xml:space="preserve">Please do not write #includes or imports.</w:t>
      </w:r>
      <w:r w:rsidDel="00000000" w:rsidR="00000000" w:rsidRPr="00000000">
        <w:rPr>
          <w:sz w:val="24"/>
          <w:szCs w:val="24"/>
          <w:rtl w:val="0"/>
        </w:rPr>
        <w:t xml:space="preserve"> We will assume we can add them later.</w:t>
      </w:r>
    </w:p>
    <w:p w:rsidR="00000000" w:rsidDel="00000000" w:rsidP="00000000" w:rsidRDefault="00000000" w:rsidRPr="00000000" w14:paraId="00000007">
      <w:pPr>
        <w:spacing w:after="0" w:before="0" w:lineRule="auto"/>
        <w:ind w:left="0" w:right="0"/>
        <w:rPr>
          <w:sz w:val="24"/>
          <w:szCs w:val="24"/>
        </w:rPr>
      </w:pPr>
      <w:r w:rsidDel="00000000" w:rsidR="00000000" w:rsidRPr="00000000">
        <w:rPr>
          <w:sz w:val="24"/>
          <w:szCs w:val="24"/>
          <w:rtl w:val="0"/>
        </w:rPr>
        <w:t xml:space="preserve"> Example, if the input strings are “abababab” and “abab”, then the output will be “abab”. </w:t>
      </w:r>
    </w:p>
    <w:p w:rsidR="00000000" w:rsidDel="00000000" w:rsidP="00000000" w:rsidRDefault="00000000" w:rsidRPr="00000000" w14:paraId="00000008">
      <w:pPr>
        <w:spacing w:after="0" w:before="0" w:lineRule="auto"/>
        <w:ind w:left="0" w:right="0"/>
        <w:rPr>
          <w:sz w:val="18"/>
          <w:szCs w:val="18"/>
        </w:rPr>
      </w:pPr>
      <w:r w:rsidDel="00000000" w:rsidR="00000000" w:rsidRPr="00000000">
        <w:rPr>
          <w:sz w:val="24"/>
          <w:szCs w:val="24"/>
          <w:rtl w:val="0"/>
        </w:rPr>
        <w:t xml:space="preserve">you can access this file through this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w:t>
      </w:r>
      <w:r w:rsidDel="00000000" w:rsidR="00000000" w:rsidRPr="00000000">
        <w:rPr>
          <w:sz w:val="18"/>
          <w:szCs w:val="18"/>
          <w:rtl w:val="0"/>
        </w:rPr>
        <w:t xml:space="preserve">https://docs.google.com/document/d/1E8or_zdzUgGSTVyqbzkR2Eh3fSJWx_eJ3LEN5SBtXqo/edit?usp=sharing</w:t>
      </w:r>
    </w:p>
    <w:p w:rsidR="00000000" w:rsidDel="00000000" w:rsidP="00000000" w:rsidRDefault="00000000" w:rsidRPr="00000000" w14:paraId="00000009">
      <w:pPr>
        <w:spacing w:after="0" w:before="0" w:lineRule="auto"/>
        <w:ind w:left="0" w:right="0"/>
        <w:rPr>
          <w:sz w:val="24"/>
          <w:szCs w:val="24"/>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Edge cases: Sample S1 = “”  S2 = “” Return =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0E">
      <w:pPr>
        <w:spacing w:after="0" w:before="0" w:lineRule="auto"/>
        <w:ind w:left="0" w:right="0"/>
        <w:rPr>
          <w:sz w:val="24"/>
          <w:szCs w:val="24"/>
        </w:rPr>
      </w:pPr>
      <w:r w:rsidDel="00000000" w:rsidR="00000000" w:rsidRPr="00000000">
        <w:rPr>
          <w:rtl w:val="0"/>
        </w:rPr>
      </w:r>
    </w:p>
    <w:tbl>
      <w:tblPr>
        <w:tblStyle w:val="Table2"/>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trHeight w:val="8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Rule="auto"/>
        <w:ind w:left="0" w:right="0" w:firstLine="0"/>
        <w:rPr>
          <w:b w:val="1"/>
          <w:sz w:val="24"/>
          <w:szCs w:val="24"/>
        </w:rPr>
      </w:pP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48"/>
        <w:szCs w:val="48"/>
        <w:lang w:val="en-US"/>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ind w:left="0" w:right="0"/>
    </w:pPr>
    <w:rPr>
      <w:b w:val="1"/>
      <w:sz w:val="36"/>
      <w:szCs w:val="36"/>
    </w:rPr>
  </w:style>
  <w:style w:type="paragraph" w:styleId="Heading2">
    <w:name w:val="heading 2"/>
    <w:basedOn w:val="Normal"/>
    <w:next w:val="Normal"/>
    <w:pPr>
      <w:spacing w:after="225" w:before="225" w:lineRule="auto"/>
      <w:ind w:left="0" w:right="0"/>
    </w:pPr>
    <w:rPr>
      <w:b w:val="1"/>
      <w:sz w:val="28"/>
      <w:szCs w:val="28"/>
    </w:rPr>
  </w:style>
  <w:style w:type="paragraph" w:styleId="Heading3">
    <w:name w:val="heading 3"/>
    <w:basedOn w:val="Normal"/>
    <w:next w:val="Normal"/>
    <w:pPr>
      <w:spacing w:after="240" w:before="240" w:lineRule="auto"/>
      <w:ind w:left="0" w:right="0"/>
    </w:pPr>
    <w:rPr>
      <w:b w:val="1"/>
      <w:sz w:val="24"/>
      <w:szCs w:val="24"/>
    </w:rPr>
  </w:style>
  <w:style w:type="paragraph" w:styleId="Heading4">
    <w:name w:val="heading 4"/>
    <w:basedOn w:val="Normal"/>
    <w:next w:val="Normal"/>
    <w:pPr>
      <w:spacing w:after="255" w:before="255" w:lineRule="auto"/>
      <w:ind w:left="0" w:right="0"/>
    </w:pPr>
    <w:rPr>
      <w:b w:val="1"/>
      <w:sz w:val="20"/>
      <w:szCs w:val="20"/>
    </w:rPr>
  </w:style>
  <w:style w:type="paragraph" w:styleId="Heading5">
    <w:name w:val="heading 5"/>
    <w:basedOn w:val="Normal"/>
    <w:next w:val="Normal"/>
    <w:pPr>
      <w:spacing w:after="255" w:before="255" w:lineRule="auto"/>
      <w:ind w:left="0" w:right="0"/>
    </w:pPr>
    <w:rPr>
      <w:b w:val="1"/>
      <w:sz w:val="16"/>
      <w:szCs w:val="16"/>
    </w:rPr>
  </w:style>
  <w:style w:type="paragraph" w:styleId="Heading6">
    <w:name w:val="heading 6"/>
    <w:basedOn w:val="Normal"/>
    <w:next w:val="Normal"/>
    <w:pPr>
      <w:spacing w:after="360" w:before="360" w:lineRule="auto"/>
      <w:ind w:left="0" w:right="0"/>
    </w:pPr>
    <w:rPr>
      <w:b w:val="1"/>
      <w:sz w:val="16"/>
      <w:szCs w:val="16"/>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8or_zdzUgGSTVyqbzkR2Eh3fSJWx_eJ3LEN5SBtXq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