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21CB5" w14:textId="11FA2256" w:rsidR="00AF6ABA" w:rsidRPr="00747679" w:rsidRDefault="009F08B6" w:rsidP="00880669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softHyphen/>
      </w:r>
      <w:r>
        <w:rPr>
          <w:rFonts w:ascii="Calibri" w:hAnsi="Calibri" w:cs="Calibri"/>
          <w:sz w:val="28"/>
          <w:szCs w:val="28"/>
        </w:rPr>
        <w:softHyphen/>
      </w:r>
      <w:r w:rsidR="00880669" w:rsidRPr="00747679">
        <w:rPr>
          <w:rFonts w:ascii="Calibri" w:hAnsi="Calibri" w:cs="Calibri"/>
          <w:sz w:val="28"/>
          <w:szCs w:val="28"/>
        </w:rPr>
        <w:t>Vineet</w:t>
      </w:r>
      <w:r w:rsidR="4A5E6878" w:rsidRPr="00747679">
        <w:rPr>
          <w:rFonts w:ascii="Calibri" w:hAnsi="Calibri" w:cs="Calibri"/>
          <w:sz w:val="28"/>
          <w:szCs w:val="28"/>
        </w:rPr>
        <w:t>:</w:t>
      </w:r>
      <w:r w:rsidR="00880669" w:rsidRPr="00747679">
        <w:rPr>
          <w:rFonts w:ascii="Calibri" w:hAnsi="Calibri" w:cs="Calibri"/>
          <w:sz w:val="28"/>
          <w:szCs w:val="28"/>
        </w:rPr>
        <w:t xml:space="preserve"> Internship Projects</w:t>
      </w:r>
    </w:p>
    <w:p w14:paraId="0BECC0BE" w14:textId="54EB31A8" w:rsidR="00880669" w:rsidRPr="00880669" w:rsidRDefault="00880669" w:rsidP="00880669">
      <w:pPr>
        <w:rPr>
          <w:rFonts w:ascii="Calibri" w:eastAsia="Times New Roman" w:hAnsi="Calibri" w:cs="Calibri"/>
          <w:color w:val="000000"/>
        </w:rPr>
      </w:pPr>
    </w:p>
    <w:p w14:paraId="7565EB59" w14:textId="1620E5E7" w:rsidR="00880669" w:rsidRPr="009806B2" w:rsidRDefault="00880669" w:rsidP="00880669">
      <w:pPr>
        <w:rPr>
          <w:rFonts w:ascii="Calibri" w:eastAsia="Times New Roman" w:hAnsi="Calibri" w:cs="Calibri"/>
          <w:b/>
          <w:bCs/>
          <w:color w:val="000000"/>
          <w:u w:val="single"/>
          <w:shd w:val="clear" w:color="auto" w:fill="FFFFFF"/>
        </w:rPr>
      </w:pPr>
      <w:r w:rsidRPr="00880669">
        <w:rPr>
          <w:rFonts w:ascii="Calibri" w:eastAsia="Times New Roman" w:hAnsi="Calibri" w:cs="Calibri"/>
          <w:color w:val="000000"/>
          <w:sz w:val="23"/>
          <w:szCs w:val="23"/>
        </w:rPr>
        <w:br/>
      </w:r>
      <w:r w:rsidRPr="14043D61">
        <w:rPr>
          <w:rFonts w:ascii="Calibri" w:eastAsia="Times New Roman" w:hAnsi="Calibri" w:cs="Calibri"/>
          <w:b/>
          <w:bCs/>
          <w:color w:val="000000"/>
          <w:u w:val="single"/>
          <w:shd w:val="clear" w:color="auto" w:fill="FFFFFF"/>
        </w:rPr>
        <w:t xml:space="preserve">Project 1: </w:t>
      </w:r>
      <w:r w:rsidR="7B0C154C" w:rsidRPr="14043D61">
        <w:rPr>
          <w:rFonts w:ascii="Calibri" w:eastAsia="Times New Roman" w:hAnsi="Calibri" w:cs="Calibri"/>
          <w:b/>
          <w:bCs/>
          <w:color w:val="000000"/>
          <w:u w:val="single"/>
          <w:shd w:val="clear" w:color="auto" w:fill="FFFFFF"/>
        </w:rPr>
        <w:t>API Security</w:t>
      </w:r>
      <w:r w:rsidR="00317F1E" w:rsidRPr="14043D61">
        <w:rPr>
          <w:rFonts w:ascii="Calibri" w:eastAsia="Times New Roman" w:hAnsi="Calibri" w:cs="Calibri"/>
          <w:b/>
          <w:bCs/>
          <w:color w:val="000000"/>
          <w:u w:val="single"/>
          <w:shd w:val="clear" w:color="auto" w:fill="FFFFFF"/>
        </w:rPr>
        <w:t xml:space="preserve"> at Scale</w:t>
      </w:r>
    </w:p>
    <w:p w14:paraId="132C8ED6" w14:textId="2F706735" w:rsidR="00880669" w:rsidRPr="009806B2" w:rsidRDefault="00880669" w:rsidP="00880669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14:paraId="2DCAA40B" w14:textId="77777777" w:rsidR="001F6CEE" w:rsidRDefault="00880669" w:rsidP="008C69A8">
      <w:pPr>
        <w:rPr>
          <w:shd w:val="clear" w:color="auto" w:fill="FFFFFF"/>
        </w:rPr>
      </w:pPr>
      <w:r w:rsidRPr="00747679">
        <w:rPr>
          <w:u w:val="single"/>
          <w:shd w:val="clear" w:color="auto" w:fill="FFFFFF"/>
        </w:rPr>
        <w:t>Background</w:t>
      </w:r>
      <w:r w:rsidRPr="009806B2">
        <w:rPr>
          <w:shd w:val="clear" w:color="auto" w:fill="FFFFFF"/>
        </w:rPr>
        <w:t xml:space="preserve">: </w:t>
      </w:r>
      <w:r w:rsidR="00B62B21">
        <w:rPr>
          <w:shd w:val="clear" w:color="auto" w:fill="FFFFFF"/>
        </w:rPr>
        <w:t>APIs are first class citizens</w:t>
      </w:r>
      <w:r w:rsidR="005E470A">
        <w:rPr>
          <w:shd w:val="clear" w:color="auto" w:fill="FFFFFF"/>
        </w:rPr>
        <w:t xml:space="preserve"> in Adobe’s microservices-first architectures. Their “micro”-ness </w:t>
      </w:r>
      <w:r w:rsidR="00994E5E">
        <w:rPr>
          <w:shd w:val="clear" w:color="auto" w:fill="FFFFFF"/>
        </w:rPr>
        <w:t xml:space="preserve">has caused explosion in their numbers and hence AppSec team must find ways to </w:t>
      </w:r>
      <w:r w:rsidR="00317F1E">
        <w:rPr>
          <w:shd w:val="clear" w:color="auto" w:fill="FFFFFF"/>
        </w:rPr>
        <w:t>secure APIs at scale.</w:t>
      </w:r>
      <w:r w:rsidR="00F0678E">
        <w:rPr>
          <w:shd w:val="clear" w:color="auto" w:fill="FFFFFF"/>
        </w:rPr>
        <w:t xml:space="preserve"> </w:t>
      </w:r>
      <w:r w:rsidR="001F6CEE">
        <w:rPr>
          <w:shd w:val="clear" w:color="auto" w:fill="FFFFFF"/>
        </w:rPr>
        <w:t xml:space="preserve">We not only need visibility into API behavior but also scalable and concrete ways to find undesired </w:t>
      </w:r>
      <w:r w:rsidR="00F36D7B">
        <w:rPr>
          <w:shd w:val="clear" w:color="auto" w:fill="FFFFFF"/>
        </w:rPr>
        <w:t>behavior</w:t>
      </w:r>
      <w:r w:rsidR="001F6CEE">
        <w:rPr>
          <w:shd w:val="clear" w:color="auto" w:fill="FFFFFF"/>
        </w:rPr>
        <w:t xml:space="preserve">. The intern project will touch on some key aspects of the vision for API security at scale. </w:t>
      </w:r>
    </w:p>
    <w:p w14:paraId="7E2F904E" w14:textId="77777777" w:rsidR="001F6CEE" w:rsidRDefault="001F6CEE" w:rsidP="008C69A8">
      <w:pPr>
        <w:rPr>
          <w:shd w:val="clear" w:color="auto" w:fill="FFFFFF"/>
        </w:rPr>
      </w:pPr>
    </w:p>
    <w:p w14:paraId="06343054" w14:textId="521230AF" w:rsidR="00880669" w:rsidRPr="009806B2" w:rsidRDefault="00084BD2" w:rsidP="008C69A8">
      <w:pPr>
        <w:rPr>
          <w:shd w:val="clear" w:color="auto" w:fill="FFFFFF"/>
        </w:rPr>
      </w:pPr>
      <w:r>
        <w:rPr>
          <w:shd w:val="clear" w:color="auto" w:fill="FFFFFF"/>
        </w:rPr>
        <w:t xml:space="preserve">One concrete line of exploration is </w:t>
      </w:r>
      <w:r w:rsidR="008C69A8">
        <w:t xml:space="preserve">generation of </w:t>
      </w:r>
      <w:r w:rsidR="00DB146B">
        <w:t xml:space="preserve">a </w:t>
      </w:r>
      <w:r w:rsidR="096D37FE">
        <w:t>S</w:t>
      </w:r>
      <w:r w:rsidR="00DB146B">
        <w:t>ecurity spec</w:t>
      </w:r>
      <w:r>
        <w:rPr>
          <w:shd w:val="clear" w:color="auto" w:fill="FFFFFF"/>
        </w:rPr>
        <w:t xml:space="preserve"> to capture</w:t>
      </w:r>
      <w:r w:rsidR="00880669" w:rsidRPr="009806B2">
        <w:rPr>
          <w:shd w:val="clear" w:color="auto" w:fill="FFFFFF"/>
        </w:rPr>
        <w:t xml:space="preserve"> how the service is doing authorization and authentication, what are the inputs (</w:t>
      </w:r>
      <w:proofErr w:type="spellStart"/>
      <w:proofErr w:type="gramStart"/>
      <w:r w:rsidR="00880669" w:rsidRPr="009806B2">
        <w:rPr>
          <w:shd w:val="clear" w:color="auto" w:fill="FFFFFF"/>
        </w:rPr>
        <w:t>eg</w:t>
      </w:r>
      <w:proofErr w:type="spellEnd"/>
      <w:proofErr w:type="gramEnd"/>
      <w:r w:rsidR="00880669" w:rsidRPr="009806B2">
        <w:rPr>
          <w:shd w:val="clear" w:color="auto" w:fill="FFFFFF"/>
        </w:rPr>
        <w:t xml:space="preserve"> query params, post body, </w:t>
      </w:r>
      <w:proofErr w:type="spellStart"/>
      <w:r w:rsidR="00880669" w:rsidRPr="009806B2">
        <w:rPr>
          <w:shd w:val="clear" w:color="auto" w:fill="FFFFFF"/>
        </w:rPr>
        <w:t>etc</w:t>
      </w:r>
      <w:proofErr w:type="spellEnd"/>
      <w:r w:rsidR="00880669" w:rsidRPr="009806B2">
        <w:rPr>
          <w:shd w:val="clear" w:color="auto" w:fill="FFFFFF"/>
        </w:rPr>
        <w:t xml:space="preserve">) that a service is receiving, what are the data types for these inputs, as so on. In essence it can be thought of as an </w:t>
      </w:r>
      <w:proofErr w:type="spellStart"/>
      <w:r w:rsidR="00880669" w:rsidRPr="009806B2">
        <w:rPr>
          <w:shd w:val="clear" w:color="auto" w:fill="FFFFFF"/>
        </w:rPr>
        <w:t>OpenAPI</w:t>
      </w:r>
      <w:proofErr w:type="spellEnd"/>
      <w:r w:rsidR="00880669" w:rsidRPr="009806B2">
        <w:rPr>
          <w:shd w:val="clear" w:color="auto" w:fill="FFFFFF"/>
        </w:rPr>
        <w:t xml:space="preserve"> spec with some additional fields having some security context.</w:t>
      </w:r>
    </w:p>
    <w:p w14:paraId="41721ACC" w14:textId="517AD601" w:rsidR="00880669" w:rsidRPr="009806B2" w:rsidRDefault="00880669" w:rsidP="00880669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14:paraId="7070D2A8" w14:textId="0212917B" w:rsidR="00880669" w:rsidRPr="009806B2" w:rsidRDefault="00880669" w:rsidP="00880669">
      <w:pPr>
        <w:rPr>
          <w:rFonts w:ascii="Calibri" w:eastAsia="Times New Roman" w:hAnsi="Calibri" w:cs="Calibri"/>
          <w:color w:val="000000"/>
          <w:shd w:val="clear" w:color="auto" w:fill="FFFFFF"/>
        </w:rPr>
      </w:pPr>
      <w:r w:rsidRPr="009806B2">
        <w:rPr>
          <w:rFonts w:ascii="Calibri" w:eastAsia="Times New Roman" w:hAnsi="Calibri" w:cs="Calibri"/>
          <w:color w:val="000000"/>
          <w:shd w:val="clear" w:color="auto" w:fill="FFFFFF"/>
        </w:rPr>
        <w:t xml:space="preserve">The current status is that we are working on generating the spec from </w:t>
      </w:r>
      <w:r w:rsidR="0065011F">
        <w:rPr>
          <w:rFonts w:ascii="Calibri" w:eastAsia="Times New Roman" w:hAnsi="Calibri" w:cs="Calibri"/>
          <w:color w:val="000000"/>
          <w:shd w:val="clear" w:color="auto" w:fill="FFFFFF"/>
        </w:rPr>
        <w:t>a collection</w:t>
      </w:r>
      <w:r w:rsidRPr="009806B2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="0065011F">
        <w:rPr>
          <w:rFonts w:ascii="Calibri" w:eastAsia="Times New Roman" w:hAnsi="Calibri" w:cs="Calibri"/>
          <w:color w:val="000000"/>
          <w:shd w:val="clear" w:color="auto" w:fill="FFFFFF"/>
        </w:rPr>
        <w:t>of</w:t>
      </w:r>
      <w:r w:rsidRPr="009806B2">
        <w:rPr>
          <w:rFonts w:ascii="Calibri" w:eastAsia="Times New Roman" w:hAnsi="Calibri" w:cs="Calibri"/>
          <w:color w:val="000000"/>
          <w:shd w:val="clear" w:color="auto" w:fill="FFFFFF"/>
        </w:rPr>
        <w:t xml:space="preserve"> request-response </w:t>
      </w:r>
      <w:r w:rsidR="0065011F">
        <w:rPr>
          <w:rFonts w:ascii="Calibri" w:eastAsia="Times New Roman" w:hAnsi="Calibri" w:cs="Calibri"/>
          <w:color w:val="000000"/>
          <w:shd w:val="clear" w:color="auto" w:fill="FFFFFF"/>
        </w:rPr>
        <w:t>(e.g., HTTP archive -</w:t>
      </w:r>
      <w:r w:rsidRPr="009806B2">
        <w:rPr>
          <w:rFonts w:ascii="Calibri" w:eastAsia="Times New Roman" w:hAnsi="Calibri" w:cs="Calibri"/>
          <w:color w:val="000000"/>
          <w:shd w:val="clear" w:color="auto" w:fill="FFFFFF"/>
        </w:rPr>
        <w:t xml:space="preserve"> HAR</w:t>
      </w:r>
      <w:r w:rsidR="0065011F">
        <w:rPr>
          <w:rFonts w:ascii="Calibri" w:eastAsia="Times New Roman" w:hAnsi="Calibri" w:cs="Calibri"/>
          <w:color w:val="000000"/>
          <w:shd w:val="clear" w:color="auto" w:fill="FFFFFF"/>
        </w:rPr>
        <w:t>)</w:t>
      </w:r>
      <w:r w:rsidRPr="009806B2">
        <w:rPr>
          <w:rFonts w:ascii="Calibri" w:eastAsia="Times New Roman" w:hAnsi="Calibri" w:cs="Calibri"/>
          <w:color w:val="000000"/>
          <w:shd w:val="clear" w:color="auto" w:fill="FFFFFF"/>
        </w:rPr>
        <w:t>.</w:t>
      </w:r>
      <w:r w:rsidR="0065011F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="00A8643C">
        <w:rPr>
          <w:rFonts w:ascii="Calibri" w:eastAsia="Times New Roman" w:hAnsi="Calibri" w:cs="Calibri"/>
          <w:color w:val="000000"/>
          <w:shd w:val="clear" w:color="auto" w:fill="FFFFFF"/>
        </w:rPr>
        <w:t xml:space="preserve">The idea is </w:t>
      </w:r>
      <w:r w:rsidR="00C41A55">
        <w:rPr>
          <w:rFonts w:ascii="Calibri" w:eastAsia="Times New Roman" w:hAnsi="Calibri" w:cs="Calibri"/>
          <w:color w:val="000000"/>
          <w:shd w:val="clear" w:color="auto" w:fill="FFFFFF"/>
        </w:rPr>
        <w:t xml:space="preserve">that a collection of requests – responses </w:t>
      </w:r>
      <w:r w:rsidR="09228EFF">
        <w:rPr>
          <w:rFonts w:ascii="Calibri" w:eastAsia="Times New Roman" w:hAnsi="Calibri" w:cs="Calibri"/>
          <w:color w:val="000000"/>
          <w:shd w:val="clear" w:color="auto" w:fill="FFFFFF"/>
        </w:rPr>
        <w:t>will</w:t>
      </w:r>
      <w:r w:rsidR="00D57CF4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="00C41A55">
        <w:rPr>
          <w:rFonts w:ascii="Calibri" w:eastAsia="Times New Roman" w:hAnsi="Calibri" w:cs="Calibri"/>
          <w:color w:val="000000"/>
          <w:shd w:val="clear" w:color="auto" w:fill="FFFFFF"/>
        </w:rPr>
        <w:t xml:space="preserve">capture enough information about APIs (e.g., a typical system test session would consist of functional (happy path, exceptional), performance, </w:t>
      </w:r>
      <w:r w:rsidR="00E05998">
        <w:rPr>
          <w:rFonts w:ascii="Calibri" w:eastAsia="Times New Roman" w:hAnsi="Calibri" w:cs="Calibri"/>
          <w:color w:val="000000"/>
          <w:shd w:val="clear" w:color="auto" w:fill="FFFFFF"/>
        </w:rPr>
        <w:t>stress tests, etc.).</w:t>
      </w:r>
    </w:p>
    <w:p w14:paraId="1B4BEDEB" w14:textId="77777777" w:rsidR="005C7BE3" w:rsidRDefault="005C7BE3" w:rsidP="005C7BE3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14:paraId="315FCC30" w14:textId="4A1EC59E" w:rsidR="00077E5D" w:rsidRPr="005C7BE3" w:rsidRDefault="003C6957" w:rsidP="005C7BE3">
      <w:pPr>
        <w:rPr>
          <w:rFonts w:ascii="Calibri" w:eastAsia="Times New Roman" w:hAnsi="Calibri" w:cs="Calibri"/>
          <w:color w:val="000000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This spec will serve as a </w:t>
      </w:r>
      <w:r w:rsidR="00175705">
        <w:rPr>
          <w:rFonts w:ascii="Calibri" w:eastAsia="Times New Roman" w:hAnsi="Calibri" w:cs="Calibri"/>
          <w:color w:val="000000"/>
          <w:shd w:val="clear" w:color="auto" w:fill="FFFFFF"/>
        </w:rPr>
        <w:t xml:space="preserve">snapshot of API behavior. </w:t>
      </w:r>
      <w:r w:rsidR="00E50C5B">
        <w:rPr>
          <w:rFonts w:ascii="Calibri" w:eastAsia="Times New Roman" w:hAnsi="Calibri" w:cs="Calibri"/>
          <w:color w:val="000000"/>
          <w:shd w:val="clear" w:color="auto" w:fill="FFFFFF"/>
        </w:rPr>
        <w:t>It</w:t>
      </w:r>
      <w:r w:rsidR="00175705">
        <w:rPr>
          <w:rFonts w:ascii="Calibri" w:eastAsia="Times New Roman" w:hAnsi="Calibri" w:cs="Calibri"/>
          <w:color w:val="000000"/>
          <w:shd w:val="clear" w:color="auto" w:fill="FFFFFF"/>
        </w:rPr>
        <w:t xml:space="preserve"> would have</w:t>
      </w:r>
      <w:r w:rsidR="00926F2F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="00175705">
        <w:rPr>
          <w:rFonts w:ascii="Calibri" w:eastAsia="Times New Roman" w:hAnsi="Calibri" w:cs="Calibri"/>
          <w:color w:val="000000"/>
          <w:shd w:val="clear" w:color="auto" w:fill="FFFFFF"/>
        </w:rPr>
        <w:t xml:space="preserve">data </w:t>
      </w:r>
      <w:r w:rsidR="00EF0912">
        <w:rPr>
          <w:rFonts w:ascii="Calibri" w:eastAsia="Times New Roman" w:hAnsi="Calibri" w:cs="Calibri"/>
          <w:color w:val="000000"/>
          <w:shd w:val="clear" w:color="auto" w:fill="FFFFFF"/>
        </w:rPr>
        <w:t xml:space="preserve">such as </w:t>
      </w:r>
      <w:r w:rsidR="00FF3724">
        <w:rPr>
          <w:rFonts w:ascii="Calibri" w:eastAsia="Times New Roman" w:hAnsi="Calibri" w:cs="Calibri"/>
          <w:color w:val="000000"/>
          <w:shd w:val="clear" w:color="auto" w:fill="FFFFFF"/>
        </w:rPr>
        <w:t xml:space="preserve">authentication or authorization </w:t>
      </w:r>
      <w:r w:rsidR="00D51D7B">
        <w:rPr>
          <w:rFonts w:ascii="Calibri" w:eastAsia="Times New Roman" w:hAnsi="Calibri" w:cs="Calibri"/>
          <w:color w:val="000000"/>
          <w:shd w:val="clear" w:color="auto" w:fill="FFFFFF"/>
        </w:rPr>
        <w:t>mechanisms</w:t>
      </w:r>
      <w:r w:rsidR="00516000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="00C86700">
        <w:rPr>
          <w:rFonts w:ascii="Calibri" w:eastAsia="Times New Roman" w:hAnsi="Calibri" w:cs="Calibri"/>
          <w:color w:val="000000"/>
          <w:shd w:val="clear" w:color="auto" w:fill="FFFFFF"/>
        </w:rPr>
        <w:t>which will help</w:t>
      </w:r>
      <w:r w:rsidR="00FB2E60">
        <w:rPr>
          <w:rFonts w:ascii="Calibri" w:eastAsia="Times New Roman" w:hAnsi="Calibri" w:cs="Calibri"/>
          <w:color w:val="000000"/>
          <w:shd w:val="clear" w:color="auto" w:fill="FFFFFF"/>
        </w:rPr>
        <w:t xml:space="preserve"> determine if these mechanisms are correctly implemented</w:t>
      </w:r>
      <w:r w:rsidR="00D51D7B">
        <w:rPr>
          <w:rFonts w:ascii="Calibri" w:eastAsia="Times New Roman" w:hAnsi="Calibri" w:cs="Calibri"/>
          <w:color w:val="000000"/>
          <w:shd w:val="clear" w:color="auto" w:fill="FFFFFF"/>
        </w:rPr>
        <w:t xml:space="preserve">, </w:t>
      </w:r>
      <w:r w:rsidR="00A52A21">
        <w:rPr>
          <w:rFonts w:ascii="Calibri" w:eastAsia="Times New Roman" w:hAnsi="Calibri" w:cs="Calibri"/>
          <w:color w:val="000000"/>
          <w:shd w:val="clear" w:color="auto" w:fill="FFFFFF"/>
        </w:rPr>
        <w:t>well-formed</w:t>
      </w:r>
      <w:r w:rsidR="00F510C7">
        <w:rPr>
          <w:rFonts w:ascii="Calibri" w:eastAsia="Times New Roman" w:hAnsi="Calibri" w:cs="Calibri"/>
          <w:color w:val="000000"/>
          <w:shd w:val="clear" w:color="auto" w:fill="FFFFFF"/>
        </w:rPr>
        <w:t xml:space="preserve"> requests</w:t>
      </w:r>
      <w:r w:rsidR="00A52A21">
        <w:rPr>
          <w:rFonts w:ascii="Calibri" w:eastAsia="Times New Roman" w:hAnsi="Calibri" w:cs="Calibri"/>
          <w:color w:val="000000"/>
          <w:shd w:val="clear" w:color="auto" w:fill="FFFFFF"/>
        </w:rPr>
        <w:t xml:space="preserve"> for fuzz testing,</w:t>
      </w:r>
      <w:r w:rsidR="001E19A4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 w:rsidR="00DD7153">
        <w:rPr>
          <w:rFonts w:ascii="Calibri" w:eastAsia="Times New Roman" w:hAnsi="Calibri" w:cs="Calibri"/>
          <w:color w:val="000000"/>
          <w:shd w:val="clear" w:color="auto" w:fill="FFFFFF"/>
        </w:rPr>
        <w:t xml:space="preserve">attribution information and point of contacts in case we find </w:t>
      </w:r>
      <w:r w:rsidR="007D3F83">
        <w:rPr>
          <w:rFonts w:ascii="Calibri" w:eastAsia="Times New Roman" w:hAnsi="Calibri" w:cs="Calibri"/>
          <w:color w:val="000000"/>
          <w:shd w:val="clear" w:color="auto" w:fill="FFFFFF"/>
        </w:rPr>
        <w:t>issues</w:t>
      </w:r>
      <w:r w:rsidR="00926F2F">
        <w:rPr>
          <w:rFonts w:ascii="Calibri" w:eastAsia="Times New Roman" w:hAnsi="Calibri" w:cs="Calibri"/>
          <w:color w:val="000000"/>
          <w:shd w:val="clear" w:color="auto" w:fill="FFFFFF"/>
        </w:rPr>
        <w:t>. T</w:t>
      </w:r>
      <w:r w:rsidR="003B24E6">
        <w:rPr>
          <w:rFonts w:ascii="Calibri" w:eastAsia="Times New Roman" w:hAnsi="Calibri" w:cs="Calibri"/>
          <w:color w:val="000000"/>
          <w:shd w:val="clear" w:color="auto" w:fill="FFFFFF"/>
        </w:rPr>
        <w:t>h</w:t>
      </w:r>
      <w:r w:rsidR="007C0A3D">
        <w:rPr>
          <w:rFonts w:ascii="Calibri" w:eastAsia="Times New Roman" w:hAnsi="Calibri" w:cs="Calibri"/>
          <w:color w:val="000000"/>
          <w:shd w:val="clear" w:color="auto" w:fill="FFFFFF"/>
        </w:rPr>
        <w:t>ese are</w:t>
      </w:r>
      <w:r w:rsidR="00D223AB">
        <w:rPr>
          <w:rFonts w:ascii="Calibri" w:eastAsia="Times New Roman" w:hAnsi="Calibri" w:cs="Calibri"/>
          <w:color w:val="000000"/>
          <w:shd w:val="clear" w:color="auto" w:fill="FFFFFF"/>
        </w:rPr>
        <w:t xml:space="preserve"> just</w:t>
      </w:r>
      <w:r w:rsidR="007C0A3D">
        <w:rPr>
          <w:rFonts w:ascii="Calibri" w:eastAsia="Times New Roman" w:hAnsi="Calibri" w:cs="Calibri"/>
          <w:color w:val="000000"/>
          <w:shd w:val="clear" w:color="auto" w:fill="FFFFFF"/>
        </w:rPr>
        <w:t xml:space="preserve"> some of the use cases for the spe</w:t>
      </w:r>
      <w:r w:rsidR="00D223AB">
        <w:rPr>
          <w:rFonts w:ascii="Calibri" w:eastAsia="Times New Roman" w:hAnsi="Calibri" w:cs="Calibri"/>
          <w:color w:val="000000"/>
          <w:shd w:val="clear" w:color="auto" w:fill="FFFFFF"/>
        </w:rPr>
        <w:t xml:space="preserve">c. As we </w:t>
      </w:r>
      <w:r w:rsidR="0033659B">
        <w:rPr>
          <w:rFonts w:ascii="Calibri" w:eastAsia="Times New Roman" w:hAnsi="Calibri" w:cs="Calibri"/>
          <w:color w:val="000000"/>
          <w:shd w:val="clear" w:color="auto" w:fill="FFFFFF"/>
        </w:rPr>
        <w:t xml:space="preserve">have </w:t>
      </w:r>
      <w:r w:rsidR="00B87BEC">
        <w:rPr>
          <w:rFonts w:ascii="Calibri" w:eastAsia="Times New Roman" w:hAnsi="Calibri" w:cs="Calibri"/>
          <w:color w:val="000000"/>
          <w:shd w:val="clear" w:color="auto" w:fill="FFFFFF"/>
        </w:rPr>
        <w:t>create a collection of specs, there will be many more use cases for the</w:t>
      </w:r>
      <w:r w:rsidR="00BA7AF7">
        <w:rPr>
          <w:rFonts w:ascii="Calibri" w:eastAsia="Times New Roman" w:hAnsi="Calibri" w:cs="Calibri"/>
          <w:color w:val="000000"/>
          <w:shd w:val="clear" w:color="auto" w:fill="FFFFFF"/>
        </w:rPr>
        <w:t xml:space="preserve"> spec.</w:t>
      </w:r>
    </w:p>
    <w:p w14:paraId="16B2DB95" w14:textId="77777777" w:rsidR="00D57CF4" w:rsidRPr="009806B2" w:rsidRDefault="00D57CF4" w:rsidP="00880669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14:paraId="69883AC0" w14:textId="15E0B153" w:rsidR="00880669" w:rsidRDefault="00880669" w:rsidP="00880669">
      <w:pPr>
        <w:rPr>
          <w:rFonts w:ascii="Calibri" w:eastAsia="Times New Roman" w:hAnsi="Calibri" w:cs="Calibri"/>
          <w:color w:val="000000"/>
          <w:shd w:val="clear" w:color="auto" w:fill="FFFFFF"/>
        </w:rPr>
      </w:pPr>
      <w:r w:rsidRPr="00747679">
        <w:rPr>
          <w:rFonts w:ascii="Calibri" w:eastAsia="Times New Roman" w:hAnsi="Calibri" w:cs="Calibri"/>
          <w:color w:val="000000"/>
          <w:u w:val="single"/>
          <w:shd w:val="clear" w:color="auto" w:fill="FFFFFF"/>
        </w:rPr>
        <w:t>Project ideas</w:t>
      </w:r>
      <w:r w:rsidRPr="009806B2">
        <w:rPr>
          <w:rFonts w:ascii="Calibri" w:eastAsia="Times New Roman" w:hAnsi="Calibri" w:cs="Calibri"/>
          <w:color w:val="000000"/>
          <w:shd w:val="clear" w:color="auto" w:fill="FFFFFF"/>
        </w:rPr>
        <w:t>:</w:t>
      </w:r>
    </w:p>
    <w:p w14:paraId="3EE62558" w14:textId="71AC5D77" w:rsidR="009D6A2A" w:rsidRDefault="00E6250D" w:rsidP="009D6A2A">
      <w:pPr>
        <w:pStyle w:val="ListParagraph"/>
        <w:numPr>
          <w:ilvl w:val="0"/>
          <w:numId w:val="2"/>
        </w:numPr>
      </w:pPr>
      <w:proofErr w:type="spellStart"/>
      <w:r w:rsidRPr="00E6250D">
        <w:t>SpecGeneration</w:t>
      </w:r>
      <w:proofErr w:type="spellEnd"/>
      <w:r w:rsidRPr="00E6250D">
        <w:t xml:space="preserve"> Module: Takes a collection of HTTP requests-responses and generates a security spec. </w:t>
      </w:r>
    </w:p>
    <w:p w14:paraId="2AC7CBFB" w14:textId="534F0B2C" w:rsidR="00B97AC9" w:rsidRDefault="00B97AC9" w:rsidP="00B97AC9">
      <w:pPr>
        <w:pStyle w:val="ListParagraph"/>
        <w:numPr>
          <w:ilvl w:val="1"/>
          <w:numId w:val="2"/>
        </w:numPr>
      </w:pPr>
      <w:r>
        <w:t>Intern Project</w:t>
      </w:r>
      <w:r w:rsidR="00F9570D">
        <w:t xml:space="preserve">: </w:t>
      </w:r>
      <w:r w:rsidR="31E10CB6">
        <w:t xml:space="preserve">Improve </w:t>
      </w:r>
      <w:r w:rsidR="00F9570D">
        <w:t>existing implementation</w:t>
      </w:r>
    </w:p>
    <w:p w14:paraId="2646BEDD" w14:textId="470A8179" w:rsidR="00B97AC9" w:rsidRDefault="31E10CB6" w:rsidP="14043D61">
      <w:pPr>
        <w:pStyle w:val="ListParagraph"/>
        <w:numPr>
          <w:ilvl w:val="2"/>
          <w:numId w:val="2"/>
        </w:numPr>
      </w:pPr>
      <w:r>
        <w:t>Understand, re-write (as needed)</w:t>
      </w:r>
    </w:p>
    <w:p w14:paraId="2F648476" w14:textId="310A1D9F" w:rsidR="00B97AC9" w:rsidRDefault="78746395" w:rsidP="14043D61">
      <w:pPr>
        <w:pStyle w:val="ListParagraph"/>
        <w:numPr>
          <w:ilvl w:val="2"/>
          <w:numId w:val="2"/>
        </w:numPr>
      </w:pPr>
      <w:r>
        <w:t xml:space="preserve">New feature: </w:t>
      </w:r>
      <w:r w:rsidR="34E014EE">
        <w:t>C</w:t>
      </w:r>
      <w:r>
        <w:t xml:space="preserve">apturing </w:t>
      </w:r>
      <w:proofErr w:type="spellStart"/>
      <w:r>
        <w:t>oAuth</w:t>
      </w:r>
      <w:proofErr w:type="spellEnd"/>
      <w:r>
        <w:t xml:space="preserve"> spec </w:t>
      </w:r>
    </w:p>
    <w:p w14:paraId="665A4E33" w14:textId="0825CEC1" w:rsidR="00B97AC9" w:rsidRDefault="1CBC7F3D" w:rsidP="14043D61">
      <w:pPr>
        <w:pStyle w:val="ListParagraph"/>
        <w:numPr>
          <w:ilvl w:val="3"/>
          <w:numId w:val="2"/>
        </w:numPr>
      </w:pPr>
      <w:r>
        <w:t xml:space="preserve">First </w:t>
      </w:r>
      <w:r w:rsidR="78746395">
        <w:t>un</w:t>
      </w:r>
      <w:r w:rsidR="07E98CE1">
        <w:t xml:space="preserve">derstand </w:t>
      </w:r>
      <w:proofErr w:type="spellStart"/>
      <w:r w:rsidR="78746395">
        <w:t>oAuth</w:t>
      </w:r>
      <w:proofErr w:type="spellEnd"/>
      <w:r w:rsidR="78746395">
        <w:t>. One good reference is “</w:t>
      </w:r>
      <w:proofErr w:type="spellStart"/>
      <w:r w:rsidR="78746395">
        <w:t>oAuth</w:t>
      </w:r>
      <w:proofErr w:type="spellEnd"/>
      <w:r w:rsidR="78746395">
        <w:t xml:space="preserve"> 2 in action” book</w:t>
      </w:r>
      <w:r w:rsidR="558DA255">
        <w:t>.</w:t>
      </w:r>
      <w:r w:rsidR="78746395">
        <w:t>)</w:t>
      </w:r>
      <w:r w:rsidR="3CB4E0F7">
        <w:t xml:space="preserve">. A service can be </w:t>
      </w:r>
      <w:proofErr w:type="spellStart"/>
      <w:r w:rsidR="3CB4E0F7">
        <w:t>authZ</w:t>
      </w:r>
      <w:proofErr w:type="spellEnd"/>
      <w:r w:rsidR="3CB4E0F7">
        <w:t xml:space="preserve"> server, resource server</w:t>
      </w:r>
      <w:r w:rsidR="00F9570D">
        <w:t xml:space="preserve"> or </w:t>
      </w:r>
      <w:r w:rsidR="3CB4E0F7">
        <w:t xml:space="preserve">client in the </w:t>
      </w:r>
      <w:proofErr w:type="spellStart"/>
      <w:r w:rsidR="3CB4E0F7">
        <w:t>oAuth</w:t>
      </w:r>
      <w:proofErr w:type="spellEnd"/>
      <w:r w:rsidR="3CB4E0F7">
        <w:t xml:space="preserve"> (understand differences and security weaknesses in each)</w:t>
      </w:r>
      <w:r w:rsidR="0D45AD4F">
        <w:t xml:space="preserve">. Propose what we need to capture in the spec. </w:t>
      </w:r>
    </w:p>
    <w:p w14:paraId="41AE6081" w14:textId="5EA5FAC8" w:rsidR="00B97AC9" w:rsidRDefault="0D45AD4F" w:rsidP="14043D61">
      <w:pPr>
        <w:pStyle w:val="ListParagraph"/>
        <w:numPr>
          <w:ilvl w:val="3"/>
          <w:numId w:val="2"/>
        </w:numPr>
      </w:pPr>
      <w:r>
        <w:t>Implement this module</w:t>
      </w:r>
    </w:p>
    <w:p w14:paraId="45F4B7EA" w14:textId="4AD2165E" w:rsidR="00B97AC9" w:rsidRDefault="00353A61" w:rsidP="14043D61">
      <w:pPr>
        <w:pStyle w:val="ListParagraph"/>
        <w:numPr>
          <w:ilvl w:val="2"/>
          <w:numId w:val="2"/>
        </w:numPr>
      </w:pPr>
      <w:r>
        <w:t>Add unit tests</w:t>
      </w:r>
      <w:r w:rsidR="77129810">
        <w:t xml:space="preserve"> with different HAR files </w:t>
      </w:r>
    </w:p>
    <w:p w14:paraId="6B1B2F05" w14:textId="5607737E" w:rsidR="009D6A2A" w:rsidRDefault="009D6A2A" w:rsidP="009D6A2A">
      <w:pPr>
        <w:pStyle w:val="ListParagraph"/>
        <w:numPr>
          <w:ilvl w:val="0"/>
          <w:numId w:val="2"/>
        </w:numPr>
      </w:pPr>
      <w:proofErr w:type="spellStart"/>
      <w:r>
        <w:t>SpecAnalysis</w:t>
      </w:r>
      <w:proofErr w:type="spellEnd"/>
      <w:r>
        <w:t xml:space="preserve"> Module</w:t>
      </w:r>
      <w:r w:rsidR="008B55FD">
        <w:t>s</w:t>
      </w:r>
      <w:r>
        <w:t xml:space="preserve">: Takes a spec </w:t>
      </w:r>
      <w:r w:rsidR="006C62FD">
        <w:t>and performs s</w:t>
      </w:r>
      <w:r w:rsidR="4160DDCC">
        <w:t>ecurity</w:t>
      </w:r>
      <w:r w:rsidR="006C62FD">
        <w:t xml:space="preserve"> analysis. </w:t>
      </w:r>
    </w:p>
    <w:p w14:paraId="47DB1F21" w14:textId="6B0E9523" w:rsidR="00F9570D" w:rsidRDefault="00F9570D" w:rsidP="00F9570D">
      <w:pPr>
        <w:pStyle w:val="ListParagraph"/>
        <w:numPr>
          <w:ilvl w:val="1"/>
          <w:numId w:val="2"/>
        </w:numPr>
      </w:pPr>
      <w:r>
        <w:t xml:space="preserve">Intern Project: </w:t>
      </w:r>
      <w:r w:rsidR="008B55FD">
        <w:t>Develop different analysis modules:</w:t>
      </w:r>
    </w:p>
    <w:p w14:paraId="75C0D68D" w14:textId="1ECE20F7" w:rsidR="0007405A" w:rsidRPr="0007405A" w:rsidRDefault="2CF206D0" w:rsidP="0007405A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/>
        </w:rPr>
      </w:pPr>
      <w:r w:rsidRPr="14043D61">
        <w:rPr>
          <w:rFonts w:ascii="Calibri" w:eastAsia="Times New Roman" w:hAnsi="Calibri" w:cs="Calibri"/>
          <w:color w:val="000000" w:themeColor="text1"/>
        </w:rPr>
        <w:t xml:space="preserve">Syntax checking aka </w:t>
      </w:r>
      <w:r w:rsidR="0007405A" w:rsidRPr="14043D61">
        <w:rPr>
          <w:rFonts w:ascii="Calibri" w:eastAsia="Times New Roman" w:hAnsi="Calibri" w:cs="Calibri"/>
          <w:color w:val="000000" w:themeColor="text1"/>
        </w:rPr>
        <w:t>Spec well formedness – Verify if a spec has all required data or if it is missing some sections</w:t>
      </w:r>
    </w:p>
    <w:p w14:paraId="6764DAF4" w14:textId="1176B4CD" w:rsidR="0007405A" w:rsidRDefault="0007405A" w:rsidP="0007405A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/>
        </w:rPr>
      </w:pPr>
      <w:r w:rsidRPr="14043D61">
        <w:rPr>
          <w:rFonts w:ascii="Calibri" w:eastAsia="Times New Roman" w:hAnsi="Calibri" w:cs="Calibri"/>
          <w:color w:val="000000" w:themeColor="text1"/>
        </w:rPr>
        <w:t xml:space="preserve">Semantics based analysis – </w:t>
      </w:r>
    </w:p>
    <w:p w14:paraId="01F3C8F3" w14:textId="227E8328" w:rsidR="0007405A" w:rsidRDefault="7DC24AE9" w:rsidP="14043D61">
      <w:pPr>
        <w:pStyle w:val="ListParagraph"/>
        <w:numPr>
          <w:ilvl w:val="3"/>
          <w:numId w:val="2"/>
        </w:numPr>
        <w:rPr>
          <w:color w:val="000000"/>
        </w:rPr>
      </w:pPr>
      <w:r w:rsidRPr="14043D61">
        <w:rPr>
          <w:rFonts w:ascii="Calibri" w:eastAsia="Times New Roman" w:hAnsi="Calibri" w:cs="Calibri"/>
          <w:color w:val="000000" w:themeColor="text1"/>
        </w:rPr>
        <w:t xml:space="preserve">Missing </w:t>
      </w:r>
      <w:proofErr w:type="spellStart"/>
      <w:r w:rsidRPr="14043D61">
        <w:rPr>
          <w:rFonts w:ascii="Calibri" w:eastAsia="Times New Roman" w:hAnsi="Calibri" w:cs="Calibri"/>
          <w:color w:val="000000" w:themeColor="text1"/>
        </w:rPr>
        <w:t>AuthN</w:t>
      </w:r>
      <w:proofErr w:type="spellEnd"/>
      <w:r w:rsidRPr="14043D61">
        <w:rPr>
          <w:rFonts w:ascii="Calibri" w:eastAsia="Times New Roman" w:hAnsi="Calibri" w:cs="Calibri"/>
          <w:color w:val="000000" w:themeColor="text1"/>
        </w:rPr>
        <w:t xml:space="preserve"> from requests</w:t>
      </w:r>
      <w:r w:rsidR="2B2661F6" w:rsidRPr="14043D61">
        <w:rPr>
          <w:rFonts w:ascii="Calibri" w:eastAsia="Times New Roman" w:hAnsi="Calibri" w:cs="Calibri"/>
          <w:color w:val="000000" w:themeColor="text1"/>
        </w:rPr>
        <w:t xml:space="preserve"> – e.g., no tokens in</w:t>
      </w:r>
      <w:r w:rsidR="0007405A" w:rsidRPr="14043D61">
        <w:rPr>
          <w:rFonts w:ascii="Calibri" w:eastAsia="Times New Roman" w:hAnsi="Calibri" w:cs="Calibri"/>
          <w:color w:val="000000" w:themeColor="text1"/>
        </w:rPr>
        <w:t xml:space="preserve"> requests with side effects (POST, PUT, DELETE, </w:t>
      </w:r>
      <w:proofErr w:type="spellStart"/>
      <w:r w:rsidR="0007405A" w:rsidRPr="14043D61">
        <w:rPr>
          <w:rFonts w:ascii="Calibri" w:eastAsia="Times New Roman" w:hAnsi="Calibri" w:cs="Calibri"/>
          <w:color w:val="000000" w:themeColor="text1"/>
        </w:rPr>
        <w:t>etc</w:t>
      </w:r>
      <w:proofErr w:type="spellEnd"/>
      <w:r w:rsidR="0007405A" w:rsidRPr="14043D61">
        <w:rPr>
          <w:rFonts w:ascii="Calibri" w:eastAsia="Times New Roman" w:hAnsi="Calibri" w:cs="Calibri"/>
          <w:color w:val="000000" w:themeColor="text1"/>
        </w:rPr>
        <w:t>)</w:t>
      </w:r>
    </w:p>
    <w:p w14:paraId="6B9A5F7C" w14:textId="75FBA9CC" w:rsidR="44D1F70C" w:rsidRDefault="44D1F70C" w:rsidP="14043D61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14043D61">
        <w:rPr>
          <w:rFonts w:ascii="Calibri" w:eastAsia="Times New Roman" w:hAnsi="Calibri" w:cs="Calibri"/>
          <w:color w:val="000000" w:themeColor="text1"/>
        </w:rPr>
        <w:t>OAuth traffic issues</w:t>
      </w:r>
      <w:r w:rsidR="77DFE6A7" w:rsidRPr="14043D61">
        <w:rPr>
          <w:rFonts w:ascii="Calibri" w:eastAsia="Times New Roman" w:hAnsi="Calibri" w:cs="Calibri"/>
          <w:color w:val="000000" w:themeColor="text1"/>
        </w:rPr>
        <w:t xml:space="preserve"> – e.g., missing CSRF/state token in client to </w:t>
      </w:r>
      <w:proofErr w:type="spellStart"/>
      <w:r w:rsidR="77DFE6A7" w:rsidRPr="14043D61">
        <w:rPr>
          <w:rFonts w:ascii="Calibri" w:eastAsia="Times New Roman" w:hAnsi="Calibri" w:cs="Calibri"/>
          <w:color w:val="000000" w:themeColor="text1"/>
        </w:rPr>
        <w:t>AuthZ</w:t>
      </w:r>
      <w:proofErr w:type="spellEnd"/>
      <w:r w:rsidR="77DFE6A7" w:rsidRPr="14043D61">
        <w:rPr>
          <w:rFonts w:ascii="Calibri" w:eastAsia="Times New Roman" w:hAnsi="Calibri" w:cs="Calibri"/>
          <w:color w:val="000000" w:themeColor="text1"/>
        </w:rPr>
        <w:t xml:space="preserve"> server traffic. </w:t>
      </w:r>
    </w:p>
    <w:p w14:paraId="2024DF6C" w14:textId="769D3179" w:rsidR="003151D3" w:rsidRDefault="77DFE6A7" w:rsidP="0007405A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/>
        </w:rPr>
      </w:pPr>
      <w:r w:rsidRPr="14043D61">
        <w:rPr>
          <w:rFonts w:ascii="Calibri" w:eastAsia="Times New Roman" w:hAnsi="Calibri" w:cs="Calibri"/>
          <w:color w:val="000000" w:themeColor="text1"/>
        </w:rPr>
        <w:t>Think of more analysis we can do here and add them</w:t>
      </w:r>
    </w:p>
    <w:p w14:paraId="0D807B75" w14:textId="38028D33" w:rsidR="00353A61" w:rsidRDefault="00353A61" w:rsidP="0007405A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/>
        </w:rPr>
      </w:pPr>
      <w:r w:rsidRPr="14043D61">
        <w:rPr>
          <w:rFonts w:ascii="Calibri" w:eastAsia="Times New Roman" w:hAnsi="Calibri" w:cs="Calibri"/>
          <w:color w:val="000000" w:themeColor="text1"/>
        </w:rPr>
        <w:t>Add unit tests for the analyses</w:t>
      </w:r>
    </w:p>
    <w:p w14:paraId="3B55A0A0" w14:textId="6E324C0C" w:rsidR="005B4B61" w:rsidRPr="0007405A" w:rsidRDefault="005B4B61" w:rsidP="005B4B61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14043D61">
        <w:rPr>
          <w:rFonts w:ascii="Calibri" w:eastAsia="Times New Roman" w:hAnsi="Calibri" w:cs="Calibri"/>
          <w:color w:val="000000" w:themeColor="text1"/>
        </w:rPr>
        <w:t xml:space="preserve">Stretch Goal: </w:t>
      </w:r>
      <w:r w:rsidR="007D4465" w:rsidRPr="14043D61">
        <w:rPr>
          <w:rFonts w:ascii="Calibri" w:eastAsia="Times New Roman" w:hAnsi="Calibri" w:cs="Calibri"/>
          <w:color w:val="000000" w:themeColor="text1"/>
        </w:rPr>
        <w:t>Package the modules as a standalone tool</w:t>
      </w:r>
      <w:r w:rsidR="00F34BE8" w:rsidRPr="14043D61">
        <w:rPr>
          <w:rFonts w:ascii="Calibri" w:eastAsia="Times New Roman" w:hAnsi="Calibri" w:cs="Calibri"/>
          <w:color w:val="000000" w:themeColor="text1"/>
        </w:rPr>
        <w:t xml:space="preserve"> which teams can use</w:t>
      </w:r>
      <w:r w:rsidR="00000E0A" w:rsidRPr="14043D61">
        <w:rPr>
          <w:rFonts w:ascii="Calibri" w:eastAsia="Times New Roman" w:hAnsi="Calibri" w:cs="Calibri"/>
          <w:color w:val="000000" w:themeColor="text1"/>
        </w:rPr>
        <w:t>, deploy the tool on Adobe infrastructure, expose the functionalities via endpoints</w:t>
      </w:r>
      <w:r w:rsidR="00184AE9" w:rsidRPr="14043D61">
        <w:rPr>
          <w:rFonts w:ascii="Calibri" w:eastAsia="Times New Roman" w:hAnsi="Calibri" w:cs="Calibri"/>
          <w:color w:val="000000" w:themeColor="text1"/>
        </w:rPr>
        <w:t xml:space="preserve">. </w:t>
      </w:r>
      <w:r w:rsidR="004052EC" w:rsidRPr="14043D61">
        <w:rPr>
          <w:rFonts w:ascii="Calibri" w:eastAsia="Times New Roman" w:hAnsi="Calibri" w:cs="Calibri"/>
          <w:color w:val="000000" w:themeColor="text1"/>
        </w:rPr>
        <w:t xml:space="preserve">This would </w:t>
      </w:r>
      <w:r w:rsidR="00DC717E" w:rsidRPr="14043D61">
        <w:rPr>
          <w:rFonts w:ascii="Calibri" w:eastAsia="Times New Roman" w:hAnsi="Calibri" w:cs="Calibri"/>
          <w:color w:val="000000" w:themeColor="text1"/>
        </w:rPr>
        <w:t xml:space="preserve">allow working with </w:t>
      </w:r>
      <w:r w:rsidR="0021644E" w:rsidRPr="14043D61">
        <w:rPr>
          <w:rFonts w:ascii="Calibri" w:eastAsia="Times New Roman" w:hAnsi="Calibri" w:cs="Calibri"/>
          <w:color w:val="000000" w:themeColor="text1"/>
        </w:rPr>
        <w:t>systems used by product teams at Adobe such as IMS, Adobe IO, etc</w:t>
      </w:r>
    </w:p>
    <w:p w14:paraId="159B24FE" w14:textId="4E3A5EFD" w:rsidR="009806B2" w:rsidRPr="00747679" w:rsidRDefault="00880669" w:rsidP="00880669">
      <w:pPr>
        <w:rPr>
          <w:rFonts w:ascii="Calibri" w:eastAsia="Times New Roman" w:hAnsi="Calibri" w:cs="Calibri"/>
          <w:color w:val="000000"/>
          <w:u w:val="single"/>
          <w:shd w:val="clear" w:color="auto" w:fill="FFFFFF"/>
        </w:rPr>
      </w:pPr>
      <w:r w:rsidRPr="00880669">
        <w:rPr>
          <w:rFonts w:ascii="Calibri" w:eastAsia="Times New Roman" w:hAnsi="Calibri" w:cs="Calibri"/>
          <w:color w:val="000000"/>
        </w:rPr>
        <w:br/>
      </w:r>
      <w:r w:rsidR="009806B2" w:rsidRPr="00747679">
        <w:rPr>
          <w:rFonts w:ascii="Calibri" w:eastAsia="Times New Roman" w:hAnsi="Calibri" w:cs="Calibri"/>
          <w:color w:val="000000"/>
          <w:u w:val="single"/>
          <w:shd w:val="clear" w:color="auto" w:fill="FFFFFF"/>
        </w:rPr>
        <w:t>Resources &amp; Background Preparation</w:t>
      </w:r>
    </w:p>
    <w:p w14:paraId="305AEDF2" w14:textId="61A3A1A6" w:rsidR="009806B2" w:rsidRDefault="00EB7206" w:rsidP="009806B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hd w:val="clear" w:color="auto" w:fill="FFFFFF"/>
        </w:rPr>
      </w:pPr>
      <w:hyperlink r:id="rId7" w:history="1">
        <w:r w:rsidR="009806B2" w:rsidRPr="005A4535">
          <w:rPr>
            <w:rStyle w:val="Hyperlink"/>
            <w:rFonts w:ascii="Calibri" w:eastAsia="Times New Roman" w:hAnsi="Calibri" w:cs="Calibri"/>
            <w:shd w:val="clear" w:color="auto" w:fill="FFFFFF"/>
          </w:rPr>
          <w:t>http</w:t>
        </w:r>
        <w:bookmarkStart w:id="0" w:name="_Hlt62649084"/>
        <w:bookmarkStart w:id="1" w:name="_Hlt62649085"/>
        <w:r w:rsidR="009806B2" w:rsidRPr="005A4535">
          <w:rPr>
            <w:rStyle w:val="Hyperlink"/>
            <w:rFonts w:ascii="Calibri" w:eastAsia="Times New Roman" w:hAnsi="Calibri" w:cs="Calibri"/>
            <w:shd w:val="clear" w:color="auto" w:fill="FFFFFF"/>
          </w:rPr>
          <w:t>s</w:t>
        </w:r>
        <w:bookmarkEnd w:id="0"/>
        <w:bookmarkEnd w:id="1"/>
        <w:r w:rsidR="009806B2" w:rsidRPr="005A4535">
          <w:rPr>
            <w:rStyle w:val="Hyperlink"/>
            <w:rFonts w:ascii="Calibri" w:eastAsia="Times New Roman" w:hAnsi="Calibri" w:cs="Calibri"/>
            <w:shd w:val="clear" w:color="auto" w:fill="FFFFFF"/>
          </w:rPr>
          <w:t>://swagger.io/specification/</w:t>
        </w:r>
      </w:hyperlink>
      <w:r w:rsidR="009806B2">
        <w:rPr>
          <w:rFonts w:ascii="Calibri" w:eastAsia="Times New Roman" w:hAnsi="Calibri" w:cs="Calibri"/>
          <w:color w:val="000000"/>
          <w:shd w:val="clear" w:color="auto" w:fill="FFFFFF"/>
        </w:rPr>
        <w:t xml:space="preserve"> - this is the entire specification. A simple overview of what the specification looks like and what it contains is good enough. In depth understanding is not necessary</w:t>
      </w:r>
    </w:p>
    <w:p w14:paraId="5D7D594F" w14:textId="41E69853" w:rsidR="009806B2" w:rsidRDefault="00EB7206" w:rsidP="009806B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hd w:val="clear" w:color="auto" w:fill="FFFFFF"/>
        </w:rPr>
      </w:pPr>
      <w:hyperlink r:id="rId8" w:history="1">
        <w:r w:rsidR="009806B2" w:rsidRPr="005A4535">
          <w:rPr>
            <w:rStyle w:val="Hyperlink"/>
            <w:rFonts w:ascii="Calibri" w:eastAsia="Times New Roman" w:hAnsi="Calibri" w:cs="Calibri"/>
            <w:shd w:val="clear" w:color="auto" w:fill="FFFFFF"/>
          </w:rPr>
          <w:t>https://www.medianova.com/en-blog/2019/07/15/a-step-by-step-guide-to-generating-a-har-file</w:t>
        </w:r>
      </w:hyperlink>
      <w:r w:rsidR="009806B2">
        <w:rPr>
          <w:rFonts w:ascii="Calibri" w:eastAsia="Times New Roman" w:hAnsi="Calibri" w:cs="Calibri"/>
          <w:color w:val="000000"/>
          <w:shd w:val="clear" w:color="auto" w:fill="FFFFFF"/>
        </w:rPr>
        <w:t xml:space="preserve"> - how to generate a HAR file</w:t>
      </w:r>
    </w:p>
    <w:p w14:paraId="466E7255" w14:textId="6C447B5C" w:rsidR="009806B2" w:rsidRPr="009806B2" w:rsidRDefault="00EB7206" w:rsidP="009806B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hd w:val="clear" w:color="auto" w:fill="FFFFFF"/>
        </w:rPr>
      </w:pPr>
      <w:hyperlink r:id="rId9" w:history="1">
        <w:r w:rsidR="009806B2" w:rsidRPr="005A4535">
          <w:rPr>
            <w:rStyle w:val="Hyperlink"/>
            <w:rFonts w:ascii="Calibri" w:eastAsia="Times New Roman" w:hAnsi="Calibri" w:cs="Calibri"/>
            <w:shd w:val="clear" w:color="auto" w:fill="FFFFFF"/>
          </w:rPr>
          <w:t>https://wiki.python.org/moin/PyUnit</w:t>
        </w:r>
      </w:hyperlink>
      <w:r w:rsidR="009806B2">
        <w:rPr>
          <w:rFonts w:ascii="Calibri" w:eastAsia="Times New Roman" w:hAnsi="Calibri" w:cs="Calibri"/>
          <w:color w:val="000000"/>
          <w:shd w:val="clear" w:color="auto" w:fill="FFFFFF"/>
        </w:rPr>
        <w:t xml:space="preserve"> or any other Python unit test framework</w:t>
      </w:r>
    </w:p>
    <w:p w14:paraId="60CE7950" w14:textId="0025BB3E" w:rsidR="040627E0" w:rsidRPr="00162E89" w:rsidRDefault="00EB7206" w:rsidP="3CEC99A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hyperlink r:id="rId10">
        <w:r w:rsidR="040627E0" w:rsidRPr="3CEC99AF">
          <w:rPr>
            <w:rStyle w:val="Hyperlink"/>
            <w:rFonts w:ascii="Calibri" w:eastAsia="Times New Roman" w:hAnsi="Calibri" w:cs="Calibri"/>
          </w:rPr>
          <w:t>https://apisecurity.io/encyclopedia/content/api-security-encyclopedia.htm</w:t>
        </w:r>
      </w:hyperlink>
      <w:r w:rsidR="040627E0" w:rsidRPr="3CEC99AF">
        <w:rPr>
          <w:rFonts w:ascii="Calibri" w:eastAsia="Times New Roman" w:hAnsi="Calibri" w:cs="Calibri"/>
          <w:color w:val="000000" w:themeColor="text1"/>
        </w:rPr>
        <w:t xml:space="preserve"> </w:t>
      </w:r>
    </w:p>
    <w:p w14:paraId="408FCED5" w14:textId="7A6E79F2" w:rsidR="00EB7206" w:rsidRPr="00EB7206" w:rsidRDefault="00162E89" w:rsidP="00EB7206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OAuth 2 in Action: </w:t>
      </w:r>
      <w:r w:rsidRPr="00162E89">
        <w:rPr>
          <w:rFonts w:ascii="Calibri" w:eastAsia="Times New Roman" w:hAnsi="Calibri" w:cs="Calibri"/>
          <w:color w:val="000000" w:themeColor="text1"/>
        </w:rPr>
        <w:t>https://learning.oreilly.com/library/view/oauth-2-in/9781617293276/</w:t>
      </w:r>
    </w:p>
    <w:p w14:paraId="632BE432" w14:textId="77777777" w:rsidR="009806B2" w:rsidRDefault="009806B2" w:rsidP="00880669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14:paraId="7ACDEF05" w14:textId="18A66610" w:rsidR="00880669" w:rsidRDefault="00880669" w:rsidP="009806B2">
      <w:pPr>
        <w:rPr>
          <w:rFonts w:ascii="Calibri" w:eastAsia="Times New Roman" w:hAnsi="Calibri" w:cs="Calibri"/>
          <w:b/>
          <w:bCs/>
          <w:color w:val="000000"/>
          <w:shd w:val="clear" w:color="auto" w:fill="FFFFFF"/>
        </w:rPr>
      </w:pPr>
      <w:r w:rsidRPr="00880669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Project</w:t>
      </w:r>
      <w:r w:rsidR="009806B2" w:rsidRPr="009806B2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 </w:t>
      </w:r>
      <w:r w:rsidRPr="00880669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2: Contribute to </w:t>
      </w:r>
      <w:proofErr w:type="spellStart"/>
      <w:r w:rsidRPr="00880669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SecuritySDK</w:t>
      </w:r>
      <w:proofErr w:type="spellEnd"/>
      <w:r w:rsidRPr="00880669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 modules</w:t>
      </w:r>
    </w:p>
    <w:p w14:paraId="42A62D95" w14:textId="7C2F88B0" w:rsidR="009806B2" w:rsidRDefault="009806B2" w:rsidP="009806B2">
      <w:pPr>
        <w:rPr>
          <w:rFonts w:ascii="Calibri" w:eastAsia="Times New Roman" w:hAnsi="Calibri" w:cs="Calibri"/>
          <w:b/>
          <w:bCs/>
          <w:color w:val="000000"/>
          <w:shd w:val="clear" w:color="auto" w:fill="FFFFFF"/>
        </w:rPr>
      </w:pPr>
    </w:p>
    <w:p w14:paraId="469BC6CB" w14:textId="1474E601" w:rsidR="009806B2" w:rsidRDefault="009806B2" w:rsidP="009806B2">
      <w:pPr>
        <w:rPr>
          <w:rFonts w:ascii="Calibri" w:eastAsia="Times New Roman" w:hAnsi="Calibri" w:cs="Calibri"/>
          <w:color w:val="000000"/>
          <w:shd w:val="clear" w:color="auto" w:fill="FFFFFF"/>
        </w:rPr>
      </w:pPr>
      <w:proofErr w:type="spellStart"/>
      <w:r w:rsidRPr="00747679">
        <w:rPr>
          <w:rFonts w:ascii="Calibri" w:eastAsia="Times New Roman" w:hAnsi="Calibri" w:cs="Calibri"/>
          <w:color w:val="000000"/>
          <w:u w:val="single"/>
          <w:shd w:val="clear" w:color="auto" w:fill="FFFFFF"/>
        </w:rPr>
        <w:t>Backgroud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SecuritySDK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is a collection of modules which are used by many different automation projects. Some examples – a JIRA module to automate creation of tickets in JIRA using the API, a properties manager module to manage properties like secrets (getting them from Vault, getting them from config files, </w:t>
      </w:r>
      <w:proofErr w:type="spellStart"/>
      <w:r>
        <w:rPr>
          <w:rFonts w:ascii="Calibri" w:eastAsia="Times New Roman" w:hAnsi="Calibri" w:cs="Calibri"/>
          <w:color w:val="000000"/>
          <w:shd w:val="clear" w:color="auto" w:fill="FFFFFF"/>
        </w:rPr>
        <w:t>etc</w:t>
      </w:r>
      <w:proofErr w:type="spellEnd"/>
      <w:r>
        <w:rPr>
          <w:rFonts w:ascii="Calibri" w:eastAsia="Times New Roman" w:hAnsi="Calibri" w:cs="Calibri"/>
          <w:color w:val="000000"/>
          <w:shd w:val="clear" w:color="auto" w:fill="FFFFFF"/>
        </w:rPr>
        <w:t>)</w:t>
      </w:r>
    </w:p>
    <w:p w14:paraId="63A85F4C" w14:textId="4D5CC385" w:rsidR="009806B2" w:rsidRDefault="009806B2" w:rsidP="009806B2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14:paraId="7AC5A825" w14:textId="3159529A" w:rsidR="009806B2" w:rsidRDefault="009806B2" w:rsidP="009806B2">
      <w:pPr>
        <w:rPr>
          <w:rFonts w:ascii="Calibri" w:eastAsia="Times New Roman" w:hAnsi="Calibri" w:cs="Calibri"/>
          <w:color w:val="000000"/>
          <w:shd w:val="clear" w:color="auto" w:fill="FFFFFF"/>
        </w:rPr>
      </w:pPr>
      <w:r w:rsidRPr="00747679">
        <w:rPr>
          <w:rFonts w:ascii="Calibri" w:eastAsia="Times New Roman" w:hAnsi="Calibri" w:cs="Calibri"/>
          <w:color w:val="000000"/>
          <w:u w:val="single"/>
          <w:shd w:val="clear" w:color="auto" w:fill="FFFFFF"/>
        </w:rPr>
        <w:t>Project idea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: Add new modules (currently there is no fixed plan on what can be added)</w:t>
      </w:r>
    </w:p>
    <w:p w14:paraId="4AC2BA2F" w14:textId="5203D018" w:rsidR="009806B2" w:rsidRDefault="009806B2" w:rsidP="009806B2">
      <w:pPr>
        <w:rPr>
          <w:rFonts w:ascii="Calibri" w:eastAsia="Times New Roman" w:hAnsi="Calibri" w:cs="Calibri"/>
          <w:color w:val="000000"/>
          <w:shd w:val="clear" w:color="auto" w:fill="FFFFFF"/>
        </w:rPr>
      </w:pPr>
      <w:r w:rsidRPr="00747679">
        <w:rPr>
          <w:rFonts w:ascii="Calibri" w:eastAsia="Times New Roman" w:hAnsi="Calibri" w:cs="Calibri"/>
          <w:color w:val="000000"/>
          <w:u w:val="single"/>
          <w:shd w:val="clear" w:color="auto" w:fill="FFFFFF"/>
        </w:rPr>
        <w:t>Resources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: Good knowledge of Python should be good enough.</w:t>
      </w:r>
    </w:p>
    <w:p w14:paraId="7752FBBC" w14:textId="45906564" w:rsidR="009806B2" w:rsidRDefault="009806B2" w:rsidP="009806B2">
      <w:pPr>
        <w:rPr>
          <w:rFonts w:ascii="Calibri" w:eastAsia="Times New Roman" w:hAnsi="Calibri" w:cs="Calibri"/>
          <w:color w:val="000000"/>
          <w:shd w:val="clear" w:color="auto" w:fill="FFFFFF"/>
        </w:rPr>
      </w:pPr>
    </w:p>
    <w:p w14:paraId="4F8E7E2D" w14:textId="3C041120" w:rsidR="009806B2" w:rsidRPr="009806B2" w:rsidRDefault="009806B2" w:rsidP="009806B2">
      <w:pPr>
        <w:rPr>
          <w:rFonts w:ascii="Calibri" w:hAnsi="Calibri" w:cs="Calibri"/>
        </w:rPr>
      </w:pPr>
      <w:r w:rsidRPr="009806B2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NOTE</w:t>
      </w:r>
      <w:r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: 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The project ideas are </w:t>
      </w:r>
      <w:r w:rsidR="00747679">
        <w:rPr>
          <w:rFonts w:ascii="Calibri" w:eastAsia="Times New Roman" w:hAnsi="Calibri" w:cs="Calibri"/>
          <w:color w:val="000000"/>
          <w:shd w:val="clear" w:color="auto" w:fill="FFFFFF"/>
        </w:rPr>
        <w:t>not fixed, and some nuances might change – but the overall big picture will likely remain the same.</w:t>
      </w:r>
    </w:p>
    <w:sectPr w:rsidR="009806B2" w:rsidRPr="009806B2" w:rsidSect="008770D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29C81" w14:textId="77777777" w:rsidR="00191254" w:rsidRDefault="00191254" w:rsidP="00747679">
      <w:r>
        <w:separator/>
      </w:r>
    </w:p>
  </w:endnote>
  <w:endnote w:type="continuationSeparator" w:id="0">
    <w:p w14:paraId="51A6F4BA" w14:textId="77777777" w:rsidR="00191254" w:rsidRDefault="00191254" w:rsidP="00747679">
      <w:r>
        <w:continuationSeparator/>
      </w:r>
    </w:p>
  </w:endnote>
  <w:endnote w:type="continuationNotice" w:id="1">
    <w:p w14:paraId="7251ABE1" w14:textId="77777777" w:rsidR="00191254" w:rsidRDefault="001912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A7BA6" w14:textId="77777777" w:rsidR="0067585A" w:rsidRDefault="005E2F4E">
    <w:pPr>
      <w:pStyle w:val="Foo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ptab w:relativeTo="margin" w:alignment="center" w:leader="none"/>
    </w:r>
    <w:r>
      <w:t>Adobe Confidential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CD7E9" w14:textId="77777777" w:rsidR="00191254" w:rsidRDefault="00191254" w:rsidP="00747679">
      <w:r>
        <w:separator/>
      </w:r>
    </w:p>
  </w:footnote>
  <w:footnote w:type="continuationSeparator" w:id="0">
    <w:p w14:paraId="23B615C0" w14:textId="77777777" w:rsidR="00191254" w:rsidRDefault="00191254" w:rsidP="00747679">
      <w:r>
        <w:continuationSeparator/>
      </w:r>
    </w:p>
  </w:footnote>
  <w:footnote w:type="continuationNotice" w:id="1">
    <w:p w14:paraId="4374562A" w14:textId="77777777" w:rsidR="00191254" w:rsidRDefault="001912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B1724"/>
    <w:multiLevelType w:val="hybridMultilevel"/>
    <w:tmpl w:val="B1F6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63D09"/>
    <w:multiLevelType w:val="hybridMultilevel"/>
    <w:tmpl w:val="67EA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A3810"/>
    <w:multiLevelType w:val="hybridMultilevel"/>
    <w:tmpl w:val="7AB85B30"/>
    <w:lvl w:ilvl="0" w:tplc="711C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69"/>
    <w:rsid w:val="00000E0A"/>
    <w:rsid w:val="0007405A"/>
    <w:rsid w:val="00077E5D"/>
    <w:rsid w:val="00084BD2"/>
    <w:rsid w:val="000A4E62"/>
    <w:rsid w:val="001219AE"/>
    <w:rsid w:val="00121CE8"/>
    <w:rsid w:val="00124E27"/>
    <w:rsid w:val="00162E89"/>
    <w:rsid w:val="00175705"/>
    <w:rsid w:val="00176387"/>
    <w:rsid w:val="00184AE9"/>
    <w:rsid w:val="00191254"/>
    <w:rsid w:val="001E19A4"/>
    <w:rsid w:val="001F2E24"/>
    <w:rsid w:val="001F5DBE"/>
    <w:rsid w:val="001F6CEE"/>
    <w:rsid w:val="0021644E"/>
    <w:rsid w:val="00235DF7"/>
    <w:rsid w:val="00263D4D"/>
    <w:rsid w:val="002B57B2"/>
    <w:rsid w:val="002D1EA4"/>
    <w:rsid w:val="002F1187"/>
    <w:rsid w:val="003151D3"/>
    <w:rsid w:val="00317F1E"/>
    <w:rsid w:val="00333123"/>
    <w:rsid w:val="0033659B"/>
    <w:rsid w:val="00353A61"/>
    <w:rsid w:val="003827C8"/>
    <w:rsid w:val="003A036A"/>
    <w:rsid w:val="003B24E6"/>
    <w:rsid w:val="003C5E33"/>
    <w:rsid w:val="003C6957"/>
    <w:rsid w:val="00405273"/>
    <w:rsid w:val="004052EC"/>
    <w:rsid w:val="004165C7"/>
    <w:rsid w:val="00421EAB"/>
    <w:rsid w:val="0046066B"/>
    <w:rsid w:val="004738B0"/>
    <w:rsid w:val="00490AB3"/>
    <w:rsid w:val="004D14E0"/>
    <w:rsid w:val="004D16DB"/>
    <w:rsid w:val="004F6DEA"/>
    <w:rsid w:val="00500B50"/>
    <w:rsid w:val="00516000"/>
    <w:rsid w:val="00524510"/>
    <w:rsid w:val="00533FEF"/>
    <w:rsid w:val="00557196"/>
    <w:rsid w:val="005669DD"/>
    <w:rsid w:val="005B3848"/>
    <w:rsid w:val="005B4B61"/>
    <w:rsid w:val="005C7BE3"/>
    <w:rsid w:val="005D7EBC"/>
    <w:rsid w:val="005E2F4E"/>
    <w:rsid w:val="005E470A"/>
    <w:rsid w:val="005E67D4"/>
    <w:rsid w:val="005F5DC4"/>
    <w:rsid w:val="006203DB"/>
    <w:rsid w:val="0065011F"/>
    <w:rsid w:val="00651EDE"/>
    <w:rsid w:val="006530F8"/>
    <w:rsid w:val="0067585A"/>
    <w:rsid w:val="006C62FD"/>
    <w:rsid w:val="00747679"/>
    <w:rsid w:val="007C0A3D"/>
    <w:rsid w:val="007D13F2"/>
    <w:rsid w:val="007D3F83"/>
    <w:rsid w:val="007D4465"/>
    <w:rsid w:val="007E45A6"/>
    <w:rsid w:val="007E7D95"/>
    <w:rsid w:val="007F1AC4"/>
    <w:rsid w:val="007F6B59"/>
    <w:rsid w:val="008060A2"/>
    <w:rsid w:val="00820D0D"/>
    <w:rsid w:val="008421E1"/>
    <w:rsid w:val="008770DD"/>
    <w:rsid w:val="00880669"/>
    <w:rsid w:val="008B55FD"/>
    <w:rsid w:val="008C5DDC"/>
    <w:rsid w:val="008C69A8"/>
    <w:rsid w:val="008C7DA5"/>
    <w:rsid w:val="008D4BD2"/>
    <w:rsid w:val="008F068D"/>
    <w:rsid w:val="00921E3F"/>
    <w:rsid w:val="00926F2F"/>
    <w:rsid w:val="00956776"/>
    <w:rsid w:val="009806B2"/>
    <w:rsid w:val="00994E5E"/>
    <w:rsid w:val="009A06BB"/>
    <w:rsid w:val="009B15F7"/>
    <w:rsid w:val="009D6A2A"/>
    <w:rsid w:val="009D7396"/>
    <w:rsid w:val="009F08B6"/>
    <w:rsid w:val="00A02B31"/>
    <w:rsid w:val="00A43474"/>
    <w:rsid w:val="00A51CD3"/>
    <w:rsid w:val="00A52A21"/>
    <w:rsid w:val="00A67F91"/>
    <w:rsid w:val="00A8643C"/>
    <w:rsid w:val="00AE7BE0"/>
    <w:rsid w:val="00AF6ABA"/>
    <w:rsid w:val="00B0411E"/>
    <w:rsid w:val="00B17568"/>
    <w:rsid w:val="00B20C34"/>
    <w:rsid w:val="00B362AD"/>
    <w:rsid w:val="00B62B21"/>
    <w:rsid w:val="00B87BEC"/>
    <w:rsid w:val="00B97AC9"/>
    <w:rsid w:val="00BA0B52"/>
    <w:rsid w:val="00BA7AF7"/>
    <w:rsid w:val="00C22DC5"/>
    <w:rsid w:val="00C41A55"/>
    <w:rsid w:val="00C43F1D"/>
    <w:rsid w:val="00C5083F"/>
    <w:rsid w:val="00C55372"/>
    <w:rsid w:val="00C739B3"/>
    <w:rsid w:val="00C86700"/>
    <w:rsid w:val="00D223AB"/>
    <w:rsid w:val="00D51D7B"/>
    <w:rsid w:val="00D57CF4"/>
    <w:rsid w:val="00DB146B"/>
    <w:rsid w:val="00DC717E"/>
    <w:rsid w:val="00DD7153"/>
    <w:rsid w:val="00E011D5"/>
    <w:rsid w:val="00E05998"/>
    <w:rsid w:val="00E13049"/>
    <w:rsid w:val="00E50C5B"/>
    <w:rsid w:val="00E6250D"/>
    <w:rsid w:val="00EB3B48"/>
    <w:rsid w:val="00EB7206"/>
    <w:rsid w:val="00EF0912"/>
    <w:rsid w:val="00F0091C"/>
    <w:rsid w:val="00F0678E"/>
    <w:rsid w:val="00F34BE8"/>
    <w:rsid w:val="00F36D7B"/>
    <w:rsid w:val="00F510C7"/>
    <w:rsid w:val="00F76ED5"/>
    <w:rsid w:val="00F9570D"/>
    <w:rsid w:val="00F96B85"/>
    <w:rsid w:val="00FB2E60"/>
    <w:rsid w:val="00FB30CC"/>
    <w:rsid w:val="00FB553C"/>
    <w:rsid w:val="00FE499D"/>
    <w:rsid w:val="00FF3724"/>
    <w:rsid w:val="040627E0"/>
    <w:rsid w:val="07E98CE1"/>
    <w:rsid w:val="09228EFF"/>
    <w:rsid w:val="096D37FE"/>
    <w:rsid w:val="0B067664"/>
    <w:rsid w:val="0D45AD4F"/>
    <w:rsid w:val="0F20F452"/>
    <w:rsid w:val="14043D61"/>
    <w:rsid w:val="1CBC7F3D"/>
    <w:rsid w:val="26567BCD"/>
    <w:rsid w:val="2B2661F6"/>
    <w:rsid w:val="2CF206D0"/>
    <w:rsid w:val="313FE761"/>
    <w:rsid w:val="31E10CB6"/>
    <w:rsid w:val="32E40AB9"/>
    <w:rsid w:val="34E014EE"/>
    <w:rsid w:val="395B0540"/>
    <w:rsid w:val="3A7D42A5"/>
    <w:rsid w:val="3CB4E0F7"/>
    <w:rsid w:val="3CEC99AF"/>
    <w:rsid w:val="4160DDCC"/>
    <w:rsid w:val="44D1F70C"/>
    <w:rsid w:val="45A70F10"/>
    <w:rsid w:val="4A5E6878"/>
    <w:rsid w:val="4C88021D"/>
    <w:rsid w:val="4CD59DB8"/>
    <w:rsid w:val="5053C900"/>
    <w:rsid w:val="55273A23"/>
    <w:rsid w:val="558DA255"/>
    <w:rsid w:val="56C30A84"/>
    <w:rsid w:val="5EB4F40C"/>
    <w:rsid w:val="60C90A7A"/>
    <w:rsid w:val="62569461"/>
    <w:rsid w:val="6299CD3B"/>
    <w:rsid w:val="64359D9C"/>
    <w:rsid w:val="681D3952"/>
    <w:rsid w:val="6ED3055C"/>
    <w:rsid w:val="714182CD"/>
    <w:rsid w:val="77129810"/>
    <w:rsid w:val="77DFE6A7"/>
    <w:rsid w:val="78059AEB"/>
    <w:rsid w:val="78746395"/>
    <w:rsid w:val="7B0C154C"/>
    <w:rsid w:val="7DC2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25DC1"/>
  <w15:chartTrackingRefBased/>
  <w15:docId w15:val="{4CE4CC98-7F0C-451E-81D3-611B90C4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0669"/>
  </w:style>
  <w:style w:type="character" w:styleId="Hyperlink">
    <w:name w:val="Hyperlink"/>
    <w:basedOn w:val="DefaultParagraphFont"/>
    <w:uiPriority w:val="99"/>
    <w:unhideWhenUsed/>
    <w:rsid w:val="00980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6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679"/>
  </w:style>
  <w:style w:type="paragraph" w:styleId="Footer">
    <w:name w:val="footer"/>
    <w:basedOn w:val="Normal"/>
    <w:link w:val="FooterChar"/>
    <w:uiPriority w:val="99"/>
    <w:unhideWhenUsed/>
    <w:rsid w:val="00747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679"/>
  </w:style>
  <w:style w:type="character" w:styleId="Mention">
    <w:name w:val="Mention"/>
    <w:basedOn w:val="DefaultParagraphFont"/>
    <w:uiPriority w:val="99"/>
    <w:unhideWhenUsed/>
    <w:rsid w:val="006203DB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3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3D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203D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19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6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nova.com/en-blog/2019/07/15/a-step-by-step-guide-to-generating-a-har-fi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agger.io/specific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apisecurity.io/encyclopedia/content/api-security-encyclopedi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python.org/moin/Py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675</Words>
  <Characters>3852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Baishya</dc:creator>
  <cp:keywords/>
  <dc:description/>
  <cp:lastModifiedBy>Anuraag Baishya</cp:lastModifiedBy>
  <cp:revision>82</cp:revision>
  <cp:lastPrinted>2021-01-28T03:23:00Z</cp:lastPrinted>
  <dcterms:created xsi:type="dcterms:W3CDTF">2021-01-22T01:59:00Z</dcterms:created>
  <dcterms:modified xsi:type="dcterms:W3CDTF">2021-03-16T20:35:00Z</dcterms:modified>
</cp:coreProperties>
</file>