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7C5E0" w14:textId="77777777" w:rsidR="00ED1888" w:rsidRDefault="00ED1888" w:rsidP="00ED1888">
      <w:pPr>
        <w:spacing w:line="480" w:lineRule="auto"/>
        <w:jc w:val="center"/>
        <w:rPr>
          <w:rFonts w:cs="Times New Roman"/>
          <w:i/>
          <w:iCs/>
          <w:sz w:val="18"/>
          <w:szCs w:val="18"/>
          <w:lang w:val="en-US"/>
        </w:rPr>
      </w:pPr>
      <w:proofErr w:type="spellStart"/>
      <w:r w:rsidRPr="00ED1888">
        <w:rPr>
          <w:rFonts w:cs="Times New Roman"/>
          <w:i/>
          <w:iCs/>
          <w:sz w:val="18"/>
          <w:szCs w:val="18"/>
          <w:lang w:val="en-US"/>
        </w:rPr>
        <w:t>Amphibia</w:t>
      </w:r>
      <w:r>
        <w:rPr>
          <w:rFonts w:cs="Times New Roman"/>
          <w:i/>
          <w:iCs/>
          <w:sz w:val="18"/>
          <w:szCs w:val="18"/>
          <w:lang w:val="en-US"/>
        </w:rPr>
        <w:t>-Reptilia</w:t>
      </w:r>
      <w:proofErr w:type="spellEnd"/>
    </w:p>
    <w:p w14:paraId="38AEF998" w14:textId="77777777" w:rsidR="00CE52A4" w:rsidRPr="00CE52A4" w:rsidRDefault="00CE52A4" w:rsidP="00CE52A4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52A4">
        <w:rPr>
          <w:rFonts w:ascii="Times New Roman" w:hAnsi="Times New Roman" w:cs="Times New Roman"/>
          <w:sz w:val="28"/>
          <w:szCs w:val="28"/>
          <w:lang w:val="en-US"/>
        </w:rPr>
        <w:t xml:space="preserve">Dynamics of a </w:t>
      </w:r>
      <w:proofErr w:type="spellStart"/>
      <w:proofErr w:type="gramStart"/>
      <w:r w:rsidRPr="00CE52A4">
        <w:rPr>
          <w:rFonts w:ascii="Times New Roman" w:hAnsi="Times New Roman" w:cs="Times New Roman"/>
          <w:sz w:val="28"/>
          <w:szCs w:val="28"/>
          <w:lang w:val="en-US"/>
        </w:rPr>
        <w:t>neotropical</w:t>
      </w:r>
      <w:proofErr w:type="spellEnd"/>
      <w:proofErr w:type="gramEnd"/>
      <w:r w:rsidRPr="00CE52A4">
        <w:rPr>
          <w:rFonts w:ascii="Times New Roman" w:hAnsi="Times New Roman" w:cs="Times New Roman"/>
          <w:sz w:val="28"/>
          <w:szCs w:val="28"/>
          <w:lang w:val="en-US"/>
        </w:rPr>
        <w:t xml:space="preserve"> stream-dwelling tadpole: the case of </w:t>
      </w:r>
      <w:r w:rsidRPr="00CE52A4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bookmarkStart w:id="0" w:name="_GoBack"/>
      <w:bookmarkEnd w:id="0"/>
      <w:r w:rsidRPr="00CE52A4">
        <w:rPr>
          <w:rFonts w:ascii="Times New Roman" w:hAnsi="Times New Roman" w:cs="Times New Roman"/>
          <w:i/>
          <w:iCs/>
          <w:sz w:val="28"/>
          <w:szCs w:val="28"/>
          <w:lang w:val="en-US"/>
        </w:rPr>
        <w:t>plastodiscus eugenioi</w:t>
      </w:r>
      <w:r w:rsidRPr="00CE52A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E52A4">
        <w:rPr>
          <w:rFonts w:ascii="Times New Roman" w:hAnsi="Times New Roman" w:cs="Times New Roman"/>
          <w:sz w:val="28"/>
          <w:szCs w:val="28"/>
          <w:lang w:val="en-US"/>
        </w:rPr>
        <w:t>Anura</w:t>
      </w:r>
      <w:proofErr w:type="spellEnd"/>
      <w:r w:rsidRPr="00CE52A4">
        <w:rPr>
          <w:rFonts w:ascii="Times New Roman" w:hAnsi="Times New Roman" w:cs="Times New Roman"/>
          <w:sz w:val="28"/>
          <w:szCs w:val="28"/>
          <w:lang w:val="en-US"/>
        </w:rPr>
        <w:t>: Hylidae) in the Brazilian Atlantic rainforest.</w:t>
      </w:r>
    </w:p>
    <w:p w14:paraId="2BAA002E" w14:textId="77777777" w:rsidR="00CE52A4" w:rsidRDefault="00CE52A4" w:rsidP="00ED1888">
      <w:pPr>
        <w:spacing w:line="480" w:lineRule="auto"/>
        <w:jc w:val="center"/>
        <w:rPr>
          <w:rFonts w:cs="Times New Roman"/>
          <w:iCs/>
          <w:lang w:val="en-US"/>
        </w:rPr>
      </w:pPr>
      <w:r>
        <w:rPr>
          <w:rFonts w:cs="Times New Roman"/>
          <w:iCs/>
          <w:lang w:val="en-US"/>
        </w:rPr>
        <w:t xml:space="preserve">Vitor N. T. Borges-Junior, Monique Van </w:t>
      </w:r>
      <w:proofErr w:type="spellStart"/>
      <w:r>
        <w:rPr>
          <w:rFonts w:cs="Times New Roman"/>
          <w:iCs/>
          <w:lang w:val="en-US"/>
        </w:rPr>
        <w:t>Sluys</w:t>
      </w:r>
      <w:proofErr w:type="spellEnd"/>
      <w:r>
        <w:rPr>
          <w:rFonts w:cs="Times New Roman"/>
          <w:iCs/>
          <w:lang w:val="en-US"/>
        </w:rPr>
        <w:t>, Carlos F. D. Rocha, Jane C. F. Oliveira</w:t>
      </w:r>
    </w:p>
    <w:p w14:paraId="33D5B4E3" w14:textId="77777777" w:rsidR="00CE52A4" w:rsidRPr="007B4791" w:rsidRDefault="00CE52A4" w:rsidP="00CE52A4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4791">
        <w:rPr>
          <w:rFonts w:ascii="Times New Roman" w:hAnsi="Times New Roman" w:cs="Times New Roman"/>
          <w:sz w:val="24"/>
          <w:szCs w:val="24"/>
          <w:lang w:val="en-US"/>
        </w:rPr>
        <w:t>V.</w:t>
      </w:r>
      <w:r w:rsidRPr="007B4791">
        <w:rPr>
          <w:rFonts w:ascii="Times New Roman" w:hAnsi="Times New Roman" w:cs="Times New Roman"/>
          <w:sz w:val="24"/>
          <w:szCs w:val="24"/>
        </w:rPr>
        <w:t xml:space="preserve"> N</w:t>
      </w:r>
      <w:r w:rsidRPr="007B4791">
        <w:rPr>
          <w:rFonts w:ascii="Times New Roman" w:hAnsi="Times New Roman" w:cs="Times New Roman"/>
          <w:sz w:val="24"/>
          <w:szCs w:val="24"/>
          <w:lang w:val="en-US"/>
        </w:rPr>
        <w:t>. T.</w:t>
      </w:r>
      <w:r w:rsidRPr="007B4791">
        <w:rPr>
          <w:rFonts w:ascii="Times New Roman" w:hAnsi="Times New Roman" w:cs="Times New Roman"/>
          <w:sz w:val="24"/>
          <w:szCs w:val="24"/>
        </w:rPr>
        <w:t xml:space="preserve"> Borges-Júnior</w:t>
      </w:r>
    </w:p>
    <w:p w14:paraId="28892994" w14:textId="77777777" w:rsidR="00CE52A4" w:rsidRPr="007B4791" w:rsidRDefault="00CE52A4" w:rsidP="00CE52A4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4791">
        <w:rPr>
          <w:rFonts w:ascii="Times New Roman" w:hAnsi="Times New Roman" w:cs="Times New Roman"/>
          <w:sz w:val="24"/>
          <w:szCs w:val="24"/>
          <w:lang w:val="en-US"/>
        </w:rPr>
        <w:t>Departamento</w:t>
      </w:r>
      <w:proofErr w:type="spellEnd"/>
      <w:r w:rsidRPr="007B479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B4791">
        <w:rPr>
          <w:rFonts w:ascii="Times New Roman" w:hAnsi="Times New Roman" w:cs="Times New Roman"/>
          <w:sz w:val="24"/>
          <w:szCs w:val="24"/>
          <w:lang w:val="en-US"/>
        </w:rPr>
        <w:t>Ecologia</w:t>
      </w:r>
      <w:proofErr w:type="spellEnd"/>
      <w:r w:rsidRPr="007B47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B4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791">
        <w:rPr>
          <w:rFonts w:ascii="Times New Roman" w:hAnsi="Times New Roman" w:cs="Times New Roman"/>
          <w:sz w:val="24"/>
          <w:szCs w:val="24"/>
          <w:lang w:val="en-US"/>
        </w:rPr>
        <w:t>Laboratório</w:t>
      </w:r>
      <w:proofErr w:type="spellEnd"/>
      <w:r w:rsidRPr="007B479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B4791">
        <w:rPr>
          <w:rFonts w:ascii="Times New Roman" w:hAnsi="Times New Roman" w:cs="Times New Roman"/>
          <w:sz w:val="24"/>
          <w:szCs w:val="24"/>
          <w:lang w:val="en-US"/>
        </w:rPr>
        <w:t>Vertebrados</w:t>
      </w:r>
      <w:proofErr w:type="spellEnd"/>
      <w:r w:rsidRPr="007B47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4791">
        <w:rPr>
          <w:rFonts w:ascii="Times New Roman" w:hAnsi="Times New Roman" w:cs="Times New Roman"/>
          <w:sz w:val="24"/>
          <w:szCs w:val="24"/>
          <w:lang w:val="en-US"/>
        </w:rPr>
        <w:t>Universidade</w:t>
      </w:r>
      <w:proofErr w:type="spellEnd"/>
      <w:r w:rsidRPr="007B4791">
        <w:rPr>
          <w:rFonts w:ascii="Times New Roman" w:hAnsi="Times New Roman" w:cs="Times New Roman"/>
          <w:sz w:val="24"/>
          <w:szCs w:val="24"/>
          <w:lang w:val="en-US"/>
        </w:rPr>
        <w:t xml:space="preserve"> Federal do Rio de Janeiro, </w:t>
      </w:r>
      <w:proofErr w:type="spellStart"/>
      <w:r w:rsidRPr="007B4791">
        <w:rPr>
          <w:rFonts w:ascii="Times New Roman" w:hAnsi="Times New Roman" w:cs="Times New Roman"/>
          <w:sz w:val="24"/>
          <w:szCs w:val="24"/>
          <w:lang w:val="en-US"/>
        </w:rPr>
        <w:t>Avenida</w:t>
      </w:r>
      <w:proofErr w:type="spellEnd"/>
      <w:r w:rsidRPr="007B4791">
        <w:rPr>
          <w:rFonts w:ascii="Times New Roman" w:hAnsi="Times New Roman" w:cs="Times New Roman"/>
          <w:sz w:val="24"/>
          <w:szCs w:val="24"/>
          <w:lang w:val="en-US"/>
        </w:rPr>
        <w:t xml:space="preserve"> Carlos </w:t>
      </w:r>
      <w:proofErr w:type="spellStart"/>
      <w:r w:rsidRPr="007B4791">
        <w:rPr>
          <w:rFonts w:ascii="Times New Roman" w:hAnsi="Times New Roman" w:cs="Times New Roman"/>
          <w:sz w:val="24"/>
          <w:szCs w:val="24"/>
          <w:lang w:val="en-US"/>
        </w:rPr>
        <w:t>Chagas</w:t>
      </w:r>
      <w:proofErr w:type="spellEnd"/>
      <w:r w:rsidRPr="007B47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791">
        <w:rPr>
          <w:rFonts w:ascii="Times New Roman" w:hAnsi="Times New Roman" w:cs="Times New Roman"/>
          <w:sz w:val="24"/>
          <w:szCs w:val="24"/>
          <w:lang w:val="en-US"/>
        </w:rPr>
        <w:t>Filho</w:t>
      </w:r>
      <w:proofErr w:type="spellEnd"/>
      <w:r w:rsidRPr="007B4791">
        <w:rPr>
          <w:rFonts w:ascii="Times New Roman" w:hAnsi="Times New Roman" w:cs="Times New Roman"/>
          <w:sz w:val="24"/>
          <w:szCs w:val="24"/>
          <w:lang w:val="en-US"/>
        </w:rPr>
        <w:t xml:space="preserve">, 373, </w:t>
      </w:r>
      <w:proofErr w:type="spellStart"/>
      <w:r w:rsidRPr="007B4791">
        <w:rPr>
          <w:rFonts w:ascii="Times New Roman" w:hAnsi="Times New Roman" w:cs="Times New Roman"/>
          <w:sz w:val="24"/>
          <w:szCs w:val="24"/>
          <w:lang w:val="en-US"/>
        </w:rPr>
        <w:t>Cidade</w:t>
      </w:r>
      <w:proofErr w:type="spellEnd"/>
      <w:r w:rsidRPr="007B47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791">
        <w:rPr>
          <w:rFonts w:ascii="Times New Roman" w:hAnsi="Times New Roman" w:cs="Times New Roman"/>
          <w:sz w:val="24"/>
          <w:szCs w:val="24"/>
          <w:lang w:val="en-US"/>
        </w:rPr>
        <w:t>Universitária</w:t>
      </w:r>
      <w:proofErr w:type="spellEnd"/>
      <w:r w:rsidRPr="007B4791">
        <w:rPr>
          <w:rFonts w:ascii="Times New Roman" w:hAnsi="Times New Roman" w:cs="Times New Roman"/>
          <w:sz w:val="24"/>
          <w:szCs w:val="24"/>
          <w:lang w:val="en-US"/>
        </w:rPr>
        <w:t>, CEP 21941-902, Rio de Janeiro, RJ, Brazil.</w:t>
      </w:r>
    </w:p>
    <w:p w14:paraId="310CE6B0" w14:textId="77777777" w:rsidR="00CE52A4" w:rsidRPr="007B4791" w:rsidRDefault="00CE52A4" w:rsidP="00CE52A4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FAB232" w14:textId="77777777" w:rsidR="00CE52A4" w:rsidRPr="007B4791" w:rsidRDefault="00CE52A4" w:rsidP="00CE52A4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B4791">
        <w:rPr>
          <w:rFonts w:ascii="Times New Roman" w:hAnsi="Times New Roman" w:cs="Times New Roman"/>
          <w:sz w:val="24"/>
          <w:szCs w:val="24"/>
        </w:rPr>
        <w:t>C</w:t>
      </w:r>
      <w:r w:rsidRPr="007B47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4791">
        <w:rPr>
          <w:rFonts w:ascii="Times New Roman" w:hAnsi="Times New Roman" w:cs="Times New Roman"/>
          <w:sz w:val="24"/>
          <w:szCs w:val="24"/>
        </w:rPr>
        <w:t xml:space="preserve"> F</w:t>
      </w:r>
      <w:r w:rsidRPr="007B47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4791">
        <w:rPr>
          <w:rFonts w:ascii="Times New Roman" w:hAnsi="Times New Roman" w:cs="Times New Roman"/>
          <w:sz w:val="24"/>
          <w:szCs w:val="24"/>
        </w:rPr>
        <w:t xml:space="preserve"> D</w:t>
      </w:r>
      <w:r w:rsidRPr="007B47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4791">
        <w:rPr>
          <w:rFonts w:ascii="Times New Roman" w:hAnsi="Times New Roman" w:cs="Times New Roman"/>
          <w:sz w:val="24"/>
          <w:szCs w:val="24"/>
        </w:rPr>
        <w:t xml:space="preserve"> Rocha</w:t>
      </w:r>
      <w:r w:rsidRPr="007B47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B4791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7B479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Pr="007B4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791">
        <w:rPr>
          <w:rFonts w:ascii="Times New Roman" w:hAnsi="Times New Roman" w:cs="Times New Roman"/>
          <w:sz w:val="24"/>
          <w:szCs w:val="24"/>
        </w:rPr>
        <w:t>Sluys</w:t>
      </w:r>
      <w:proofErr w:type="spellEnd"/>
      <w:r w:rsidRPr="007B4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79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B4791">
        <w:rPr>
          <w:rFonts w:ascii="Times New Roman" w:hAnsi="Times New Roman" w:cs="Times New Roman"/>
          <w:sz w:val="24"/>
          <w:szCs w:val="24"/>
        </w:rPr>
        <w:t xml:space="preserve"> J</w:t>
      </w:r>
      <w:r w:rsidRPr="007B47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4791">
        <w:rPr>
          <w:rFonts w:ascii="Times New Roman" w:hAnsi="Times New Roman" w:cs="Times New Roman"/>
          <w:sz w:val="24"/>
          <w:szCs w:val="24"/>
        </w:rPr>
        <w:t xml:space="preserve"> C. F. Oliveira</w:t>
      </w:r>
    </w:p>
    <w:p w14:paraId="6A931435" w14:textId="77777777" w:rsidR="00CE52A4" w:rsidRPr="007B4791" w:rsidRDefault="00CE52A4" w:rsidP="00CE52A4">
      <w:pPr>
        <w:spacing w:line="480" w:lineRule="auto"/>
        <w:jc w:val="center"/>
        <w:rPr>
          <w:rFonts w:cs="Times New Roman"/>
          <w:lang w:val="en-US"/>
        </w:rPr>
      </w:pPr>
      <w:proofErr w:type="spellStart"/>
      <w:r w:rsidRPr="007B4791">
        <w:rPr>
          <w:rFonts w:cs="Times New Roman"/>
          <w:lang w:val="en-US"/>
        </w:rPr>
        <w:t>Departamento</w:t>
      </w:r>
      <w:proofErr w:type="spellEnd"/>
      <w:r w:rsidRPr="007B4791">
        <w:rPr>
          <w:rFonts w:cs="Times New Roman"/>
          <w:lang w:val="en-US"/>
        </w:rPr>
        <w:t xml:space="preserve"> de </w:t>
      </w:r>
      <w:proofErr w:type="spellStart"/>
      <w:r w:rsidRPr="007B4791">
        <w:rPr>
          <w:rFonts w:cs="Times New Roman"/>
          <w:lang w:val="en-US"/>
        </w:rPr>
        <w:t>Ecologia</w:t>
      </w:r>
      <w:proofErr w:type="spellEnd"/>
      <w:r w:rsidRPr="007B4791">
        <w:rPr>
          <w:rFonts w:cs="Times New Roman"/>
          <w:lang w:val="en-US"/>
        </w:rPr>
        <w:t xml:space="preserve">, </w:t>
      </w:r>
      <w:proofErr w:type="spellStart"/>
      <w:r w:rsidRPr="007B4791">
        <w:rPr>
          <w:rFonts w:cs="Times New Roman"/>
          <w:lang w:val="en-US"/>
        </w:rPr>
        <w:t>Universidade</w:t>
      </w:r>
      <w:proofErr w:type="spellEnd"/>
      <w:r w:rsidRPr="007B4791">
        <w:rPr>
          <w:rFonts w:cs="Times New Roman"/>
          <w:lang w:val="en-US"/>
        </w:rPr>
        <w:t xml:space="preserve"> do Estado do Rio de Janeiro, </w:t>
      </w:r>
      <w:proofErr w:type="spellStart"/>
      <w:r w:rsidRPr="007B4791">
        <w:rPr>
          <w:rFonts w:cs="Times New Roman"/>
          <w:lang w:val="en-US"/>
        </w:rPr>
        <w:t>Rua</w:t>
      </w:r>
      <w:proofErr w:type="spellEnd"/>
      <w:r w:rsidRPr="007B4791">
        <w:rPr>
          <w:rFonts w:cs="Times New Roman"/>
          <w:lang w:val="en-US"/>
        </w:rPr>
        <w:t xml:space="preserve"> São Francisco Xavier, 524, CEP 20550-900, Rio de Janeiro, RJ, Brazil.</w:t>
      </w:r>
    </w:p>
    <w:p w14:paraId="277B329C" w14:textId="77777777" w:rsidR="00CE52A4" w:rsidRDefault="00CE52A4" w:rsidP="00ED1888">
      <w:pPr>
        <w:spacing w:line="480" w:lineRule="auto"/>
        <w:jc w:val="center"/>
        <w:rPr>
          <w:rFonts w:cs="Times New Roman"/>
          <w:b/>
          <w:iCs/>
          <w:lang w:val="en-US"/>
        </w:rPr>
      </w:pPr>
      <w:r>
        <w:rPr>
          <w:rFonts w:cs="Times New Roman"/>
          <w:b/>
          <w:iCs/>
          <w:lang w:val="en-US"/>
        </w:rPr>
        <w:t>Supplementary material</w:t>
      </w:r>
    </w:p>
    <w:p w14:paraId="3C516017" w14:textId="77777777" w:rsidR="00CE52A4" w:rsidRPr="00CE52A4" w:rsidRDefault="00CE52A4" w:rsidP="00ED1888">
      <w:pPr>
        <w:spacing w:line="480" w:lineRule="auto"/>
        <w:jc w:val="center"/>
        <w:rPr>
          <w:rFonts w:cs="Times New Roman"/>
          <w:b/>
          <w:iCs/>
          <w:lang w:val="en-US"/>
        </w:rPr>
      </w:pPr>
    </w:p>
    <w:p w14:paraId="18E02EE5" w14:textId="77777777" w:rsidR="00EE0571" w:rsidRPr="007B4791" w:rsidRDefault="00EE0571" w:rsidP="00EE0571">
      <w:pPr>
        <w:spacing w:line="480" w:lineRule="auto"/>
        <w:rPr>
          <w:rFonts w:cs="Times New Roman"/>
          <w:lang w:val="en-US"/>
        </w:rPr>
      </w:pPr>
      <w:r w:rsidRPr="007B4791">
        <w:rPr>
          <w:rFonts w:cs="Times New Roman"/>
          <w:b/>
          <w:bCs/>
          <w:lang w:val="en-US"/>
        </w:rPr>
        <w:t xml:space="preserve">Table </w:t>
      </w:r>
      <w:r w:rsidR="00CE52A4">
        <w:rPr>
          <w:rFonts w:cs="Times New Roman"/>
          <w:b/>
          <w:bCs/>
          <w:lang w:val="en-US"/>
        </w:rPr>
        <w:t>S1</w:t>
      </w:r>
      <w:r w:rsidRPr="007B4791">
        <w:rPr>
          <w:rFonts w:cs="Times New Roman"/>
          <w:lang w:val="en-US"/>
        </w:rPr>
        <w:t xml:space="preserve"> – Number of tadpoles of </w:t>
      </w:r>
      <w:r w:rsidRPr="007B4791">
        <w:rPr>
          <w:rFonts w:cs="Times New Roman"/>
          <w:i/>
          <w:iCs/>
          <w:lang w:val="en-US"/>
        </w:rPr>
        <w:t xml:space="preserve">Aplastodiscus eugenioi </w:t>
      </w:r>
      <w:r w:rsidRPr="007B4791">
        <w:rPr>
          <w:rFonts w:cs="Times New Roman"/>
          <w:lang w:val="en-US"/>
        </w:rPr>
        <w:t xml:space="preserve">sampled in dry and rainy seasons in a permanent and in a temporary stream from April 2002 to March 2005 at the Atlantic Rainforest of </w:t>
      </w:r>
      <w:proofErr w:type="spellStart"/>
      <w:r w:rsidRPr="007B4791">
        <w:rPr>
          <w:rFonts w:cs="Times New Roman"/>
          <w:lang w:val="en-US"/>
        </w:rPr>
        <w:t>Ilha</w:t>
      </w:r>
      <w:proofErr w:type="spellEnd"/>
      <w:r w:rsidRPr="007B4791">
        <w:rPr>
          <w:rFonts w:cs="Times New Roman"/>
          <w:lang w:val="en-US"/>
        </w:rPr>
        <w:t xml:space="preserve"> Grande, </w:t>
      </w:r>
      <w:proofErr w:type="spellStart"/>
      <w:r w:rsidRPr="007B4791">
        <w:rPr>
          <w:rFonts w:cs="Times New Roman"/>
          <w:lang w:val="en-US"/>
        </w:rPr>
        <w:t>Angra</w:t>
      </w:r>
      <w:proofErr w:type="spellEnd"/>
      <w:r w:rsidRPr="007B4791">
        <w:rPr>
          <w:rFonts w:cs="Times New Roman"/>
          <w:lang w:val="en-US"/>
        </w:rPr>
        <w:t xml:space="preserve"> dos Reis, Rio de Janeiro, Brazil. Class of development are the following: Class I.1 - tadpoles without apparent limbs (up to stage 25) up to 5mm in body size; Class I.2 - tadpoles without apparent limbs (up to stage 25) larger than 5mm in body size; Class II - tadpoles with developing hind limbs and fore limbs not exposed (stages 26-41); and Class III - tadpoles with well-developed hind limbs and exposed fore limbs (stages 42-46).</w:t>
      </w:r>
    </w:p>
    <w:tbl>
      <w:tblPr>
        <w:tblW w:w="103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4"/>
        <w:gridCol w:w="1000"/>
        <w:gridCol w:w="1003"/>
        <w:gridCol w:w="1146"/>
        <w:gridCol w:w="1003"/>
        <w:gridCol w:w="1002"/>
        <w:gridCol w:w="985"/>
        <w:gridCol w:w="161"/>
        <w:gridCol w:w="1004"/>
        <w:gridCol w:w="1005"/>
        <w:gridCol w:w="1057"/>
      </w:tblGrid>
      <w:tr w:rsidR="00EE0571" w:rsidRPr="007B4791" w14:paraId="53AD0E32" w14:textId="77777777" w:rsidTr="00EE0571">
        <w:trPr>
          <w:trHeight w:val="242"/>
          <w:jc w:val="center"/>
        </w:trPr>
        <w:tc>
          <w:tcPr>
            <w:tcW w:w="10370" w:type="dxa"/>
            <w:gridSpan w:val="11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3C72E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lastRenderedPageBreak/>
              <w:t xml:space="preserve">Permanent stream </w:t>
            </w:r>
          </w:p>
        </w:tc>
      </w:tr>
      <w:tr w:rsidR="00EE0571" w:rsidRPr="007B4791" w14:paraId="41CC641C" w14:textId="77777777" w:rsidTr="00EE0571">
        <w:trPr>
          <w:trHeight w:val="460"/>
          <w:jc w:val="center"/>
        </w:trPr>
        <w:tc>
          <w:tcPr>
            <w:tcW w:w="1004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066FF4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Class</w:t>
            </w:r>
          </w:p>
        </w:tc>
        <w:tc>
          <w:tcPr>
            <w:tcW w:w="3149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01AAAC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Dry Season</w:t>
            </w:r>
          </w:p>
        </w:tc>
        <w:tc>
          <w:tcPr>
            <w:tcW w:w="3151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FD69D1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 xml:space="preserve">Rainy Season </w:t>
            </w:r>
          </w:p>
        </w:tc>
        <w:tc>
          <w:tcPr>
            <w:tcW w:w="3066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D14EE4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Total</w:t>
            </w:r>
          </w:p>
        </w:tc>
      </w:tr>
      <w:tr w:rsidR="00EE0571" w:rsidRPr="007B4791" w14:paraId="07B06787" w14:textId="77777777" w:rsidTr="00EE0571">
        <w:trPr>
          <w:trHeight w:val="232"/>
          <w:jc w:val="center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9537F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I.1</w:t>
            </w:r>
          </w:p>
        </w:tc>
        <w:tc>
          <w:tcPr>
            <w:tcW w:w="3149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751A5C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38</w:t>
            </w:r>
          </w:p>
        </w:tc>
        <w:tc>
          <w:tcPr>
            <w:tcW w:w="3151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81127E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23</w:t>
            </w:r>
          </w:p>
        </w:tc>
        <w:tc>
          <w:tcPr>
            <w:tcW w:w="306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F21CD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61</w:t>
            </w:r>
          </w:p>
        </w:tc>
      </w:tr>
      <w:tr w:rsidR="00EE0571" w:rsidRPr="007B4791" w14:paraId="31557AB2" w14:textId="77777777" w:rsidTr="00EE0571">
        <w:trPr>
          <w:trHeight w:val="232"/>
          <w:jc w:val="center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806669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I.2</w:t>
            </w:r>
          </w:p>
        </w:tc>
        <w:tc>
          <w:tcPr>
            <w:tcW w:w="3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57EBE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483</w:t>
            </w:r>
          </w:p>
        </w:tc>
        <w:tc>
          <w:tcPr>
            <w:tcW w:w="31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C2C7E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716</w:t>
            </w:r>
          </w:p>
        </w:tc>
        <w:tc>
          <w:tcPr>
            <w:tcW w:w="30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3C626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1199</w:t>
            </w:r>
          </w:p>
        </w:tc>
      </w:tr>
      <w:tr w:rsidR="00EE0571" w:rsidRPr="007B4791" w14:paraId="57906773" w14:textId="77777777" w:rsidTr="00EE0571">
        <w:trPr>
          <w:trHeight w:val="232"/>
          <w:jc w:val="center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50BECE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II</w:t>
            </w:r>
          </w:p>
        </w:tc>
        <w:tc>
          <w:tcPr>
            <w:tcW w:w="3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B4AAE5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137</w:t>
            </w:r>
          </w:p>
        </w:tc>
        <w:tc>
          <w:tcPr>
            <w:tcW w:w="31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CE6A9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75</w:t>
            </w:r>
          </w:p>
        </w:tc>
        <w:tc>
          <w:tcPr>
            <w:tcW w:w="30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9C893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212</w:t>
            </w:r>
          </w:p>
        </w:tc>
      </w:tr>
      <w:tr w:rsidR="00EE0571" w:rsidRPr="007B4791" w14:paraId="7387ED2B" w14:textId="77777777" w:rsidTr="00EE0571">
        <w:trPr>
          <w:trHeight w:val="232"/>
          <w:jc w:val="center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D7B85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III</w:t>
            </w:r>
          </w:p>
        </w:tc>
        <w:tc>
          <w:tcPr>
            <w:tcW w:w="3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887DE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10E5D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0E0E6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 xml:space="preserve">   11</w:t>
            </w: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0AC9A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30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A49A5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18</w:t>
            </w:r>
          </w:p>
        </w:tc>
      </w:tr>
      <w:tr w:rsidR="00EE0571" w:rsidRPr="007B4791" w14:paraId="0F341163" w14:textId="77777777" w:rsidTr="00EE0571">
        <w:trPr>
          <w:trHeight w:val="227"/>
          <w:jc w:val="center"/>
        </w:trPr>
        <w:tc>
          <w:tcPr>
            <w:tcW w:w="10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A28D99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Total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1EED8A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BA17F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 xml:space="preserve">  665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BF6139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1AA9D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 xml:space="preserve"> 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B19E1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 xml:space="preserve">  825</w:t>
            </w:r>
          </w:p>
        </w:tc>
        <w:tc>
          <w:tcPr>
            <w:tcW w:w="11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CCC92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306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0AC05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1490</w:t>
            </w:r>
          </w:p>
        </w:tc>
      </w:tr>
      <w:tr w:rsidR="00EE0571" w:rsidRPr="007B4791" w14:paraId="1C610204" w14:textId="77777777" w:rsidTr="00EE0571">
        <w:trPr>
          <w:trHeight w:val="232"/>
          <w:jc w:val="center"/>
        </w:trPr>
        <w:tc>
          <w:tcPr>
            <w:tcW w:w="10370" w:type="dxa"/>
            <w:gridSpan w:val="11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BC713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 xml:space="preserve">Temporary stream </w:t>
            </w:r>
          </w:p>
        </w:tc>
      </w:tr>
      <w:tr w:rsidR="00EE0571" w:rsidRPr="007B4791" w14:paraId="1FB0209C" w14:textId="77777777" w:rsidTr="00EE0571">
        <w:trPr>
          <w:trHeight w:val="237"/>
          <w:jc w:val="center"/>
        </w:trPr>
        <w:tc>
          <w:tcPr>
            <w:tcW w:w="1004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70C53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Class</w:t>
            </w:r>
          </w:p>
        </w:tc>
        <w:tc>
          <w:tcPr>
            <w:tcW w:w="314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C0A0D2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Dry Season</w:t>
            </w:r>
          </w:p>
        </w:tc>
        <w:tc>
          <w:tcPr>
            <w:tcW w:w="10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E67BDE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315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ADCD9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Rainy Season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674B92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Total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AF89A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</w:tr>
      <w:tr w:rsidR="00EE0571" w:rsidRPr="007B4791" w14:paraId="5295805D" w14:textId="77777777" w:rsidTr="00EE0571">
        <w:trPr>
          <w:trHeight w:val="232"/>
          <w:jc w:val="center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FD365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I.1</w:t>
            </w:r>
          </w:p>
        </w:tc>
        <w:tc>
          <w:tcPr>
            <w:tcW w:w="3149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D918D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22</w:t>
            </w:r>
          </w:p>
        </w:tc>
        <w:tc>
          <w:tcPr>
            <w:tcW w:w="10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5891E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3152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EA14E6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 xml:space="preserve">      5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307C98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 xml:space="preserve">     27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8A02C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</w:tr>
      <w:tr w:rsidR="00EE0571" w:rsidRPr="007B4791" w14:paraId="2B70DDA2" w14:textId="77777777" w:rsidTr="00EE0571">
        <w:trPr>
          <w:trHeight w:val="232"/>
          <w:jc w:val="center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A5B75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I.2</w:t>
            </w:r>
          </w:p>
        </w:tc>
        <w:tc>
          <w:tcPr>
            <w:tcW w:w="3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437205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76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79ED7A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31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983BFC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 xml:space="preserve">    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420424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 xml:space="preserve">   123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A5D1DD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</w:tr>
      <w:tr w:rsidR="00EE0571" w:rsidRPr="007B4791" w14:paraId="5E434D67" w14:textId="77777777" w:rsidTr="00EE0571">
        <w:trPr>
          <w:trHeight w:val="232"/>
          <w:jc w:val="center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F35B3B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II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FB5EF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360F2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28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B1CED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17110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B38CC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 xml:space="preserve">    11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0EB69D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069F9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6E2D21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39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C62341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</w:tr>
      <w:tr w:rsidR="00EE0571" w:rsidRPr="007B4791" w14:paraId="0DCFF400" w14:textId="77777777" w:rsidTr="00EE0571">
        <w:trPr>
          <w:trHeight w:val="232"/>
          <w:jc w:val="center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D4B9F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III</w:t>
            </w:r>
          </w:p>
        </w:tc>
        <w:tc>
          <w:tcPr>
            <w:tcW w:w="3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4AFF7B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380107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31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8C403C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 xml:space="preserve">      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891DB4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 xml:space="preserve"> 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56F6A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</w:tr>
      <w:tr w:rsidR="00EE0571" w:rsidRPr="007B4791" w14:paraId="2C01359E" w14:textId="77777777" w:rsidTr="00EE0571">
        <w:trPr>
          <w:trHeight w:val="227"/>
          <w:jc w:val="center"/>
        </w:trPr>
        <w:tc>
          <w:tcPr>
            <w:tcW w:w="10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D06A34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Total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8754A9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7B654" w14:textId="77777777" w:rsidR="00EE0571" w:rsidRPr="007B4791" w:rsidRDefault="00EE0571" w:rsidP="00EE0571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>133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A93AD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F0218C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43DF8F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 xml:space="preserve">    64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459C7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4DF45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6017A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  <w:r w:rsidRPr="007B4791">
              <w:rPr>
                <w:rFonts w:cs="Times New Roman"/>
                <w:lang w:val="en-US"/>
              </w:rPr>
              <w:t xml:space="preserve">   197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393FD" w14:textId="77777777" w:rsidR="00EE0571" w:rsidRPr="007B4791" w:rsidRDefault="00EE0571" w:rsidP="00EE0571">
            <w:pPr>
              <w:spacing w:line="480" w:lineRule="auto"/>
              <w:rPr>
                <w:rFonts w:cs="Times New Roman"/>
              </w:rPr>
            </w:pPr>
          </w:p>
        </w:tc>
      </w:tr>
    </w:tbl>
    <w:p w14:paraId="4572A6AB" w14:textId="77777777" w:rsidR="00EE0571" w:rsidRPr="007B4791" w:rsidRDefault="00EE0571" w:rsidP="00EE0571">
      <w:pPr>
        <w:widowControl w:val="0"/>
        <w:spacing w:line="480" w:lineRule="auto"/>
        <w:jc w:val="center"/>
        <w:rPr>
          <w:rFonts w:cs="Times New Roman"/>
          <w:lang w:val="en-US"/>
        </w:rPr>
      </w:pPr>
    </w:p>
    <w:p w14:paraId="5A70D7C5" w14:textId="77777777" w:rsidR="00EE0571" w:rsidRPr="007B4791" w:rsidRDefault="00EE0571" w:rsidP="00EE0571">
      <w:pPr>
        <w:spacing w:line="480" w:lineRule="auto"/>
        <w:rPr>
          <w:rFonts w:cs="Times New Roman"/>
          <w:lang w:val="en-US"/>
        </w:rPr>
      </w:pPr>
    </w:p>
    <w:p w14:paraId="36127EC1" w14:textId="77777777" w:rsidR="00EE0571" w:rsidRPr="007B4791" w:rsidRDefault="00EE0571" w:rsidP="00EE0571">
      <w:pPr>
        <w:spacing w:line="480" w:lineRule="auto"/>
        <w:rPr>
          <w:rFonts w:cs="Times New Roman"/>
          <w:lang w:val="en-US"/>
        </w:rPr>
      </w:pPr>
    </w:p>
    <w:p w14:paraId="7E9571F3" w14:textId="77777777" w:rsidR="00EE0571" w:rsidRPr="007B4791" w:rsidRDefault="00EE0571" w:rsidP="00EE0571">
      <w:pPr>
        <w:widowControl w:val="0"/>
        <w:spacing w:line="480" w:lineRule="auto"/>
        <w:jc w:val="center"/>
        <w:rPr>
          <w:rFonts w:cs="Times New Roman"/>
          <w:lang w:val="en-US"/>
        </w:rPr>
      </w:pPr>
    </w:p>
    <w:p w14:paraId="46416E30" w14:textId="77777777" w:rsidR="00EE0571" w:rsidRPr="007B4791" w:rsidRDefault="00EE0571" w:rsidP="00EE0571">
      <w:pPr>
        <w:spacing w:line="480" w:lineRule="auto"/>
        <w:rPr>
          <w:rFonts w:cs="Times New Roman"/>
          <w:lang w:val="en-US"/>
        </w:rPr>
      </w:pPr>
    </w:p>
    <w:p w14:paraId="572D0B77" w14:textId="77777777" w:rsidR="00EE0571" w:rsidRPr="007B4791" w:rsidRDefault="00EE0571" w:rsidP="00EE0571">
      <w:pPr>
        <w:spacing w:line="480" w:lineRule="auto"/>
        <w:rPr>
          <w:rFonts w:cs="Times New Roman"/>
          <w:lang w:val="en-US"/>
        </w:rPr>
      </w:pPr>
    </w:p>
    <w:p w14:paraId="761DC0E0" w14:textId="77777777" w:rsidR="00D9355C" w:rsidRPr="00C4128B" w:rsidRDefault="00D9355C" w:rsidP="00C4128B"/>
    <w:sectPr w:rsidR="00D9355C" w:rsidRPr="00C4128B" w:rsidSect="00D935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CBF"/>
    <w:rsid w:val="000445D1"/>
    <w:rsid w:val="00194EBE"/>
    <w:rsid w:val="00226CBF"/>
    <w:rsid w:val="00374920"/>
    <w:rsid w:val="00506868"/>
    <w:rsid w:val="00556A24"/>
    <w:rsid w:val="00762638"/>
    <w:rsid w:val="007956E9"/>
    <w:rsid w:val="007A668F"/>
    <w:rsid w:val="00847D54"/>
    <w:rsid w:val="00850499"/>
    <w:rsid w:val="009C66F8"/>
    <w:rsid w:val="00BC78A8"/>
    <w:rsid w:val="00C4128B"/>
    <w:rsid w:val="00CB0810"/>
    <w:rsid w:val="00CE52A4"/>
    <w:rsid w:val="00D9355C"/>
    <w:rsid w:val="00DC3D9B"/>
    <w:rsid w:val="00DD6961"/>
    <w:rsid w:val="00E63B84"/>
    <w:rsid w:val="00ED1888"/>
    <w:rsid w:val="00EE0571"/>
    <w:rsid w:val="00EF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1D55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6C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6CBF"/>
    <w:rPr>
      <w:u w:val="single"/>
    </w:rPr>
  </w:style>
  <w:style w:type="paragraph" w:customStyle="1" w:styleId="Padro">
    <w:name w:val="Padrão"/>
    <w:rsid w:val="00226C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</w:rPr>
  </w:style>
  <w:style w:type="paragraph" w:styleId="BodyTextIndent">
    <w:name w:val="Body Text Indent"/>
    <w:link w:val="BodyTextIndentChar"/>
    <w:rsid w:val="00226CBF"/>
    <w:pPr>
      <w:pBdr>
        <w:top w:val="nil"/>
        <w:left w:val="nil"/>
        <w:bottom w:val="nil"/>
        <w:right w:val="nil"/>
        <w:between w:val="nil"/>
        <w:bar w:val="nil"/>
      </w:pBdr>
      <w:spacing w:line="480" w:lineRule="auto"/>
      <w:ind w:firstLine="708"/>
    </w:pPr>
    <w:rPr>
      <w:rFonts w:ascii="Times New Roman" w:eastAsia="Arial Unicode MS" w:hAnsi="Times New Roman" w:cs="Arial Unicode MS"/>
      <w:color w:val="000000"/>
      <w:u w:color="000000"/>
      <w:bdr w:val="nil"/>
      <w:lang w:val="pt-PT"/>
    </w:rPr>
  </w:style>
  <w:style w:type="character" w:customStyle="1" w:styleId="BodyTextIndentChar">
    <w:name w:val="Body Text Indent Char"/>
    <w:basedOn w:val="DefaultParagraphFont"/>
    <w:link w:val="BodyTextIndent"/>
    <w:rsid w:val="00226CBF"/>
    <w:rPr>
      <w:rFonts w:ascii="Times New Roman" w:eastAsia="Arial Unicode MS" w:hAnsi="Times New Roman" w:cs="Arial Unicode MS"/>
      <w:color w:val="000000"/>
      <w:u w:color="000000"/>
      <w:bdr w:val="nil"/>
      <w:lang w:val="pt-PT"/>
    </w:rPr>
  </w:style>
  <w:style w:type="character" w:customStyle="1" w:styleId="Hyperlink0">
    <w:name w:val="Hyperlink.0"/>
    <w:basedOn w:val="DefaultParagraphFont"/>
    <w:rsid w:val="00226CBF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FF"/>
      <w:sz w:val="20"/>
      <w:szCs w:val="20"/>
      <w:u w:val="single" w:color="0000FF"/>
    </w:rPr>
  </w:style>
  <w:style w:type="paragraph" w:styleId="HTMLPreformatted">
    <w:name w:val="HTML Preformatted"/>
    <w:link w:val="HTMLPreformattedChar"/>
    <w:rsid w:val="00CE52A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Arial Unicode MS"/>
      <w:color w:val="000000"/>
      <w:sz w:val="20"/>
      <w:szCs w:val="20"/>
      <w:u w:color="000000"/>
      <w:bdr w:val="nil"/>
      <w:lang w:val="pt-PT"/>
    </w:rPr>
  </w:style>
  <w:style w:type="character" w:customStyle="1" w:styleId="HTMLPreformattedChar">
    <w:name w:val="HTML Preformatted Char"/>
    <w:basedOn w:val="DefaultParagraphFont"/>
    <w:link w:val="HTMLPreformatted"/>
    <w:rsid w:val="00CE52A4"/>
    <w:rPr>
      <w:rFonts w:ascii="Courier New" w:eastAsia="Arial Unicode MS" w:hAnsi="Courier New" w:cs="Arial Unicode MS"/>
      <w:color w:val="000000"/>
      <w:sz w:val="20"/>
      <w:szCs w:val="20"/>
      <w:u w:color="000000"/>
      <w:bdr w:val="nil"/>
      <w:lang w:val="pt-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6C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6CBF"/>
    <w:rPr>
      <w:u w:val="single"/>
    </w:rPr>
  </w:style>
  <w:style w:type="paragraph" w:customStyle="1" w:styleId="Padro">
    <w:name w:val="Padrão"/>
    <w:rsid w:val="00226C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</w:rPr>
  </w:style>
  <w:style w:type="paragraph" w:styleId="BodyTextIndent">
    <w:name w:val="Body Text Indent"/>
    <w:link w:val="BodyTextIndentChar"/>
    <w:rsid w:val="00226CBF"/>
    <w:pPr>
      <w:pBdr>
        <w:top w:val="nil"/>
        <w:left w:val="nil"/>
        <w:bottom w:val="nil"/>
        <w:right w:val="nil"/>
        <w:between w:val="nil"/>
        <w:bar w:val="nil"/>
      </w:pBdr>
      <w:spacing w:line="480" w:lineRule="auto"/>
      <w:ind w:firstLine="708"/>
    </w:pPr>
    <w:rPr>
      <w:rFonts w:ascii="Times New Roman" w:eastAsia="Arial Unicode MS" w:hAnsi="Times New Roman" w:cs="Arial Unicode MS"/>
      <w:color w:val="000000"/>
      <w:u w:color="000000"/>
      <w:bdr w:val="nil"/>
      <w:lang w:val="pt-PT"/>
    </w:rPr>
  </w:style>
  <w:style w:type="character" w:customStyle="1" w:styleId="BodyTextIndentChar">
    <w:name w:val="Body Text Indent Char"/>
    <w:basedOn w:val="DefaultParagraphFont"/>
    <w:link w:val="BodyTextIndent"/>
    <w:rsid w:val="00226CBF"/>
    <w:rPr>
      <w:rFonts w:ascii="Times New Roman" w:eastAsia="Arial Unicode MS" w:hAnsi="Times New Roman" w:cs="Arial Unicode MS"/>
      <w:color w:val="000000"/>
      <w:u w:color="000000"/>
      <w:bdr w:val="nil"/>
      <w:lang w:val="pt-PT"/>
    </w:rPr>
  </w:style>
  <w:style w:type="character" w:customStyle="1" w:styleId="Hyperlink0">
    <w:name w:val="Hyperlink.0"/>
    <w:basedOn w:val="DefaultParagraphFont"/>
    <w:rsid w:val="00226CBF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FF"/>
      <w:sz w:val="20"/>
      <w:szCs w:val="20"/>
      <w:u w:val="single" w:color="0000FF"/>
    </w:rPr>
  </w:style>
  <w:style w:type="paragraph" w:styleId="HTMLPreformatted">
    <w:name w:val="HTML Preformatted"/>
    <w:link w:val="HTMLPreformattedChar"/>
    <w:rsid w:val="00CE52A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Arial Unicode MS"/>
      <w:color w:val="000000"/>
      <w:sz w:val="20"/>
      <w:szCs w:val="20"/>
      <w:u w:color="000000"/>
      <w:bdr w:val="nil"/>
      <w:lang w:val="pt-PT"/>
    </w:rPr>
  </w:style>
  <w:style w:type="character" w:customStyle="1" w:styleId="HTMLPreformattedChar">
    <w:name w:val="HTML Preformatted Char"/>
    <w:basedOn w:val="DefaultParagraphFont"/>
    <w:link w:val="HTMLPreformatted"/>
    <w:rsid w:val="00CE52A4"/>
    <w:rPr>
      <w:rFonts w:ascii="Courier New" w:eastAsia="Arial Unicode MS" w:hAnsi="Courier New" w:cs="Arial Unicode MS"/>
      <w:color w:val="000000"/>
      <w:sz w:val="20"/>
      <w:szCs w:val="20"/>
      <w:u w:color="000000"/>
      <w:bdr w:val="ni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248</Words>
  <Characters>1415</Characters>
  <Application>Microsoft Macintosh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 xxx</dc:creator>
  <cp:keywords/>
  <dc:description/>
  <cp:lastModifiedBy>xxx xxx</cp:lastModifiedBy>
  <cp:revision>2</cp:revision>
  <dcterms:created xsi:type="dcterms:W3CDTF">2018-12-23T23:13:00Z</dcterms:created>
  <dcterms:modified xsi:type="dcterms:W3CDTF">2018-12-25T19:00:00Z</dcterms:modified>
</cp:coreProperties>
</file>