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spatial-auto-correlation-function</w:t>
      </w:r>
    </w:p>
    <w:p>
      <w:pPr>
        <w:pStyle w:val="Author"/>
      </w:pPr>
      <w:r>
        <w:t xml:space="preserve">Vitor</w:t>
      </w:r>
      <w:r>
        <w:t xml:space="preserve"> </w:t>
      </w:r>
      <w:r>
        <w:t xml:space="preserve">Borges</w:t>
      </w:r>
    </w:p>
    <w:p>
      <w:pPr>
        <w:pStyle w:val="Date"/>
      </w:pPr>
      <w:r>
        <w:t xml:space="preserve">2023-12-01</w:t>
      </w:r>
    </w:p>
    <w:bookmarkStart w:id="25" w:name="spatial-autocorrelation-function"/>
    <w:p>
      <w:pPr>
        <w:pStyle w:val="Titre2"/>
      </w:pPr>
      <w:r>
        <w:t xml:space="preserve">Spatial autocorrelation function</w:t>
      </w:r>
    </w:p>
    <w:bookmarkStart w:id="22" w:name="response---ep"/>
    <w:p>
      <w:pPr>
        <w:pStyle w:val="Titre3"/>
      </w:pPr>
      <w:r>
        <w:t xml:space="preserve">Response - EP</w:t>
      </w:r>
    </w:p>
    <w:bookmarkStart w:id="20" w:name="fragmentation-measure---ed"/>
    <w:p>
      <w:pPr>
        <w:pStyle w:val="Titre4"/>
      </w:pPr>
      <w:r>
        <w:t xml:space="preserve">Fragmentation measure - ED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Modelo</w:t>
            </w:r>
          </w:p>
        </w:tc>
        <w:tc>
          <w:p>
            <w:pPr>
              <w:pStyle w:stlname="Normal" w:val="Normal"/>
            </w:pPr>
            <w:r>
              <w:t>gl</w:t>
            </w:r>
          </w:p>
        </w:tc>
        <w:tc>
          <w:p>
            <w:pPr>
              <w:pStyle w:stlname="Normal" w:val="Normal"/>
            </w:pPr>
            <w:r>
              <w:t>logLik</w:t>
            </w:r>
          </w:p>
        </w:tc>
        <w:tc>
          <w:p>
            <w:pPr>
              <w:pStyle w:stlname="Normal" w:val="Normal"/>
            </w:pPr>
            <w:r>
              <w:t>AICc</w:t>
            </w:r>
          </w:p>
        </w:tc>
        <w:tc>
          <w:p>
            <w:pPr>
              <w:pStyle w:stlname="Normal" w:val="Normal"/>
            </w:pPr>
            <w:r>
              <w:t>deltaAICc</w:t>
            </w:r>
          </w:p>
        </w:tc>
        <w:tc>
          <w:p>
            <w:pPr>
              <w:pStyle w:stlname="Normal" w:val="Normal"/>
            </w:pPr>
            <w:r>
              <w:t>wi</w:t>
            </w:r>
          </w:p>
        </w:tc>
      </w:tr>
      <w:tr>
        <w:tc>
          <w:p>
            <w:pPr>
              <w:pStyle w:stlname="Normal" w:val="Normal"/>
            </w:pPr>
            <w:r>
              <w:t>null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-264.66</w:t>
            </w:r>
          </w:p>
        </w:tc>
        <w:tc>
          <w:p>
            <w:pPr>
              <w:pStyle w:stlname="Normal" w:val="Normal"/>
            </w:pPr>
            <w:r>
              <w:t>537.42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0.767</w:t>
            </w:r>
          </w:p>
        </w:tc>
      </w:tr>
      <w:tr>
        <w:tc>
          <w:p>
            <w:pPr>
              <w:pStyle w:stlname="Normal" w:val="Normal"/>
            </w:pPr>
            <w:r>
              <w:t>gaussian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-264.66</w:t>
            </w:r>
          </w:p>
        </w:tc>
        <w:tc>
          <w:p>
            <w:pPr>
              <w:pStyle w:stlname="Normal" w:val="Normal"/>
            </w:pPr>
            <w:r>
              <w:t>541.52</w:t>
            </w:r>
          </w:p>
        </w:tc>
        <w:tc>
          <w:p>
            <w:pPr>
              <w:pStyle w:stlname="Normal" w:val="Normal"/>
            </w:pPr>
            <w:r>
              <w:t>4.10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>exponential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-264.66</w:t>
            </w:r>
          </w:p>
        </w:tc>
        <w:tc>
          <w:p>
            <w:pPr>
              <w:pStyle w:stlname="Normal" w:val="Normal"/>
            </w:pPr>
            <w:r>
              <w:t>541.52</w:t>
            </w:r>
          </w:p>
        </w:tc>
        <w:tc>
          <w:p>
            <w:pPr>
              <w:pStyle w:stlname="Normal" w:val="Normal"/>
            </w:pPr>
            <w:r>
              <w:t>4.10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>matern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-264.66</w:t>
            </w:r>
          </w:p>
        </w:tc>
        <w:tc>
          <w:p>
            <w:pPr>
              <w:pStyle w:stlname="Normal" w:val="Normal"/>
            </w:pPr>
            <w:r>
              <w:t>543.58</w:t>
            </w:r>
          </w:p>
        </w:tc>
        <w:tc>
          <w:p>
            <w:pPr>
              <w:pStyle w:stlname="Normal" w:val="Normal"/>
            </w:pPr>
            <w:r>
              <w:t>6.16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</w:tr>
    </w:tbl>
    <w:bookmarkEnd w:id="20"/>
    <w:bookmarkStart w:id="21" w:name="fragmentation-measure---np"/>
    <w:p>
      <w:pPr>
        <w:pStyle w:val="Titre4"/>
      </w:pPr>
      <w:r>
        <w:t xml:space="preserve">Fragmentation measure - NP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Modelo</w:t>
            </w:r>
          </w:p>
        </w:tc>
        <w:tc>
          <w:p>
            <w:pPr>
              <w:pStyle w:stlname="Normal" w:val="Normal"/>
            </w:pPr>
            <w:r>
              <w:t>gl</w:t>
            </w:r>
          </w:p>
        </w:tc>
        <w:tc>
          <w:p>
            <w:pPr>
              <w:pStyle w:stlname="Normal" w:val="Normal"/>
            </w:pPr>
            <w:r>
              <w:t>logLik</w:t>
            </w:r>
          </w:p>
        </w:tc>
        <w:tc>
          <w:p>
            <w:pPr>
              <w:pStyle w:stlname="Normal" w:val="Normal"/>
            </w:pPr>
            <w:r>
              <w:t>AICc</w:t>
            </w:r>
          </w:p>
        </w:tc>
        <w:tc>
          <w:p>
            <w:pPr>
              <w:pStyle w:stlname="Normal" w:val="Normal"/>
            </w:pPr>
            <w:r>
              <w:t>deltaAICc</w:t>
            </w:r>
          </w:p>
        </w:tc>
        <w:tc>
          <w:p>
            <w:pPr>
              <w:pStyle w:stlname="Normal" w:val="Normal"/>
            </w:pPr>
            <w:r>
              <w:t>wi</w:t>
            </w:r>
          </w:p>
        </w:tc>
      </w:tr>
      <w:tr>
        <w:tc>
          <w:p>
            <w:pPr>
              <w:pStyle w:stlname="Normal" w:val="Normal"/>
            </w:pPr>
            <w:r>
              <w:t>null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-262.13</w:t>
            </w:r>
          </w:p>
        </w:tc>
        <w:tc>
          <w:p>
            <w:pPr>
              <w:pStyle w:stlname="Normal" w:val="Normal"/>
            </w:pPr>
            <w:r>
              <w:t>532.36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0.767</w:t>
            </w:r>
          </w:p>
        </w:tc>
      </w:tr>
      <w:tr>
        <w:tc>
          <w:p>
            <w:pPr>
              <w:pStyle w:stlname="Normal" w:val="Normal"/>
            </w:pPr>
            <w:r>
              <w:t>exponential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-262.13</w:t>
            </w:r>
          </w:p>
        </w:tc>
        <w:tc>
          <w:p>
            <w:pPr>
              <w:pStyle w:stlname="Normal" w:val="Normal"/>
            </w:pPr>
            <w:r>
              <w:t>536.46</w:t>
            </w:r>
          </w:p>
        </w:tc>
        <w:tc>
          <w:p>
            <w:pPr>
              <w:pStyle w:stlname="Normal" w:val="Normal"/>
            </w:pPr>
            <w:r>
              <w:t>4.10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>gaussian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-262.13</w:t>
            </w:r>
          </w:p>
        </w:tc>
        <w:tc>
          <w:p>
            <w:pPr>
              <w:pStyle w:stlname="Normal" w:val="Normal"/>
            </w:pPr>
            <w:r>
              <w:t>536.46</w:t>
            </w:r>
          </w:p>
        </w:tc>
        <w:tc>
          <w:p>
            <w:pPr>
              <w:pStyle w:stlname="Normal" w:val="Normal"/>
            </w:pPr>
            <w:r>
              <w:t>4.10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>matern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-262.13</w:t>
            </w:r>
          </w:p>
        </w:tc>
        <w:tc>
          <w:p>
            <w:pPr>
              <w:pStyle w:stlname="Normal" w:val="Normal"/>
            </w:pPr>
            <w:r>
              <w:t>538.52</w:t>
            </w:r>
          </w:p>
        </w:tc>
        <w:tc>
          <w:p>
            <w:pPr>
              <w:pStyle w:stlname="Normal" w:val="Normal"/>
            </w:pPr>
            <w:r>
              <w:t>6.16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</w:tr>
    </w:tbl>
    <w:bookmarkEnd w:id="21"/>
    <w:bookmarkEnd w:id="22"/>
    <w:bookmarkStart w:id="23" w:name="response---fm-ed"/>
    <w:p>
      <w:pPr>
        <w:pStyle w:val="Titre3"/>
      </w:pPr>
      <w:r>
        <w:t xml:space="preserve">Response - FM (ED)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Modelo</w:t>
            </w:r>
          </w:p>
        </w:tc>
        <w:tc>
          <w:p>
            <w:pPr>
              <w:pStyle w:stlname="Normal" w:val="Normal"/>
            </w:pPr>
            <w:r>
              <w:t>gl</w:t>
            </w:r>
          </w:p>
        </w:tc>
        <w:tc>
          <w:p>
            <w:pPr>
              <w:pStyle w:stlname="Normal" w:val="Normal"/>
            </w:pPr>
            <w:r>
              <w:t>logLik</w:t>
            </w:r>
          </w:p>
        </w:tc>
        <w:tc>
          <w:p>
            <w:pPr>
              <w:pStyle w:stlname="Normal" w:val="Normal"/>
            </w:pPr>
            <w:r>
              <w:t>AICc</w:t>
            </w:r>
          </w:p>
        </w:tc>
        <w:tc>
          <w:p>
            <w:pPr>
              <w:pStyle w:stlname="Normal" w:val="Normal"/>
            </w:pPr>
            <w:r>
              <w:t>deltaAICc</w:t>
            </w:r>
          </w:p>
        </w:tc>
        <w:tc>
          <w:p>
            <w:pPr>
              <w:pStyle w:stlname="Normal" w:val="Normal"/>
            </w:pPr>
            <w:r>
              <w:t>wi</w:t>
            </w:r>
          </w:p>
        </w:tc>
      </w:tr>
      <w:tr>
        <w:tc>
          <w:p>
            <w:pPr>
              <w:pStyle w:stlname="Normal" w:val="Normal"/>
            </w:pPr>
            <w:r>
              <w:t>null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508.48</w:t>
            </w:r>
          </w:p>
        </w:tc>
        <w:tc>
          <w:p>
            <w:pPr>
              <w:pStyle w:stlname="Normal" w:val="Normal"/>
            </w:pPr>
            <w:r>
              <w:t>-1008.87</w:t>
            </w:r>
          </w:p>
        </w:tc>
        <w:tc>
          <w:p>
            <w:pPr>
              <w:pStyle w:stlname="Normal" w:val="Normal"/>
            </w:pPr>
            <w:r>
              <w:t>  0.00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exponential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53.52</w:t>
            </w:r>
          </w:p>
        </w:tc>
        <w:tc>
          <w:p>
            <w:pPr>
              <w:pStyle w:stlname="Normal" w:val="Normal"/>
            </w:pPr>
            <w:r>
              <w:t> -94.85</w:t>
            </w:r>
          </w:p>
        </w:tc>
        <w:tc>
          <w:p>
            <w:pPr>
              <w:pStyle w:stlname="Normal" w:val="Normal"/>
            </w:pPr>
            <w:r>
              <w:t>914.02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gaussian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-13.07</w:t>
            </w:r>
          </w:p>
        </w:tc>
        <w:tc>
          <w:p>
            <w:pPr>
              <w:pStyle w:stlname="Normal" w:val="Normal"/>
            </w:pPr>
            <w:r>
              <w:t>  36.27</w:t>
            </w:r>
          </w:p>
        </w:tc>
        <w:tc>
          <w:p>
            <w:pPr>
              <w:pStyle w:stlname="Normal" w:val="Normal"/>
            </w:pPr>
            <w:r>
              <w:t>1045.14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marten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-13.10</w:t>
            </w:r>
          </w:p>
        </w:tc>
        <w:tc>
          <w:p>
            <w:pPr>
              <w:pStyle w:stlname="Normal" w:val="Normal"/>
            </w:pPr>
            <w:r>
              <w:t>  38.39</w:t>
            </w:r>
          </w:p>
        </w:tc>
        <w:tc>
          <w:p>
            <w:pPr>
              <w:pStyle w:stlname="Normal" w:val="Normal"/>
            </w:pPr>
            <w:r>
              <w:t>1047.26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</w:tbl>
    <w:bookmarkEnd w:id="23"/>
    <w:bookmarkStart w:id="24" w:name="response---fm-np"/>
    <w:p>
      <w:pPr>
        <w:pStyle w:val="Titre3"/>
      </w:pPr>
      <w:r>
        <w:t xml:space="preserve">Response - FM (NP)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Modelo</w:t>
            </w:r>
          </w:p>
        </w:tc>
        <w:tc>
          <w:p>
            <w:pPr>
              <w:pStyle w:stlname="Normal" w:val="Normal"/>
            </w:pPr>
            <w:r>
              <w:t>gl</w:t>
            </w:r>
          </w:p>
        </w:tc>
        <w:tc>
          <w:p>
            <w:pPr>
              <w:pStyle w:stlname="Normal" w:val="Normal"/>
            </w:pPr>
            <w:r>
              <w:t>logLik</w:t>
            </w:r>
          </w:p>
        </w:tc>
        <w:tc>
          <w:p>
            <w:pPr>
              <w:pStyle w:stlname="Normal" w:val="Normal"/>
            </w:pPr>
            <w:r>
              <w:t>AICc</w:t>
            </w:r>
          </w:p>
        </w:tc>
        <w:tc>
          <w:p>
            <w:pPr>
              <w:pStyle w:stlname="Normal" w:val="Normal"/>
            </w:pPr>
            <w:r>
              <w:t>deltaAICc</w:t>
            </w:r>
          </w:p>
        </w:tc>
        <w:tc>
          <w:p>
            <w:pPr>
              <w:pStyle w:stlname="Normal" w:val="Normal"/>
            </w:pPr>
            <w:r>
              <w:t>wi</w:t>
            </w:r>
          </w:p>
        </w:tc>
      </w:tr>
      <w:tr>
        <w:tc>
          <w:p>
            <w:pPr>
              <w:pStyle w:stlname="Normal" w:val="Normal"/>
            </w:pPr>
            <w:r>
              <w:t>exponential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1012.76</w:t>
            </w:r>
          </w:p>
        </w:tc>
        <w:tc>
          <w:p>
            <w:pPr>
              <w:pStyle w:stlname="Normal" w:val="Normal"/>
            </w:pPr>
            <w:r>
              <w:t>-2013.34</w:t>
            </w:r>
          </w:p>
        </w:tc>
        <w:tc>
          <w:p>
            <w:pPr>
              <w:pStyle w:stlname="Normal" w:val="Normal"/>
            </w:pPr>
            <w:r>
              <w:t>  0.00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matern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294.06</w:t>
            </w:r>
          </w:p>
        </w:tc>
        <w:tc>
          <w:p>
            <w:pPr>
              <w:pStyle w:stlname="Normal" w:val="Normal"/>
            </w:pPr>
            <w:r>
              <w:t>-573.86</w:t>
            </w:r>
          </w:p>
        </w:tc>
        <w:tc>
          <w:p>
            <w:pPr>
              <w:pStyle w:stlname="Normal" w:val="Normal"/>
            </w:pPr>
            <w:r>
              <w:t>1439.48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null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281.06</w:t>
            </w:r>
          </w:p>
        </w:tc>
        <w:tc>
          <w:p>
            <w:pPr>
              <w:pStyle w:stlname="Normal" w:val="Normal"/>
            </w:pPr>
            <w:r>
              <w:t>-554.03</w:t>
            </w:r>
          </w:p>
        </w:tc>
        <w:tc>
          <w:p>
            <w:pPr>
              <w:pStyle w:stlname="Normal" w:val="Normal"/>
            </w:pPr>
            <w:r>
              <w:t>1459.30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gaussian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-105.60</w:t>
            </w:r>
          </w:p>
        </w:tc>
        <w:tc>
          <w:p>
            <w:pPr>
              <w:pStyle w:stlname="Normal" w:val="Normal"/>
            </w:pPr>
            <w:r>
              <w:t> 221.34</w:t>
            </w:r>
          </w:p>
        </w:tc>
        <w:tc>
          <w:p>
            <w:pPr>
              <w:pStyle w:stlname="Normal" w:val="Normal"/>
            </w:pPr>
            <w:r>
              <w:t>2234.67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</w:tbl>
    <w:bookmarkEnd w:id="24"/>
    <w:bookmarkEnd w:id="25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spatial-auto-correlation-function</dc:title>
  <dc:creator>Vitor Borges</dc:creator>
  <cp:keywords/>
  <dcterms:created xsi:type="dcterms:W3CDTF">2024-02-27T18:48:58Z</dcterms:created>
  <dcterms:modified xsi:type="dcterms:W3CDTF">2024-02-27T15:48:58Z</dcterms:modified>
  <cp:lastModifiedBy>vitor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2023-12-01</vt:lpwstr>
  </property>
  <property fmtid="{D5CDD505-2E9C-101B-9397-08002B2CF9AE}" pid="3" name="output">
    <vt:lpwstr>officedown::rdocx_document</vt:lpwstr>
  </property>
</Properties>
</file>