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A05" w:rsidP="2AE33FD4" w:rsidRDefault="008B6A05" w14:paraId="2EE1264C" w14:textId="1E97D2A4" w14:noSpellErr="1">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J’espère que tu passe du bon temps en cette fin d’année et que 2023 nous sera agréable et saine .</w:t>
      </w:r>
    </w:p>
    <w:p w:rsidR="008B6A05" w:rsidP="2AE33FD4" w:rsidRDefault="008B6A05" w14:paraId="26485700" w14:textId="7005F050" w14:noSpellErr="1">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Mes 3 premiers choix sont la « Gestion », « Communication et médiation scientifiques », et « l’Environnement ».</w:t>
      </w:r>
    </w:p>
    <w:p w:rsidR="008B6A05" w:rsidP="2AE33FD4" w:rsidRDefault="008B6A05" w14:paraId="43F22B24" w14:textId="6FCD1CE1" w14:noSpellErr="1">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Une lettre de motivation d’une vingtaine de lignes est nécessaire à mon inscription en cas d’un nombre de demandes trop élevé pour une même matière.</w:t>
      </w:r>
    </w:p>
    <w:p w:rsidR="008B6A05" w:rsidP="2AE33FD4" w:rsidRDefault="008B6A05" w14:paraId="45DCF7FA" w14:textId="063370AA" w14:noSpellErr="1">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Ma lettre est la suivante :</w:t>
      </w:r>
    </w:p>
    <w:p w:rsidR="008B6A05" w:rsidP="2AE33FD4" w:rsidRDefault="008B6A05" w14:paraId="3B56E1D3" w14:textId="77777777" w14:noSpellErr="1">
      <w:pPr>
        <w:rPr>
          <w:rFonts w:ascii="Segoe UI" w:hAnsi="Segoe UI" w:cs="Segoe UI"/>
          <w:color w:val="auto"/>
          <w:sz w:val="23"/>
          <w:szCs w:val="23"/>
          <w:shd w:val="clear" w:color="auto" w:fill="1A8CD8"/>
        </w:rPr>
      </w:pPr>
    </w:p>
    <w:p w:rsidR="00167C26" w:rsidP="2AE33FD4" w:rsidRDefault="00167C26" w14:paraId="1DDED337" w14:textId="3FB1E26D" w14:noSpellErr="1">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 xml:space="preserve">Bonjour, </w:t>
      </w:r>
    </w:p>
    <w:p w:rsidR="00167C26" w:rsidP="2AE33FD4" w:rsidRDefault="00167C26" w14:paraId="73458F20" w14:textId="77777777" w14:noSpellErr="1">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 xml:space="preserve">Il est vrai que mon projet professionnel n'est pas encore clairement établi mais il est probable qu'il se dirigera vers un métier en entreprise, ce qui requiert une bonne maîtrise de la gestion et de la communication. Dotée de certaines compétences en communication écrite, il est naturel que je veuille me diriger vers une de ces deux mineures, afin d'élargir ces compétences aussi bien en oral qu'en écrit. J'ai placé la mineure Gestion en première position pour plusieurs raisons. </w:t>
      </w:r>
    </w:p>
    <w:p w:rsidR="00167C26" w:rsidP="2AE33FD4" w:rsidRDefault="00167C26" w14:paraId="214084D6" w14:textId="77777777" w14:noSpellErr="1">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 xml:space="preserve">D'une part, cette matière me sera d'une grande aide peu importe le parcours. D'autre part, elle me permettra d'établir des priorités et de maintenir le cap sur de futurs objectifs, pouvant ainsi créer un environnement encadré, encourageant et ouvert à tous. </w:t>
      </w:r>
    </w:p>
    <w:p w:rsidR="00167C26" w:rsidP="2AE33FD4" w:rsidRDefault="00167C26" w14:paraId="5D0AD8F7" w14:textId="77777777" w14:noSpellErr="1">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 xml:space="preserve">Malgré ma faible aptitude à aller vers les gens, la mineure Communication et médiation scientifiques apparaît également comme une bonne initiative pour développer esprit critique, échanges et transmission de savoirs, en plus d'attiser la curiosité. En effet, le projet, qui est d'interviewer des professionnels de la communication et de la médiation, m'intéresse tout particulièrement car il me permettra d'apprendre de leur métier et de m'acclimater à de nombreux sujets. De plus, la communication scientifique se fonde essentiellement sur la découverte et sur l'échange. Etant de nature curieuse, cette mineure ne pourrait qu'enrichir mon expérience communicative et mon bagage culturel. </w:t>
      </w:r>
    </w:p>
    <w:p w:rsidR="00167C26" w:rsidP="2AE33FD4" w:rsidRDefault="00167C26" w14:paraId="1C6DD82B" w14:textId="77777777" w14:noSpellErr="1">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 xml:space="preserve">Enfin, il est très fréquent que je songe aux problèmes environnementaux, allant des situations climatiques et des catastrophes qui touchent notre planète, à la préservation de nos espèces animales et végétales les plus touchées. Suivre la mineure Environnement me paraît être un choix tout aussi judicieux, me permettant ainsi de développer un esprit opérationnel pour apporter des solutions aux obstacles du développement durable et d'adopter une meilleure attitude vis à vis de notre planète. </w:t>
      </w:r>
    </w:p>
    <w:p w:rsidR="00167C26" w:rsidP="2AE33FD4" w:rsidRDefault="00167C26" w14:paraId="5BD7B2A4" w14:textId="77777777" w14:noSpellErr="1">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 xml:space="preserve">Bien cordialement, </w:t>
      </w:r>
    </w:p>
    <w:p w:rsidR="00167C26" w:rsidP="2AE33FD4" w:rsidRDefault="00167C26" w14:paraId="2F1E103E" w14:textId="77777777" w14:noSpellErr="1">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 xml:space="preserve">Ines HARRAOUI </w:t>
      </w:r>
    </w:p>
    <w:p w:rsidR="00167C26" w:rsidP="2AE33FD4" w:rsidRDefault="00167C26" w14:paraId="598700DF" w14:textId="77777777">
      <w:pPr>
        <w:rPr>
          <w:rFonts w:ascii="Segoe UI" w:hAnsi="Segoe UI" w:cs="Segoe UI"/>
          <w:color w:val="auto"/>
          <w:sz w:val="23"/>
          <w:szCs w:val="23"/>
          <w:shd w:val="clear" w:color="auto" w:fill="1A8CD8"/>
        </w:rPr>
      </w:pPr>
      <w:r w:rsidRPr="2AE33FD4">
        <w:rPr>
          <w:rFonts w:ascii="Segoe UI" w:hAnsi="Segoe UI" w:cs="Segoe UI"/>
          <w:color w:val="auto"/>
          <w:sz w:val="23"/>
          <w:szCs w:val="23"/>
          <w:shd w:val="clear" w:color="auto" w:fill="1A8CD8"/>
        </w:rPr>
        <w:t xml:space="preserve">Groupe </w:t>
      </w:r>
      <w:proofErr w:type="spellStart"/>
      <w:r w:rsidRPr="2AE33FD4">
        <w:rPr>
          <w:rFonts w:ascii="Segoe UI" w:hAnsi="Segoe UI" w:cs="Segoe UI"/>
          <w:color w:val="auto"/>
          <w:sz w:val="23"/>
          <w:szCs w:val="23"/>
          <w:shd w:val="clear" w:color="auto" w:fill="1A8CD8"/>
        </w:rPr>
        <w:t>ScFo</w:t>
      </w:r>
      <w:proofErr w:type="spellEnd"/>
      <w:r w:rsidRPr="2AE33FD4">
        <w:rPr>
          <w:rFonts w:ascii="Segoe UI" w:hAnsi="Segoe UI" w:cs="Segoe UI"/>
          <w:color w:val="auto"/>
          <w:sz w:val="23"/>
          <w:szCs w:val="23"/>
          <w:shd w:val="clear" w:color="auto" w:fill="1A8CD8"/>
        </w:rPr>
        <w:t xml:space="preserve"> 13-2b </w:t>
      </w:r>
    </w:p>
    <w:p w:rsidR="008B6A05" w:rsidP="2AE33FD4" w:rsidRDefault="00167C26" w14:paraId="61E6B856" w14:textId="543568ED" w14:noSpellErr="1">
      <w:pPr>
        <w:rPr>
          <w:rFonts w:ascii="Segoe UI" w:hAnsi="Segoe UI" w:cs="Segoe UI"/>
          <w:color w:val="auto"/>
          <w:sz w:val="23"/>
          <w:szCs w:val="23"/>
        </w:rPr>
      </w:pPr>
      <w:r w:rsidRPr="2AE33FD4">
        <w:rPr>
          <w:rFonts w:ascii="Segoe UI" w:hAnsi="Segoe UI" w:cs="Segoe UI"/>
          <w:color w:val="auto"/>
          <w:sz w:val="23"/>
          <w:szCs w:val="23"/>
          <w:shd w:val="clear" w:color="auto" w:fill="1A8CD8"/>
        </w:rPr>
        <w:t>Numéro étudiant : 21204796</w:t>
      </w:r>
    </w:p>
    <w:sectPr w:rsidR="008B6A0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26"/>
    <w:rsid w:val="00167C26"/>
    <w:rsid w:val="0089180B"/>
    <w:rsid w:val="008B6A05"/>
    <w:rsid w:val="2AE33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CA5A"/>
  <w15:chartTrackingRefBased/>
  <w15:docId w15:val="{251636C8-18F9-46FF-90EF-B0C11428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vante gogh</dc:creator>
  <keywords/>
  <dc:description/>
  <lastModifiedBy>vante gogh</lastModifiedBy>
  <revision>3</revision>
  <dcterms:created xsi:type="dcterms:W3CDTF">2022-12-17T14:00:00.0000000Z</dcterms:created>
  <dcterms:modified xsi:type="dcterms:W3CDTF">2022-12-17T14:09:10.3865551Z</dcterms:modified>
</coreProperties>
</file>