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126A" w14:textId="77777777" w:rsidR="009C51F0" w:rsidRPr="00C37AAD" w:rsidRDefault="00313D5D" w:rsidP="00D53353">
      <w:pPr>
        <w:pStyle w:val="NormalWeb"/>
        <w:numPr>
          <w:ilvl w:val="0"/>
          <w:numId w:val="1"/>
        </w:numPr>
        <w:shd w:val="clear" w:color="auto" w:fill="F3F3F8"/>
        <w:spacing w:before="0" w:beforeAutospacing="0" w:after="0" w:afterAutospacing="0"/>
        <w:jc w:val="both"/>
        <w:textAlignment w:val="baseline"/>
      </w:pPr>
      <w:r w:rsidRPr="00C37AAD">
        <w:rPr>
          <w:color w:val="000000"/>
          <w:sz w:val="28"/>
          <w:szCs w:val="28"/>
        </w:rPr>
        <w:t>Peut-on calculer une aire approchée entre une courbe et l’axe des abscisses sur un intervalle donné?</w:t>
      </w:r>
    </w:p>
    <w:p w14:paraId="6D83F5C9" w14:textId="77263D2E" w:rsidR="00313D5D" w:rsidRPr="00C37AAD" w:rsidRDefault="00313D5D" w:rsidP="009C51F0">
      <w:pPr>
        <w:pStyle w:val="NormalWeb"/>
        <w:shd w:val="clear" w:color="auto" w:fill="F3F3F8"/>
        <w:spacing w:before="0" w:beforeAutospacing="0" w:after="0" w:afterAutospacing="0"/>
        <w:ind w:left="360"/>
        <w:jc w:val="both"/>
        <w:textAlignment w:val="baseline"/>
      </w:pPr>
      <w:r w:rsidRPr="00C37AAD">
        <w:rPr>
          <w:sz w:val="28"/>
          <w:szCs w:val="28"/>
        </w:rPr>
        <w:t>Pour répondre à cette question, nous allons utiliser la méthode des rectangles. </w:t>
      </w:r>
    </w:p>
    <w:p w14:paraId="7A791787" w14:textId="4B05511B" w:rsidR="00313D5D" w:rsidRPr="00C37AAD" w:rsidRDefault="00313D5D" w:rsidP="00313D5D">
      <w:pPr>
        <w:pStyle w:val="NormalWeb"/>
        <w:shd w:val="clear" w:color="auto" w:fill="F3F3F8"/>
        <w:spacing w:before="0" w:beforeAutospacing="0" w:after="0" w:afterAutospacing="0"/>
        <w:jc w:val="both"/>
      </w:pPr>
      <w:r w:rsidRPr="00C37AAD">
        <w:rPr>
          <w:sz w:val="28"/>
          <w:szCs w:val="28"/>
        </w:rPr>
        <w:t xml:space="preserve">Il </w:t>
      </w:r>
      <w:r w:rsidR="00A61771" w:rsidRPr="00C37AAD">
        <w:rPr>
          <w:sz w:val="28"/>
          <w:szCs w:val="28"/>
        </w:rPr>
        <w:t xml:space="preserve">faut savoir </w:t>
      </w:r>
      <w:r w:rsidR="00A709A1">
        <w:rPr>
          <w:sz w:val="28"/>
          <w:szCs w:val="28"/>
        </w:rPr>
        <w:t>qu’il existe</w:t>
      </w:r>
      <w:r w:rsidRPr="00C37AAD">
        <w:rPr>
          <w:sz w:val="28"/>
          <w:szCs w:val="28"/>
        </w:rPr>
        <w:t xml:space="preserve"> plusieurs autres manières d’y procéder mais</w:t>
      </w:r>
      <w:r w:rsidR="00714E50" w:rsidRPr="00C37AAD">
        <w:rPr>
          <w:sz w:val="28"/>
          <w:szCs w:val="28"/>
        </w:rPr>
        <w:t xml:space="preserve"> qui sont</w:t>
      </w:r>
      <w:r w:rsidRPr="00C37AAD">
        <w:rPr>
          <w:sz w:val="28"/>
          <w:szCs w:val="28"/>
        </w:rPr>
        <w:t xml:space="preserve"> beaucoup plus complexes et qui nécessitent plusieurs heures à expliquer.</w:t>
      </w:r>
    </w:p>
    <w:p w14:paraId="12888B75" w14:textId="4EA697E7" w:rsidR="00313D5D" w:rsidRPr="00C37AAD" w:rsidRDefault="00313D5D" w:rsidP="00313D5D">
      <w:pPr>
        <w:pStyle w:val="NormalWeb"/>
        <w:shd w:val="clear" w:color="auto" w:fill="F3F3F8"/>
        <w:spacing w:before="0" w:beforeAutospacing="0" w:after="0" w:afterAutospacing="0"/>
        <w:jc w:val="both"/>
      </w:pPr>
      <w:r w:rsidRPr="00C37AAD">
        <w:rPr>
          <w:sz w:val="28"/>
          <w:szCs w:val="28"/>
        </w:rPr>
        <w:t xml:space="preserve">Avant ça, pour éclairer le sujet, la méthode des rectangles était utilisée durant des siècles avant que le calcul intégral n’apparaisse. Ce calcul intégral a été </w:t>
      </w:r>
      <w:r w:rsidRPr="00C37AAD">
        <w:rPr>
          <w:sz w:val="28"/>
          <w:szCs w:val="28"/>
          <w:shd w:val="clear" w:color="auto" w:fill="FFFFFF"/>
        </w:rPr>
        <w:t xml:space="preserve">développé au XVIIe siècle avec les travaux de Newton, Leibniz et d’autres mathématiciens notamment Bon aventura. Mais </w:t>
      </w:r>
      <w:r w:rsidR="00C650F4">
        <w:rPr>
          <w:sz w:val="28"/>
          <w:szCs w:val="28"/>
          <w:shd w:val="clear" w:color="auto" w:fill="FFFFFF"/>
        </w:rPr>
        <w:t>l</w:t>
      </w:r>
      <w:r w:rsidR="00C650F4">
        <w:rPr>
          <w:sz w:val="28"/>
          <w:szCs w:val="28"/>
          <w:shd w:val="clear" w:color="auto" w:fill="FFFFFF"/>
        </w:rPr>
        <w:t>e calcul intégral permet de connaître l’aire exacte</w:t>
      </w:r>
      <w:r w:rsidR="00C650F4" w:rsidRPr="00C37AAD">
        <w:rPr>
          <w:sz w:val="28"/>
          <w:szCs w:val="28"/>
          <w:shd w:val="clear" w:color="auto" w:fill="FFFFFF"/>
        </w:rPr>
        <w:t xml:space="preserve"> </w:t>
      </w:r>
      <w:r w:rsidR="00C650F4">
        <w:rPr>
          <w:sz w:val="28"/>
          <w:szCs w:val="28"/>
          <w:shd w:val="clear" w:color="auto" w:fill="FFFFFF"/>
        </w:rPr>
        <w:t>alors que la question demande une aire approchée. Donc on va v</w:t>
      </w:r>
      <w:r w:rsidRPr="00C37AAD">
        <w:rPr>
          <w:sz w:val="28"/>
          <w:szCs w:val="28"/>
          <w:shd w:val="clear" w:color="auto" w:fill="FFFFFF"/>
        </w:rPr>
        <w:t xml:space="preserve">oir comment on calcule </w:t>
      </w:r>
      <w:r w:rsidR="00C650F4">
        <w:rPr>
          <w:sz w:val="28"/>
          <w:szCs w:val="28"/>
          <w:shd w:val="clear" w:color="auto" w:fill="FFFFFF"/>
        </w:rPr>
        <w:t>l’</w:t>
      </w:r>
      <w:r w:rsidRPr="00C37AAD">
        <w:rPr>
          <w:sz w:val="28"/>
          <w:szCs w:val="28"/>
          <w:shd w:val="clear" w:color="auto" w:fill="FFFFFF"/>
        </w:rPr>
        <w:t xml:space="preserve">aire sous une courbe à l’aide de </w:t>
      </w:r>
      <w:r w:rsidR="00C650F4">
        <w:rPr>
          <w:sz w:val="28"/>
          <w:szCs w:val="28"/>
          <w:shd w:val="clear" w:color="auto" w:fill="FFFFFF"/>
        </w:rPr>
        <w:t>la</w:t>
      </w:r>
      <w:r w:rsidRPr="00C37AAD">
        <w:rPr>
          <w:sz w:val="28"/>
          <w:szCs w:val="28"/>
          <w:shd w:val="clear" w:color="auto" w:fill="FFFFFF"/>
        </w:rPr>
        <w:t xml:space="preserve"> méthode des rectangles.</w:t>
      </w:r>
    </w:p>
    <w:p w14:paraId="1B5AD342" w14:textId="13ECF721" w:rsidR="00313D5D" w:rsidRPr="00C37AAD" w:rsidRDefault="00313D5D" w:rsidP="00313D5D">
      <w:pPr>
        <w:pStyle w:val="NormalWeb"/>
        <w:shd w:val="clear" w:color="auto" w:fill="F3F3F8"/>
        <w:spacing w:before="0" w:beforeAutospacing="0" w:after="0" w:afterAutospacing="0"/>
        <w:ind w:firstLine="360"/>
        <w:jc w:val="both"/>
      </w:pPr>
      <w:r w:rsidRPr="00C37AAD">
        <w:rPr>
          <w:sz w:val="28"/>
          <w:szCs w:val="28"/>
        </w:rPr>
        <w:t xml:space="preserve">Pour trouver une valeur approchée de l'aire </w:t>
      </w:r>
      <w:r w:rsidR="00A61771" w:rsidRPr="00C37AAD">
        <w:rPr>
          <w:sz w:val="28"/>
          <w:szCs w:val="28"/>
        </w:rPr>
        <w:t>entre</w:t>
      </w:r>
      <w:r w:rsidRPr="00C37AAD">
        <w:rPr>
          <w:sz w:val="28"/>
          <w:szCs w:val="28"/>
        </w:rPr>
        <w:t xml:space="preserve"> une courbe et l'axe des abscisses sur un intervalle donné</w:t>
      </w:r>
      <w:r w:rsidRPr="00C37AAD">
        <w:rPr>
          <w:sz w:val="32"/>
          <w:szCs w:val="32"/>
        </w:rPr>
        <w:t>,</w:t>
      </w:r>
      <w:r w:rsidRPr="00C37AAD">
        <w:rPr>
          <w:sz w:val="27"/>
          <w:szCs w:val="27"/>
          <w:shd w:val="clear" w:color="auto" w:fill="FFFFFF"/>
        </w:rPr>
        <w:t xml:space="preserve"> </w:t>
      </w:r>
      <w:r w:rsidR="00C650F4">
        <w:rPr>
          <w:sz w:val="27"/>
          <w:szCs w:val="27"/>
          <w:shd w:val="clear" w:color="auto" w:fill="FFFFFF"/>
        </w:rPr>
        <w:t>on considère</w:t>
      </w:r>
      <w:r w:rsidRPr="00C37AAD">
        <w:rPr>
          <w:sz w:val="27"/>
          <w:szCs w:val="27"/>
          <w:shd w:val="clear" w:color="auto" w:fill="FFFFFF"/>
        </w:rPr>
        <w:t xml:space="preserve"> une fonction f continue sur un intervalle. C’est à partir de cette fonction que la courbe prendra une certaine forme.  </w:t>
      </w:r>
      <w:r w:rsidRPr="00C37AAD">
        <w:rPr>
          <w:sz w:val="28"/>
          <w:szCs w:val="28"/>
        </w:rPr>
        <w:t>On découpe l'intervalle en </w:t>
      </w:r>
      <w:r w:rsidRPr="00C37AAD">
        <w:rPr>
          <w:i/>
          <w:iCs/>
          <w:sz w:val="28"/>
          <w:szCs w:val="28"/>
        </w:rPr>
        <w:t>n</w:t>
      </w:r>
      <w:r w:rsidRPr="00C37AAD">
        <w:rPr>
          <w:sz w:val="28"/>
          <w:szCs w:val="28"/>
        </w:rPr>
        <w:t xml:space="preserve"> intervalles et entre chaque intervalle n, on construit des rectangles. </w:t>
      </w:r>
      <w:r w:rsidR="00A709A1">
        <w:rPr>
          <w:sz w:val="28"/>
          <w:szCs w:val="28"/>
        </w:rPr>
        <w:t xml:space="preserve">Il faut savoir que </w:t>
      </w:r>
      <w:r w:rsidRPr="00C37AAD">
        <w:rPr>
          <w:sz w:val="28"/>
          <w:szCs w:val="28"/>
        </w:rPr>
        <w:t xml:space="preserve">+ n est petit et + la valeur approchée de l’aire est </w:t>
      </w:r>
      <w:r w:rsidRPr="00C37AAD">
        <w:rPr>
          <w:sz w:val="28"/>
          <w:szCs w:val="28"/>
          <w:u w:val="single"/>
        </w:rPr>
        <w:t>précise</w:t>
      </w:r>
      <w:r w:rsidRPr="00C37AAD">
        <w:rPr>
          <w:sz w:val="28"/>
          <w:szCs w:val="28"/>
        </w:rPr>
        <w:t>. L’approximation sera donc d’autant meilleure que le découpage de l'intervalle est important. </w:t>
      </w:r>
    </w:p>
    <w:p w14:paraId="066756F5" w14:textId="20B6A308" w:rsidR="00313D5D" w:rsidRPr="00313D5D" w:rsidRDefault="00313D5D" w:rsidP="00313D5D">
      <w:pPr>
        <w:pStyle w:val="NormalWeb"/>
        <w:shd w:val="clear" w:color="auto" w:fill="F3F3F8"/>
        <w:spacing w:before="0" w:beforeAutospacing="0" w:after="0" w:afterAutospacing="0"/>
        <w:ind w:firstLine="360"/>
        <w:jc w:val="both"/>
      </w:pPr>
      <w:r w:rsidRPr="00C37AAD">
        <w:rPr>
          <w:sz w:val="28"/>
          <w:szCs w:val="28"/>
        </w:rPr>
        <w:t>A</w:t>
      </w:r>
      <w:r w:rsidR="00A709A1">
        <w:rPr>
          <w:sz w:val="28"/>
          <w:szCs w:val="28"/>
        </w:rPr>
        <w:t xml:space="preserve">près avoir placé ses rectangles entre chaque intervalle, </w:t>
      </w:r>
      <w:r w:rsidRPr="00C37AAD">
        <w:rPr>
          <w:sz w:val="28"/>
          <w:szCs w:val="28"/>
        </w:rPr>
        <w:t xml:space="preserve">pour calculer cette aire, il s’agit de calculer l’aire de chaque rectangle puis </w:t>
      </w:r>
      <w:r w:rsidR="00A709A1">
        <w:rPr>
          <w:sz w:val="28"/>
          <w:szCs w:val="28"/>
        </w:rPr>
        <w:t xml:space="preserve">de </w:t>
      </w:r>
      <w:r w:rsidRPr="00C37AAD">
        <w:rPr>
          <w:sz w:val="28"/>
          <w:szCs w:val="28"/>
        </w:rPr>
        <w:t>faire la somme de toutes les aires. On sait que l’aire d’un rectangle se calcule par la multiplication de sa longueur et sa largeur.</w:t>
      </w:r>
    </w:p>
    <w:p w14:paraId="457FAF86" w14:textId="77777777" w:rsidR="00313D5D" w:rsidRPr="00313D5D" w:rsidRDefault="00313D5D" w:rsidP="00313D5D">
      <w:pPr>
        <w:pStyle w:val="NormalWeb"/>
        <w:shd w:val="clear" w:color="auto" w:fill="F3F3F8"/>
        <w:spacing w:before="0" w:beforeAutospacing="0" w:after="0" w:afterAutospacing="0"/>
        <w:ind w:firstLine="360"/>
        <w:jc w:val="both"/>
      </w:pPr>
      <w:r w:rsidRPr="00313D5D">
        <w:t> </w:t>
      </w:r>
    </w:p>
    <w:p w14:paraId="4E7D7C33" w14:textId="4AAFD288" w:rsidR="00313D5D" w:rsidRDefault="00A709A1" w:rsidP="00313D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1242C"/>
          <w:sz w:val="28"/>
          <w:szCs w:val="28"/>
        </w:rPr>
      </w:pPr>
      <w:r>
        <w:rPr>
          <w:color w:val="21242C"/>
          <w:sz w:val="28"/>
          <w:szCs w:val="28"/>
        </w:rPr>
        <w:t>Pour identifier la longueur, eh bien l</w:t>
      </w:r>
      <w:r w:rsidR="00313D5D">
        <w:rPr>
          <w:color w:val="21242C"/>
          <w:sz w:val="28"/>
          <w:szCs w:val="28"/>
        </w:rPr>
        <w:t xml:space="preserve">a longueur de chaque rectangle (qui est </w:t>
      </w:r>
      <w:r w:rsidR="00472FEF">
        <w:rPr>
          <w:color w:val="21242C"/>
          <w:sz w:val="28"/>
          <w:szCs w:val="28"/>
        </w:rPr>
        <w:t>parallèle à</w:t>
      </w:r>
      <w:r w:rsidR="00313D5D">
        <w:rPr>
          <w:color w:val="21242C"/>
          <w:sz w:val="28"/>
          <w:szCs w:val="28"/>
        </w:rPr>
        <w:t xml:space="preserve"> l’axe des ordonnées) est égale à l'image </w:t>
      </w:r>
      <w:r>
        <w:rPr>
          <w:color w:val="21242C"/>
          <w:sz w:val="28"/>
          <w:szCs w:val="28"/>
        </w:rPr>
        <w:t>de l’</w:t>
      </w:r>
      <w:r w:rsidR="00313D5D">
        <w:rPr>
          <w:color w:val="21242C"/>
          <w:sz w:val="28"/>
          <w:szCs w:val="28"/>
        </w:rPr>
        <w:t xml:space="preserve">abscisse par la fonction qui est donnée et la largeur équivaut à la </w:t>
      </w:r>
      <w:r w:rsidR="00E948BC">
        <w:rPr>
          <w:color w:val="21242C"/>
          <w:sz w:val="28"/>
          <w:szCs w:val="28"/>
        </w:rPr>
        <w:t>différence des extrémités du rectangle sur l’axe des abscisses.</w:t>
      </w:r>
    </w:p>
    <w:p w14:paraId="3F12862C" w14:textId="43A195C2" w:rsidR="00313D5D" w:rsidRDefault="00947C50" w:rsidP="00313D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</w:pPr>
      <w:r>
        <w:rPr>
          <w:color w:val="21242C"/>
          <w:sz w:val="28"/>
          <w:szCs w:val="28"/>
        </w:rPr>
        <w:t>Enfin, on fait la somme de l’aire de chaque rectangle et c’est cette</w:t>
      </w:r>
      <w:r w:rsidR="00313D5D">
        <w:rPr>
          <w:color w:val="21242C"/>
          <w:sz w:val="28"/>
          <w:szCs w:val="28"/>
        </w:rPr>
        <w:t xml:space="preserve"> somme </w:t>
      </w:r>
      <w:r>
        <w:rPr>
          <w:color w:val="21242C"/>
          <w:sz w:val="28"/>
          <w:szCs w:val="28"/>
        </w:rPr>
        <w:t>qui</w:t>
      </w:r>
      <w:r w:rsidR="00313D5D">
        <w:rPr>
          <w:color w:val="21242C"/>
          <w:sz w:val="28"/>
          <w:szCs w:val="28"/>
        </w:rPr>
        <w:t xml:space="preserve"> est alors une valeur approchée de l’aire recherchée.</w:t>
      </w:r>
    </w:p>
    <w:p w14:paraId="1116AE12" w14:textId="2E20A4C8" w:rsidR="00352FA8" w:rsidRDefault="00352FA8" w:rsidP="00313D5D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</w:p>
    <w:p w14:paraId="355E67FF" w14:textId="01C8653A" w:rsidR="00352FA8" w:rsidRDefault="00352FA8" w:rsidP="00313D5D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</w:p>
    <w:p w14:paraId="4519805A" w14:textId="53A3A40F" w:rsidR="00313D5D" w:rsidRDefault="00352FA8" w:rsidP="00313D5D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  <w:r>
        <w:rPr>
          <w:color w:val="21242C"/>
          <w:sz w:val="28"/>
          <w:szCs w:val="28"/>
        </w:rPr>
        <w:t>Vo</w:t>
      </w:r>
      <w:r w:rsidR="00313D5D">
        <w:rPr>
          <w:color w:val="21242C"/>
          <w:sz w:val="28"/>
          <w:szCs w:val="28"/>
        </w:rPr>
        <w:t>yons un exemple :</w:t>
      </w:r>
      <w:r w:rsidR="00313D5D" w:rsidRPr="00313D5D">
        <w:rPr>
          <w:noProof/>
          <w:color w:val="21242C"/>
          <w:sz w:val="28"/>
          <w:szCs w:val="28"/>
          <w:bdr w:val="none" w:sz="0" w:space="0" w:color="auto" w:frame="1"/>
        </w:rPr>
        <w:t xml:space="preserve"> </w:t>
      </w:r>
    </w:p>
    <w:p w14:paraId="349EAB77" w14:textId="47D9C7BD" w:rsidR="00313D5D" w:rsidRDefault="00313D5D" w:rsidP="009C51F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42C"/>
          <w:sz w:val="28"/>
          <w:szCs w:val="28"/>
        </w:rPr>
      </w:pPr>
      <w:r>
        <w:rPr>
          <w:noProof/>
          <w:color w:val="21242C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3B4CC828" wp14:editId="35F566BC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427480" cy="1427480"/>
            <wp:effectExtent l="0" t="0" r="1270" b="127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1242C"/>
          <w:sz w:val="28"/>
          <w:szCs w:val="28"/>
        </w:rPr>
        <w:t>Supposons qu’on ait une fonction carrée où f(x) = x² et l’intervalle [0;1]. On veut calculer l’aire de f entre la courbe et l’axe des abscisses  sur l’intervalle [0;1]. Pour cela, on divise l’axe des abscisses en 4 parties</w:t>
      </w:r>
      <w:r w:rsidR="00472FEF">
        <w:rPr>
          <w:color w:val="21242C"/>
          <w:sz w:val="28"/>
          <w:szCs w:val="28"/>
        </w:rPr>
        <w:t>, on ne veut pas plus précis que ça donc l’intervalle donne</w:t>
      </w:r>
      <w:r>
        <w:rPr>
          <w:color w:val="21242C"/>
          <w:sz w:val="28"/>
          <w:szCs w:val="28"/>
        </w:rPr>
        <w:t>(0: 0,25; 0,5; 0,75; 1) càd que chaque partie est égale à 0,25. On obtient alors 3 rectangles: le rectangle entre 0,25 et 0,5, le rectangle entre 0,5 et 0,75 et le rectangle entre 0,75 et 1. </w:t>
      </w:r>
      <w:r w:rsidR="00472FEF">
        <w:rPr>
          <w:color w:val="21242C"/>
          <w:sz w:val="28"/>
          <w:szCs w:val="28"/>
        </w:rPr>
        <w:t>Donc ici on ne va pas compter le rectangle de 0 à 0.25.</w:t>
      </w:r>
    </w:p>
    <w:p w14:paraId="08D073E8" w14:textId="3FFB4161" w:rsidR="00352FA8" w:rsidRDefault="00352FA8" w:rsidP="009C51F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42C"/>
          <w:sz w:val="28"/>
          <w:szCs w:val="28"/>
        </w:rPr>
      </w:pPr>
    </w:p>
    <w:p w14:paraId="250805A0" w14:textId="77777777" w:rsidR="00352FA8" w:rsidRDefault="00352FA8" w:rsidP="009C51F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42C"/>
          <w:sz w:val="28"/>
          <w:szCs w:val="28"/>
        </w:rPr>
      </w:pPr>
    </w:p>
    <w:p w14:paraId="22B9EA75" w14:textId="75306FE2" w:rsidR="00947C50" w:rsidRDefault="00947C50" w:rsidP="009C51F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1242C"/>
          <w:sz w:val="28"/>
          <w:szCs w:val="28"/>
        </w:rPr>
      </w:pPr>
      <w:r>
        <w:rPr>
          <w:color w:val="21242C"/>
          <w:sz w:val="28"/>
          <w:szCs w:val="28"/>
        </w:rPr>
        <w:lastRenderedPageBreak/>
        <w:t xml:space="preserve">La fonction étant x², la longueur équivaut </w:t>
      </w:r>
      <w:r w:rsidR="00F51C55">
        <w:rPr>
          <w:color w:val="21242C"/>
          <w:sz w:val="28"/>
          <w:szCs w:val="28"/>
        </w:rPr>
        <w:t>à l’abscisse au carré.</w:t>
      </w:r>
    </w:p>
    <w:p w14:paraId="7E5DD58F" w14:textId="30D609E0" w:rsidR="00313D5D" w:rsidRDefault="00313D5D" w:rsidP="009C51F0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color w:val="21242C"/>
          <w:sz w:val="28"/>
          <w:szCs w:val="28"/>
        </w:rPr>
        <w:t>(on ne compte pas le rectangle  de 0 à 0,25 car la fonction carrée ne coupe pas l’axe des ordonnées strictement en 0. Ce qui fait que la largeur de ce rectangle est inférieure à 0,25). Une fois les rectangles définis, il suffit de calculer l’aire de chaque rectangle et de les additionner.</w:t>
      </w:r>
    </w:p>
    <w:p w14:paraId="70D6B91F" w14:textId="77777777" w:rsidR="00313D5D" w:rsidRDefault="00313D5D" w:rsidP="00313D5D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888C2EF" w14:textId="0C13A9D2" w:rsidR="00313D5D" w:rsidRDefault="00313D5D" w:rsidP="00313D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17"/>
        <w:jc w:val="both"/>
        <w:textAlignment w:val="baseline"/>
        <w:rPr>
          <w:color w:val="21242C"/>
          <w:sz w:val="28"/>
          <w:szCs w:val="28"/>
        </w:rPr>
      </w:pPr>
      <w:r>
        <w:rPr>
          <w:color w:val="21242C"/>
          <w:sz w:val="28"/>
          <w:szCs w:val="28"/>
        </w:rPr>
        <w:t>Une autre méthode pratique pour calculer l’aire entre une courbe et l’axe des abscisses : la</w:t>
      </w:r>
      <w:r>
        <w:rPr>
          <w:color w:val="21242C"/>
          <w:sz w:val="28"/>
          <w:szCs w:val="28"/>
          <w:shd w:val="clear" w:color="auto" w:fill="FFFFFF"/>
        </w:rPr>
        <w:t xml:space="preserve"> méthode des trapèzes, qui n'est pas au programme en France et qui consiste à construire des trapèzes au lieu des rectangles. Le </w:t>
      </w:r>
      <w:r w:rsidR="00F51C55">
        <w:rPr>
          <w:color w:val="21242C"/>
          <w:sz w:val="28"/>
          <w:szCs w:val="28"/>
          <w:shd w:val="clear" w:color="auto" w:fill="FFFFFF"/>
        </w:rPr>
        <w:t xml:space="preserve">côté du </w:t>
      </w:r>
      <w:r>
        <w:rPr>
          <w:color w:val="21242C"/>
          <w:sz w:val="28"/>
          <w:szCs w:val="28"/>
          <w:shd w:val="clear" w:color="auto" w:fill="FFFFFF"/>
        </w:rPr>
        <w:t>rectangle le plus proche de la courbe ayant un angle limité</w:t>
      </w:r>
      <w:r w:rsidR="00472FEF">
        <w:rPr>
          <w:color w:val="21242C"/>
          <w:sz w:val="28"/>
          <w:szCs w:val="28"/>
          <w:shd w:val="clear" w:color="auto" w:fill="FFFFFF"/>
        </w:rPr>
        <w:t xml:space="preserve"> puisqu’il doit former un angle droit</w:t>
      </w:r>
      <w:r>
        <w:rPr>
          <w:color w:val="21242C"/>
          <w:sz w:val="28"/>
          <w:szCs w:val="28"/>
          <w:shd w:val="clear" w:color="auto" w:fill="FFFFFF"/>
        </w:rPr>
        <w:t xml:space="preserve">, celui du trapèze peut au contraire s’adapter à la courbe et </w:t>
      </w:r>
      <w:r w:rsidR="009C51F0">
        <w:rPr>
          <w:color w:val="21242C"/>
          <w:sz w:val="28"/>
          <w:szCs w:val="28"/>
          <w:shd w:val="clear" w:color="auto" w:fill="FFFFFF"/>
        </w:rPr>
        <w:t xml:space="preserve">fera que </w:t>
      </w:r>
      <w:r>
        <w:rPr>
          <w:color w:val="21242C"/>
          <w:sz w:val="28"/>
          <w:szCs w:val="28"/>
          <w:shd w:val="clear" w:color="auto" w:fill="FFFFFF"/>
        </w:rPr>
        <w:t>l’aire sera d’autant plus précise que si on utilisait la méthode des rectangles.</w:t>
      </w:r>
    </w:p>
    <w:p w14:paraId="672D2078" w14:textId="7C760FD5" w:rsidR="00043C95" w:rsidRDefault="00043C95"/>
    <w:p w14:paraId="33277198" w14:textId="3FCC875E" w:rsidR="00BD7E52" w:rsidRPr="00BD7E52" w:rsidRDefault="00074F24" w:rsidP="00352FA8">
      <w:pPr>
        <w:rPr>
          <w:rFonts w:ascii="Times New Roman" w:hAnsi="Times New Roman" w:cs="Times New Roman"/>
          <w:sz w:val="28"/>
          <w:szCs w:val="28"/>
        </w:rPr>
      </w:pPr>
      <w:r w:rsidRPr="00BD7E52">
        <w:rPr>
          <w:rFonts w:ascii="Times New Roman" w:hAnsi="Times New Roman" w:cs="Times New Roman"/>
          <w:sz w:val="28"/>
          <w:szCs w:val="28"/>
        </w:rPr>
        <w:t>Pour conclure</w:t>
      </w:r>
      <w:r w:rsidR="00BD7E52" w:rsidRPr="00BD7E52">
        <w:rPr>
          <w:rFonts w:ascii="Times New Roman" w:hAnsi="Times New Roman" w:cs="Times New Roman"/>
          <w:sz w:val="28"/>
          <w:szCs w:val="28"/>
        </w:rPr>
        <w:t xml:space="preserve"> et pour répondre à la question, évidemment, il est </w:t>
      </w:r>
      <w:r w:rsidR="00472FEF">
        <w:rPr>
          <w:rFonts w:ascii="Times New Roman" w:hAnsi="Times New Roman" w:cs="Times New Roman"/>
          <w:sz w:val="28"/>
          <w:szCs w:val="28"/>
        </w:rPr>
        <w:t xml:space="preserve">donc </w:t>
      </w:r>
      <w:r w:rsidR="00BD7E52" w:rsidRPr="00BD7E52">
        <w:rPr>
          <w:rFonts w:ascii="Times New Roman" w:hAnsi="Times New Roman" w:cs="Times New Roman"/>
          <w:sz w:val="28"/>
          <w:szCs w:val="28"/>
        </w:rPr>
        <w:t>possible de calculer une aire approchée de l’aire sous une courbe</w:t>
      </w:r>
      <w:r w:rsidR="00BD7E52">
        <w:rPr>
          <w:rFonts w:ascii="Times New Roman" w:hAnsi="Times New Roman" w:cs="Times New Roman"/>
          <w:sz w:val="28"/>
          <w:szCs w:val="28"/>
        </w:rPr>
        <w:t xml:space="preserve"> et de plusieurs manières : avec la méthode des trapèzes, la méthode des rectangles</w:t>
      </w:r>
      <w:r w:rsidR="00472FEF">
        <w:rPr>
          <w:rFonts w:ascii="Times New Roman" w:hAnsi="Times New Roman" w:cs="Times New Roman"/>
          <w:sz w:val="28"/>
          <w:szCs w:val="28"/>
        </w:rPr>
        <w:t>. Si l’on veut une aire exacte,</w:t>
      </w:r>
      <w:r w:rsidR="00BD7E52">
        <w:rPr>
          <w:rFonts w:ascii="Times New Roman" w:hAnsi="Times New Roman" w:cs="Times New Roman"/>
          <w:sz w:val="28"/>
          <w:szCs w:val="28"/>
        </w:rPr>
        <w:t xml:space="preserve"> la méthode </w:t>
      </w:r>
      <w:r w:rsidR="00472FEF">
        <w:rPr>
          <w:rFonts w:ascii="Times New Roman" w:hAnsi="Times New Roman" w:cs="Times New Roman"/>
          <w:sz w:val="28"/>
          <w:szCs w:val="28"/>
        </w:rPr>
        <w:t>qu’il faut utiliser est celle du</w:t>
      </w:r>
      <w:r w:rsidR="00BD7E52">
        <w:rPr>
          <w:rFonts w:ascii="Times New Roman" w:hAnsi="Times New Roman" w:cs="Times New Roman"/>
          <w:sz w:val="28"/>
          <w:szCs w:val="28"/>
        </w:rPr>
        <w:t xml:space="preserve"> calcul intégral</w:t>
      </w:r>
      <w:r w:rsidR="00BD7E52" w:rsidRPr="00BD7E52">
        <w:rPr>
          <w:rFonts w:ascii="Times New Roman" w:hAnsi="Times New Roman" w:cs="Times New Roman"/>
          <w:sz w:val="28"/>
          <w:szCs w:val="28"/>
        </w:rPr>
        <w:t>.</w:t>
      </w:r>
      <w:r w:rsidR="00BD7E52">
        <w:rPr>
          <w:rFonts w:ascii="Times New Roman" w:hAnsi="Times New Roman" w:cs="Times New Roman"/>
          <w:sz w:val="28"/>
          <w:szCs w:val="28"/>
        </w:rPr>
        <w:t xml:space="preserve"> Pour la méthode des rectangles, o</w:t>
      </w:r>
      <w:r w:rsidR="00BD7E52" w:rsidRPr="00BD7E52">
        <w:rPr>
          <w:rFonts w:ascii="Times New Roman" w:hAnsi="Times New Roman" w:cs="Times New Roman"/>
          <w:sz w:val="28"/>
          <w:szCs w:val="28"/>
        </w:rPr>
        <w:t>n retient que plus l</w:t>
      </w:r>
      <w:r w:rsidR="00BD7E52">
        <w:rPr>
          <w:rFonts w:ascii="Times New Roman" w:hAnsi="Times New Roman" w:cs="Times New Roman"/>
          <w:sz w:val="28"/>
          <w:szCs w:val="28"/>
        </w:rPr>
        <w:t>’intervalle est</w:t>
      </w:r>
      <w:r w:rsidR="00BD7E52" w:rsidRPr="00BD7E52">
        <w:rPr>
          <w:rFonts w:ascii="Times New Roman" w:hAnsi="Times New Roman" w:cs="Times New Roman"/>
          <w:sz w:val="28"/>
          <w:szCs w:val="28"/>
        </w:rPr>
        <w:t xml:space="preserve"> divisé par un grand nombre, plus</w:t>
      </w:r>
      <w:r w:rsidR="00255857">
        <w:rPr>
          <w:rFonts w:ascii="Times New Roman" w:hAnsi="Times New Roman" w:cs="Times New Roman"/>
          <w:sz w:val="28"/>
          <w:szCs w:val="28"/>
        </w:rPr>
        <w:t xml:space="preserve"> il y aura de parties et plus</w:t>
      </w:r>
      <w:r w:rsidR="00BD7E52" w:rsidRPr="00BD7E52">
        <w:rPr>
          <w:rFonts w:ascii="Times New Roman" w:hAnsi="Times New Roman" w:cs="Times New Roman"/>
          <w:sz w:val="28"/>
          <w:szCs w:val="28"/>
        </w:rPr>
        <w:t xml:space="preserve"> l’aire sera précise et se r</w:t>
      </w:r>
      <w:r w:rsidR="00255857">
        <w:rPr>
          <w:rFonts w:ascii="Times New Roman" w:hAnsi="Times New Roman" w:cs="Times New Roman"/>
          <w:sz w:val="28"/>
          <w:szCs w:val="28"/>
        </w:rPr>
        <w:t>ap</w:t>
      </w:r>
      <w:r w:rsidR="00BD7E52" w:rsidRPr="00BD7E52">
        <w:rPr>
          <w:rFonts w:ascii="Times New Roman" w:hAnsi="Times New Roman" w:cs="Times New Roman"/>
          <w:sz w:val="28"/>
          <w:szCs w:val="28"/>
        </w:rPr>
        <w:t>prochera de l’aire exacte.</w:t>
      </w:r>
    </w:p>
    <w:sectPr w:rsidR="00BD7E52" w:rsidRPr="00BD7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44FE"/>
    <w:multiLevelType w:val="multilevel"/>
    <w:tmpl w:val="20D0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25B1B"/>
    <w:multiLevelType w:val="multilevel"/>
    <w:tmpl w:val="D666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60109"/>
    <w:multiLevelType w:val="multilevel"/>
    <w:tmpl w:val="CC86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229311">
    <w:abstractNumId w:val="0"/>
  </w:num>
  <w:num w:numId="2" w16cid:durableId="575281822">
    <w:abstractNumId w:val="2"/>
  </w:num>
  <w:num w:numId="3" w16cid:durableId="1692225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5D"/>
    <w:rsid w:val="00043C95"/>
    <w:rsid w:val="00074F24"/>
    <w:rsid w:val="00255857"/>
    <w:rsid w:val="00313D5D"/>
    <w:rsid w:val="00352FA8"/>
    <w:rsid w:val="00472FEF"/>
    <w:rsid w:val="00493436"/>
    <w:rsid w:val="00714E50"/>
    <w:rsid w:val="00872B00"/>
    <w:rsid w:val="00947C50"/>
    <w:rsid w:val="009C51F0"/>
    <w:rsid w:val="00A01352"/>
    <w:rsid w:val="00A61771"/>
    <w:rsid w:val="00A709A1"/>
    <w:rsid w:val="00BD7E52"/>
    <w:rsid w:val="00C37AAD"/>
    <w:rsid w:val="00C650F4"/>
    <w:rsid w:val="00E948BC"/>
    <w:rsid w:val="00F5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DDD33"/>
  <w15:chartTrackingRefBased/>
  <w15:docId w15:val="{12696489-A205-4D79-9AD7-38B05D50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vante gogh</dc:creator>
  <cp:keywords/>
  <dc:description/>
  <cp:lastModifiedBy>vante gogh</cp:lastModifiedBy>
  <cp:revision>8</cp:revision>
  <cp:lastPrinted>2022-06-05T10:25:00Z</cp:lastPrinted>
  <dcterms:created xsi:type="dcterms:W3CDTF">2022-06-04T16:56:00Z</dcterms:created>
  <dcterms:modified xsi:type="dcterms:W3CDTF">2022-06-07T20:11:00Z</dcterms:modified>
</cp:coreProperties>
</file>