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090F6" w14:textId="7DE48B3C" w:rsidR="002118A2" w:rsidRPr="00846D85" w:rsidRDefault="007E0CD5" w:rsidP="00EE40B4">
      <w:pPr>
        <w:jc w:val="center"/>
        <w:rPr>
          <w:rFonts w:cs="Times New Roman"/>
          <w:szCs w:val="24"/>
        </w:rPr>
      </w:pPr>
      <w:r>
        <w:rPr>
          <w:rFonts w:cs="Times New Roman"/>
          <w:szCs w:val="24"/>
        </w:rPr>
        <w:t>D</w:t>
      </w:r>
    </w:p>
    <w:p w14:paraId="6A07B18C" w14:textId="77777777" w:rsidR="002118A2" w:rsidRDefault="002118A2" w:rsidP="00EE40B4">
      <w:pPr>
        <w:jc w:val="center"/>
        <w:rPr>
          <w:rFonts w:cs="Times New Roman"/>
          <w:szCs w:val="24"/>
        </w:rPr>
      </w:pPr>
    </w:p>
    <w:p w14:paraId="7BB71E22" w14:textId="77777777" w:rsidR="002118A2" w:rsidRDefault="002118A2" w:rsidP="00EE40B4">
      <w:pPr>
        <w:jc w:val="center"/>
        <w:rPr>
          <w:rFonts w:cs="Times New Roman"/>
          <w:szCs w:val="24"/>
        </w:rPr>
      </w:pPr>
    </w:p>
    <w:p w14:paraId="5303E3DB" w14:textId="77777777" w:rsidR="002118A2" w:rsidRDefault="002118A2" w:rsidP="00EE40B4">
      <w:pPr>
        <w:jc w:val="center"/>
        <w:rPr>
          <w:rFonts w:cs="Times New Roman"/>
          <w:szCs w:val="24"/>
        </w:rPr>
      </w:pPr>
    </w:p>
    <w:p w14:paraId="2DF57AFE" w14:textId="77777777" w:rsidR="002118A2" w:rsidRDefault="002118A2" w:rsidP="00EE40B4">
      <w:pPr>
        <w:jc w:val="center"/>
        <w:rPr>
          <w:rFonts w:cs="Times New Roman"/>
          <w:szCs w:val="24"/>
        </w:rPr>
      </w:pPr>
    </w:p>
    <w:p w14:paraId="5FDEEFF1" w14:textId="77777777" w:rsidR="002118A2" w:rsidRDefault="002118A2" w:rsidP="00EE40B4">
      <w:pPr>
        <w:jc w:val="center"/>
        <w:rPr>
          <w:rFonts w:cs="Times New Roman"/>
          <w:szCs w:val="24"/>
        </w:rPr>
      </w:pPr>
    </w:p>
    <w:p w14:paraId="5E8694CC" w14:textId="3D7C2D34" w:rsidR="00FF5A90" w:rsidRPr="00846D85" w:rsidRDefault="00FF5A90" w:rsidP="00EE40B4">
      <w:pPr>
        <w:jc w:val="center"/>
        <w:rPr>
          <w:rFonts w:cs="Times New Roman"/>
          <w:szCs w:val="24"/>
        </w:rPr>
      </w:pPr>
      <w:r w:rsidRPr="00217289">
        <w:rPr>
          <w:rFonts w:cs="Times New Roman"/>
          <w:noProof/>
          <w:szCs w:val="24"/>
        </w:rPr>
        <w:drawing>
          <wp:inline distT="0" distB="0" distL="0" distR="0" wp14:anchorId="6B67DEC9" wp14:editId="0ADAB112">
            <wp:extent cx="2371725" cy="2371725"/>
            <wp:effectExtent l="0" t="0" r="0" b="0"/>
            <wp:docPr id="1" name="Picture 1" descr="http://webbet01.intranet.ic.gov/mura/occ/includes/themes/merced/css/images/seals/NGA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ebbet01.intranet.ic.gov/mura/occ/includes/themes/merced/css/images/seals/NGA_Sea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inline>
        </w:drawing>
      </w:r>
    </w:p>
    <w:p w14:paraId="6C07380A" w14:textId="77777777" w:rsidR="00FF5A90" w:rsidRPr="00217289" w:rsidRDefault="00FF5A90" w:rsidP="00EE40B4">
      <w:pPr>
        <w:ind w:right="820"/>
        <w:jc w:val="center"/>
        <w:rPr>
          <w:rFonts w:cs="Times New Roman"/>
          <w:szCs w:val="24"/>
        </w:rPr>
      </w:pPr>
    </w:p>
    <w:p w14:paraId="5A9161AF" w14:textId="2901AC6C" w:rsidR="00A2633A" w:rsidRPr="00217289" w:rsidRDefault="00B230BA" w:rsidP="00EE40B4">
      <w:pPr>
        <w:jc w:val="center"/>
        <w:rPr>
          <w:rFonts w:cs="Times New Roman"/>
          <w:b/>
          <w:sz w:val="48"/>
          <w:szCs w:val="48"/>
        </w:rPr>
      </w:pPr>
      <w:r>
        <w:rPr>
          <w:rFonts w:cs="Times New Roman"/>
          <w:b/>
          <w:sz w:val="48"/>
          <w:szCs w:val="48"/>
        </w:rPr>
        <w:t xml:space="preserve">(U) </w:t>
      </w:r>
      <w:r w:rsidR="00A2633A" w:rsidRPr="003A6266">
        <w:rPr>
          <w:rFonts w:cs="Times New Roman"/>
          <w:b/>
          <w:sz w:val="48"/>
          <w:szCs w:val="48"/>
        </w:rPr>
        <w:t>Strata</w:t>
      </w:r>
      <w:r w:rsidR="00C23092">
        <w:rPr>
          <w:rFonts w:cs="Times New Roman"/>
          <w:b/>
          <w:sz w:val="48"/>
          <w:szCs w:val="48"/>
        </w:rPr>
        <w:t xml:space="preserve"> Base</w:t>
      </w:r>
      <w:r w:rsidR="00954076">
        <w:rPr>
          <w:rFonts w:cs="Times New Roman"/>
          <w:b/>
          <w:sz w:val="48"/>
          <w:szCs w:val="48"/>
        </w:rPr>
        <w:t xml:space="preserve"> </w:t>
      </w:r>
      <w:r w:rsidR="007D4953">
        <w:rPr>
          <w:rFonts w:cs="Times New Roman"/>
          <w:b/>
          <w:sz w:val="48"/>
          <w:szCs w:val="48"/>
        </w:rPr>
        <w:t>Indefinite Quantity / Indefinite Delivery (</w:t>
      </w:r>
      <w:r w:rsidR="00954076">
        <w:rPr>
          <w:rFonts w:cs="Times New Roman"/>
          <w:b/>
          <w:sz w:val="48"/>
          <w:szCs w:val="48"/>
        </w:rPr>
        <w:t>IDIQ</w:t>
      </w:r>
      <w:r w:rsidR="007D4953">
        <w:rPr>
          <w:rFonts w:cs="Times New Roman"/>
          <w:b/>
          <w:sz w:val="48"/>
          <w:szCs w:val="48"/>
        </w:rPr>
        <w:t>)</w:t>
      </w:r>
    </w:p>
    <w:p w14:paraId="00E14603" w14:textId="12F3880A" w:rsidR="00B51E81" w:rsidRPr="00217289" w:rsidRDefault="00FF5A90" w:rsidP="00EE40B4">
      <w:pPr>
        <w:jc w:val="center"/>
        <w:rPr>
          <w:rFonts w:cs="Times New Roman"/>
          <w:b/>
          <w:sz w:val="48"/>
          <w:szCs w:val="24"/>
        </w:rPr>
      </w:pPr>
      <w:r w:rsidRPr="00217289">
        <w:rPr>
          <w:rFonts w:cs="Times New Roman"/>
          <w:b/>
          <w:sz w:val="48"/>
          <w:szCs w:val="24"/>
        </w:rPr>
        <w:t>Performance Work Statement</w:t>
      </w:r>
      <w:r w:rsidR="00742397" w:rsidRPr="00217289">
        <w:rPr>
          <w:rFonts w:cs="Times New Roman"/>
          <w:b/>
          <w:sz w:val="48"/>
          <w:szCs w:val="24"/>
        </w:rPr>
        <w:t xml:space="preserve"> (PWS)</w:t>
      </w:r>
    </w:p>
    <w:p w14:paraId="023E3965" w14:textId="17200CF1" w:rsidR="00A14B2E" w:rsidRPr="00217289" w:rsidRDefault="00A14B2E" w:rsidP="00EE40B4">
      <w:pPr>
        <w:jc w:val="center"/>
        <w:rPr>
          <w:rFonts w:cs="Times New Roman"/>
          <w:b/>
          <w:sz w:val="48"/>
          <w:szCs w:val="24"/>
        </w:rPr>
      </w:pPr>
    </w:p>
    <w:p w14:paraId="44FBF94D" w14:textId="2F403C83" w:rsidR="00A14B2E" w:rsidRPr="00217289" w:rsidRDefault="00A14B2E" w:rsidP="00EE40B4">
      <w:pPr>
        <w:jc w:val="center"/>
        <w:rPr>
          <w:rFonts w:cs="Times New Roman"/>
          <w:b/>
          <w:sz w:val="48"/>
          <w:szCs w:val="24"/>
        </w:rPr>
      </w:pPr>
    </w:p>
    <w:p w14:paraId="4E5E36F2" w14:textId="77777777" w:rsidR="00A14B2E" w:rsidRPr="00217289" w:rsidRDefault="00A14B2E" w:rsidP="00EE40B4">
      <w:pPr>
        <w:jc w:val="center"/>
        <w:rPr>
          <w:rFonts w:cs="Times New Roman"/>
          <w:b/>
          <w:sz w:val="48"/>
          <w:szCs w:val="24"/>
        </w:rPr>
      </w:pPr>
    </w:p>
    <w:p w14:paraId="1BE1699D" w14:textId="77777777" w:rsidR="00A14B2E" w:rsidRPr="00217289" w:rsidRDefault="00A14B2E" w:rsidP="00EE40B4">
      <w:pPr>
        <w:jc w:val="center"/>
        <w:rPr>
          <w:rFonts w:cs="Times New Roman"/>
          <w:b/>
          <w:sz w:val="48"/>
          <w:szCs w:val="24"/>
        </w:rPr>
      </w:pPr>
    </w:p>
    <w:p w14:paraId="793EF092" w14:textId="573DAAB0" w:rsidR="00FF5A90" w:rsidRPr="001F6B38" w:rsidRDefault="001F6B38" w:rsidP="00EE40B4">
      <w:pPr>
        <w:jc w:val="center"/>
        <w:rPr>
          <w:rFonts w:cs="Times New Roman"/>
          <w:b/>
          <w:sz w:val="48"/>
          <w:szCs w:val="24"/>
        </w:rPr>
      </w:pPr>
      <w:r w:rsidRPr="001F6B38">
        <w:rPr>
          <w:rFonts w:cs="Times New Roman"/>
          <w:b/>
          <w:sz w:val="48"/>
          <w:szCs w:val="24"/>
        </w:rPr>
        <w:t>June</w:t>
      </w:r>
      <w:r w:rsidR="00E400C9" w:rsidRPr="001F6B38">
        <w:rPr>
          <w:rFonts w:cs="Times New Roman"/>
          <w:b/>
          <w:sz w:val="48"/>
          <w:szCs w:val="24"/>
        </w:rPr>
        <w:t xml:space="preserve"> </w:t>
      </w:r>
      <w:r w:rsidR="00ED7289" w:rsidRPr="001F6B38">
        <w:rPr>
          <w:rFonts w:cs="Times New Roman"/>
          <w:b/>
          <w:sz w:val="48"/>
          <w:szCs w:val="24"/>
        </w:rPr>
        <w:t>15</w:t>
      </w:r>
      <w:r w:rsidR="006D26AD" w:rsidRPr="001F6B38">
        <w:rPr>
          <w:rFonts w:cs="Times New Roman"/>
          <w:b/>
          <w:sz w:val="48"/>
          <w:szCs w:val="24"/>
        </w:rPr>
        <w:t>, 202</w:t>
      </w:r>
      <w:r w:rsidR="00E400C9" w:rsidRPr="001F6B38">
        <w:rPr>
          <w:rFonts w:cs="Times New Roman"/>
          <w:b/>
          <w:sz w:val="48"/>
          <w:szCs w:val="24"/>
        </w:rPr>
        <w:t>3</w:t>
      </w:r>
    </w:p>
    <w:p w14:paraId="0D982B82" w14:textId="77777777" w:rsidR="001111B3" w:rsidRDefault="001111B3" w:rsidP="00EE40B4">
      <w:pPr>
        <w:jc w:val="both"/>
        <w:rPr>
          <w:rFonts w:cs="Times New Roman"/>
          <w:b/>
          <w:bCs/>
        </w:rPr>
      </w:pPr>
    </w:p>
    <w:bookmarkStart w:id="0" w:name="_Toc432666766" w:displacedByCustomXml="next"/>
    <w:bookmarkStart w:id="1" w:name="_Toc428900763" w:displacedByCustomXml="next"/>
    <w:sdt>
      <w:sdtPr>
        <w:rPr>
          <w:rFonts w:eastAsiaTheme="minorHAnsi" w:cstheme="minorBidi"/>
          <w:color w:val="auto"/>
          <w:szCs w:val="22"/>
          <w:lang w:eastAsia="en-US"/>
        </w:rPr>
        <w:id w:val="-800079751"/>
        <w:docPartObj>
          <w:docPartGallery w:val="Table of Contents"/>
          <w:docPartUnique/>
        </w:docPartObj>
      </w:sdtPr>
      <w:sdtEndPr>
        <w:rPr>
          <w:b w:val="0"/>
          <w:bCs w:val="0"/>
          <w:noProof/>
        </w:rPr>
      </w:sdtEndPr>
      <w:sdtContent>
        <w:p w14:paraId="3554878B" w14:textId="025DEBB4" w:rsidR="005C340D" w:rsidRDefault="005C340D" w:rsidP="004F6A98">
          <w:pPr>
            <w:pStyle w:val="TOCHeading"/>
          </w:pPr>
          <w:r>
            <w:t>Table of Contents</w:t>
          </w:r>
        </w:p>
        <w:p w14:paraId="21F81EFB" w14:textId="55AB5EDA" w:rsidR="001B08DE" w:rsidRDefault="005C340D">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141192831" w:history="1">
            <w:r w:rsidR="001B08DE" w:rsidRPr="001042F8">
              <w:rPr>
                <w:rStyle w:val="Hyperlink"/>
                <w:noProof/>
              </w:rPr>
              <w:t>1</w:t>
            </w:r>
            <w:r w:rsidR="001B08DE">
              <w:rPr>
                <w:rFonts w:asciiTheme="minorHAnsi" w:eastAsiaTheme="minorEastAsia" w:hAnsiTheme="minorHAnsi"/>
                <w:noProof/>
                <w:sz w:val="22"/>
              </w:rPr>
              <w:tab/>
            </w:r>
            <w:r w:rsidR="001B08DE" w:rsidRPr="001042F8">
              <w:rPr>
                <w:rStyle w:val="Hyperlink"/>
                <w:noProof/>
              </w:rPr>
              <w:t>(U) Purpose</w:t>
            </w:r>
            <w:r w:rsidR="001B08DE">
              <w:rPr>
                <w:noProof/>
                <w:webHidden/>
              </w:rPr>
              <w:tab/>
            </w:r>
            <w:r w:rsidR="001B08DE">
              <w:rPr>
                <w:noProof/>
                <w:webHidden/>
              </w:rPr>
              <w:fldChar w:fldCharType="begin"/>
            </w:r>
            <w:r w:rsidR="001B08DE">
              <w:rPr>
                <w:noProof/>
                <w:webHidden/>
              </w:rPr>
              <w:instrText xml:space="preserve"> PAGEREF _Toc141192831 \h </w:instrText>
            </w:r>
            <w:r w:rsidR="001B08DE">
              <w:rPr>
                <w:noProof/>
                <w:webHidden/>
              </w:rPr>
            </w:r>
            <w:r w:rsidR="001B08DE">
              <w:rPr>
                <w:noProof/>
                <w:webHidden/>
              </w:rPr>
              <w:fldChar w:fldCharType="separate"/>
            </w:r>
            <w:r w:rsidR="001B08DE">
              <w:rPr>
                <w:noProof/>
                <w:webHidden/>
              </w:rPr>
              <w:t>5</w:t>
            </w:r>
            <w:r w:rsidR="001B08DE">
              <w:rPr>
                <w:noProof/>
                <w:webHidden/>
              </w:rPr>
              <w:fldChar w:fldCharType="end"/>
            </w:r>
          </w:hyperlink>
        </w:p>
        <w:p w14:paraId="46C94D4A" w14:textId="1F634384" w:rsidR="001B08DE" w:rsidRDefault="00000000">
          <w:pPr>
            <w:pStyle w:val="TOC1"/>
            <w:rPr>
              <w:rFonts w:asciiTheme="minorHAnsi" w:eastAsiaTheme="minorEastAsia" w:hAnsiTheme="minorHAnsi"/>
              <w:noProof/>
              <w:sz w:val="22"/>
            </w:rPr>
          </w:pPr>
          <w:hyperlink w:anchor="_Toc141192832" w:history="1">
            <w:r w:rsidR="001B08DE" w:rsidRPr="001042F8">
              <w:rPr>
                <w:rStyle w:val="Hyperlink"/>
                <w:noProof/>
              </w:rPr>
              <w:t>2</w:t>
            </w:r>
            <w:r w:rsidR="001B08DE">
              <w:rPr>
                <w:rFonts w:asciiTheme="minorHAnsi" w:eastAsiaTheme="minorEastAsia" w:hAnsiTheme="minorHAnsi"/>
                <w:noProof/>
                <w:sz w:val="22"/>
              </w:rPr>
              <w:tab/>
            </w:r>
            <w:r w:rsidR="001B08DE" w:rsidRPr="001042F8">
              <w:rPr>
                <w:rStyle w:val="Hyperlink"/>
                <w:noProof/>
              </w:rPr>
              <w:t>(U) Background</w:t>
            </w:r>
            <w:r w:rsidR="001B08DE">
              <w:rPr>
                <w:noProof/>
                <w:webHidden/>
              </w:rPr>
              <w:tab/>
            </w:r>
            <w:r w:rsidR="001B08DE">
              <w:rPr>
                <w:noProof/>
                <w:webHidden/>
              </w:rPr>
              <w:fldChar w:fldCharType="begin"/>
            </w:r>
            <w:r w:rsidR="001B08DE">
              <w:rPr>
                <w:noProof/>
                <w:webHidden/>
              </w:rPr>
              <w:instrText xml:space="preserve"> PAGEREF _Toc141192832 \h </w:instrText>
            </w:r>
            <w:r w:rsidR="001B08DE">
              <w:rPr>
                <w:noProof/>
                <w:webHidden/>
              </w:rPr>
            </w:r>
            <w:r w:rsidR="001B08DE">
              <w:rPr>
                <w:noProof/>
                <w:webHidden/>
              </w:rPr>
              <w:fldChar w:fldCharType="separate"/>
            </w:r>
            <w:r w:rsidR="001B08DE">
              <w:rPr>
                <w:noProof/>
                <w:webHidden/>
              </w:rPr>
              <w:t>5</w:t>
            </w:r>
            <w:r w:rsidR="001B08DE">
              <w:rPr>
                <w:noProof/>
                <w:webHidden/>
              </w:rPr>
              <w:fldChar w:fldCharType="end"/>
            </w:r>
          </w:hyperlink>
        </w:p>
        <w:p w14:paraId="33A6DC03" w14:textId="2EA991D8" w:rsidR="001B08DE" w:rsidRDefault="00000000">
          <w:pPr>
            <w:pStyle w:val="TOC1"/>
            <w:rPr>
              <w:rFonts w:asciiTheme="minorHAnsi" w:eastAsiaTheme="minorEastAsia" w:hAnsiTheme="minorHAnsi"/>
              <w:noProof/>
              <w:sz w:val="22"/>
            </w:rPr>
          </w:pPr>
          <w:hyperlink w:anchor="_Toc141192833" w:history="1">
            <w:r w:rsidR="001B08DE" w:rsidRPr="001042F8">
              <w:rPr>
                <w:rStyle w:val="Hyperlink"/>
                <w:noProof/>
              </w:rPr>
              <w:t>3</w:t>
            </w:r>
            <w:r w:rsidR="001B08DE">
              <w:rPr>
                <w:rFonts w:asciiTheme="minorHAnsi" w:eastAsiaTheme="minorEastAsia" w:hAnsiTheme="minorHAnsi"/>
                <w:noProof/>
                <w:sz w:val="22"/>
              </w:rPr>
              <w:tab/>
            </w:r>
            <w:r w:rsidR="001B08DE" w:rsidRPr="001042F8">
              <w:rPr>
                <w:rStyle w:val="Hyperlink"/>
                <w:noProof/>
              </w:rPr>
              <w:t>(U) Scope</w:t>
            </w:r>
            <w:r w:rsidR="001B08DE">
              <w:rPr>
                <w:noProof/>
                <w:webHidden/>
              </w:rPr>
              <w:tab/>
            </w:r>
            <w:r w:rsidR="001B08DE">
              <w:rPr>
                <w:noProof/>
                <w:webHidden/>
              </w:rPr>
              <w:fldChar w:fldCharType="begin"/>
            </w:r>
            <w:r w:rsidR="001B08DE">
              <w:rPr>
                <w:noProof/>
                <w:webHidden/>
              </w:rPr>
              <w:instrText xml:space="preserve"> PAGEREF _Toc141192833 \h </w:instrText>
            </w:r>
            <w:r w:rsidR="001B08DE">
              <w:rPr>
                <w:noProof/>
                <w:webHidden/>
              </w:rPr>
            </w:r>
            <w:r w:rsidR="001B08DE">
              <w:rPr>
                <w:noProof/>
                <w:webHidden/>
              </w:rPr>
              <w:fldChar w:fldCharType="separate"/>
            </w:r>
            <w:r w:rsidR="001B08DE">
              <w:rPr>
                <w:noProof/>
                <w:webHidden/>
              </w:rPr>
              <w:t>6</w:t>
            </w:r>
            <w:r w:rsidR="001B08DE">
              <w:rPr>
                <w:noProof/>
                <w:webHidden/>
              </w:rPr>
              <w:fldChar w:fldCharType="end"/>
            </w:r>
          </w:hyperlink>
        </w:p>
        <w:p w14:paraId="2353278C" w14:textId="4E4706AA" w:rsidR="001B08DE" w:rsidRDefault="00000000">
          <w:pPr>
            <w:pStyle w:val="TOC1"/>
            <w:rPr>
              <w:rFonts w:asciiTheme="minorHAnsi" w:eastAsiaTheme="minorEastAsia" w:hAnsiTheme="minorHAnsi"/>
              <w:noProof/>
              <w:sz w:val="22"/>
            </w:rPr>
          </w:pPr>
          <w:hyperlink w:anchor="_Toc141192834" w:history="1">
            <w:r w:rsidR="001B08DE" w:rsidRPr="001042F8">
              <w:rPr>
                <w:rStyle w:val="Hyperlink"/>
                <w:noProof/>
              </w:rPr>
              <w:t>4</w:t>
            </w:r>
            <w:r w:rsidR="001B08DE">
              <w:rPr>
                <w:rFonts w:asciiTheme="minorHAnsi" w:eastAsiaTheme="minorEastAsia" w:hAnsiTheme="minorHAnsi"/>
                <w:noProof/>
                <w:sz w:val="22"/>
              </w:rPr>
              <w:tab/>
            </w:r>
            <w:r w:rsidR="001B08DE" w:rsidRPr="001042F8">
              <w:rPr>
                <w:rStyle w:val="Hyperlink"/>
                <w:noProof/>
              </w:rPr>
              <w:t>(U) Performance Objectives</w:t>
            </w:r>
            <w:r w:rsidR="001B08DE">
              <w:rPr>
                <w:noProof/>
                <w:webHidden/>
              </w:rPr>
              <w:tab/>
            </w:r>
            <w:r w:rsidR="001B08DE">
              <w:rPr>
                <w:noProof/>
                <w:webHidden/>
              </w:rPr>
              <w:fldChar w:fldCharType="begin"/>
            </w:r>
            <w:r w:rsidR="001B08DE">
              <w:rPr>
                <w:noProof/>
                <w:webHidden/>
              </w:rPr>
              <w:instrText xml:space="preserve"> PAGEREF _Toc141192834 \h </w:instrText>
            </w:r>
            <w:r w:rsidR="001B08DE">
              <w:rPr>
                <w:noProof/>
                <w:webHidden/>
              </w:rPr>
            </w:r>
            <w:r w:rsidR="001B08DE">
              <w:rPr>
                <w:noProof/>
                <w:webHidden/>
              </w:rPr>
              <w:fldChar w:fldCharType="separate"/>
            </w:r>
            <w:r w:rsidR="001B08DE">
              <w:rPr>
                <w:noProof/>
                <w:webHidden/>
              </w:rPr>
              <w:t>7</w:t>
            </w:r>
            <w:r w:rsidR="001B08DE">
              <w:rPr>
                <w:noProof/>
                <w:webHidden/>
              </w:rPr>
              <w:fldChar w:fldCharType="end"/>
            </w:r>
          </w:hyperlink>
        </w:p>
        <w:p w14:paraId="4820F223" w14:textId="6D6983B7" w:rsidR="001B08DE" w:rsidRDefault="00000000">
          <w:pPr>
            <w:pStyle w:val="TOC2"/>
            <w:rPr>
              <w:rFonts w:asciiTheme="minorHAnsi" w:eastAsiaTheme="minorEastAsia" w:hAnsiTheme="minorHAnsi"/>
              <w:sz w:val="22"/>
            </w:rPr>
          </w:pPr>
          <w:hyperlink w:anchor="_Toc141192835" w:history="1">
            <w:r w:rsidR="001B08DE" w:rsidRPr="001042F8">
              <w:rPr>
                <w:rStyle w:val="Hyperlink"/>
              </w:rPr>
              <w:t>4.1</w:t>
            </w:r>
            <w:r w:rsidR="001B08DE">
              <w:rPr>
                <w:rFonts w:asciiTheme="minorHAnsi" w:eastAsiaTheme="minorEastAsia" w:hAnsiTheme="minorHAnsi"/>
                <w:sz w:val="22"/>
              </w:rPr>
              <w:tab/>
            </w:r>
            <w:r w:rsidR="001B08DE" w:rsidRPr="001042F8">
              <w:rPr>
                <w:rStyle w:val="Hyperlink"/>
              </w:rPr>
              <w:t>(U) Operational Baseline Management and Sustainment</w:t>
            </w:r>
            <w:r w:rsidR="001B08DE">
              <w:rPr>
                <w:webHidden/>
              </w:rPr>
              <w:tab/>
            </w:r>
            <w:r w:rsidR="001B08DE">
              <w:rPr>
                <w:webHidden/>
              </w:rPr>
              <w:fldChar w:fldCharType="begin"/>
            </w:r>
            <w:r w:rsidR="001B08DE">
              <w:rPr>
                <w:webHidden/>
              </w:rPr>
              <w:instrText xml:space="preserve"> PAGEREF _Toc141192835 \h </w:instrText>
            </w:r>
            <w:r w:rsidR="001B08DE">
              <w:rPr>
                <w:webHidden/>
              </w:rPr>
            </w:r>
            <w:r w:rsidR="001B08DE">
              <w:rPr>
                <w:webHidden/>
              </w:rPr>
              <w:fldChar w:fldCharType="separate"/>
            </w:r>
            <w:r w:rsidR="001B08DE">
              <w:rPr>
                <w:webHidden/>
              </w:rPr>
              <w:t>7</w:t>
            </w:r>
            <w:r w:rsidR="001B08DE">
              <w:rPr>
                <w:webHidden/>
              </w:rPr>
              <w:fldChar w:fldCharType="end"/>
            </w:r>
          </w:hyperlink>
        </w:p>
        <w:p w14:paraId="32F5FF1C" w14:textId="3FC04236" w:rsidR="001B08DE" w:rsidRDefault="00000000">
          <w:pPr>
            <w:pStyle w:val="TOC2"/>
            <w:rPr>
              <w:rFonts w:asciiTheme="minorHAnsi" w:eastAsiaTheme="minorEastAsia" w:hAnsiTheme="minorHAnsi"/>
              <w:sz w:val="22"/>
            </w:rPr>
          </w:pPr>
          <w:hyperlink w:anchor="_Toc141192836" w:history="1">
            <w:r w:rsidR="001B08DE" w:rsidRPr="001042F8">
              <w:rPr>
                <w:rStyle w:val="Hyperlink"/>
              </w:rPr>
              <w:t>4.2</w:t>
            </w:r>
            <w:r w:rsidR="001B08DE">
              <w:rPr>
                <w:rFonts w:asciiTheme="minorHAnsi" w:eastAsiaTheme="minorEastAsia" w:hAnsiTheme="minorHAnsi"/>
                <w:sz w:val="22"/>
              </w:rPr>
              <w:tab/>
            </w:r>
            <w:r w:rsidR="001B08DE" w:rsidRPr="001042F8">
              <w:rPr>
                <w:rStyle w:val="Hyperlink"/>
              </w:rPr>
              <w:t>(U) Integration and Visualization</w:t>
            </w:r>
            <w:r w:rsidR="001B08DE">
              <w:rPr>
                <w:webHidden/>
              </w:rPr>
              <w:tab/>
            </w:r>
            <w:r w:rsidR="001B08DE">
              <w:rPr>
                <w:webHidden/>
              </w:rPr>
              <w:fldChar w:fldCharType="begin"/>
            </w:r>
            <w:r w:rsidR="001B08DE">
              <w:rPr>
                <w:webHidden/>
              </w:rPr>
              <w:instrText xml:space="preserve"> PAGEREF _Toc141192836 \h </w:instrText>
            </w:r>
            <w:r w:rsidR="001B08DE">
              <w:rPr>
                <w:webHidden/>
              </w:rPr>
            </w:r>
            <w:r w:rsidR="001B08DE">
              <w:rPr>
                <w:webHidden/>
              </w:rPr>
              <w:fldChar w:fldCharType="separate"/>
            </w:r>
            <w:r w:rsidR="001B08DE">
              <w:rPr>
                <w:webHidden/>
              </w:rPr>
              <w:t>8</w:t>
            </w:r>
            <w:r w:rsidR="001B08DE">
              <w:rPr>
                <w:webHidden/>
              </w:rPr>
              <w:fldChar w:fldCharType="end"/>
            </w:r>
          </w:hyperlink>
        </w:p>
        <w:p w14:paraId="22489935" w14:textId="0395C70F" w:rsidR="001B08DE" w:rsidRDefault="00000000">
          <w:pPr>
            <w:pStyle w:val="TOC2"/>
            <w:rPr>
              <w:rFonts w:asciiTheme="minorHAnsi" w:eastAsiaTheme="minorEastAsia" w:hAnsiTheme="minorHAnsi"/>
              <w:sz w:val="22"/>
            </w:rPr>
          </w:pPr>
          <w:hyperlink w:anchor="_Toc141192837" w:history="1">
            <w:r w:rsidR="001B08DE" w:rsidRPr="001042F8">
              <w:rPr>
                <w:rStyle w:val="Hyperlink"/>
              </w:rPr>
              <w:t>4.3</w:t>
            </w:r>
            <w:r w:rsidR="001B08DE">
              <w:rPr>
                <w:rFonts w:asciiTheme="minorHAnsi" w:eastAsiaTheme="minorEastAsia" w:hAnsiTheme="minorHAnsi"/>
                <w:sz w:val="22"/>
              </w:rPr>
              <w:tab/>
            </w:r>
            <w:r w:rsidR="001B08DE" w:rsidRPr="001042F8">
              <w:rPr>
                <w:rStyle w:val="Hyperlink"/>
              </w:rPr>
              <w:t>(U) Systems Architecture</w:t>
            </w:r>
            <w:r w:rsidR="001B08DE">
              <w:rPr>
                <w:webHidden/>
              </w:rPr>
              <w:tab/>
            </w:r>
            <w:r w:rsidR="001B08DE">
              <w:rPr>
                <w:webHidden/>
              </w:rPr>
              <w:fldChar w:fldCharType="begin"/>
            </w:r>
            <w:r w:rsidR="001B08DE">
              <w:rPr>
                <w:webHidden/>
              </w:rPr>
              <w:instrText xml:space="preserve"> PAGEREF _Toc141192837 \h </w:instrText>
            </w:r>
            <w:r w:rsidR="001B08DE">
              <w:rPr>
                <w:webHidden/>
              </w:rPr>
            </w:r>
            <w:r w:rsidR="001B08DE">
              <w:rPr>
                <w:webHidden/>
              </w:rPr>
              <w:fldChar w:fldCharType="separate"/>
            </w:r>
            <w:r w:rsidR="001B08DE">
              <w:rPr>
                <w:webHidden/>
              </w:rPr>
              <w:t>9</w:t>
            </w:r>
            <w:r w:rsidR="001B08DE">
              <w:rPr>
                <w:webHidden/>
              </w:rPr>
              <w:fldChar w:fldCharType="end"/>
            </w:r>
          </w:hyperlink>
        </w:p>
        <w:p w14:paraId="562A5D65" w14:textId="20CA2E0C" w:rsidR="001B08DE" w:rsidRDefault="00000000">
          <w:pPr>
            <w:pStyle w:val="TOC2"/>
            <w:rPr>
              <w:rFonts w:asciiTheme="minorHAnsi" w:eastAsiaTheme="minorEastAsia" w:hAnsiTheme="minorHAnsi"/>
              <w:sz w:val="22"/>
            </w:rPr>
          </w:pPr>
          <w:hyperlink w:anchor="_Toc141192838" w:history="1">
            <w:r w:rsidR="001B08DE" w:rsidRPr="001042F8">
              <w:rPr>
                <w:rStyle w:val="Hyperlink"/>
              </w:rPr>
              <w:t>4.4</w:t>
            </w:r>
            <w:r w:rsidR="001B08DE">
              <w:rPr>
                <w:rFonts w:asciiTheme="minorHAnsi" w:eastAsiaTheme="minorEastAsia" w:hAnsiTheme="minorHAnsi"/>
                <w:sz w:val="22"/>
              </w:rPr>
              <w:tab/>
            </w:r>
            <w:r w:rsidR="001B08DE" w:rsidRPr="001042F8">
              <w:rPr>
                <w:rStyle w:val="Hyperlink"/>
              </w:rPr>
              <w:t>(U) Systems Engineering (SE)</w:t>
            </w:r>
            <w:r w:rsidR="001B08DE">
              <w:rPr>
                <w:webHidden/>
              </w:rPr>
              <w:tab/>
            </w:r>
            <w:r w:rsidR="001B08DE">
              <w:rPr>
                <w:webHidden/>
              </w:rPr>
              <w:fldChar w:fldCharType="begin"/>
            </w:r>
            <w:r w:rsidR="001B08DE">
              <w:rPr>
                <w:webHidden/>
              </w:rPr>
              <w:instrText xml:space="preserve"> PAGEREF _Toc141192838 \h </w:instrText>
            </w:r>
            <w:r w:rsidR="001B08DE">
              <w:rPr>
                <w:webHidden/>
              </w:rPr>
            </w:r>
            <w:r w:rsidR="001B08DE">
              <w:rPr>
                <w:webHidden/>
              </w:rPr>
              <w:fldChar w:fldCharType="separate"/>
            </w:r>
            <w:r w:rsidR="001B08DE">
              <w:rPr>
                <w:webHidden/>
              </w:rPr>
              <w:t>10</w:t>
            </w:r>
            <w:r w:rsidR="001B08DE">
              <w:rPr>
                <w:webHidden/>
              </w:rPr>
              <w:fldChar w:fldCharType="end"/>
            </w:r>
          </w:hyperlink>
        </w:p>
        <w:p w14:paraId="324DCF0C" w14:textId="7599542E" w:rsidR="001B08DE" w:rsidRDefault="00000000">
          <w:pPr>
            <w:pStyle w:val="TOC2"/>
            <w:rPr>
              <w:rFonts w:asciiTheme="minorHAnsi" w:eastAsiaTheme="minorEastAsia" w:hAnsiTheme="minorHAnsi"/>
              <w:sz w:val="22"/>
            </w:rPr>
          </w:pPr>
          <w:hyperlink w:anchor="_Toc141192839" w:history="1">
            <w:r w:rsidR="001B08DE" w:rsidRPr="001042F8">
              <w:rPr>
                <w:rStyle w:val="Hyperlink"/>
              </w:rPr>
              <w:t>4.5</w:t>
            </w:r>
            <w:r w:rsidR="001B08DE">
              <w:rPr>
                <w:rFonts w:asciiTheme="minorHAnsi" w:eastAsiaTheme="minorEastAsia" w:hAnsiTheme="minorHAnsi"/>
                <w:sz w:val="22"/>
              </w:rPr>
              <w:tab/>
            </w:r>
            <w:r w:rsidR="001B08DE" w:rsidRPr="001042F8">
              <w:rPr>
                <w:rStyle w:val="Hyperlink"/>
              </w:rPr>
              <w:t>(U) Systems and Software Design</w:t>
            </w:r>
            <w:r w:rsidR="001B08DE">
              <w:rPr>
                <w:webHidden/>
              </w:rPr>
              <w:tab/>
            </w:r>
            <w:r w:rsidR="001B08DE">
              <w:rPr>
                <w:webHidden/>
              </w:rPr>
              <w:fldChar w:fldCharType="begin"/>
            </w:r>
            <w:r w:rsidR="001B08DE">
              <w:rPr>
                <w:webHidden/>
              </w:rPr>
              <w:instrText xml:space="preserve"> PAGEREF _Toc141192839 \h </w:instrText>
            </w:r>
            <w:r w:rsidR="001B08DE">
              <w:rPr>
                <w:webHidden/>
              </w:rPr>
            </w:r>
            <w:r w:rsidR="001B08DE">
              <w:rPr>
                <w:webHidden/>
              </w:rPr>
              <w:fldChar w:fldCharType="separate"/>
            </w:r>
            <w:r w:rsidR="001B08DE">
              <w:rPr>
                <w:webHidden/>
              </w:rPr>
              <w:t>10</w:t>
            </w:r>
            <w:r w:rsidR="001B08DE">
              <w:rPr>
                <w:webHidden/>
              </w:rPr>
              <w:fldChar w:fldCharType="end"/>
            </w:r>
          </w:hyperlink>
        </w:p>
        <w:p w14:paraId="6E0CD3A7" w14:textId="3438067D" w:rsidR="001B08DE" w:rsidRDefault="00000000">
          <w:pPr>
            <w:pStyle w:val="TOC2"/>
            <w:rPr>
              <w:rFonts w:asciiTheme="minorHAnsi" w:eastAsiaTheme="minorEastAsia" w:hAnsiTheme="minorHAnsi"/>
              <w:sz w:val="22"/>
            </w:rPr>
          </w:pPr>
          <w:hyperlink w:anchor="_Toc141192840" w:history="1">
            <w:r w:rsidR="001B08DE" w:rsidRPr="001042F8">
              <w:rPr>
                <w:rStyle w:val="Hyperlink"/>
              </w:rPr>
              <w:t>4.6</w:t>
            </w:r>
            <w:r w:rsidR="001B08DE">
              <w:rPr>
                <w:rFonts w:asciiTheme="minorHAnsi" w:eastAsiaTheme="minorEastAsia" w:hAnsiTheme="minorHAnsi"/>
                <w:sz w:val="22"/>
              </w:rPr>
              <w:tab/>
            </w:r>
            <w:r w:rsidR="001B08DE" w:rsidRPr="001042F8">
              <w:rPr>
                <w:rStyle w:val="Hyperlink"/>
              </w:rPr>
              <w:t>(U) System Security</w:t>
            </w:r>
            <w:r w:rsidR="001B08DE">
              <w:rPr>
                <w:webHidden/>
              </w:rPr>
              <w:tab/>
            </w:r>
            <w:r w:rsidR="001B08DE">
              <w:rPr>
                <w:webHidden/>
              </w:rPr>
              <w:fldChar w:fldCharType="begin"/>
            </w:r>
            <w:r w:rsidR="001B08DE">
              <w:rPr>
                <w:webHidden/>
              </w:rPr>
              <w:instrText xml:space="preserve"> PAGEREF _Toc141192840 \h </w:instrText>
            </w:r>
            <w:r w:rsidR="001B08DE">
              <w:rPr>
                <w:webHidden/>
              </w:rPr>
            </w:r>
            <w:r w:rsidR="001B08DE">
              <w:rPr>
                <w:webHidden/>
              </w:rPr>
              <w:fldChar w:fldCharType="separate"/>
            </w:r>
            <w:r w:rsidR="001B08DE">
              <w:rPr>
                <w:webHidden/>
              </w:rPr>
              <w:t>10</w:t>
            </w:r>
            <w:r w:rsidR="001B08DE">
              <w:rPr>
                <w:webHidden/>
              </w:rPr>
              <w:fldChar w:fldCharType="end"/>
            </w:r>
          </w:hyperlink>
        </w:p>
        <w:p w14:paraId="7D2094C4" w14:textId="587E6CC4" w:rsidR="001B08DE" w:rsidRDefault="00000000">
          <w:pPr>
            <w:pStyle w:val="TOC2"/>
            <w:rPr>
              <w:rFonts w:asciiTheme="minorHAnsi" w:eastAsiaTheme="minorEastAsia" w:hAnsiTheme="minorHAnsi"/>
              <w:sz w:val="22"/>
            </w:rPr>
          </w:pPr>
          <w:hyperlink w:anchor="_Toc141192841" w:history="1">
            <w:r w:rsidR="001B08DE" w:rsidRPr="001042F8">
              <w:rPr>
                <w:rStyle w:val="Hyperlink"/>
              </w:rPr>
              <w:t>4.7</w:t>
            </w:r>
            <w:r w:rsidR="001B08DE">
              <w:rPr>
                <w:rFonts w:asciiTheme="minorHAnsi" w:eastAsiaTheme="minorEastAsia" w:hAnsiTheme="minorHAnsi"/>
                <w:sz w:val="22"/>
              </w:rPr>
              <w:tab/>
            </w:r>
            <w:r w:rsidR="001B08DE" w:rsidRPr="001042F8">
              <w:rPr>
                <w:rStyle w:val="Hyperlink"/>
              </w:rPr>
              <w:t>(U) Software Development</w:t>
            </w:r>
            <w:r w:rsidR="001B08DE">
              <w:rPr>
                <w:webHidden/>
              </w:rPr>
              <w:tab/>
            </w:r>
            <w:r w:rsidR="001B08DE">
              <w:rPr>
                <w:webHidden/>
              </w:rPr>
              <w:fldChar w:fldCharType="begin"/>
            </w:r>
            <w:r w:rsidR="001B08DE">
              <w:rPr>
                <w:webHidden/>
              </w:rPr>
              <w:instrText xml:space="preserve"> PAGEREF _Toc141192841 \h </w:instrText>
            </w:r>
            <w:r w:rsidR="001B08DE">
              <w:rPr>
                <w:webHidden/>
              </w:rPr>
            </w:r>
            <w:r w:rsidR="001B08DE">
              <w:rPr>
                <w:webHidden/>
              </w:rPr>
              <w:fldChar w:fldCharType="separate"/>
            </w:r>
            <w:r w:rsidR="001B08DE">
              <w:rPr>
                <w:webHidden/>
              </w:rPr>
              <w:t>11</w:t>
            </w:r>
            <w:r w:rsidR="001B08DE">
              <w:rPr>
                <w:webHidden/>
              </w:rPr>
              <w:fldChar w:fldCharType="end"/>
            </w:r>
          </w:hyperlink>
        </w:p>
        <w:p w14:paraId="65F82101" w14:textId="266B1515" w:rsidR="001B08DE" w:rsidRDefault="00000000">
          <w:pPr>
            <w:pStyle w:val="TOC3"/>
            <w:rPr>
              <w:rFonts w:asciiTheme="minorHAnsi" w:eastAsiaTheme="minorEastAsia" w:hAnsiTheme="minorHAnsi"/>
              <w:noProof/>
              <w:sz w:val="22"/>
            </w:rPr>
          </w:pPr>
          <w:hyperlink w:anchor="_Toc141192842" w:history="1">
            <w:r w:rsidR="001B08DE" w:rsidRPr="001042F8">
              <w:rPr>
                <w:rStyle w:val="Hyperlink"/>
                <w:noProof/>
              </w:rPr>
              <w:t>4.7.1</w:t>
            </w:r>
            <w:r w:rsidR="001B08DE">
              <w:rPr>
                <w:rFonts w:asciiTheme="minorHAnsi" w:eastAsiaTheme="minorEastAsia" w:hAnsiTheme="minorHAnsi"/>
                <w:noProof/>
                <w:sz w:val="22"/>
              </w:rPr>
              <w:tab/>
            </w:r>
            <w:r w:rsidR="001B08DE" w:rsidRPr="001042F8">
              <w:rPr>
                <w:rStyle w:val="Hyperlink"/>
                <w:noProof/>
              </w:rPr>
              <w:t>(U) Software Delivery (CDRL A001)</w:t>
            </w:r>
            <w:r w:rsidR="001B08DE">
              <w:rPr>
                <w:noProof/>
                <w:webHidden/>
              </w:rPr>
              <w:tab/>
            </w:r>
            <w:r w:rsidR="001B08DE">
              <w:rPr>
                <w:noProof/>
                <w:webHidden/>
              </w:rPr>
              <w:fldChar w:fldCharType="begin"/>
            </w:r>
            <w:r w:rsidR="001B08DE">
              <w:rPr>
                <w:noProof/>
                <w:webHidden/>
              </w:rPr>
              <w:instrText xml:space="preserve"> PAGEREF _Toc141192842 \h </w:instrText>
            </w:r>
            <w:r w:rsidR="001B08DE">
              <w:rPr>
                <w:noProof/>
                <w:webHidden/>
              </w:rPr>
            </w:r>
            <w:r w:rsidR="001B08DE">
              <w:rPr>
                <w:noProof/>
                <w:webHidden/>
              </w:rPr>
              <w:fldChar w:fldCharType="separate"/>
            </w:r>
            <w:r w:rsidR="001B08DE">
              <w:rPr>
                <w:noProof/>
                <w:webHidden/>
              </w:rPr>
              <w:t>11</w:t>
            </w:r>
            <w:r w:rsidR="001B08DE">
              <w:rPr>
                <w:noProof/>
                <w:webHidden/>
              </w:rPr>
              <w:fldChar w:fldCharType="end"/>
            </w:r>
          </w:hyperlink>
        </w:p>
        <w:p w14:paraId="7B1722AA" w14:textId="2CC4C083" w:rsidR="001B08DE" w:rsidRDefault="00000000">
          <w:pPr>
            <w:pStyle w:val="TOC2"/>
            <w:rPr>
              <w:rFonts w:asciiTheme="minorHAnsi" w:eastAsiaTheme="minorEastAsia" w:hAnsiTheme="minorHAnsi"/>
              <w:sz w:val="22"/>
            </w:rPr>
          </w:pPr>
          <w:hyperlink w:anchor="_Toc141192843" w:history="1">
            <w:r w:rsidR="001B08DE" w:rsidRPr="001042F8">
              <w:rPr>
                <w:rStyle w:val="Hyperlink"/>
              </w:rPr>
              <w:t>4.8</w:t>
            </w:r>
            <w:r w:rsidR="001B08DE">
              <w:rPr>
                <w:rFonts w:asciiTheme="minorHAnsi" w:eastAsiaTheme="minorEastAsia" w:hAnsiTheme="minorHAnsi"/>
                <w:sz w:val="22"/>
              </w:rPr>
              <w:tab/>
            </w:r>
            <w:r w:rsidR="001B08DE" w:rsidRPr="001042F8">
              <w:rPr>
                <w:rStyle w:val="Hyperlink"/>
              </w:rPr>
              <w:t>(U) Prototyping</w:t>
            </w:r>
            <w:r w:rsidR="001B08DE">
              <w:rPr>
                <w:webHidden/>
              </w:rPr>
              <w:tab/>
            </w:r>
            <w:r w:rsidR="001B08DE">
              <w:rPr>
                <w:webHidden/>
              </w:rPr>
              <w:fldChar w:fldCharType="begin"/>
            </w:r>
            <w:r w:rsidR="001B08DE">
              <w:rPr>
                <w:webHidden/>
              </w:rPr>
              <w:instrText xml:space="preserve"> PAGEREF _Toc141192843 \h </w:instrText>
            </w:r>
            <w:r w:rsidR="001B08DE">
              <w:rPr>
                <w:webHidden/>
              </w:rPr>
            </w:r>
            <w:r w:rsidR="001B08DE">
              <w:rPr>
                <w:webHidden/>
              </w:rPr>
              <w:fldChar w:fldCharType="separate"/>
            </w:r>
            <w:r w:rsidR="001B08DE">
              <w:rPr>
                <w:webHidden/>
              </w:rPr>
              <w:t>11</w:t>
            </w:r>
            <w:r w:rsidR="001B08DE">
              <w:rPr>
                <w:webHidden/>
              </w:rPr>
              <w:fldChar w:fldCharType="end"/>
            </w:r>
          </w:hyperlink>
        </w:p>
        <w:p w14:paraId="4199C4E6" w14:textId="03E64AFB" w:rsidR="001B08DE" w:rsidRDefault="00000000">
          <w:pPr>
            <w:pStyle w:val="TOC2"/>
            <w:rPr>
              <w:rFonts w:asciiTheme="minorHAnsi" w:eastAsiaTheme="minorEastAsia" w:hAnsiTheme="minorHAnsi"/>
              <w:sz w:val="22"/>
            </w:rPr>
          </w:pPr>
          <w:hyperlink w:anchor="_Toc141192844" w:history="1">
            <w:r w:rsidR="001B08DE" w:rsidRPr="001042F8">
              <w:rPr>
                <w:rStyle w:val="Hyperlink"/>
              </w:rPr>
              <w:t>4.9</w:t>
            </w:r>
            <w:r w:rsidR="001B08DE">
              <w:rPr>
                <w:rFonts w:asciiTheme="minorHAnsi" w:eastAsiaTheme="minorEastAsia" w:hAnsiTheme="minorHAnsi"/>
                <w:sz w:val="22"/>
              </w:rPr>
              <w:tab/>
            </w:r>
            <w:r w:rsidR="001B08DE" w:rsidRPr="001042F8">
              <w:rPr>
                <w:rStyle w:val="Hyperlink"/>
              </w:rPr>
              <w:t>(U) User Interface (UI) and User Experience (UX)</w:t>
            </w:r>
            <w:r w:rsidR="001B08DE">
              <w:rPr>
                <w:webHidden/>
              </w:rPr>
              <w:tab/>
            </w:r>
            <w:r w:rsidR="001B08DE">
              <w:rPr>
                <w:webHidden/>
              </w:rPr>
              <w:fldChar w:fldCharType="begin"/>
            </w:r>
            <w:r w:rsidR="001B08DE">
              <w:rPr>
                <w:webHidden/>
              </w:rPr>
              <w:instrText xml:space="preserve"> PAGEREF _Toc141192844 \h </w:instrText>
            </w:r>
            <w:r w:rsidR="001B08DE">
              <w:rPr>
                <w:webHidden/>
              </w:rPr>
            </w:r>
            <w:r w:rsidR="001B08DE">
              <w:rPr>
                <w:webHidden/>
              </w:rPr>
              <w:fldChar w:fldCharType="separate"/>
            </w:r>
            <w:r w:rsidR="001B08DE">
              <w:rPr>
                <w:webHidden/>
              </w:rPr>
              <w:t>11</w:t>
            </w:r>
            <w:r w:rsidR="001B08DE">
              <w:rPr>
                <w:webHidden/>
              </w:rPr>
              <w:fldChar w:fldCharType="end"/>
            </w:r>
          </w:hyperlink>
        </w:p>
        <w:p w14:paraId="4323902F" w14:textId="5CA5E242" w:rsidR="001B08DE" w:rsidRDefault="00000000">
          <w:pPr>
            <w:pStyle w:val="TOC2"/>
            <w:rPr>
              <w:rFonts w:asciiTheme="minorHAnsi" w:eastAsiaTheme="minorEastAsia" w:hAnsiTheme="minorHAnsi"/>
              <w:sz w:val="22"/>
            </w:rPr>
          </w:pPr>
          <w:hyperlink w:anchor="_Toc141192845" w:history="1">
            <w:r w:rsidR="001B08DE" w:rsidRPr="001042F8">
              <w:rPr>
                <w:rStyle w:val="Hyperlink"/>
              </w:rPr>
              <w:t>4.10</w:t>
            </w:r>
            <w:r w:rsidR="001B08DE">
              <w:rPr>
                <w:rFonts w:asciiTheme="minorHAnsi" w:eastAsiaTheme="minorEastAsia" w:hAnsiTheme="minorHAnsi"/>
                <w:sz w:val="22"/>
              </w:rPr>
              <w:tab/>
            </w:r>
            <w:r w:rsidR="001B08DE" w:rsidRPr="001042F8">
              <w:rPr>
                <w:rStyle w:val="Hyperlink"/>
              </w:rPr>
              <w:t>(U) Technical Support</w:t>
            </w:r>
            <w:r w:rsidR="001B08DE">
              <w:rPr>
                <w:webHidden/>
              </w:rPr>
              <w:tab/>
            </w:r>
            <w:r w:rsidR="001B08DE">
              <w:rPr>
                <w:webHidden/>
              </w:rPr>
              <w:fldChar w:fldCharType="begin"/>
            </w:r>
            <w:r w:rsidR="001B08DE">
              <w:rPr>
                <w:webHidden/>
              </w:rPr>
              <w:instrText xml:space="preserve"> PAGEREF _Toc141192845 \h </w:instrText>
            </w:r>
            <w:r w:rsidR="001B08DE">
              <w:rPr>
                <w:webHidden/>
              </w:rPr>
            </w:r>
            <w:r w:rsidR="001B08DE">
              <w:rPr>
                <w:webHidden/>
              </w:rPr>
              <w:fldChar w:fldCharType="separate"/>
            </w:r>
            <w:r w:rsidR="001B08DE">
              <w:rPr>
                <w:webHidden/>
              </w:rPr>
              <w:t>12</w:t>
            </w:r>
            <w:r w:rsidR="001B08DE">
              <w:rPr>
                <w:webHidden/>
              </w:rPr>
              <w:fldChar w:fldCharType="end"/>
            </w:r>
          </w:hyperlink>
        </w:p>
        <w:p w14:paraId="465F32BE" w14:textId="452CE897" w:rsidR="001B08DE" w:rsidRDefault="00000000">
          <w:pPr>
            <w:pStyle w:val="TOC2"/>
            <w:rPr>
              <w:rFonts w:asciiTheme="minorHAnsi" w:eastAsiaTheme="minorEastAsia" w:hAnsiTheme="minorHAnsi"/>
              <w:sz w:val="22"/>
            </w:rPr>
          </w:pPr>
          <w:hyperlink w:anchor="_Toc141192846" w:history="1">
            <w:r w:rsidR="001B08DE" w:rsidRPr="001042F8">
              <w:rPr>
                <w:rStyle w:val="Hyperlink"/>
              </w:rPr>
              <w:t>4.11</w:t>
            </w:r>
            <w:r w:rsidR="001B08DE">
              <w:rPr>
                <w:rFonts w:asciiTheme="minorHAnsi" w:eastAsiaTheme="minorEastAsia" w:hAnsiTheme="minorHAnsi"/>
                <w:sz w:val="22"/>
              </w:rPr>
              <w:tab/>
            </w:r>
            <w:r w:rsidR="001B08DE" w:rsidRPr="001042F8">
              <w:rPr>
                <w:rStyle w:val="Hyperlink"/>
              </w:rPr>
              <w:t>(U) Exercise Support</w:t>
            </w:r>
            <w:r w:rsidR="001B08DE">
              <w:rPr>
                <w:webHidden/>
              </w:rPr>
              <w:tab/>
            </w:r>
            <w:r w:rsidR="001B08DE">
              <w:rPr>
                <w:webHidden/>
              </w:rPr>
              <w:fldChar w:fldCharType="begin"/>
            </w:r>
            <w:r w:rsidR="001B08DE">
              <w:rPr>
                <w:webHidden/>
              </w:rPr>
              <w:instrText xml:space="preserve"> PAGEREF _Toc141192846 \h </w:instrText>
            </w:r>
            <w:r w:rsidR="001B08DE">
              <w:rPr>
                <w:webHidden/>
              </w:rPr>
            </w:r>
            <w:r w:rsidR="001B08DE">
              <w:rPr>
                <w:webHidden/>
              </w:rPr>
              <w:fldChar w:fldCharType="separate"/>
            </w:r>
            <w:r w:rsidR="001B08DE">
              <w:rPr>
                <w:webHidden/>
              </w:rPr>
              <w:t>12</w:t>
            </w:r>
            <w:r w:rsidR="001B08DE">
              <w:rPr>
                <w:webHidden/>
              </w:rPr>
              <w:fldChar w:fldCharType="end"/>
            </w:r>
          </w:hyperlink>
        </w:p>
        <w:p w14:paraId="4D2A6A6E" w14:textId="5B210C25" w:rsidR="001B08DE" w:rsidRDefault="00000000">
          <w:pPr>
            <w:pStyle w:val="TOC2"/>
            <w:rPr>
              <w:rFonts w:asciiTheme="minorHAnsi" w:eastAsiaTheme="minorEastAsia" w:hAnsiTheme="minorHAnsi"/>
              <w:sz w:val="22"/>
            </w:rPr>
          </w:pPr>
          <w:hyperlink w:anchor="_Toc141192847" w:history="1">
            <w:r w:rsidR="001B08DE" w:rsidRPr="001042F8">
              <w:rPr>
                <w:rStyle w:val="Hyperlink"/>
              </w:rPr>
              <w:t>4.12</w:t>
            </w:r>
            <w:r w:rsidR="001B08DE">
              <w:rPr>
                <w:rFonts w:asciiTheme="minorHAnsi" w:eastAsiaTheme="minorEastAsia" w:hAnsiTheme="minorHAnsi"/>
                <w:sz w:val="22"/>
              </w:rPr>
              <w:tab/>
            </w:r>
            <w:r w:rsidR="001B08DE" w:rsidRPr="001042F8">
              <w:rPr>
                <w:rStyle w:val="Hyperlink"/>
              </w:rPr>
              <w:t>(U) Field Service Representative (FSR)</w:t>
            </w:r>
            <w:r w:rsidR="001B08DE">
              <w:rPr>
                <w:webHidden/>
              </w:rPr>
              <w:tab/>
            </w:r>
            <w:r w:rsidR="001B08DE">
              <w:rPr>
                <w:webHidden/>
              </w:rPr>
              <w:fldChar w:fldCharType="begin"/>
            </w:r>
            <w:r w:rsidR="001B08DE">
              <w:rPr>
                <w:webHidden/>
              </w:rPr>
              <w:instrText xml:space="preserve"> PAGEREF _Toc141192847 \h </w:instrText>
            </w:r>
            <w:r w:rsidR="001B08DE">
              <w:rPr>
                <w:webHidden/>
              </w:rPr>
            </w:r>
            <w:r w:rsidR="001B08DE">
              <w:rPr>
                <w:webHidden/>
              </w:rPr>
              <w:fldChar w:fldCharType="separate"/>
            </w:r>
            <w:r w:rsidR="001B08DE">
              <w:rPr>
                <w:webHidden/>
              </w:rPr>
              <w:t>12</w:t>
            </w:r>
            <w:r w:rsidR="001B08DE">
              <w:rPr>
                <w:webHidden/>
              </w:rPr>
              <w:fldChar w:fldCharType="end"/>
            </w:r>
          </w:hyperlink>
        </w:p>
        <w:p w14:paraId="6F41DBC5" w14:textId="38B9782E" w:rsidR="001B08DE" w:rsidRDefault="00000000">
          <w:pPr>
            <w:pStyle w:val="TOC2"/>
            <w:rPr>
              <w:rFonts w:asciiTheme="minorHAnsi" w:eastAsiaTheme="minorEastAsia" w:hAnsiTheme="minorHAnsi"/>
              <w:sz w:val="22"/>
            </w:rPr>
          </w:pPr>
          <w:hyperlink w:anchor="_Toc141192848" w:history="1">
            <w:r w:rsidR="001B08DE" w:rsidRPr="001042F8">
              <w:rPr>
                <w:rStyle w:val="Hyperlink"/>
              </w:rPr>
              <w:t>4.13</w:t>
            </w:r>
            <w:r w:rsidR="001B08DE">
              <w:rPr>
                <w:rFonts w:asciiTheme="minorHAnsi" w:eastAsiaTheme="minorEastAsia" w:hAnsiTheme="minorHAnsi"/>
                <w:sz w:val="22"/>
              </w:rPr>
              <w:tab/>
            </w:r>
            <w:r w:rsidR="001B08DE" w:rsidRPr="001042F8">
              <w:rPr>
                <w:rStyle w:val="Hyperlink"/>
              </w:rPr>
              <w:t>(U) Technical Documentation (CDRL A002)</w:t>
            </w:r>
            <w:r w:rsidR="001B08DE">
              <w:rPr>
                <w:webHidden/>
              </w:rPr>
              <w:tab/>
            </w:r>
            <w:r w:rsidR="001B08DE">
              <w:rPr>
                <w:webHidden/>
              </w:rPr>
              <w:fldChar w:fldCharType="begin"/>
            </w:r>
            <w:r w:rsidR="001B08DE">
              <w:rPr>
                <w:webHidden/>
              </w:rPr>
              <w:instrText xml:space="preserve"> PAGEREF _Toc141192848 \h </w:instrText>
            </w:r>
            <w:r w:rsidR="001B08DE">
              <w:rPr>
                <w:webHidden/>
              </w:rPr>
            </w:r>
            <w:r w:rsidR="001B08DE">
              <w:rPr>
                <w:webHidden/>
              </w:rPr>
              <w:fldChar w:fldCharType="separate"/>
            </w:r>
            <w:r w:rsidR="001B08DE">
              <w:rPr>
                <w:webHidden/>
              </w:rPr>
              <w:t>12</w:t>
            </w:r>
            <w:r w:rsidR="001B08DE">
              <w:rPr>
                <w:webHidden/>
              </w:rPr>
              <w:fldChar w:fldCharType="end"/>
            </w:r>
          </w:hyperlink>
        </w:p>
        <w:p w14:paraId="4C98FE4A" w14:textId="192C9E9F" w:rsidR="001B08DE" w:rsidRDefault="00000000">
          <w:pPr>
            <w:pStyle w:val="TOC2"/>
            <w:rPr>
              <w:rFonts w:asciiTheme="minorHAnsi" w:eastAsiaTheme="minorEastAsia" w:hAnsiTheme="minorHAnsi"/>
              <w:sz w:val="22"/>
            </w:rPr>
          </w:pPr>
          <w:hyperlink w:anchor="_Toc141192849" w:history="1">
            <w:r w:rsidR="001B08DE" w:rsidRPr="001042F8">
              <w:rPr>
                <w:rStyle w:val="Hyperlink"/>
              </w:rPr>
              <w:t>4.14</w:t>
            </w:r>
            <w:r w:rsidR="001B08DE">
              <w:rPr>
                <w:rFonts w:asciiTheme="minorHAnsi" w:eastAsiaTheme="minorEastAsia" w:hAnsiTheme="minorHAnsi"/>
                <w:sz w:val="22"/>
              </w:rPr>
              <w:tab/>
            </w:r>
            <w:r w:rsidR="001B08DE" w:rsidRPr="001042F8">
              <w:rPr>
                <w:rStyle w:val="Hyperlink"/>
              </w:rPr>
              <w:t>(U) Test and Evaluation (T&amp;E)</w:t>
            </w:r>
            <w:r w:rsidR="001B08DE">
              <w:rPr>
                <w:webHidden/>
              </w:rPr>
              <w:tab/>
            </w:r>
            <w:r w:rsidR="001B08DE">
              <w:rPr>
                <w:webHidden/>
              </w:rPr>
              <w:fldChar w:fldCharType="begin"/>
            </w:r>
            <w:r w:rsidR="001B08DE">
              <w:rPr>
                <w:webHidden/>
              </w:rPr>
              <w:instrText xml:space="preserve"> PAGEREF _Toc141192849 \h </w:instrText>
            </w:r>
            <w:r w:rsidR="001B08DE">
              <w:rPr>
                <w:webHidden/>
              </w:rPr>
            </w:r>
            <w:r w:rsidR="001B08DE">
              <w:rPr>
                <w:webHidden/>
              </w:rPr>
              <w:fldChar w:fldCharType="separate"/>
            </w:r>
            <w:r w:rsidR="001B08DE">
              <w:rPr>
                <w:webHidden/>
              </w:rPr>
              <w:t>12</w:t>
            </w:r>
            <w:r w:rsidR="001B08DE">
              <w:rPr>
                <w:webHidden/>
              </w:rPr>
              <w:fldChar w:fldCharType="end"/>
            </w:r>
          </w:hyperlink>
        </w:p>
        <w:p w14:paraId="2460421D" w14:textId="2B28DEBD" w:rsidR="001B08DE" w:rsidRDefault="00000000">
          <w:pPr>
            <w:pStyle w:val="TOC3"/>
            <w:rPr>
              <w:rFonts w:asciiTheme="minorHAnsi" w:eastAsiaTheme="minorEastAsia" w:hAnsiTheme="minorHAnsi"/>
              <w:noProof/>
              <w:sz w:val="22"/>
            </w:rPr>
          </w:pPr>
          <w:hyperlink w:anchor="_Toc141192850" w:history="1">
            <w:r w:rsidR="001B08DE" w:rsidRPr="001042F8">
              <w:rPr>
                <w:rStyle w:val="Hyperlink"/>
                <w:noProof/>
              </w:rPr>
              <w:t>4.14.1</w:t>
            </w:r>
            <w:r w:rsidR="001B08DE">
              <w:rPr>
                <w:rFonts w:asciiTheme="minorHAnsi" w:eastAsiaTheme="minorEastAsia" w:hAnsiTheme="minorHAnsi"/>
                <w:noProof/>
                <w:sz w:val="22"/>
              </w:rPr>
              <w:tab/>
            </w:r>
            <w:r w:rsidR="001B08DE" w:rsidRPr="001042F8">
              <w:rPr>
                <w:rStyle w:val="Hyperlink"/>
                <w:noProof/>
              </w:rPr>
              <w:t>(U) Verification and Validation (V&amp;V Test Documentation (CDRL A003)</w:t>
            </w:r>
            <w:r w:rsidR="001B08DE">
              <w:rPr>
                <w:noProof/>
                <w:webHidden/>
              </w:rPr>
              <w:tab/>
            </w:r>
            <w:r w:rsidR="001B08DE">
              <w:rPr>
                <w:noProof/>
                <w:webHidden/>
              </w:rPr>
              <w:fldChar w:fldCharType="begin"/>
            </w:r>
            <w:r w:rsidR="001B08DE">
              <w:rPr>
                <w:noProof/>
                <w:webHidden/>
              </w:rPr>
              <w:instrText xml:space="preserve"> PAGEREF _Toc141192850 \h </w:instrText>
            </w:r>
            <w:r w:rsidR="001B08DE">
              <w:rPr>
                <w:noProof/>
                <w:webHidden/>
              </w:rPr>
            </w:r>
            <w:r w:rsidR="001B08DE">
              <w:rPr>
                <w:noProof/>
                <w:webHidden/>
              </w:rPr>
              <w:fldChar w:fldCharType="separate"/>
            </w:r>
            <w:r w:rsidR="001B08DE">
              <w:rPr>
                <w:noProof/>
                <w:webHidden/>
              </w:rPr>
              <w:t>13</w:t>
            </w:r>
            <w:r w:rsidR="001B08DE">
              <w:rPr>
                <w:noProof/>
                <w:webHidden/>
              </w:rPr>
              <w:fldChar w:fldCharType="end"/>
            </w:r>
          </w:hyperlink>
        </w:p>
        <w:p w14:paraId="1BD51539" w14:textId="577D9405" w:rsidR="001B08DE" w:rsidRDefault="00000000">
          <w:pPr>
            <w:pStyle w:val="TOC3"/>
            <w:rPr>
              <w:rFonts w:asciiTheme="minorHAnsi" w:eastAsiaTheme="minorEastAsia" w:hAnsiTheme="minorHAnsi"/>
              <w:noProof/>
              <w:sz w:val="22"/>
            </w:rPr>
          </w:pPr>
          <w:hyperlink w:anchor="_Toc141192851" w:history="1">
            <w:r w:rsidR="001B08DE" w:rsidRPr="001042F8">
              <w:rPr>
                <w:rStyle w:val="Hyperlink"/>
                <w:noProof/>
              </w:rPr>
              <w:t>4.14.2</w:t>
            </w:r>
            <w:r w:rsidR="001B08DE">
              <w:rPr>
                <w:rFonts w:asciiTheme="minorHAnsi" w:eastAsiaTheme="minorEastAsia" w:hAnsiTheme="minorHAnsi"/>
                <w:noProof/>
                <w:sz w:val="22"/>
              </w:rPr>
              <w:tab/>
            </w:r>
            <w:r w:rsidR="001B08DE" w:rsidRPr="001042F8">
              <w:rPr>
                <w:rStyle w:val="Hyperlink"/>
                <w:noProof/>
              </w:rPr>
              <w:t>(U) Test and Evaluation Master Plan (TEMP) (CDRL A004)</w:t>
            </w:r>
            <w:r w:rsidR="001B08DE">
              <w:rPr>
                <w:noProof/>
                <w:webHidden/>
              </w:rPr>
              <w:tab/>
            </w:r>
            <w:r w:rsidR="001B08DE">
              <w:rPr>
                <w:noProof/>
                <w:webHidden/>
              </w:rPr>
              <w:fldChar w:fldCharType="begin"/>
            </w:r>
            <w:r w:rsidR="001B08DE">
              <w:rPr>
                <w:noProof/>
                <w:webHidden/>
              </w:rPr>
              <w:instrText xml:space="preserve"> PAGEREF _Toc141192851 \h </w:instrText>
            </w:r>
            <w:r w:rsidR="001B08DE">
              <w:rPr>
                <w:noProof/>
                <w:webHidden/>
              </w:rPr>
            </w:r>
            <w:r w:rsidR="001B08DE">
              <w:rPr>
                <w:noProof/>
                <w:webHidden/>
              </w:rPr>
              <w:fldChar w:fldCharType="separate"/>
            </w:r>
            <w:r w:rsidR="001B08DE">
              <w:rPr>
                <w:noProof/>
                <w:webHidden/>
              </w:rPr>
              <w:t>13</w:t>
            </w:r>
            <w:r w:rsidR="001B08DE">
              <w:rPr>
                <w:noProof/>
                <w:webHidden/>
              </w:rPr>
              <w:fldChar w:fldCharType="end"/>
            </w:r>
          </w:hyperlink>
        </w:p>
        <w:p w14:paraId="589BF882" w14:textId="2ABE6496" w:rsidR="001B08DE" w:rsidRDefault="00000000">
          <w:pPr>
            <w:pStyle w:val="TOC1"/>
            <w:rPr>
              <w:rFonts w:asciiTheme="minorHAnsi" w:eastAsiaTheme="minorEastAsia" w:hAnsiTheme="minorHAnsi"/>
              <w:noProof/>
              <w:sz w:val="22"/>
            </w:rPr>
          </w:pPr>
          <w:hyperlink w:anchor="_Toc141192852" w:history="1">
            <w:r w:rsidR="001B08DE" w:rsidRPr="001042F8">
              <w:rPr>
                <w:rStyle w:val="Hyperlink"/>
                <w:noProof/>
              </w:rPr>
              <w:t>5</w:t>
            </w:r>
            <w:r w:rsidR="001B08DE">
              <w:rPr>
                <w:rFonts w:asciiTheme="minorHAnsi" w:eastAsiaTheme="minorEastAsia" w:hAnsiTheme="minorHAnsi"/>
                <w:noProof/>
                <w:sz w:val="22"/>
              </w:rPr>
              <w:tab/>
            </w:r>
            <w:r w:rsidR="001B08DE" w:rsidRPr="001042F8">
              <w:rPr>
                <w:rStyle w:val="Hyperlink"/>
                <w:noProof/>
              </w:rPr>
              <w:t>(U) Performance Requirements Summary (PRS)</w:t>
            </w:r>
            <w:r w:rsidR="001B08DE">
              <w:rPr>
                <w:noProof/>
                <w:webHidden/>
              </w:rPr>
              <w:tab/>
            </w:r>
            <w:r w:rsidR="001B08DE">
              <w:rPr>
                <w:noProof/>
                <w:webHidden/>
              </w:rPr>
              <w:fldChar w:fldCharType="begin"/>
            </w:r>
            <w:r w:rsidR="001B08DE">
              <w:rPr>
                <w:noProof/>
                <w:webHidden/>
              </w:rPr>
              <w:instrText xml:space="preserve"> PAGEREF _Toc141192852 \h </w:instrText>
            </w:r>
            <w:r w:rsidR="001B08DE">
              <w:rPr>
                <w:noProof/>
                <w:webHidden/>
              </w:rPr>
            </w:r>
            <w:r w:rsidR="001B08DE">
              <w:rPr>
                <w:noProof/>
                <w:webHidden/>
              </w:rPr>
              <w:fldChar w:fldCharType="separate"/>
            </w:r>
            <w:r w:rsidR="001B08DE">
              <w:rPr>
                <w:noProof/>
                <w:webHidden/>
              </w:rPr>
              <w:t>13</w:t>
            </w:r>
            <w:r w:rsidR="001B08DE">
              <w:rPr>
                <w:noProof/>
                <w:webHidden/>
              </w:rPr>
              <w:fldChar w:fldCharType="end"/>
            </w:r>
          </w:hyperlink>
        </w:p>
        <w:p w14:paraId="72997408" w14:textId="077F0391" w:rsidR="001B08DE" w:rsidRDefault="00000000">
          <w:pPr>
            <w:pStyle w:val="TOC1"/>
            <w:rPr>
              <w:rFonts w:asciiTheme="minorHAnsi" w:eastAsiaTheme="minorEastAsia" w:hAnsiTheme="minorHAnsi"/>
              <w:noProof/>
              <w:sz w:val="22"/>
            </w:rPr>
          </w:pPr>
          <w:hyperlink w:anchor="_Toc141192853" w:history="1">
            <w:r w:rsidR="001B08DE" w:rsidRPr="001042F8">
              <w:rPr>
                <w:rStyle w:val="Hyperlink"/>
                <w:noProof/>
              </w:rPr>
              <w:t>6</w:t>
            </w:r>
            <w:r w:rsidR="001B08DE">
              <w:rPr>
                <w:rFonts w:asciiTheme="minorHAnsi" w:eastAsiaTheme="minorEastAsia" w:hAnsiTheme="minorHAnsi"/>
                <w:noProof/>
                <w:sz w:val="22"/>
              </w:rPr>
              <w:tab/>
            </w:r>
            <w:r w:rsidR="001B08DE" w:rsidRPr="001042F8">
              <w:rPr>
                <w:rStyle w:val="Hyperlink"/>
                <w:noProof/>
              </w:rPr>
              <w:t>(U) Constraints</w:t>
            </w:r>
            <w:r w:rsidR="001B08DE">
              <w:rPr>
                <w:noProof/>
                <w:webHidden/>
              </w:rPr>
              <w:tab/>
            </w:r>
            <w:r w:rsidR="001B08DE">
              <w:rPr>
                <w:noProof/>
                <w:webHidden/>
              </w:rPr>
              <w:fldChar w:fldCharType="begin"/>
            </w:r>
            <w:r w:rsidR="001B08DE">
              <w:rPr>
                <w:noProof/>
                <w:webHidden/>
              </w:rPr>
              <w:instrText xml:space="preserve"> PAGEREF _Toc141192853 \h </w:instrText>
            </w:r>
            <w:r w:rsidR="001B08DE">
              <w:rPr>
                <w:noProof/>
                <w:webHidden/>
              </w:rPr>
            </w:r>
            <w:r w:rsidR="001B08DE">
              <w:rPr>
                <w:noProof/>
                <w:webHidden/>
              </w:rPr>
              <w:fldChar w:fldCharType="separate"/>
            </w:r>
            <w:r w:rsidR="001B08DE">
              <w:rPr>
                <w:noProof/>
                <w:webHidden/>
              </w:rPr>
              <w:t>17</w:t>
            </w:r>
            <w:r w:rsidR="001B08DE">
              <w:rPr>
                <w:noProof/>
                <w:webHidden/>
              </w:rPr>
              <w:fldChar w:fldCharType="end"/>
            </w:r>
          </w:hyperlink>
        </w:p>
        <w:p w14:paraId="04054AD3" w14:textId="31264AA2" w:rsidR="001B08DE" w:rsidRDefault="00000000">
          <w:pPr>
            <w:pStyle w:val="TOC1"/>
            <w:rPr>
              <w:rFonts w:asciiTheme="minorHAnsi" w:eastAsiaTheme="minorEastAsia" w:hAnsiTheme="minorHAnsi"/>
              <w:noProof/>
              <w:sz w:val="22"/>
            </w:rPr>
          </w:pPr>
          <w:hyperlink w:anchor="_Toc141192854" w:history="1">
            <w:r w:rsidR="001B08DE" w:rsidRPr="001042F8">
              <w:rPr>
                <w:rStyle w:val="Hyperlink"/>
                <w:noProof/>
              </w:rPr>
              <w:t>7</w:t>
            </w:r>
            <w:r w:rsidR="001B08DE">
              <w:rPr>
                <w:rFonts w:asciiTheme="minorHAnsi" w:eastAsiaTheme="minorEastAsia" w:hAnsiTheme="minorHAnsi"/>
                <w:noProof/>
                <w:sz w:val="22"/>
              </w:rPr>
              <w:tab/>
            </w:r>
            <w:r w:rsidR="001B08DE" w:rsidRPr="001042F8">
              <w:rPr>
                <w:rStyle w:val="Hyperlink"/>
                <w:noProof/>
              </w:rPr>
              <w:t>(U) Program Management and Contract Management</w:t>
            </w:r>
            <w:r w:rsidR="001B08DE">
              <w:rPr>
                <w:noProof/>
                <w:webHidden/>
              </w:rPr>
              <w:tab/>
            </w:r>
            <w:r w:rsidR="001B08DE">
              <w:rPr>
                <w:noProof/>
                <w:webHidden/>
              </w:rPr>
              <w:fldChar w:fldCharType="begin"/>
            </w:r>
            <w:r w:rsidR="001B08DE">
              <w:rPr>
                <w:noProof/>
                <w:webHidden/>
              </w:rPr>
              <w:instrText xml:space="preserve"> PAGEREF _Toc141192854 \h </w:instrText>
            </w:r>
            <w:r w:rsidR="001B08DE">
              <w:rPr>
                <w:noProof/>
                <w:webHidden/>
              </w:rPr>
            </w:r>
            <w:r w:rsidR="001B08DE">
              <w:rPr>
                <w:noProof/>
                <w:webHidden/>
              </w:rPr>
              <w:fldChar w:fldCharType="separate"/>
            </w:r>
            <w:r w:rsidR="001B08DE">
              <w:rPr>
                <w:noProof/>
                <w:webHidden/>
              </w:rPr>
              <w:t>19</w:t>
            </w:r>
            <w:r w:rsidR="001B08DE">
              <w:rPr>
                <w:noProof/>
                <w:webHidden/>
              </w:rPr>
              <w:fldChar w:fldCharType="end"/>
            </w:r>
          </w:hyperlink>
        </w:p>
        <w:p w14:paraId="5A143420" w14:textId="1C30DC02" w:rsidR="001B08DE" w:rsidRDefault="00000000">
          <w:pPr>
            <w:pStyle w:val="TOC2"/>
            <w:rPr>
              <w:rFonts w:asciiTheme="minorHAnsi" w:eastAsiaTheme="minorEastAsia" w:hAnsiTheme="minorHAnsi"/>
              <w:sz w:val="22"/>
            </w:rPr>
          </w:pPr>
          <w:hyperlink w:anchor="_Toc141192855" w:history="1">
            <w:r w:rsidR="001B08DE" w:rsidRPr="001042F8">
              <w:rPr>
                <w:rStyle w:val="Hyperlink"/>
              </w:rPr>
              <w:t>7.1</w:t>
            </w:r>
            <w:r w:rsidR="001B08DE">
              <w:rPr>
                <w:rFonts w:asciiTheme="minorHAnsi" w:eastAsiaTheme="minorEastAsia" w:hAnsiTheme="minorHAnsi"/>
                <w:sz w:val="22"/>
              </w:rPr>
              <w:tab/>
            </w:r>
            <w:r w:rsidR="001B08DE" w:rsidRPr="001042F8">
              <w:rPr>
                <w:rStyle w:val="Hyperlink"/>
              </w:rPr>
              <w:t>(U) Transition</w:t>
            </w:r>
            <w:r w:rsidR="001B08DE">
              <w:rPr>
                <w:webHidden/>
              </w:rPr>
              <w:tab/>
            </w:r>
            <w:r w:rsidR="001B08DE">
              <w:rPr>
                <w:webHidden/>
              </w:rPr>
              <w:fldChar w:fldCharType="begin"/>
            </w:r>
            <w:r w:rsidR="001B08DE">
              <w:rPr>
                <w:webHidden/>
              </w:rPr>
              <w:instrText xml:space="preserve"> PAGEREF _Toc141192855 \h </w:instrText>
            </w:r>
            <w:r w:rsidR="001B08DE">
              <w:rPr>
                <w:webHidden/>
              </w:rPr>
            </w:r>
            <w:r w:rsidR="001B08DE">
              <w:rPr>
                <w:webHidden/>
              </w:rPr>
              <w:fldChar w:fldCharType="separate"/>
            </w:r>
            <w:r w:rsidR="001B08DE">
              <w:rPr>
                <w:webHidden/>
              </w:rPr>
              <w:t>19</w:t>
            </w:r>
            <w:r w:rsidR="001B08DE">
              <w:rPr>
                <w:webHidden/>
              </w:rPr>
              <w:fldChar w:fldCharType="end"/>
            </w:r>
          </w:hyperlink>
        </w:p>
        <w:p w14:paraId="5420A7A9" w14:textId="0AD95BAC" w:rsidR="001B08DE" w:rsidRDefault="00000000">
          <w:pPr>
            <w:pStyle w:val="TOC3"/>
            <w:rPr>
              <w:rFonts w:asciiTheme="minorHAnsi" w:eastAsiaTheme="minorEastAsia" w:hAnsiTheme="minorHAnsi"/>
              <w:noProof/>
              <w:sz w:val="22"/>
            </w:rPr>
          </w:pPr>
          <w:hyperlink w:anchor="_Toc141192856" w:history="1">
            <w:r w:rsidR="001B08DE" w:rsidRPr="001042F8">
              <w:rPr>
                <w:rStyle w:val="Hyperlink"/>
                <w:noProof/>
              </w:rPr>
              <w:t>7.1.1</w:t>
            </w:r>
            <w:r w:rsidR="001B08DE">
              <w:rPr>
                <w:rFonts w:asciiTheme="minorHAnsi" w:eastAsiaTheme="minorEastAsia" w:hAnsiTheme="minorHAnsi"/>
                <w:noProof/>
                <w:sz w:val="22"/>
              </w:rPr>
              <w:tab/>
            </w:r>
            <w:r w:rsidR="001B08DE" w:rsidRPr="001042F8">
              <w:rPr>
                <w:rStyle w:val="Hyperlink"/>
                <w:noProof/>
              </w:rPr>
              <w:t>(U) Transition Plan (CDRL A005)</w:t>
            </w:r>
            <w:r w:rsidR="001B08DE">
              <w:rPr>
                <w:noProof/>
                <w:webHidden/>
              </w:rPr>
              <w:tab/>
            </w:r>
            <w:r w:rsidR="001B08DE">
              <w:rPr>
                <w:noProof/>
                <w:webHidden/>
              </w:rPr>
              <w:fldChar w:fldCharType="begin"/>
            </w:r>
            <w:r w:rsidR="001B08DE">
              <w:rPr>
                <w:noProof/>
                <w:webHidden/>
              </w:rPr>
              <w:instrText xml:space="preserve"> PAGEREF _Toc141192856 \h </w:instrText>
            </w:r>
            <w:r w:rsidR="001B08DE">
              <w:rPr>
                <w:noProof/>
                <w:webHidden/>
              </w:rPr>
            </w:r>
            <w:r w:rsidR="001B08DE">
              <w:rPr>
                <w:noProof/>
                <w:webHidden/>
              </w:rPr>
              <w:fldChar w:fldCharType="separate"/>
            </w:r>
            <w:r w:rsidR="001B08DE">
              <w:rPr>
                <w:noProof/>
                <w:webHidden/>
              </w:rPr>
              <w:t>20</w:t>
            </w:r>
            <w:r w:rsidR="001B08DE">
              <w:rPr>
                <w:noProof/>
                <w:webHidden/>
              </w:rPr>
              <w:fldChar w:fldCharType="end"/>
            </w:r>
          </w:hyperlink>
        </w:p>
        <w:p w14:paraId="03CCD7CA" w14:textId="140DE4F0" w:rsidR="001B08DE" w:rsidRDefault="00000000">
          <w:pPr>
            <w:pStyle w:val="TOC3"/>
            <w:rPr>
              <w:rFonts w:asciiTheme="minorHAnsi" w:eastAsiaTheme="minorEastAsia" w:hAnsiTheme="minorHAnsi"/>
              <w:noProof/>
              <w:sz w:val="22"/>
            </w:rPr>
          </w:pPr>
          <w:hyperlink w:anchor="_Toc141192857" w:history="1">
            <w:r w:rsidR="001B08DE" w:rsidRPr="001042F8">
              <w:rPr>
                <w:rStyle w:val="Hyperlink"/>
                <w:noProof/>
              </w:rPr>
              <w:t>7.1.2</w:t>
            </w:r>
            <w:r w:rsidR="001B08DE">
              <w:rPr>
                <w:rFonts w:asciiTheme="minorHAnsi" w:eastAsiaTheme="minorEastAsia" w:hAnsiTheme="minorHAnsi"/>
                <w:noProof/>
                <w:sz w:val="22"/>
              </w:rPr>
              <w:tab/>
            </w:r>
            <w:r w:rsidR="001B08DE" w:rsidRPr="001042F8">
              <w:rPr>
                <w:rStyle w:val="Hyperlink"/>
                <w:noProof/>
              </w:rPr>
              <w:t>(U) Phase-In Transition Period</w:t>
            </w:r>
            <w:r w:rsidR="001B08DE">
              <w:rPr>
                <w:noProof/>
                <w:webHidden/>
              </w:rPr>
              <w:tab/>
            </w:r>
            <w:r w:rsidR="001B08DE">
              <w:rPr>
                <w:noProof/>
                <w:webHidden/>
              </w:rPr>
              <w:fldChar w:fldCharType="begin"/>
            </w:r>
            <w:r w:rsidR="001B08DE">
              <w:rPr>
                <w:noProof/>
                <w:webHidden/>
              </w:rPr>
              <w:instrText xml:space="preserve"> PAGEREF _Toc141192857 \h </w:instrText>
            </w:r>
            <w:r w:rsidR="001B08DE">
              <w:rPr>
                <w:noProof/>
                <w:webHidden/>
              </w:rPr>
            </w:r>
            <w:r w:rsidR="001B08DE">
              <w:rPr>
                <w:noProof/>
                <w:webHidden/>
              </w:rPr>
              <w:fldChar w:fldCharType="separate"/>
            </w:r>
            <w:r w:rsidR="001B08DE">
              <w:rPr>
                <w:noProof/>
                <w:webHidden/>
              </w:rPr>
              <w:t>21</w:t>
            </w:r>
            <w:r w:rsidR="001B08DE">
              <w:rPr>
                <w:noProof/>
                <w:webHidden/>
              </w:rPr>
              <w:fldChar w:fldCharType="end"/>
            </w:r>
          </w:hyperlink>
        </w:p>
        <w:p w14:paraId="647F083E" w14:textId="1EFE0243" w:rsidR="001B08DE" w:rsidRDefault="00000000">
          <w:pPr>
            <w:pStyle w:val="TOC3"/>
            <w:rPr>
              <w:rFonts w:asciiTheme="minorHAnsi" w:eastAsiaTheme="minorEastAsia" w:hAnsiTheme="minorHAnsi"/>
              <w:noProof/>
              <w:sz w:val="22"/>
            </w:rPr>
          </w:pPr>
          <w:hyperlink w:anchor="_Toc141192858" w:history="1">
            <w:r w:rsidR="001B08DE" w:rsidRPr="001042F8">
              <w:rPr>
                <w:rStyle w:val="Hyperlink"/>
                <w:noProof/>
              </w:rPr>
              <w:t>7.1.3</w:t>
            </w:r>
            <w:r w:rsidR="001B08DE">
              <w:rPr>
                <w:rFonts w:asciiTheme="minorHAnsi" w:eastAsiaTheme="minorEastAsia" w:hAnsiTheme="minorHAnsi"/>
                <w:noProof/>
                <w:sz w:val="22"/>
              </w:rPr>
              <w:tab/>
            </w:r>
            <w:r w:rsidR="001B08DE" w:rsidRPr="001042F8">
              <w:rPr>
                <w:rStyle w:val="Hyperlink"/>
                <w:noProof/>
              </w:rPr>
              <w:t>(U) Phase-Out Transition Period</w:t>
            </w:r>
            <w:r w:rsidR="001B08DE">
              <w:rPr>
                <w:noProof/>
                <w:webHidden/>
              </w:rPr>
              <w:tab/>
            </w:r>
            <w:r w:rsidR="001B08DE">
              <w:rPr>
                <w:noProof/>
                <w:webHidden/>
              </w:rPr>
              <w:fldChar w:fldCharType="begin"/>
            </w:r>
            <w:r w:rsidR="001B08DE">
              <w:rPr>
                <w:noProof/>
                <w:webHidden/>
              </w:rPr>
              <w:instrText xml:space="preserve"> PAGEREF _Toc141192858 \h </w:instrText>
            </w:r>
            <w:r w:rsidR="001B08DE">
              <w:rPr>
                <w:noProof/>
                <w:webHidden/>
              </w:rPr>
            </w:r>
            <w:r w:rsidR="001B08DE">
              <w:rPr>
                <w:noProof/>
                <w:webHidden/>
              </w:rPr>
              <w:fldChar w:fldCharType="separate"/>
            </w:r>
            <w:r w:rsidR="001B08DE">
              <w:rPr>
                <w:noProof/>
                <w:webHidden/>
              </w:rPr>
              <w:t>21</w:t>
            </w:r>
            <w:r w:rsidR="001B08DE">
              <w:rPr>
                <w:noProof/>
                <w:webHidden/>
              </w:rPr>
              <w:fldChar w:fldCharType="end"/>
            </w:r>
          </w:hyperlink>
        </w:p>
        <w:p w14:paraId="786C24A3" w14:textId="7DFCACFB" w:rsidR="001B08DE" w:rsidRDefault="00000000">
          <w:pPr>
            <w:pStyle w:val="TOC2"/>
            <w:rPr>
              <w:rFonts w:asciiTheme="minorHAnsi" w:eastAsiaTheme="minorEastAsia" w:hAnsiTheme="minorHAnsi"/>
              <w:sz w:val="22"/>
            </w:rPr>
          </w:pPr>
          <w:hyperlink w:anchor="_Toc141192859" w:history="1">
            <w:r w:rsidR="001B08DE" w:rsidRPr="001042F8">
              <w:rPr>
                <w:rStyle w:val="Hyperlink"/>
              </w:rPr>
              <w:t>7.2</w:t>
            </w:r>
            <w:r w:rsidR="001B08DE">
              <w:rPr>
                <w:rFonts w:asciiTheme="minorHAnsi" w:eastAsiaTheme="minorEastAsia" w:hAnsiTheme="minorHAnsi"/>
                <w:sz w:val="22"/>
              </w:rPr>
              <w:tab/>
            </w:r>
            <w:r w:rsidR="001B08DE" w:rsidRPr="001042F8">
              <w:rPr>
                <w:rStyle w:val="Hyperlink"/>
              </w:rPr>
              <w:t>(U) Staffing and Contractor Personnel</w:t>
            </w:r>
            <w:r w:rsidR="001B08DE">
              <w:rPr>
                <w:webHidden/>
              </w:rPr>
              <w:tab/>
            </w:r>
            <w:r w:rsidR="001B08DE">
              <w:rPr>
                <w:webHidden/>
              </w:rPr>
              <w:fldChar w:fldCharType="begin"/>
            </w:r>
            <w:r w:rsidR="001B08DE">
              <w:rPr>
                <w:webHidden/>
              </w:rPr>
              <w:instrText xml:space="preserve"> PAGEREF _Toc141192859 \h </w:instrText>
            </w:r>
            <w:r w:rsidR="001B08DE">
              <w:rPr>
                <w:webHidden/>
              </w:rPr>
            </w:r>
            <w:r w:rsidR="001B08DE">
              <w:rPr>
                <w:webHidden/>
              </w:rPr>
              <w:fldChar w:fldCharType="separate"/>
            </w:r>
            <w:r w:rsidR="001B08DE">
              <w:rPr>
                <w:webHidden/>
              </w:rPr>
              <w:t>22</w:t>
            </w:r>
            <w:r w:rsidR="001B08DE">
              <w:rPr>
                <w:webHidden/>
              </w:rPr>
              <w:fldChar w:fldCharType="end"/>
            </w:r>
          </w:hyperlink>
        </w:p>
        <w:p w14:paraId="67C6738E" w14:textId="66AEB395" w:rsidR="001B08DE" w:rsidRDefault="00000000">
          <w:pPr>
            <w:pStyle w:val="TOC3"/>
            <w:rPr>
              <w:rFonts w:asciiTheme="minorHAnsi" w:eastAsiaTheme="minorEastAsia" w:hAnsiTheme="minorHAnsi"/>
              <w:noProof/>
              <w:sz w:val="22"/>
            </w:rPr>
          </w:pPr>
          <w:hyperlink w:anchor="_Toc141192860" w:history="1">
            <w:r w:rsidR="001B08DE" w:rsidRPr="001042F8">
              <w:rPr>
                <w:rStyle w:val="Hyperlink"/>
                <w:noProof/>
              </w:rPr>
              <w:t>7.2.1</w:t>
            </w:r>
            <w:r w:rsidR="001B08DE">
              <w:rPr>
                <w:rFonts w:asciiTheme="minorHAnsi" w:eastAsiaTheme="minorEastAsia" w:hAnsiTheme="minorHAnsi"/>
                <w:noProof/>
                <w:sz w:val="22"/>
              </w:rPr>
              <w:tab/>
            </w:r>
            <w:r w:rsidR="001B08DE" w:rsidRPr="001042F8">
              <w:rPr>
                <w:rStyle w:val="Hyperlink"/>
                <w:noProof/>
              </w:rPr>
              <w:t>(U) Key Personnel</w:t>
            </w:r>
            <w:r w:rsidR="001B08DE">
              <w:rPr>
                <w:noProof/>
                <w:webHidden/>
              </w:rPr>
              <w:tab/>
            </w:r>
            <w:r w:rsidR="001B08DE">
              <w:rPr>
                <w:noProof/>
                <w:webHidden/>
              </w:rPr>
              <w:fldChar w:fldCharType="begin"/>
            </w:r>
            <w:r w:rsidR="001B08DE">
              <w:rPr>
                <w:noProof/>
                <w:webHidden/>
              </w:rPr>
              <w:instrText xml:space="preserve"> PAGEREF _Toc141192860 \h </w:instrText>
            </w:r>
            <w:r w:rsidR="001B08DE">
              <w:rPr>
                <w:noProof/>
                <w:webHidden/>
              </w:rPr>
            </w:r>
            <w:r w:rsidR="001B08DE">
              <w:rPr>
                <w:noProof/>
                <w:webHidden/>
              </w:rPr>
              <w:fldChar w:fldCharType="separate"/>
            </w:r>
            <w:r w:rsidR="001B08DE">
              <w:rPr>
                <w:noProof/>
                <w:webHidden/>
              </w:rPr>
              <w:t>23</w:t>
            </w:r>
            <w:r w:rsidR="001B08DE">
              <w:rPr>
                <w:noProof/>
                <w:webHidden/>
              </w:rPr>
              <w:fldChar w:fldCharType="end"/>
            </w:r>
          </w:hyperlink>
        </w:p>
        <w:p w14:paraId="434BEF9E" w14:textId="30887B4A" w:rsidR="001B08DE" w:rsidRDefault="00000000">
          <w:pPr>
            <w:pStyle w:val="TOC2"/>
            <w:rPr>
              <w:rFonts w:asciiTheme="minorHAnsi" w:eastAsiaTheme="minorEastAsia" w:hAnsiTheme="minorHAnsi"/>
              <w:sz w:val="22"/>
            </w:rPr>
          </w:pPr>
          <w:hyperlink w:anchor="_Toc141192861" w:history="1">
            <w:r w:rsidR="001B08DE" w:rsidRPr="001042F8">
              <w:rPr>
                <w:rStyle w:val="Hyperlink"/>
              </w:rPr>
              <w:t>7.3</w:t>
            </w:r>
            <w:r w:rsidR="001B08DE">
              <w:rPr>
                <w:rFonts w:asciiTheme="minorHAnsi" w:eastAsiaTheme="minorEastAsia" w:hAnsiTheme="minorHAnsi"/>
                <w:sz w:val="22"/>
              </w:rPr>
              <w:tab/>
            </w:r>
            <w:r w:rsidR="001B08DE" w:rsidRPr="001042F8">
              <w:rPr>
                <w:rStyle w:val="Hyperlink"/>
              </w:rPr>
              <w:t>(U) Quality</w:t>
            </w:r>
            <w:r w:rsidR="001B08DE">
              <w:rPr>
                <w:webHidden/>
              </w:rPr>
              <w:tab/>
            </w:r>
            <w:r w:rsidR="001B08DE">
              <w:rPr>
                <w:webHidden/>
              </w:rPr>
              <w:fldChar w:fldCharType="begin"/>
            </w:r>
            <w:r w:rsidR="001B08DE">
              <w:rPr>
                <w:webHidden/>
              </w:rPr>
              <w:instrText xml:space="preserve"> PAGEREF _Toc141192861 \h </w:instrText>
            </w:r>
            <w:r w:rsidR="001B08DE">
              <w:rPr>
                <w:webHidden/>
              </w:rPr>
            </w:r>
            <w:r w:rsidR="001B08DE">
              <w:rPr>
                <w:webHidden/>
              </w:rPr>
              <w:fldChar w:fldCharType="separate"/>
            </w:r>
            <w:r w:rsidR="001B08DE">
              <w:rPr>
                <w:webHidden/>
              </w:rPr>
              <w:t>25</w:t>
            </w:r>
            <w:r w:rsidR="001B08DE">
              <w:rPr>
                <w:webHidden/>
              </w:rPr>
              <w:fldChar w:fldCharType="end"/>
            </w:r>
          </w:hyperlink>
        </w:p>
        <w:p w14:paraId="533462DA" w14:textId="11FD6930" w:rsidR="001B08DE" w:rsidRDefault="00000000">
          <w:pPr>
            <w:pStyle w:val="TOC3"/>
            <w:rPr>
              <w:rFonts w:asciiTheme="minorHAnsi" w:eastAsiaTheme="minorEastAsia" w:hAnsiTheme="minorHAnsi"/>
              <w:noProof/>
              <w:sz w:val="22"/>
            </w:rPr>
          </w:pPr>
          <w:hyperlink w:anchor="_Toc141192862" w:history="1">
            <w:r w:rsidR="001B08DE" w:rsidRPr="001042F8">
              <w:rPr>
                <w:rStyle w:val="Hyperlink"/>
                <w:noProof/>
              </w:rPr>
              <w:t>7.3.1</w:t>
            </w:r>
            <w:r w:rsidR="001B08DE">
              <w:rPr>
                <w:rFonts w:asciiTheme="minorHAnsi" w:eastAsiaTheme="minorEastAsia" w:hAnsiTheme="minorHAnsi"/>
                <w:noProof/>
                <w:sz w:val="22"/>
              </w:rPr>
              <w:tab/>
            </w:r>
            <w:r w:rsidR="001B08DE" w:rsidRPr="001042F8">
              <w:rPr>
                <w:rStyle w:val="Hyperlink"/>
                <w:noProof/>
              </w:rPr>
              <w:t>(U) Quality Assurance Surveillance Plan (QASP)</w:t>
            </w:r>
            <w:r w:rsidR="001B08DE">
              <w:rPr>
                <w:noProof/>
                <w:webHidden/>
              </w:rPr>
              <w:tab/>
            </w:r>
            <w:r w:rsidR="001B08DE">
              <w:rPr>
                <w:noProof/>
                <w:webHidden/>
              </w:rPr>
              <w:fldChar w:fldCharType="begin"/>
            </w:r>
            <w:r w:rsidR="001B08DE">
              <w:rPr>
                <w:noProof/>
                <w:webHidden/>
              </w:rPr>
              <w:instrText xml:space="preserve"> PAGEREF _Toc141192862 \h </w:instrText>
            </w:r>
            <w:r w:rsidR="001B08DE">
              <w:rPr>
                <w:noProof/>
                <w:webHidden/>
              </w:rPr>
            </w:r>
            <w:r w:rsidR="001B08DE">
              <w:rPr>
                <w:noProof/>
                <w:webHidden/>
              </w:rPr>
              <w:fldChar w:fldCharType="separate"/>
            </w:r>
            <w:r w:rsidR="001B08DE">
              <w:rPr>
                <w:noProof/>
                <w:webHidden/>
              </w:rPr>
              <w:t>25</w:t>
            </w:r>
            <w:r w:rsidR="001B08DE">
              <w:rPr>
                <w:noProof/>
                <w:webHidden/>
              </w:rPr>
              <w:fldChar w:fldCharType="end"/>
            </w:r>
          </w:hyperlink>
        </w:p>
        <w:p w14:paraId="1BC138F6" w14:textId="5A45E648" w:rsidR="001B08DE" w:rsidRDefault="00000000">
          <w:pPr>
            <w:pStyle w:val="TOC3"/>
            <w:rPr>
              <w:rFonts w:asciiTheme="minorHAnsi" w:eastAsiaTheme="minorEastAsia" w:hAnsiTheme="minorHAnsi"/>
              <w:noProof/>
              <w:sz w:val="22"/>
            </w:rPr>
          </w:pPr>
          <w:hyperlink w:anchor="_Toc141192863" w:history="1">
            <w:r w:rsidR="001B08DE" w:rsidRPr="001042F8">
              <w:rPr>
                <w:rStyle w:val="Hyperlink"/>
                <w:noProof/>
              </w:rPr>
              <w:t>7.3.2</w:t>
            </w:r>
            <w:r w:rsidR="001B08DE">
              <w:rPr>
                <w:rFonts w:asciiTheme="minorHAnsi" w:eastAsiaTheme="minorEastAsia" w:hAnsiTheme="minorHAnsi"/>
                <w:noProof/>
                <w:sz w:val="22"/>
              </w:rPr>
              <w:tab/>
            </w:r>
            <w:r w:rsidR="001B08DE" w:rsidRPr="001042F8">
              <w:rPr>
                <w:rStyle w:val="Hyperlink"/>
                <w:noProof/>
              </w:rPr>
              <w:t>(U) Quality Control</w:t>
            </w:r>
            <w:r w:rsidR="001B08DE">
              <w:rPr>
                <w:noProof/>
                <w:webHidden/>
              </w:rPr>
              <w:tab/>
            </w:r>
            <w:r w:rsidR="001B08DE">
              <w:rPr>
                <w:noProof/>
                <w:webHidden/>
              </w:rPr>
              <w:fldChar w:fldCharType="begin"/>
            </w:r>
            <w:r w:rsidR="001B08DE">
              <w:rPr>
                <w:noProof/>
                <w:webHidden/>
              </w:rPr>
              <w:instrText xml:space="preserve"> PAGEREF _Toc141192863 \h </w:instrText>
            </w:r>
            <w:r w:rsidR="001B08DE">
              <w:rPr>
                <w:noProof/>
                <w:webHidden/>
              </w:rPr>
            </w:r>
            <w:r w:rsidR="001B08DE">
              <w:rPr>
                <w:noProof/>
                <w:webHidden/>
              </w:rPr>
              <w:fldChar w:fldCharType="separate"/>
            </w:r>
            <w:r w:rsidR="001B08DE">
              <w:rPr>
                <w:noProof/>
                <w:webHidden/>
              </w:rPr>
              <w:t>26</w:t>
            </w:r>
            <w:r w:rsidR="001B08DE">
              <w:rPr>
                <w:noProof/>
                <w:webHidden/>
              </w:rPr>
              <w:fldChar w:fldCharType="end"/>
            </w:r>
          </w:hyperlink>
        </w:p>
        <w:p w14:paraId="5EB30131" w14:textId="59FDCE8D" w:rsidR="001B08DE" w:rsidRDefault="00000000">
          <w:pPr>
            <w:pStyle w:val="TOC3"/>
            <w:rPr>
              <w:rFonts w:asciiTheme="minorHAnsi" w:eastAsiaTheme="minorEastAsia" w:hAnsiTheme="minorHAnsi"/>
              <w:noProof/>
              <w:sz w:val="22"/>
            </w:rPr>
          </w:pPr>
          <w:hyperlink w:anchor="_Toc141192864" w:history="1">
            <w:r w:rsidR="001B08DE" w:rsidRPr="001042F8">
              <w:rPr>
                <w:rStyle w:val="Hyperlink"/>
                <w:noProof/>
              </w:rPr>
              <w:t>7.3.3</w:t>
            </w:r>
            <w:r w:rsidR="001B08DE">
              <w:rPr>
                <w:rFonts w:asciiTheme="minorHAnsi" w:eastAsiaTheme="minorEastAsia" w:hAnsiTheme="minorHAnsi"/>
                <w:noProof/>
                <w:sz w:val="22"/>
              </w:rPr>
              <w:tab/>
            </w:r>
            <w:r w:rsidR="001B08DE" w:rsidRPr="001042F8">
              <w:rPr>
                <w:rStyle w:val="Hyperlink"/>
                <w:noProof/>
              </w:rPr>
              <w:t>(U) Quality Control Plan (QCP) (CDRL A006)</w:t>
            </w:r>
            <w:r w:rsidR="001B08DE">
              <w:rPr>
                <w:noProof/>
                <w:webHidden/>
              </w:rPr>
              <w:tab/>
            </w:r>
            <w:r w:rsidR="001B08DE">
              <w:rPr>
                <w:noProof/>
                <w:webHidden/>
              </w:rPr>
              <w:fldChar w:fldCharType="begin"/>
            </w:r>
            <w:r w:rsidR="001B08DE">
              <w:rPr>
                <w:noProof/>
                <w:webHidden/>
              </w:rPr>
              <w:instrText xml:space="preserve"> PAGEREF _Toc141192864 \h </w:instrText>
            </w:r>
            <w:r w:rsidR="001B08DE">
              <w:rPr>
                <w:noProof/>
                <w:webHidden/>
              </w:rPr>
            </w:r>
            <w:r w:rsidR="001B08DE">
              <w:rPr>
                <w:noProof/>
                <w:webHidden/>
              </w:rPr>
              <w:fldChar w:fldCharType="separate"/>
            </w:r>
            <w:r w:rsidR="001B08DE">
              <w:rPr>
                <w:noProof/>
                <w:webHidden/>
              </w:rPr>
              <w:t>26</w:t>
            </w:r>
            <w:r w:rsidR="001B08DE">
              <w:rPr>
                <w:noProof/>
                <w:webHidden/>
              </w:rPr>
              <w:fldChar w:fldCharType="end"/>
            </w:r>
          </w:hyperlink>
        </w:p>
        <w:p w14:paraId="1441AE1D" w14:textId="31EE5A0D" w:rsidR="001B08DE" w:rsidRDefault="00000000">
          <w:pPr>
            <w:pStyle w:val="TOC3"/>
            <w:rPr>
              <w:rFonts w:asciiTheme="minorHAnsi" w:eastAsiaTheme="minorEastAsia" w:hAnsiTheme="minorHAnsi"/>
              <w:noProof/>
              <w:sz w:val="22"/>
            </w:rPr>
          </w:pPr>
          <w:hyperlink w:anchor="_Toc141192865" w:history="1">
            <w:r w:rsidR="001B08DE" w:rsidRPr="001042F8">
              <w:rPr>
                <w:rStyle w:val="Hyperlink"/>
                <w:noProof/>
              </w:rPr>
              <w:t>7.3.4</w:t>
            </w:r>
            <w:r w:rsidR="001B08DE">
              <w:rPr>
                <w:rFonts w:asciiTheme="minorHAnsi" w:eastAsiaTheme="minorEastAsia" w:hAnsiTheme="minorHAnsi"/>
                <w:noProof/>
                <w:sz w:val="22"/>
              </w:rPr>
              <w:tab/>
            </w:r>
            <w:r w:rsidR="001B08DE" w:rsidRPr="001042F8">
              <w:rPr>
                <w:rStyle w:val="Hyperlink"/>
                <w:noProof/>
              </w:rPr>
              <w:t>(U) Contractor Discrepancy Report (CDR) Response</w:t>
            </w:r>
            <w:r w:rsidR="001B08DE">
              <w:rPr>
                <w:noProof/>
                <w:webHidden/>
              </w:rPr>
              <w:tab/>
            </w:r>
            <w:r w:rsidR="001B08DE">
              <w:rPr>
                <w:noProof/>
                <w:webHidden/>
              </w:rPr>
              <w:fldChar w:fldCharType="begin"/>
            </w:r>
            <w:r w:rsidR="001B08DE">
              <w:rPr>
                <w:noProof/>
                <w:webHidden/>
              </w:rPr>
              <w:instrText xml:space="preserve"> PAGEREF _Toc141192865 \h </w:instrText>
            </w:r>
            <w:r w:rsidR="001B08DE">
              <w:rPr>
                <w:noProof/>
                <w:webHidden/>
              </w:rPr>
            </w:r>
            <w:r w:rsidR="001B08DE">
              <w:rPr>
                <w:noProof/>
                <w:webHidden/>
              </w:rPr>
              <w:fldChar w:fldCharType="separate"/>
            </w:r>
            <w:r w:rsidR="001B08DE">
              <w:rPr>
                <w:noProof/>
                <w:webHidden/>
              </w:rPr>
              <w:t>26</w:t>
            </w:r>
            <w:r w:rsidR="001B08DE">
              <w:rPr>
                <w:noProof/>
                <w:webHidden/>
              </w:rPr>
              <w:fldChar w:fldCharType="end"/>
            </w:r>
          </w:hyperlink>
        </w:p>
        <w:p w14:paraId="36C144EF" w14:textId="52262426" w:rsidR="001B08DE" w:rsidRDefault="00000000">
          <w:pPr>
            <w:pStyle w:val="TOC2"/>
            <w:rPr>
              <w:rFonts w:asciiTheme="minorHAnsi" w:eastAsiaTheme="minorEastAsia" w:hAnsiTheme="minorHAnsi"/>
              <w:sz w:val="22"/>
            </w:rPr>
          </w:pPr>
          <w:hyperlink w:anchor="_Toc141192866" w:history="1">
            <w:r w:rsidR="001B08DE" w:rsidRPr="001042F8">
              <w:rPr>
                <w:rStyle w:val="Hyperlink"/>
                <w:rFonts w:eastAsia="Times New Roman"/>
              </w:rPr>
              <w:t>7.4</w:t>
            </w:r>
            <w:r w:rsidR="001B08DE">
              <w:rPr>
                <w:rFonts w:asciiTheme="minorHAnsi" w:eastAsiaTheme="minorEastAsia" w:hAnsiTheme="minorHAnsi"/>
                <w:sz w:val="22"/>
              </w:rPr>
              <w:tab/>
            </w:r>
            <w:r w:rsidR="001B08DE" w:rsidRPr="001042F8">
              <w:rPr>
                <w:rStyle w:val="Hyperlink"/>
              </w:rPr>
              <w:t>(U) Management Reports and Activities</w:t>
            </w:r>
            <w:r w:rsidR="001B08DE">
              <w:rPr>
                <w:webHidden/>
              </w:rPr>
              <w:tab/>
            </w:r>
            <w:r w:rsidR="001B08DE">
              <w:rPr>
                <w:webHidden/>
              </w:rPr>
              <w:fldChar w:fldCharType="begin"/>
            </w:r>
            <w:r w:rsidR="001B08DE">
              <w:rPr>
                <w:webHidden/>
              </w:rPr>
              <w:instrText xml:space="preserve"> PAGEREF _Toc141192866 \h </w:instrText>
            </w:r>
            <w:r w:rsidR="001B08DE">
              <w:rPr>
                <w:webHidden/>
              </w:rPr>
            </w:r>
            <w:r w:rsidR="001B08DE">
              <w:rPr>
                <w:webHidden/>
              </w:rPr>
              <w:fldChar w:fldCharType="separate"/>
            </w:r>
            <w:r w:rsidR="001B08DE">
              <w:rPr>
                <w:webHidden/>
              </w:rPr>
              <w:t>27</w:t>
            </w:r>
            <w:r w:rsidR="001B08DE">
              <w:rPr>
                <w:webHidden/>
              </w:rPr>
              <w:fldChar w:fldCharType="end"/>
            </w:r>
          </w:hyperlink>
        </w:p>
        <w:p w14:paraId="2F7E59B8" w14:textId="420F810D" w:rsidR="001B08DE" w:rsidRDefault="00000000">
          <w:pPr>
            <w:pStyle w:val="TOC3"/>
            <w:rPr>
              <w:rFonts w:asciiTheme="minorHAnsi" w:eastAsiaTheme="minorEastAsia" w:hAnsiTheme="minorHAnsi"/>
              <w:noProof/>
              <w:sz w:val="22"/>
            </w:rPr>
          </w:pPr>
          <w:hyperlink w:anchor="_Toc141192867" w:history="1">
            <w:r w:rsidR="001B08DE" w:rsidRPr="001042F8">
              <w:rPr>
                <w:rStyle w:val="Hyperlink"/>
                <w:rFonts w:eastAsia="Times New Roman"/>
                <w:noProof/>
              </w:rPr>
              <w:t>7.4.1</w:t>
            </w:r>
            <w:r w:rsidR="001B08DE">
              <w:rPr>
                <w:rFonts w:asciiTheme="minorHAnsi" w:eastAsiaTheme="minorEastAsia" w:hAnsiTheme="minorHAnsi"/>
                <w:noProof/>
                <w:sz w:val="22"/>
              </w:rPr>
              <w:tab/>
            </w:r>
            <w:r w:rsidR="001B08DE" w:rsidRPr="001042F8">
              <w:rPr>
                <w:rStyle w:val="Hyperlink"/>
                <w:noProof/>
              </w:rPr>
              <w:t>(U) Program Management Plan (PmP) (CDRL A007)</w:t>
            </w:r>
            <w:r w:rsidR="001B08DE">
              <w:rPr>
                <w:noProof/>
                <w:webHidden/>
              </w:rPr>
              <w:tab/>
            </w:r>
            <w:r w:rsidR="001B08DE">
              <w:rPr>
                <w:noProof/>
                <w:webHidden/>
              </w:rPr>
              <w:fldChar w:fldCharType="begin"/>
            </w:r>
            <w:r w:rsidR="001B08DE">
              <w:rPr>
                <w:noProof/>
                <w:webHidden/>
              </w:rPr>
              <w:instrText xml:space="preserve"> PAGEREF _Toc141192867 \h </w:instrText>
            </w:r>
            <w:r w:rsidR="001B08DE">
              <w:rPr>
                <w:noProof/>
                <w:webHidden/>
              </w:rPr>
            </w:r>
            <w:r w:rsidR="001B08DE">
              <w:rPr>
                <w:noProof/>
                <w:webHidden/>
              </w:rPr>
              <w:fldChar w:fldCharType="separate"/>
            </w:r>
            <w:r w:rsidR="001B08DE">
              <w:rPr>
                <w:noProof/>
                <w:webHidden/>
              </w:rPr>
              <w:t>27</w:t>
            </w:r>
            <w:r w:rsidR="001B08DE">
              <w:rPr>
                <w:noProof/>
                <w:webHidden/>
              </w:rPr>
              <w:fldChar w:fldCharType="end"/>
            </w:r>
          </w:hyperlink>
        </w:p>
        <w:p w14:paraId="1D44B9F8" w14:textId="691388DD" w:rsidR="001B08DE" w:rsidRDefault="00000000">
          <w:pPr>
            <w:pStyle w:val="TOC3"/>
            <w:rPr>
              <w:rFonts w:asciiTheme="minorHAnsi" w:eastAsiaTheme="minorEastAsia" w:hAnsiTheme="minorHAnsi"/>
              <w:noProof/>
              <w:sz w:val="22"/>
            </w:rPr>
          </w:pPr>
          <w:hyperlink w:anchor="_Toc141192868" w:history="1">
            <w:r w:rsidR="001B08DE" w:rsidRPr="001042F8">
              <w:rPr>
                <w:rStyle w:val="Hyperlink"/>
                <w:noProof/>
              </w:rPr>
              <w:t>7.4.2</w:t>
            </w:r>
            <w:r w:rsidR="001B08DE">
              <w:rPr>
                <w:rFonts w:asciiTheme="minorHAnsi" w:eastAsiaTheme="minorEastAsia" w:hAnsiTheme="minorHAnsi"/>
                <w:noProof/>
                <w:sz w:val="22"/>
              </w:rPr>
              <w:tab/>
            </w:r>
            <w:r w:rsidR="001B08DE" w:rsidRPr="001042F8">
              <w:rPr>
                <w:rStyle w:val="Hyperlink"/>
                <w:noProof/>
              </w:rPr>
              <w:t>(U) Integrated Master Schedule (IMS) (CDRL A008)</w:t>
            </w:r>
            <w:r w:rsidR="001B08DE">
              <w:rPr>
                <w:noProof/>
                <w:webHidden/>
              </w:rPr>
              <w:tab/>
            </w:r>
            <w:r w:rsidR="001B08DE">
              <w:rPr>
                <w:noProof/>
                <w:webHidden/>
              </w:rPr>
              <w:fldChar w:fldCharType="begin"/>
            </w:r>
            <w:r w:rsidR="001B08DE">
              <w:rPr>
                <w:noProof/>
                <w:webHidden/>
              </w:rPr>
              <w:instrText xml:space="preserve"> PAGEREF _Toc141192868 \h </w:instrText>
            </w:r>
            <w:r w:rsidR="001B08DE">
              <w:rPr>
                <w:noProof/>
                <w:webHidden/>
              </w:rPr>
            </w:r>
            <w:r w:rsidR="001B08DE">
              <w:rPr>
                <w:noProof/>
                <w:webHidden/>
              </w:rPr>
              <w:fldChar w:fldCharType="separate"/>
            </w:r>
            <w:r w:rsidR="001B08DE">
              <w:rPr>
                <w:noProof/>
                <w:webHidden/>
              </w:rPr>
              <w:t>27</w:t>
            </w:r>
            <w:r w:rsidR="001B08DE">
              <w:rPr>
                <w:noProof/>
                <w:webHidden/>
              </w:rPr>
              <w:fldChar w:fldCharType="end"/>
            </w:r>
          </w:hyperlink>
        </w:p>
        <w:p w14:paraId="709F1590" w14:textId="296F9162" w:rsidR="001B08DE" w:rsidRDefault="00000000">
          <w:pPr>
            <w:pStyle w:val="TOC3"/>
            <w:rPr>
              <w:rFonts w:asciiTheme="minorHAnsi" w:eastAsiaTheme="minorEastAsia" w:hAnsiTheme="minorHAnsi"/>
              <w:noProof/>
              <w:sz w:val="22"/>
            </w:rPr>
          </w:pPr>
          <w:hyperlink w:anchor="_Toc141192869" w:history="1">
            <w:r w:rsidR="001B08DE" w:rsidRPr="001042F8">
              <w:rPr>
                <w:rStyle w:val="Hyperlink"/>
                <w:noProof/>
              </w:rPr>
              <w:t>7.4.3</w:t>
            </w:r>
            <w:r w:rsidR="001B08DE">
              <w:rPr>
                <w:rFonts w:asciiTheme="minorHAnsi" w:eastAsiaTheme="minorEastAsia" w:hAnsiTheme="minorHAnsi"/>
                <w:noProof/>
                <w:sz w:val="22"/>
              </w:rPr>
              <w:tab/>
            </w:r>
            <w:r w:rsidR="001B08DE" w:rsidRPr="001042F8">
              <w:rPr>
                <w:rStyle w:val="Hyperlink"/>
                <w:noProof/>
              </w:rPr>
              <w:t>(U) Agile Development Management Plan (ADMP) (CDRL A009)</w:t>
            </w:r>
            <w:r w:rsidR="001B08DE">
              <w:rPr>
                <w:noProof/>
                <w:webHidden/>
              </w:rPr>
              <w:tab/>
            </w:r>
            <w:r w:rsidR="001B08DE">
              <w:rPr>
                <w:noProof/>
                <w:webHidden/>
              </w:rPr>
              <w:fldChar w:fldCharType="begin"/>
            </w:r>
            <w:r w:rsidR="001B08DE">
              <w:rPr>
                <w:noProof/>
                <w:webHidden/>
              </w:rPr>
              <w:instrText xml:space="preserve"> PAGEREF _Toc141192869 \h </w:instrText>
            </w:r>
            <w:r w:rsidR="001B08DE">
              <w:rPr>
                <w:noProof/>
                <w:webHidden/>
              </w:rPr>
            </w:r>
            <w:r w:rsidR="001B08DE">
              <w:rPr>
                <w:noProof/>
                <w:webHidden/>
              </w:rPr>
              <w:fldChar w:fldCharType="separate"/>
            </w:r>
            <w:r w:rsidR="001B08DE">
              <w:rPr>
                <w:noProof/>
                <w:webHidden/>
              </w:rPr>
              <w:t>27</w:t>
            </w:r>
            <w:r w:rsidR="001B08DE">
              <w:rPr>
                <w:noProof/>
                <w:webHidden/>
              </w:rPr>
              <w:fldChar w:fldCharType="end"/>
            </w:r>
          </w:hyperlink>
        </w:p>
        <w:p w14:paraId="220B378A" w14:textId="216DF667" w:rsidR="001B08DE" w:rsidRDefault="00000000">
          <w:pPr>
            <w:pStyle w:val="TOC3"/>
            <w:rPr>
              <w:rFonts w:asciiTheme="minorHAnsi" w:eastAsiaTheme="minorEastAsia" w:hAnsiTheme="minorHAnsi"/>
              <w:noProof/>
              <w:sz w:val="22"/>
            </w:rPr>
          </w:pPr>
          <w:hyperlink w:anchor="_Toc141192870" w:history="1">
            <w:r w:rsidR="001B08DE" w:rsidRPr="001042F8">
              <w:rPr>
                <w:rStyle w:val="Hyperlink"/>
                <w:noProof/>
              </w:rPr>
              <w:t>7.4.4</w:t>
            </w:r>
            <w:r w:rsidR="001B08DE">
              <w:rPr>
                <w:rFonts w:asciiTheme="minorHAnsi" w:eastAsiaTheme="minorEastAsia" w:hAnsiTheme="minorHAnsi"/>
                <w:noProof/>
                <w:sz w:val="22"/>
              </w:rPr>
              <w:tab/>
            </w:r>
            <w:r w:rsidR="001B08DE" w:rsidRPr="001042F8">
              <w:rPr>
                <w:rStyle w:val="Hyperlink"/>
                <w:noProof/>
              </w:rPr>
              <w:t>(U) Metric Collection, Analysis, and Reporting (CDRL A010)</w:t>
            </w:r>
            <w:r w:rsidR="001B08DE">
              <w:rPr>
                <w:noProof/>
                <w:webHidden/>
              </w:rPr>
              <w:tab/>
            </w:r>
            <w:r w:rsidR="001B08DE">
              <w:rPr>
                <w:noProof/>
                <w:webHidden/>
              </w:rPr>
              <w:fldChar w:fldCharType="begin"/>
            </w:r>
            <w:r w:rsidR="001B08DE">
              <w:rPr>
                <w:noProof/>
                <w:webHidden/>
              </w:rPr>
              <w:instrText xml:space="preserve"> PAGEREF _Toc141192870 \h </w:instrText>
            </w:r>
            <w:r w:rsidR="001B08DE">
              <w:rPr>
                <w:noProof/>
                <w:webHidden/>
              </w:rPr>
            </w:r>
            <w:r w:rsidR="001B08DE">
              <w:rPr>
                <w:noProof/>
                <w:webHidden/>
              </w:rPr>
              <w:fldChar w:fldCharType="separate"/>
            </w:r>
            <w:r w:rsidR="001B08DE">
              <w:rPr>
                <w:noProof/>
                <w:webHidden/>
              </w:rPr>
              <w:t>28</w:t>
            </w:r>
            <w:r w:rsidR="001B08DE">
              <w:rPr>
                <w:noProof/>
                <w:webHidden/>
              </w:rPr>
              <w:fldChar w:fldCharType="end"/>
            </w:r>
          </w:hyperlink>
        </w:p>
        <w:p w14:paraId="235E7749" w14:textId="368B94B9" w:rsidR="001B08DE" w:rsidRDefault="00000000">
          <w:pPr>
            <w:pStyle w:val="TOC3"/>
            <w:rPr>
              <w:rFonts w:asciiTheme="minorHAnsi" w:eastAsiaTheme="minorEastAsia" w:hAnsiTheme="minorHAnsi"/>
              <w:noProof/>
              <w:sz w:val="22"/>
            </w:rPr>
          </w:pPr>
          <w:hyperlink w:anchor="_Toc141192871" w:history="1">
            <w:r w:rsidR="001B08DE" w:rsidRPr="001042F8">
              <w:rPr>
                <w:rStyle w:val="Hyperlink"/>
                <w:noProof/>
              </w:rPr>
              <w:t>7.4.5</w:t>
            </w:r>
            <w:r w:rsidR="001B08DE">
              <w:rPr>
                <w:rFonts w:asciiTheme="minorHAnsi" w:eastAsiaTheme="minorEastAsia" w:hAnsiTheme="minorHAnsi"/>
                <w:noProof/>
                <w:sz w:val="22"/>
              </w:rPr>
              <w:tab/>
            </w:r>
            <w:r w:rsidR="001B08DE" w:rsidRPr="001042F8">
              <w:rPr>
                <w:rStyle w:val="Hyperlink"/>
                <w:noProof/>
              </w:rPr>
              <w:t>(U) Program Management Reviews (PMRs) (CDRL A011)</w:t>
            </w:r>
            <w:r w:rsidR="001B08DE">
              <w:rPr>
                <w:noProof/>
                <w:webHidden/>
              </w:rPr>
              <w:tab/>
            </w:r>
            <w:r w:rsidR="001B08DE">
              <w:rPr>
                <w:noProof/>
                <w:webHidden/>
              </w:rPr>
              <w:fldChar w:fldCharType="begin"/>
            </w:r>
            <w:r w:rsidR="001B08DE">
              <w:rPr>
                <w:noProof/>
                <w:webHidden/>
              </w:rPr>
              <w:instrText xml:space="preserve"> PAGEREF _Toc141192871 \h </w:instrText>
            </w:r>
            <w:r w:rsidR="001B08DE">
              <w:rPr>
                <w:noProof/>
                <w:webHidden/>
              </w:rPr>
            </w:r>
            <w:r w:rsidR="001B08DE">
              <w:rPr>
                <w:noProof/>
                <w:webHidden/>
              </w:rPr>
              <w:fldChar w:fldCharType="separate"/>
            </w:r>
            <w:r w:rsidR="001B08DE">
              <w:rPr>
                <w:noProof/>
                <w:webHidden/>
              </w:rPr>
              <w:t>28</w:t>
            </w:r>
            <w:r w:rsidR="001B08DE">
              <w:rPr>
                <w:noProof/>
                <w:webHidden/>
              </w:rPr>
              <w:fldChar w:fldCharType="end"/>
            </w:r>
          </w:hyperlink>
        </w:p>
        <w:p w14:paraId="7A12F04D" w14:textId="66A74AB0" w:rsidR="001B08DE" w:rsidRDefault="00000000">
          <w:pPr>
            <w:pStyle w:val="TOC3"/>
            <w:rPr>
              <w:rFonts w:asciiTheme="minorHAnsi" w:eastAsiaTheme="minorEastAsia" w:hAnsiTheme="minorHAnsi"/>
              <w:noProof/>
              <w:sz w:val="22"/>
            </w:rPr>
          </w:pPr>
          <w:hyperlink w:anchor="_Toc141192872" w:history="1">
            <w:r w:rsidR="001B08DE" w:rsidRPr="001042F8">
              <w:rPr>
                <w:rStyle w:val="Hyperlink"/>
                <w:noProof/>
              </w:rPr>
              <w:t>7.4.6</w:t>
            </w:r>
            <w:r w:rsidR="001B08DE">
              <w:rPr>
                <w:rFonts w:asciiTheme="minorHAnsi" w:eastAsiaTheme="minorEastAsia" w:hAnsiTheme="minorHAnsi"/>
                <w:noProof/>
                <w:sz w:val="22"/>
              </w:rPr>
              <w:tab/>
            </w:r>
            <w:r w:rsidR="001B08DE" w:rsidRPr="001042F8">
              <w:rPr>
                <w:rStyle w:val="Hyperlink"/>
                <w:noProof/>
              </w:rPr>
              <w:t>(U) Payment Reports (CDRL A012)</w:t>
            </w:r>
            <w:r w:rsidR="001B08DE">
              <w:rPr>
                <w:noProof/>
                <w:webHidden/>
              </w:rPr>
              <w:tab/>
            </w:r>
            <w:r w:rsidR="001B08DE">
              <w:rPr>
                <w:noProof/>
                <w:webHidden/>
              </w:rPr>
              <w:fldChar w:fldCharType="begin"/>
            </w:r>
            <w:r w:rsidR="001B08DE">
              <w:rPr>
                <w:noProof/>
                <w:webHidden/>
              </w:rPr>
              <w:instrText xml:space="preserve"> PAGEREF _Toc141192872 \h </w:instrText>
            </w:r>
            <w:r w:rsidR="001B08DE">
              <w:rPr>
                <w:noProof/>
                <w:webHidden/>
              </w:rPr>
            </w:r>
            <w:r w:rsidR="001B08DE">
              <w:rPr>
                <w:noProof/>
                <w:webHidden/>
              </w:rPr>
              <w:fldChar w:fldCharType="separate"/>
            </w:r>
            <w:r w:rsidR="001B08DE">
              <w:rPr>
                <w:noProof/>
                <w:webHidden/>
              </w:rPr>
              <w:t>29</w:t>
            </w:r>
            <w:r w:rsidR="001B08DE">
              <w:rPr>
                <w:noProof/>
                <w:webHidden/>
              </w:rPr>
              <w:fldChar w:fldCharType="end"/>
            </w:r>
          </w:hyperlink>
        </w:p>
        <w:p w14:paraId="4399B06F" w14:textId="1A55F17D" w:rsidR="001B08DE" w:rsidRDefault="00000000">
          <w:pPr>
            <w:pStyle w:val="TOC3"/>
            <w:rPr>
              <w:rFonts w:asciiTheme="minorHAnsi" w:eastAsiaTheme="minorEastAsia" w:hAnsiTheme="minorHAnsi"/>
              <w:noProof/>
              <w:sz w:val="22"/>
            </w:rPr>
          </w:pPr>
          <w:hyperlink w:anchor="_Toc141192873" w:history="1">
            <w:r w:rsidR="001B08DE" w:rsidRPr="001042F8">
              <w:rPr>
                <w:rStyle w:val="Hyperlink"/>
                <w:noProof/>
              </w:rPr>
              <w:t>7.4.7</w:t>
            </w:r>
            <w:r w:rsidR="001B08DE">
              <w:rPr>
                <w:rFonts w:asciiTheme="minorHAnsi" w:eastAsiaTheme="minorEastAsia" w:hAnsiTheme="minorHAnsi"/>
                <w:noProof/>
                <w:sz w:val="22"/>
              </w:rPr>
              <w:tab/>
            </w:r>
            <w:r w:rsidR="001B08DE" w:rsidRPr="001042F8">
              <w:rPr>
                <w:rStyle w:val="Hyperlink"/>
                <w:noProof/>
              </w:rPr>
              <w:t>(U) Weekly Activity Report (WAR) (CDRL A013)</w:t>
            </w:r>
            <w:r w:rsidR="001B08DE">
              <w:rPr>
                <w:noProof/>
                <w:webHidden/>
              </w:rPr>
              <w:tab/>
            </w:r>
            <w:r w:rsidR="001B08DE">
              <w:rPr>
                <w:noProof/>
                <w:webHidden/>
              </w:rPr>
              <w:fldChar w:fldCharType="begin"/>
            </w:r>
            <w:r w:rsidR="001B08DE">
              <w:rPr>
                <w:noProof/>
                <w:webHidden/>
              </w:rPr>
              <w:instrText xml:space="preserve"> PAGEREF _Toc141192873 \h </w:instrText>
            </w:r>
            <w:r w:rsidR="001B08DE">
              <w:rPr>
                <w:noProof/>
                <w:webHidden/>
              </w:rPr>
            </w:r>
            <w:r w:rsidR="001B08DE">
              <w:rPr>
                <w:noProof/>
                <w:webHidden/>
              </w:rPr>
              <w:fldChar w:fldCharType="separate"/>
            </w:r>
            <w:r w:rsidR="001B08DE">
              <w:rPr>
                <w:noProof/>
                <w:webHidden/>
              </w:rPr>
              <w:t>29</w:t>
            </w:r>
            <w:r w:rsidR="001B08DE">
              <w:rPr>
                <w:noProof/>
                <w:webHidden/>
              </w:rPr>
              <w:fldChar w:fldCharType="end"/>
            </w:r>
          </w:hyperlink>
        </w:p>
        <w:p w14:paraId="7A1272E7" w14:textId="12CB03EB" w:rsidR="001B08DE" w:rsidRDefault="00000000">
          <w:pPr>
            <w:pStyle w:val="TOC3"/>
            <w:rPr>
              <w:rFonts w:asciiTheme="minorHAnsi" w:eastAsiaTheme="minorEastAsia" w:hAnsiTheme="minorHAnsi"/>
              <w:noProof/>
              <w:sz w:val="22"/>
            </w:rPr>
          </w:pPr>
          <w:hyperlink w:anchor="_Toc141192874" w:history="1">
            <w:r w:rsidR="001B08DE" w:rsidRPr="001042F8">
              <w:rPr>
                <w:rStyle w:val="Hyperlink"/>
                <w:noProof/>
              </w:rPr>
              <w:t>7.4.8</w:t>
            </w:r>
            <w:r w:rsidR="001B08DE">
              <w:rPr>
                <w:rFonts w:asciiTheme="minorHAnsi" w:eastAsiaTheme="minorEastAsia" w:hAnsiTheme="minorHAnsi"/>
                <w:noProof/>
                <w:sz w:val="22"/>
              </w:rPr>
              <w:tab/>
            </w:r>
            <w:r w:rsidR="001B08DE" w:rsidRPr="001042F8">
              <w:rPr>
                <w:rStyle w:val="Hyperlink"/>
                <w:noProof/>
              </w:rPr>
              <w:t>(U) Post Award Conference</w:t>
            </w:r>
            <w:r w:rsidR="001B08DE">
              <w:rPr>
                <w:noProof/>
                <w:webHidden/>
              </w:rPr>
              <w:tab/>
            </w:r>
            <w:r w:rsidR="001B08DE">
              <w:rPr>
                <w:noProof/>
                <w:webHidden/>
              </w:rPr>
              <w:fldChar w:fldCharType="begin"/>
            </w:r>
            <w:r w:rsidR="001B08DE">
              <w:rPr>
                <w:noProof/>
                <w:webHidden/>
              </w:rPr>
              <w:instrText xml:space="preserve"> PAGEREF _Toc141192874 \h </w:instrText>
            </w:r>
            <w:r w:rsidR="001B08DE">
              <w:rPr>
                <w:noProof/>
                <w:webHidden/>
              </w:rPr>
            </w:r>
            <w:r w:rsidR="001B08DE">
              <w:rPr>
                <w:noProof/>
                <w:webHidden/>
              </w:rPr>
              <w:fldChar w:fldCharType="separate"/>
            </w:r>
            <w:r w:rsidR="001B08DE">
              <w:rPr>
                <w:noProof/>
                <w:webHidden/>
              </w:rPr>
              <w:t>29</w:t>
            </w:r>
            <w:r w:rsidR="001B08DE">
              <w:rPr>
                <w:noProof/>
                <w:webHidden/>
              </w:rPr>
              <w:fldChar w:fldCharType="end"/>
            </w:r>
          </w:hyperlink>
        </w:p>
        <w:p w14:paraId="30CF0D4B" w14:textId="04F02458" w:rsidR="001B08DE" w:rsidRDefault="00000000">
          <w:pPr>
            <w:pStyle w:val="TOC3"/>
            <w:rPr>
              <w:rFonts w:asciiTheme="minorHAnsi" w:eastAsiaTheme="minorEastAsia" w:hAnsiTheme="minorHAnsi"/>
              <w:noProof/>
              <w:sz w:val="22"/>
            </w:rPr>
          </w:pPr>
          <w:hyperlink w:anchor="_Toc141192875" w:history="1">
            <w:r w:rsidR="001B08DE" w:rsidRPr="001042F8">
              <w:rPr>
                <w:rStyle w:val="Hyperlink"/>
                <w:noProof/>
              </w:rPr>
              <w:t>7.4.9</w:t>
            </w:r>
            <w:r w:rsidR="001B08DE">
              <w:rPr>
                <w:rFonts w:asciiTheme="minorHAnsi" w:eastAsiaTheme="minorEastAsia" w:hAnsiTheme="minorHAnsi"/>
                <w:noProof/>
                <w:sz w:val="22"/>
              </w:rPr>
              <w:tab/>
            </w:r>
            <w:r w:rsidR="001B08DE" w:rsidRPr="001042F8">
              <w:rPr>
                <w:rStyle w:val="Hyperlink"/>
                <w:noProof/>
              </w:rPr>
              <w:t>(U) Contract Closeout Report (CCR) (CDRL A014)</w:t>
            </w:r>
            <w:r w:rsidR="001B08DE">
              <w:rPr>
                <w:noProof/>
                <w:webHidden/>
              </w:rPr>
              <w:tab/>
            </w:r>
            <w:r w:rsidR="001B08DE">
              <w:rPr>
                <w:noProof/>
                <w:webHidden/>
              </w:rPr>
              <w:fldChar w:fldCharType="begin"/>
            </w:r>
            <w:r w:rsidR="001B08DE">
              <w:rPr>
                <w:noProof/>
                <w:webHidden/>
              </w:rPr>
              <w:instrText xml:space="preserve"> PAGEREF _Toc141192875 \h </w:instrText>
            </w:r>
            <w:r w:rsidR="001B08DE">
              <w:rPr>
                <w:noProof/>
                <w:webHidden/>
              </w:rPr>
            </w:r>
            <w:r w:rsidR="001B08DE">
              <w:rPr>
                <w:noProof/>
                <w:webHidden/>
              </w:rPr>
              <w:fldChar w:fldCharType="separate"/>
            </w:r>
            <w:r w:rsidR="001B08DE">
              <w:rPr>
                <w:noProof/>
                <w:webHidden/>
              </w:rPr>
              <w:t>29</w:t>
            </w:r>
            <w:r w:rsidR="001B08DE">
              <w:rPr>
                <w:noProof/>
                <w:webHidden/>
              </w:rPr>
              <w:fldChar w:fldCharType="end"/>
            </w:r>
          </w:hyperlink>
        </w:p>
        <w:p w14:paraId="123DB603" w14:textId="21038A81" w:rsidR="001B08DE" w:rsidRDefault="00000000">
          <w:pPr>
            <w:pStyle w:val="TOC1"/>
            <w:rPr>
              <w:rFonts w:asciiTheme="minorHAnsi" w:eastAsiaTheme="minorEastAsia" w:hAnsiTheme="minorHAnsi"/>
              <w:noProof/>
              <w:sz w:val="22"/>
            </w:rPr>
          </w:pPr>
          <w:hyperlink w:anchor="_Toc141192876" w:history="1">
            <w:r w:rsidR="001B08DE" w:rsidRPr="001042F8">
              <w:rPr>
                <w:rStyle w:val="Hyperlink"/>
                <w:noProof/>
              </w:rPr>
              <w:t>8</w:t>
            </w:r>
            <w:r w:rsidR="001B08DE">
              <w:rPr>
                <w:rFonts w:asciiTheme="minorHAnsi" w:eastAsiaTheme="minorEastAsia" w:hAnsiTheme="minorHAnsi"/>
                <w:noProof/>
                <w:sz w:val="22"/>
              </w:rPr>
              <w:tab/>
            </w:r>
            <w:r w:rsidR="001B08DE" w:rsidRPr="001042F8">
              <w:rPr>
                <w:rStyle w:val="Hyperlink"/>
                <w:noProof/>
              </w:rPr>
              <w:t>(U) Administrative and General Information</w:t>
            </w:r>
            <w:r w:rsidR="001B08DE">
              <w:rPr>
                <w:noProof/>
                <w:webHidden/>
              </w:rPr>
              <w:tab/>
            </w:r>
            <w:r w:rsidR="001B08DE">
              <w:rPr>
                <w:noProof/>
                <w:webHidden/>
              </w:rPr>
              <w:fldChar w:fldCharType="begin"/>
            </w:r>
            <w:r w:rsidR="001B08DE">
              <w:rPr>
                <w:noProof/>
                <w:webHidden/>
              </w:rPr>
              <w:instrText xml:space="preserve"> PAGEREF _Toc141192876 \h </w:instrText>
            </w:r>
            <w:r w:rsidR="001B08DE">
              <w:rPr>
                <w:noProof/>
                <w:webHidden/>
              </w:rPr>
            </w:r>
            <w:r w:rsidR="001B08DE">
              <w:rPr>
                <w:noProof/>
                <w:webHidden/>
              </w:rPr>
              <w:fldChar w:fldCharType="separate"/>
            </w:r>
            <w:r w:rsidR="001B08DE">
              <w:rPr>
                <w:noProof/>
                <w:webHidden/>
              </w:rPr>
              <w:t>30</w:t>
            </w:r>
            <w:r w:rsidR="001B08DE">
              <w:rPr>
                <w:noProof/>
                <w:webHidden/>
              </w:rPr>
              <w:fldChar w:fldCharType="end"/>
            </w:r>
          </w:hyperlink>
        </w:p>
        <w:p w14:paraId="647C5AAB" w14:textId="6AB5884C" w:rsidR="001B08DE" w:rsidRDefault="00000000">
          <w:pPr>
            <w:pStyle w:val="TOC2"/>
            <w:rPr>
              <w:rFonts w:asciiTheme="minorHAnsi" w:eastAsiaTheme="minorEastAsia" w:hAnsiTheme="minorHAnsi"/>
              <w:sz w:val="22"/>
            </w:rPr>
          </w:pPr>
          <w:hyperlink w:anchor="_Toc141192877" w:history="1">
            <w:r w:rsidR="001B08DE" w:rsidRPr="001042F8">
              <w:rPr>
                <w:rStyle w:val="Hyperlink"/>
              </w:rPr>
              <w:t>8.1</w:t>
            </w:r>
            <w:r w:rsidR="001B08DE">
              <w:rPr>
                <w:rFonts w:asciiTheme="minorHAnsi" w:eastAsiaTheme="minorEastAsia" w:hAnsiTheme="minorHAnsi"/>
                <w:sz w:val="22"/>
              </w:rPr>
              <w:tab/>
            </w:r>
            <w:r w:rsidR="001B08DE" w:rsidRPr="001042F8">
              <w:rPr>
                <w:rStyle w:val="Hyperlink"/>
              </w:rPr>
              <w:t>(U) Period of Performance (PoP)</w:t>
            </w:r>
            <w:r w:rsidR="001B08DE">
              <w:rPr>
                <w:webHidden/>
              </w:rPr>
              <w:tab/>
            </w:r>
            <w:r w:rsidR="001B08DE">
              <w:rPr>
                <w:webHidden/>
              </w:rPr>
              <w:fldChar w:fldCharType="begin"/>
            </w:r>
            <w:r w:rsidR="001B08DE">
              <w:rPr>
                <w:webHidden/>
              </w:rPr>
              <w:instrText xml:space="preserve"> PAGEREF _Toc141192877 \h </w:instrText>
            </w:r>
            <w:r w:rsidR="001B08DE">
              <w:rPr>
                <w:webHidden/>
              </w:rPr>
            </w:r>
            <w:r w:rsidR="001B08DE">
              <w:rPr>
                <w:webHidden/>
              </w:rPr>
              <w:fldChar w:fldCharType="separate"/>
            </w:r>
            <w:r w:rsidR="001B08DE">
              <w:rPr>
                <w:webHidden/>
              </w:rPr>
              <w:t>30</w:t>
            </w:r>
            <w:r w:rsidR="001B08DE">
              <w:rPr>
                <w:webHidden/>
              </w:rPr>
              <w:fldChar w:fldCharType="end"/>
            </w:r>
          </w:hyperlink>
        </w:p>
        <w:p w14:paraId="11AF3A33" w14:textId="26C9AC4D" w:rsidR="001B08DE" w:rsidRDefault="00000000">
          <w:pPr>
            <w:pStyle w:val="TOC2"/>
            <w:rPr>
              <w:rFonts w:asciiTheme="minorHAnsi" w:eastAsiaTheme="minorEastAsia" w:hAnsiTheme="minorHAnsi"/>
              <w:sz w:val="22"/>
            </w:rPr>
          </w:pPr>
          <w:hyperlink w:anchor="_Toc141192878" w:history="1">
            <w:r w:rsidR="001B08DE" w:rsidRPr="001042F8">
              <w:rPr>
                <w:rStyle w:val="Hyperlink"/>
              </w:rPr>
              <w:t>8.2</w:t>
            </w:r>
            <w:r w:rsidR="001B08DE">
              <w:rPr>
                <w:rFonts w:asciiTheme="minorHAnsi" w:eastAsiaTheme="minorEastAsia" w:hAnsiTheme="minorHAnsi"/>
                <w:sz w:val="22"/>
              </w:rPr>
              <w:tab/>
            </w:r>
            <w:r w:rsidR="001B08DE" w:rsidRPr="001042F8">
              <w:rPr>
                <w:rStyle w:val="Hyperlink"/>
              </w:rPr>
              <w:t>(U) Place of Performance</w:t>
            </w:r>
            <w:r w:rsidR="001B08DE">
              <w:rPr>
                <w:webHidden/>
              </w:rPr>
              <w:tab/>
            </w:r>
            <w:r w:rsidR="001B08DE">
              <w:rPr>
                <w:webHidden/>
              </w:rPr>
              <w:fldChar w:fldCharType="begin"/>
            </w:r>
            <w:r w:rsidR="001B08DE">
              <w:rPr>
                <w:webHidden/>
              </w:rPr>
              <w:instrText xml:space="preserve"> PAGEREF _Toc141192878 \h </w:instrText>
            </w:r>
            <w:r w:rsidR="001B08DE">
              <w:rPr>
                <w:webHidden/>
              </w:rPr>
            </w:r>
            <w:r w:rsidR="001B08DE">
              <w:rPr>
                <w:webHidden/>
              </w:rPr>
              <w:fldChar w:fldCharType="separate"/>
            </w:r>
            <w:r w:rsidR="001B08DE">
              <w:rPr>
                <w:webHidden/>
              </w:rPr>
              <w:t>30</w:t>
            </w:r>
            <w:r w:rsidR="001B08DE">
              <w:rPr>
                <w:webHidden/>
              </w:rPr>
              <w:fldChar w:fldCharType="end"/>
            </w:r>
          </w:hyperlink>
        </w:p>
        <w:p w14:paraId="0A587579" w14:textId="1A224DF9" w:rsidR="001B08DE" w:rsidRDefault="00000000">
          <w:pPr>
            <w:pStyle w:val="TOC2"/>
            <w:rPr>
              <w:rFonts w:asciiTheme="minorHAnsi" w:eastAsiaTheme="minorEastAsia" w:hAnsiTheme="minorHAnsi"/>
              <w:sz w:val="22"/>
            </w:rPr>
          </w:pPr>
          <w:hyperlink w:anchor="_Toc141192879" w:history="1">
            <w:r w:rsidR="001B08DE" w:rsidRPr="001042F8">
              <w:rPr>
                <w:rStyle w:val="Hyperlink"/>
              </w:rPr>
              <w:t>8.3</w:t>
            </w:r>
            <w:r w:rsidR="001B08DE">
              <w:rPr>
                <w:rFonts w:asciiTheme="minorHAnsi" w:eastAsiaTheme="minorEastAsia" w:hAnsiTheme="minorHAnsi"/>
                <w:sz w:val="22"/>
              </w:rPr>
              <w:tab/>
            </w:r>
            <w:r w:rsidR="001B08DE" w:rsidRPr="001042F8">
              <w:rPr>
                <w:rStyle w:val="Hyperlink"/>
              </w:rPr>
              <w:t>(U) Telework</w:t>
            </w:r>
            <w:r w:rsidR="001B08DE">
              <w:rPr>
                <w:webHidden/>
              </w:rPr>
              <w:tab/>
            </w:r>
            <w:r w:rsidR="001B08DE">
              <w:rPr>
                <w:webHidden/>
              </w:rPr>
              <w:fldChar w:fldCharType="begin"/>
            </w:r>
            <w:r w:rsidR="001B08DE">
              <w:rPr>
                <w:webHidden/>
              </w:rPr>
              <w:instrText xml:space="preserve"> PAGEREF _Toc141192879 \h </w:instrText>
            </w:r>
            <w:r w:rsidR="001B08DE">
              <w:rPr>
                <w:webHidden/>
              </w:rPr>
            </w:r>
            <w:r w:rsidR="001B08DE">
              <w:rPr>
                <w:webHidden/>
              </w:rPr>
              <w:fldChar w:fldCharType="separate"/>
            </w:r>
            <w:r w:rsidR="001B08DE">
              <w:rPr>
                <w:webHidden/>
              </w:rPr>
              <w:t>30</w:t>
            </w:r>
            <w:r w:rsidR="001B08DE">
              <w:rPr>
                <w:webHidden/>
              </w:rPr>
              <w:fldChar w:fldCharType="end"/>
            </w:r>
          </w:hyperlink>
        </w:p>
        <w:p w14:paraId="7E9F463F" w14:textId="7B6CA64B" w:rsidR="001B08DE" w:rsidRDefault="00000000">
          <w:pPr>
            <w:pStyle w:val="TOC2"/>
            <w:rPr>
              <w:rFonts w:asciiTheme="minorHAnsi" w:eastAsiaTheme="minorEastAsia" w:hAnsiTheme="minorHAnsi"/>
              <w:sz w:val="22"/>
            </w:rPr>
          </w:pPr>
          <w:hyperlink w:anchor="_Toc141192880" w:history="1">
            <w:r w:rsidR="001B08DE" w:rsidRPr="001042F8">
              <w:rPr>
                <w:rStyle w:val="Hyperlink"/>
              </w:rPr>
              <w:t>8.4</w:t>
            </w:r>
            <w:r w:rsidR="001B08DE">
              <w:rPr>
                <w:rFonts w:asciiTheme="minorHAnsi" w:eastAsiaTheme="minorEastAsia" w:hAnsiTheme="minorHAnsi"/>
                <w:sz w:val="22"/>
              </w:rPr>
              <w:tab/>
            </w:r>
            <w:r w:rsidR="001B08DE" w:rsidRPr="001042F8">
              <w:rPr>
                <w:rStyle w:val="Hyperlink"/>
              </w:rPr>
              <w:t>(U) Travel</w:t>
            </w:r>
            <w:r w:rsidR="001B08DE">
              <w:rPr>
                <w:webHidden/>
              </w:rPr>
              <w:tab/>
            </w:r>
            <w:r w:rsidR="001B08DE">
              <w:rPr>
                <w:webHidden/>
              </w:rPr>
              <w:fldChar w:fldCharType="begin"/>
            </w:r>
            <w:r w:rsidR="001B08DE">
              <w:rPr>
                <w:webHidden/>
              </w:rPr>
              <w:instrText xml:space="preserve"> PAGEREF _Toc141192880 \h </w:instrText>
            </w:r>
            <w:r w:rsidR="001B08DE">
              <w:rPr>
                <w:webHidden/>
              </w:rPr>
            </w:r>
            <w:r w:rsidR="001B08DE">
              <w:rPr>
                <w:webHidden/>
              </w:rPr>
              <w:fldChar w:fldCharType="separate"/>
            </w:r>
            <w:r w:rsidR="001B08DE">
              <w:rPr>
                <w:webHidden/>
              </w:rPr>
              <w:t>31</w:t>
            </w:r>
            <w:r w:rsidR="001B08DE">
              <w:rPr>
                <w:webHidden/>
              </w:rPr>
              <w:fldChar w:fldCharType="end"/>
            </w:r>
          </w:hyperlink>
        </w:p>
        <w:p w14:paraId="3F56CDEE" w14:textId="40D79C62" w:rsidR="001B08DE" w:rsidRDefault="00000000">
          <w:pPr>
            <w:pStyle w:val="TOC2"/>
            <w:rPr>
              <w:rFonts w:asciiTheme="minorHAnsi" w:eastAsiaTheme="minorEastAsia" w:hAnsiTheme="minorHAnsi"/>
              <w:sz w:val="22"/>
            </w:rPr>
          </w:pPr>
          <w:hyperlink w:anchor="_Toc141192881" w:history="1">
            <w:r w:rsidR="001B08DE" w:rsidRPr="001042F8">
              <w:rPr>
                <w:rStyle w:val="Hyperlink"/>
              </w:rPr>
              <w:t>8.5</w:t>
            </w:r>
            <w:r w:rsidR="001B08DE">
              <w:rPr>
                <w:rFonts w:asciiTheme="minorHAnsi" w:eastAsiaTheme="minorEastAsia" w:hAnsiTheme="minorHAnsi"/>
                <w:sz w:val="22"/>
              </w:rPr>
              <w:tab/>
            </w:r>
            <w:r w:rsidR="001B08DE" w:rsidRPr="001042F8">
              <w:rPr>
                <w:rStyle w:val="Hyperlink"/>
              </w:rPr>
              <w:t>(U) Other Direct Costs (ODCs)</w:t>
            </w:r>
            <w:r w:rsidR="001B08DE">
              <w:rPr>
                <w:webHidden/>
              </w:rPr>
              <w:tab/>
            </w:r>
            <w:r w:rsidR="001B08DE">
              <w:rPr>
                <w:webHidden/>
              </w:rPr>
              <w:fldChar w:fldCharType="begin"/>
            </w:r>
            <w:r w:rsidR="001B08DE">
              <w:rPr>
                <w:webHidden/>
              </w:rPr>
              <w:instrText xml:space="preserve"> PAGEREF _Toc141192881 \h </w:instrText>
            </w:r>
            <w:r w:rsidR="001B08DE">
              <w:rPr>
                <w:webHidden/>
              </w:rPr>
            </w:r>
            <w:r w:rsidR="001B08DE">
              <w:rPr>
                <w:webHidden/>
              </w:rPr>
              <w:fldChar w:fldCharType="separate"/>
            </w:r>
            <w:r w:rsidR="001B08DE">
              <w:rPr>
                <w:webHidden/>
              </w:rPr>
              <w:t>31</w:t>
            </w:r>
            <w:r w:rsidR="001B08DE">
              <w:rPr>
                <w:webHidden/>
              </w:rPr>
              <w:fldChar w:fldCharType="end"/>
            </w:r>
          </w:hyperlink>
        </w:p>
        <w:p w14:paraId="002704CC" w14:textId="30735DFD" w:rsidR="001B08DE" w:rsidRDefault="00000000">
          <w:pPr>
            <w:pStyle w:val="TOC2"/>
            <w:rPr>
              <w:rFonts w:asciiTheme="minorHAnsi" w:eastAsiaTheme="minorEastAsia" w:hAnsiTheme="minorHAnsi"/>
              <w:sz w:val="22"/>
            </w:rPr>
          </w:pPr>
          <w:hyperlink w:anchor="_Toc141192882" w:history="1">
            <w:r w:rsidR="001B08DE" w:rsidRPr="001042F8">
              <w:rPr>
                <w:rStyle w:val="Hyperlink"/>
              </w:rPr>
              <w:t>8.6</w:t>
            </w:r>
            <w:r w:rsidR="001B08DE">
              <w:rPr>
                <w:rFonts w:asciiTheme="minorHAnsi" w:eastAsiaTheme="minorEastAsia" w:hAnsiTheme="minorHAnsi"/>
                <w:sz w:val="22"/>
              </w:rPr>
              <w:tab/>
            </w:r>
            <w:r w:rsidR="001B08DE" w:rsidRPr="001042F8">
              <w:rPr>
                <w:rStyle w:val="Hyperlink"/>
              </w:rPr>
              <w:t>(U) Government Furnished Equipment/Information (GFE/I)</w:t>
            </w:r>
            <w:r w:rsidR="001B08DE">
              <w:rPr>
                <w:webHidden/>
              </w:rPr>
              <w:tab/>
            </w:r>
            <w:r w:rsidR="001B08DE">
              <w:rPr>
                <w:webHidden/>
              </w:rPr>
              <w:fldChar w:fldCharType="begin"/>
            </w:r>
            <w:r w:rsidR="001B08DE">
              <w:rPr>
                <w:webHidden/>
              </w:rPr>
              <w:instrText xml:space="preserve"> PAGEREF _Toc141192882 \h </w:instrText>
            </w:r>
            <w:r w:rsidR="001B08DE">
              <w:rPr>
                <w:webHidden/>
              </w:rPr>
            </w:r>
            <w:r w:rsidR="001B08DE">
              <w:rPr>
                <w:webHidden/>
              </w:rPr>
              <w:fldChar w:fldCharType="separate"/>
            </w:r>
            <w:r w:rsidR="001B08DE">
              <w:rPr>
                <w:webHidden/>
              </w:rPr>
              <w:t>31</w:t>
            </w:r>
            <w:r w:rsidR="001B08DE">
              <w:rPr>
                <w:webHidden/>
              </w:rPr>
              <w:fldChar w:fldCharType="end"/>
            </w:r>
          </w:hyperlink>
        </w:p>
        <w:p w14:paraId="73EFB7B6" w14:textId="518C971D" w:rsidR="001B08DE" w:rsidRDefault="00000000">
          <w:pPr>
            <w:pStyle w:val="TOC2"/>
            <w:rPr>
              <w:rFonts w:asciiTheme="minorHAnsi" w:eastAsiaTheme="minorEastAsia" w:hAnsiTheme="minorHAnsi"/>
              <w:sz w:val="22"/>
            </w:rPr>
          </w:pPr>
          <w:hyperlink w:anchor="_Toc141192883" w:history="1">
            <w:r w:rsidR="001B08DE" w:rsidRPr="001042F8">
              <w:rPr>
                <w:rStyle w:val="Hyperlink"/>
              </w:rPr>
              <w:t>8.7</w:t>
            </w:r>
            <w:r w:rsidR="001B08DE">
              <w:rPr>
                <w:rFonts w:asciiTheme="minorHAnsi" w:eastAsiaTheme="minorEastAsia" w:hAnsiTheme="minorHAnsi"/>
                <w:sz w:val="22"/>
              </w:rPr>
              <w:tab/>
            </w:r>
            <w:r w:rsidR="001B08DE" w:rsidRPr="001042F8">
              <w:rPr>
                <w:rStyle w:val="Hyperlink"/>
              </w:rPr>
              <w:t>(U) Security</w:t>
            </w:r>
            <w:r w:rsidR="001B08DE">
              <w:rPr>
                <w:webHidden/>
              </w:rPr>
              <w:tab/>
            </w:r>
            <w:r w:rsidR="001B08DE">
              <w:rPr>
                <w:webHidden/>
              </w:rPr>
              <w:fldChar w:fldCharType="begin"/>
            </w:r>
            <w:r w:rsidR="001B08DE">
              <w:rPr>
                <w:webHidden/>
              </w:rPr>
              <w:instrText xml:space="preserve"> PAGEREF _Toc141192883 \h </w:instrText>
            </w:r>
            <w:r w:rsidR="001B08DE">
              <w:rPr>
                <w:webHidden/>
              </w:rPr>
            </w:r>
            <w:r w:rsidR="001B08DE">
              <w:rPr>
                <w:webHidden/>
              </w:rPr>
              <w:fldChar w:fldCharType="separate"/>
            </w:r>
            <w:r w:rsidR="001B08DE">
              <w:rPr>
                <w:webHidden/>
              </w:rPr>
              <w:t>32</w:t>
            </w:r>
            <w:r w:rsidR="001B08DE">
              <w:rPr>
                <w:webHidden/>
              </w:rPr>
              <w:fldChar w:fldCharType="end"/>
            </w:r>
          </w:hyperlink>
        </w:p>
        <w:p w14:paraId="4E67A466" w14:textId="0E643429" w:rsidR="001B08DE" w:rsidRDefault="00000000">
          <w:pPr>
            <w:pStyle w:val="TOC3"/>
            <w:rPr>
              <w:rFonts w:asciiTheme="minorHAnsi" w:eastAsiaTheme="minorEastAsia" w:hAnsiTheme="minorHAnsi"/>
              <w:noProof/>
              <w:sz w:val="22"/>
            </w:rPr>
          </w:pPr>
          <w:hyperlink w:anchor="_Toc141192884" w:history="1">
            <w:r w:rsidR="001B08DE" w:rsidRPr="001042F8">
              <w:rPr>
                <w:rStyle w:val="Hyperlink"/>
                <w:noProof/>
              </w:rPr>
              <w:t>8.7.1</w:t>
            </w:r>
            <w:r w:rsidR="001B08DE">
              <w:rPr>
                <w:rFonts w:asciiTheme="minorHAnsi" w:eastAsiaTheme="minorEastAsia" w:hAnsiTheme="minorHAnsi"/>
                <w:noProof/>
                <w:sz w:val="22"/>
              </w:rPr>
              <w:tab/>
            </w:r>
            <w:r w:rsidR="001B08DE" w:rsidRPr="001042F8">
              <w:rPr>
                <w:rStyle w:val="Hyperlink"/>
                <w:noProof/>
              </w:rPr>
              <w:t>(U) Classified Work Performance Security Requirements</w:t>
            </w:r>
            <w:r w:rsidR="001B08DE">
              <w:rPr>
                <w:noProof/>
                <w:webHidden/>
              </w:rPr>
              <w:tab/>
            </w:r>
            <w:r w:rsidR="001B08DE">
              <w:rPr>
                <w:noProof/>
                <w:webHidden/>
              </w:rPr>
              <w:fldChar w:fldCharType="begin"/>
            </w:r>
            <w:r w:rsidR="001B08DE">
              <w:rPr>
                <w:noProof/>
                <w:webHidden/>
              </w:rPr>
              <w:instrText xml:space="preserve"> PAGEREF _Toc141192884 \h </w:instrText>
            </w:r>
            <w:r w:rsidR="001B08DE">
              <w:rPr>
                <w:noProof/>
                <w:webHidden/>
              </w:rPr>
            </w:r>
            <w:r w:rsidR="001B08DE">
              <w:rPr>
                <w:noProof/>
                <w:webHidden/>
              </w:rPr>
              <w:fldChar w:fldCharType="separate"/>
            </w:r>
            <w:r w:rsidR="001B08DE">
              <w:rPr>
                <w:noProof/>
                <w:webHidden/>
              </w:rPr>
              <w:t>32</w:t>
            </w:r>
            <w:r w:rsidR="001B08DE">
              <w:rPr>
                <w:noProof/>
                <w:webHidden/>
              </w:rPr>
              <w:fldChar w:fldCharType="end"/>
            </w:r>
          </w:hyperlink>
        </w:p>
        <w:p w14:paraId="791AB8D7" w14:textId="268ACC37" w:rsidR="001B08DE" w:rsidRDefault="00000000">
          <w:pPr>
            <w:pStyle w:val="TOC3"/>
            <w:rPr>
              <w:rFonts w:asciiTheme="minorHAnsi" w:eastAsiaTheme="minorEastAsia" w:hAnsiTheme="minorHAnsi"/>
              <w:noProof/>
              <w:sz w:val="22"/>
            </w:rPr>
          </w:pPr>
          <w:hyperlink w:anchor="_Toc141192885" w:history="1">
            <w:r w:rsidR="001B08DE" w:rsidRPr="001042F8">
              <w:rPr>
                <w:rStyle w:val="Hyperlink"/>
                <w:noProof/>
              </w:rPr>
              <w:t>8.7.2</w:t>
            </w:r>
            <w:r w:rsidR="001B08DE">
              <w:rPr>
                <w:rFonts w:asciiTheme="minorHAnsi" w:eastAsiaTheme="minorEastAsia" w:hAnsiTheme="minorHAnsi"/>
                <w:noProof/>
                <w:sz w:val="22"/>
              </w:rPr>
              <w:tab/>
            </w:r>
            <w:r w:rsidR="001B08DE" w:rsidRPr="001042F8">
              <w:rPr>
                <w:rStyle w:val="Hyperlink"/>
                <w:noProof/>
              </w:rPr>
              <w:t>(U)  Unclassified Work Performance Security Requirements</w:t>
            </w:r>
            <w:r w:rsidR="001B08DE">
              <w:rPr>
                <w:noProof/>
                <w:webHidden/>
              </w:rPr>
              <w:tab/>
            </w:r>
            <w:r w:rsidR="001B08DE">
              <w:rPr>
                <w:noProof/>
                <w:webHidden/>
              </w:rPr>
              <w:fldChar w:fldCharType="begin"/>
            </w:r>
            <w:r w:rsidR="001B08DE">
              <w:rPr>
                <w:noProof/>
                <w:webHidden/>
              </w:rPr>
              <w:instrText xml:space="preserve"> PAGEREF _Toc141192885 \h </w:instrText>
            </w:r>
            <w:r w:rsidR="001B08DE">
              <w:rPr>
                <w:noProof/>
                <w:webHidden/>
              </w:rPr>
            </w:r>
            <w:r w:rsidR="001B08DE">
              <w:rPr>
                <w:noProof/>
                <w:webHidden/>
              </w:rPr>
              <w:fldChar w:fldCharType="separate"/>
            </w:r>
            <w:r w:rsidR="001B08DE">
              <w:rPr>
                <w:noProof/>
                <w:webHidden/>
              </w:rPr>
              <w:t>33</w:t>
            </w:r>
            <w:r w:rsidR="001B08DE">
              <w:rPr>
                <w:noProof/>
                <w:webHidden/>
              </w:rPr>
              <w:fldChar w:fldCharType="end"/>
            </w:r>
          </w:hyperlink>
        </w:p>
        <w:p w14:paraId="1131FD81" w14:textId="5ECA9C29" w:rsidR="001B08DE" w:rsidRDefault="00000000">
          <w:pPr>
            <w:pStyle w:val="TOC3"/>
            <w:rPr>
              <w:rFonts w:asciiTheme="minorHAnsi" w:eastAsiaTheme="minorEastAsia" w:hAnsiTheme="minorHAnsi"/>
              <w:noProof/>
              <w:sz w:val="22"/>
            </w:rPr>
          </w:pPr>
          <w:hyperlink w:anchor="_Toc141192886" w:history="1">
            <w:r w:rsidR="001B08DE" w:rsidRPr="001042F8">
              <w:rPr>
                <w:rStyle w:val="Hyperlink"/>
                <w:noProof/>
              </w:rPr>
              <w:t>8.7.3</w:t>
            </w:r>
            <w:r w:rsidR="001B08DE">
              <w:rPr>
                <w:rFonts w:asciiTheme="minorHAnsi" w:eastAsiaTheme="minorEastAsia" w:hAnsiTheme="minorHAnsi"/>
                <w:noProof/>
                <w:sz w:val="22"/>
              </w:rPr>
              <w:tab/>
            </w:r>
            <w:r w:rsidR="001B08DE" w:rsidRPr="001042F8">
              <w:rPr>
                <w:rStyle w:val="Hyperlink"/>
                <w:noProof/>
              </w:rPr>
              <w:t>(U) Information Handling</w:t>
            </w:r>
            <w:r w:rsidR="001B08DE">
              <w:rPr>
                <w:noProof/>
                <w:webHidden/>
              </w:rPr>
              <w:tab/>
            </w:r>
            <w:r w:rsidR="001B08DE">
              <w:rPr>
                <w:noProof/>
                <w:webHidden/>
              </w:rPr>
              <w:fldChar w:fldCharType="begin"/>
            </w:r>
            <w:r w:rsidR="001B08DE">
              <w:rPr>
                <w:noProof/>
                <w:webHidden/>
              </w:rPr>
              <w:instrText xml:space="preserve"> PAGEREF _Toc141192886 \h </w:instrText>
            </w:r>
            <w:r w:rsidR="001B08DE">
              <w:rPr>
                <w:noProof/>
                <w:webHidden/>
              </w:rPr>
            </w:r>
            <w:r w:rsidR="001B08DE">
              <w:rPr>
                <w:noProof/>
                <w:webHidden/>
              </w:rPr>
              <w:fldChar w:fldCharType="separate"/>
            </w:r>
            <w:r w:rsidR="001B08DE">
              <w:rPr>
                <w:noProof/>
                <w:webHidden/>
              </w:rPr>
              <w:t>34</w:t>
            </w:r>
            <w:r w:rsidR="001B08DE">
              <w:rPr>
                <w:noProof/>
                <w:webHidden/>
              </w:rPr>
              <w:fldChar w:fldCharType="end"/>
            </w:r>
          </w:hyperlink>
        </w:p>
        <w:p w14:paraId="45D6F8D5" w14:textId="06D1E184" w:rsidR="001B08DE" w:rsidRDefault="00000000">
          <w:pPr>
            <w:pStyle w:val="TOC1"/>
            <w:rPr>
              <w:rFonts w:asciiTheme="minorHAnsi" w:eastAsiaTheme="minorEastAsia" w:hAnsiTheme="minorHAnsi"/>
              <w:noProof/>
              <w:sz w:val="22"/>
            </w:rPr>
          </w:pPr>
          <w:hyperlink w:anchor="_Toc141192887" w:history="1">
            <w:r w:rsidR="001B08DE" w:rsidRPr="001042F8">
              <w:rPr>
                <w:rStyle w:val="Hyperlink"/>
                <w:noProof/>
              </w:rPr>
              <w:t>9</w:t>
            </w:r>
            <w:r w:rsidR="001B08DE">
              <w:rPr>
                <w:rFonts w:asciiTheme="minorHAnsi" w:eastAsiaTheme="minorEastAsia" w:hAnsiTheme="minorHAnsi"/>
                <w:noProof/>
                <w:sz w:val="22"/>
              </w:rPr>
              <w:tab/>
            </w:r>
            <w:r w:rsidR="001B08DE" w:rsidRPr="001042F8">
              <w:rPr>
                <w:rStyle w:val="Hyperlink"/>
                <w:noProof/>
              </w:rPr>
              <w:t>(U) Deliverables</w:t>
            </w:r>
            <w:r w:rsidR="001B08DE">
              <w:rPr>
                <w:noProof/>
                <w:webHidden/>
              </w:rPr>
              <w:tab/>
            </w:r>
            <w:r w:rsidR="001B08DE">
              <w:rPr>
                <w:noProof/>
                <w:webHidden/>
              </w:rPr>
              <w:fldChar w:fldCharType="begin"/>
            </w:r>
            <w:r w:rsidR="001B08DE">
              <w:rPr>
                <w:noProof/>
                <w:webHidden/>
              </w:rPr>
              <w:instrText xml:space="preserve"> PAGEREF _Toc141192887 \h </w:instrText>
            </w:r>
            <w:r w:rsidR="001B08DE">
              <w:rPr>
                <w:noProof/>
                <w:webHidden/>
              </w:rPr>
            </w:r>
            <w:r w:rsidR="001B08DE">
              <w:rPr>
                <w:noProof/>
                <w:webHidden/>
              </w:rPr>
              <w:fldChar w:fldCharType="separate"/>
            </w:r>
            <w:r w:rsidR="001B08DE">
              <w:rPr>
                <w:noProof/>
                <w:webHidden/>
              </w:rPr>
              <w:t>34</w:t>
            </w:r>
            <w:r w:rsidR="001B08DE">
              <w:rPr>
                <w:noProof/>
                <w:webHidden/>
              </w:rPr>
              <w:fldChar w:fldCharType="end"/>
            </w:r>
          </w:hyperlink>
        </w:p>
        <w:p w14:paraId="6314DB58" w14:textId="3DA1047E" w:rsidR="001B08DE" w:rsidRDefault="00000000">
          <w:pPr>
            <w:pStyle w:val="TOC1"/>
            <w:rPr>
              <w:rFonts w:asciiTheme="minorHAnsi" w:eastAsiaTheme="minorEastAsia" w:hAnsiTheme="minorHAnsi"/>
              <w:noProof/>
              <w:sz w:val="22"/>
            </w:rPr>
          </w:pPr>
          <w:hyperlink w:anchor="_Toc141192888" w:history="1">
            <w:r w:rsidR="001B08DE" w:rsidRPr="001042F8">
              <w:rPr>
                <w:rStyle w:val="Hyperlink"/>
                <w:noProof/>
              </w:rPr>
              <w:t>10</w:t>
            </w:r>
            <w:r w:rsidR="001B08DE">
              <w:rPr>
                <w:rFonts w:asciiTheme="minorHAnsi" w:eastAsiaTheme="minorEastAsia" w:hAnsiTheme="minorHAnsi"/>
                <w:noProof/>
                <w:sz w:val="22"/>
              </w:rPr>
              <w:tab/>
            </w:r>
            <w:r w:rsidR="001B08DE" w:rsidRPr="001042F8">
              <w:rPr>
                <w:rStyle w:val="Hyperlink"/>
                <w:noProof/>
              </w:rPr>
              <w:t>(U) Reference Documents</w:t>
            </w:r>
            <w:r w:rsidR="001B08DE">
              <w:rPr>
                <w:noProof/>
                <w:webHidden/>
              </w:rPr>
              <w:tab/>
            </w:r>
            <w:r w:rsidR="001B08DE">
              <w:rPr>
                <w:noProof/>
                <w:webHidden/>
              </w:rPr>
              <w:fldChar w:fldCharType="begin"/>
            </w:r>
            <w:r w:rsidR="001B08DE">
              <w:rPr>
                <w:noProof/>
                <w:webHidden/>
              </w:rPr>
              <w:instrText xml:space="preserve"> PAGEREF _Toc141192888 \h </w:instrText>
            </w:r>
            <w:r w:rsidR="001B08DE">
              <w:rPr>
                <w:noProof/>
                <w:webHidden/>
              </w:rPr>
            </w:r>
            <w:r w:rsidR="001B08DE">
              <w:rPr>
                <w:noProof/>
                <w:webHidden/>
              </w:rPr>
              <w:fldChar w:fldCharType="separate"/>
            </w:r>
            <w:r w:rsidR="001B08DE">
              <w:rPr>
                <w:noProof/>
                <w:webHidden/>
              </w:rPr>
              <w:t>36</w:t>
            </w:r>
            <w:r w:rsidR="001B08DE">
              <w:rPr>
                <w:noProof/>
                <w:webHidden/>
              </w:rPr>
              <w:fldChar w:fldCharType="end"/>
            </w:r>
          </w:hyperlink>
        </w:p>
        <w:p w14:paraId="322FA240" w14:textId="411E8500" w:rsidR="001B08DE" w:rsidRDefault="00000000">
          <w:pPr>
            <w:pStyle w:val="TOC1"/>
            <w:rPr>
              <w:rFonts w:asciiTheme="minorHAnsi" w:eastAsiaTheme="minorEastAsia" w:hAnsiTheme="minorHAnsi"/>
              <w:noProof/>
              <w:sz w:val="22"/>
            </w:rPr>
          </w:pPr>
          <w:hyperlink w:anchor="_Toc141192889" w:history="1">
            <w:r w:rsidR="001B08DE" w:rsidRPr="001042F8">
              <w:rPr>
                <w:rStyle w:val="Hyperlink"/>
                <w:noProof/>
              </w:rPr>
              <w:t>11</w:t>
            </w:r>
            <w:r w:rsidR="001B08DE">
              <w:rPr>
                <w:rFonts w:asciiTheme="minorHAnsi" w:eastAsiaTheme="minorEastAsia" w:hAnsiTheme="minorHAnsi"/>
                <w:noProof/>
                <w:sz w:val="22"/>
              </w:rPr>
              <w:tab/>
            </w:r>
            <w:r w:rsidR="001B08DE" w:rsidRPr="001042F8">
              <w:rPr>
                <w:rStyle w:val="Hyperlink"/>
                <w:noProof/>
              </w:rPr>
              <w:t>(U) Acronyms</w:t>
            </w:r>
            <w:r w:rsidR="001B08DE">
              <w:rPr>
                <w:noProof/>
                <w:webHidden/>
              </w:rPr>
              <w:tab/>
            </w:r>
            <w:r w:rsidR="001B08DE">
              <w:rPr>
                <w:noProof/>
                <w:webHidden/>
              </w:rPr>
              <w:fldChar w:fldCharType="begin"/>
            </w:r>
            <w:r w:rsidR="001B08DE">
              <w:rPr>
                <w:noProof/>
                <w:webHidden/>
              </w:rPr>
              <w:instrText xml:space="preserve"> PAGEREF _Toc141192889 \h </w:instrText>
            </w:r>
            <w:r w:rsidR="001B08DE">
              <w:rPr>
                <w:noProof/>
                <w:webHidden/>
              </w:rPr>
            </w:r>
            <w:r w:rsidR="001B08DE">
              <w:rPr>
                <w:noProof/>
                <w:webHidden/>
              </w:rPr>
              <w:fldChar w:fldCharType="separate"/>
            </w:r>
            <w:r w:rsidR="001B08DE">
              <w:rPr>
                <w:noProof/>
                <w:webHidden/>
              </w:rPr>
              <w:t>37</w:t>
            </w:r>
            <w:r w:rsidR="001B08DE">
              <w:rPr>
                <w:noProof/>
                <w:webHidden/>
              </w:rPr>
              <w:fldChar w:fldCharType="end"/>
            </w:r>
          </w:hyperlink>
        </w:p>
        <w:p w14:paraId="06E0BD3C" w14:textId="4AF1312B" w:rsidR="005C340D" w:rsidRDefault="005C340D">
          <w:r>
            <w:rPr>
              <w:b/>
              <w:bCs/>
              <w:noProof/>
            </w:rPr>
            <w:fldChar w:fldCharType="end"/>
          </w:r>
        </w:p>
      </w:sdtContent>
    </w:sdt>
    <w:p w14:paraId="279E4123" w14:textId="3F48378C" w:rsidR="005C340D" w:rsidRDefault="002E7EE1" w:rsidP="001F3FE1">
      <w:r>
        <w:br w:type="page"/>
      </w:r>
      <w:r w:rsidR="005C340D">
        <w:lastRenderedPageBreak/>
        <w:t>Tables</w:t>
      </w:r>
      <w:r w:rsidR="006D33DB">
        <w:tab/>
      </w:r>
    </w:p>
    <w:p w14:paraId="72BC4F32" w14:textId="7316E70B" w:rsidR="00D422D5" w:rsidRDefault="005C340D">
      <w:pPr>
        <w:pStyle w:val="TableofFigures"/>
        <w:tabs>
          <w:tab w:val="right" w:leader="dot" w:pos="9440"/>
        </w:tabs>
        <w:rPr>
          <w:rFonts w:asciiTheme="minorHAnsi" w:eastAsiaTheme="minorEastAsia" w:hAnsiTheme="minorHAnsi"/>
          <w:noProof/>
          <w:sz w:val="22"/>
        </w:rPr>
      </w:pPr>
      <w:r>
        <w:fldChar w:fldCharType="begin"/>
      </w:r>
      <w:r>
        <w:instrText xml:space="preserve"> TOC \h \z \c "Table" </w:instrText>
      </w:r>
      <w:r>
        <w:fldChar w:fldCharType="separate"/>
      </w:r>
      <w:hyperlink w:anchor="_Toc138422799" w:history="1">
        <w:r w:rsidR="00D422D5" w:rsidRPr="00D80E6D">
          <w:rPr>
            <w:rStyle w:val="Hyperlink"/>
            <w:noProof/>
          </w:rPr>
          <w:t>Table 1. (U) Functional Areas</w:t>
        </w:r>
        <w:r w:rsidR="00D422D5">
          <w:rPr>
            <w:noProof/>
            <w:webHidden/>
          </w:rPr>
          <w:tab/>
        </w:r>
        <w:r w:rsidR="00D422D5">
          <w:rPr>
            <w:noProof/>
            <w:webHidden/>
          </w:rPr>
          <w:fldChar w:fldCharType="begin"/>
        </w:r>
        <w:r w:rsidR="00D422D5">
          <w:rPr>
            <w:noProof/>
            <w:webHidden/>
          </w:rPr>
          <w:instrText xml:space="preserve"> PAGEREF _Toc138422799 \h </w:instrText>
        </w:r>
        <w:r w:rsidR="00D422D5">
          <w:rPr>
            <w:noProof/>
            <w:webHidden/>
          </w:rPr>
        </w:r>
        <w:r w:rsidR="00D422D5">
          <w:rPr>
            <w:noProof/>
            <w:webHidden/>
          </w:rPr>
          <w:fldChar w:fldCharType="separate"/>
        </w:r>
        <w:r w:rsidR="00D422D5">
          <w:rPr>
            <w:noProof/>
            <w:webHidden/>
          </w:rPr>
          <w:t>5</w:t>
        </w:r>
        <w:r w:rsidR="00D422D5">
          <w:rPr>
            <w:noProof/>
            <w:webHidden/>
          </w:rPr>
          <w:fldChar w:fldCharType="end"/>
        </w:r>
      </w:hyperlink>
    </w:p>
    <w:p w14:paraId="3D371D36" w14:textId="15CAF7E6" w:rsidR="00D422D5" w:rsidRDefault="00000000">
      <w:pPr>
        <w:pStyle w:val="TableofFigures"/>
        <w:tabs>
          <w:tab w:val="right" w:leader="dot" w:pos="9440"/>
        </w:tabs>
        <w:rPr>
          <w:rFonts w:asciiTheme="minorHAnsi" w:eastAsiaTheme="minorEastAsia" w:hAnsiTheme="minorHAnsi"/>
          <w:noProof/>
          <w:sz w:val="22"/>
        </w:rPr>
      </w:pPr>
      <w:hyperlink w:anchor="_Toc138422800" w:history="1">
        <w:r w:rsidR="00D422D5" w:rsidRPr="00D80E6D">
          <w:rPr>
            <w:rStyle w:val="Hyperlink"/>
            <w:noProof/>
          </w:rPr>
          <w:t>Table 2. (U) Core Operational Capabilities</w:t>
        </w:r>
        <w:r w:rsidR="00D422D5">
          <w:rPr>
            <w:noProof/>
            <w:webHidden/>
          </w:rPr>
          <w:tab/>
        </w:r>
        <w:r w:rsidR="00D422D5">
          <w:rPr>
            <w:noProof/>
            <w:webHidden/>
          </w:rPr>
          <w:fldChar w:fldCharType="begin"/>
        </w:r>
        <w:r w:rsidR="00D422D5">
          <w:rPr>
            <w:noProof/>
            <w:webHidden/>
          </w:rPr>
          <w:instrText xml:space="preserve"> PAGEREF _Toc138422800 \h </w:instrText>
        </w:r>
        <w:r w:rsidR="00D422D5">
          <w:rPr>
            <w:noProof/>
            <w:webHidden/>
          </w:rPr>
        </w:r>
        <w:r w:rsidR="00D422D5">
          <w:rPr>
            <w:noProof/>
            <w:webHidden/>
          </w:rPr>
          <w:fldChar w:fldCharType="separate"/>
        </w:r>
        <w:r w:rsidR="00D422D5">
          <w:rPr>
            <w:noProof/>
            <w:webHidden/>
          </w:rPr>
          <w:t>6</w:t>
        </w:r>
        <w:r w:rsidR="00D422D5">
          <w:rPr>
            <w:noProof/>
            <w:webHidden/>
          </w:rPr>
          <w:fldChar w:fldCharType="end"/>
        </w:r>
      </w:hyperlink>
    </w:p>
    <w:p w14:paraId="066877C3" w14:textId="41BA6C79" w:rsidR="00D422D5" w:rsidRDefault="00000000">
      <w:pPr>
        <w:pStyle w:val="TableofFigures"/>
        <w:tabs>
          <w:tab w:val="right" w:leader="dot" w:pos="9440"/>
        </w:tabs>
        <w:rPr>
          <w:rFonts w:asciiTheme="minorHAnsi" w:eastAsiaTheme="minorEastAsia" w:hAnsiTheme="minorHAnsi"/>
          <w:noProof/>
          <w:sz w:val="22"/>
        </w:rPr>
      </w:pPr>
      <w:hyperlink w:anchor="_Toc138422801" w:history="1">
        <w:r w:rsidR="00D422D5" w:rsidRPr="00D80E6D">
          <w:rPr>
            <w:rStyle w:val="Hyperlink"/>
            <w:noProof/>
          </w:rPr>
          <w:t>Table 3. (U) Performance Requirements Summary</w:t>
        </w:r>
        <w:r w:rsidR="00D422D5">
          <w:rPr>
            <w:noProof/>
            <w:webHidden/>
          </w:rPr>
          <w:tab/>
        </w:r>
        <w:r w:rsidR="00D422D5">
          <w:rPr>
            <w:noProof/>
            <w:webHidden/>
          </w:rPr>
          <w:fldChar w:fldCharType="begin"/>
        </w:r>
        <w:r w:rsidR="00D422D5">
          <w:rPr>
            <w:noProof/>
            <w:webHidden/>
          </w:rPr>
          <w:instrText xml:space="preserve"> PAGEREF _Toc138422801 \h </w:instrText>
        </w:r>
        <w:r w:rsidR="00D422D5">
          <w:rPr>
            <w:noProof/>
            <w:webHidden/>
          </w:rPr>
        </w:r>
        <w:r w:rsidR="00D422D5">
          <w:rPr>
            <w:noProof/>
            <w:webHidden/>
          </w:rPr>
          <w:fldChar w:fldCharType="separate"/>
        </w:r>
        <w:r w:rsidR="00D422D5">
          <w:rPr>
            <w:noProof/>
            <w:webHidden/>
          </w:rPr>
          <w:t>12</w:t>
        </w:r>
        <w:r w:rsidR="00D422D5">
          <w:rPr>
            <w:noProof/>
            <w:webHidden/>
          </w:rPr>
          <w:fldChar w:fldCharType="end"/>
        </w:r>
      </w:hyperlink>
    </w:p>
    <w:p w14:paraId="70C730D4" w14:textId="145A0C6B" w:rsidR="00D422D5" w:rsidRDefault="00000000">
      <w:pPr>
        <w:pStyle w:val="TableofFigures"/>
        <w:tabs>
          <w:tab w:val="right" w:leader="dot" w:pos="9440"/>
        </w:tabs>
        <w:rPr>
          <w:rFonts w:asciiTheme="minorHAnsi" w:eastAsiaTheme="minorEastAsia" w:hAnsiTheme="minorHAnsi"/>
          <w:noProof/>
          <w:sz w:val="22"/>
        </w:rPr>
      </w:pPr>
      <w:hyperlink w:anchor="_Toc138422802" w:history="1">
        <w:r w:rsidR="00D422D5" w:rsidRPr="00D80E6D">
          <w:rPr>
            <w:rStyle w:val="Hyperlink"/>
            <w:noProof/>
          </w:rPr>
          <w:t>Table 4: (U) Transition Performance Objectives</w:t>
        </w:r>
        <w:r w:rsidR="00D422D5">
          <w:rPr>
            <w:noProof/>
            <w:webHidden/>
          </w:rPr>
          <w:tab/>
        </w:r>
        <w:r w:rsidR="00D422D5">
          <w:rPr>
            <w:noProof/>
            <w:webHidden/>
          </w:rPr>
          <w:fldChar w:fldCharType="begin"/>
        </w:r>
        <w:r w:rsidR="00D422D5">
          <w:rPr>
            <w:noProof/>
            <w:webHidden/>
          </w:rPr>
          <w:instrText xml:space="preserve"> PAGEREF _Toc138422802 \h </w:instrText>
        </w:r>
        <w:r w:rsidR="00D422D5">
          <w:rPr>
            <w:noProof/>
            <w:webHidden/>
          </w:rPr>
        </w:r>
        <w:r w:rsidR="00D422D5">
          <w:rPr>
            <w:noProof/>
            <w:webHidden/>
          </w:rPr>
          <w:fldChar w:fldCharType="separate"/>
        </w:r>
        <w:r w:rsidR="00D422D5">
          <w:rPr>
            <w:noProof/>
            <w:webHidden/>
          </w:rPr>
          <w:t>18</w:t>
        </w:r>
        <w:r w:rsidR="00D422D5">
          <w:rPr>
            <w:noProof/>
            <w:webHidden/>
          </w:rPr>
          <w:fldChar w:fldCharType="end"/>
        </w:r>
      </w:hyperlink>
    </w:p>
    <w:p w14:paraId="24A92FAD" w14:textId="2B05A161" w:rsidR="00D422D5" w:rsidRDefault="00000000">
      <w:pPr>
        <w:pStyle w:val="TableofFigures"/>
        <w:tabs>
          <w:tab w:val="right" w:leader="dot" w:pos="9440"/>
        </w:tabs>
        <w:rPr>
          <w:rFonts w:asciiTheme="minorHAnsi" w:eastAsiaTheme="minorEastAsia" w:hAnsiTheme="minorHAnsi"/>
          <w:noProof/>
          <w:sz w:val="22"/>
        </w:rPr>
      </w:pPr>
      <w:hyperlink w:anchor="_Toc138422803" w:history="1">
        <w:r w:rsidR="00D422D5" w:rsidRPr="00D80E6D">
          <w:rPr>
            <w:rStyle w:val="Hyperlink"/>
            <w:noProof/>
          </w:rPr>
          <w:t>Table 5. (U) Key Personnel</w:t>
        </w:r>
        <w:r w:rsidR="00D422D5">
          <w:rPr>
            <w:noProof/>
            <w:webHidden/>
          </w:rPr>
          <w:tab/>
        </w:r>
        <w:r w:rsidR="00D422D5">
          <w:rPr>
            <w:noProof/>
            <w:webHidden/>
          </w:rPr>
          <w:fldChar w:fldCharType="begin"/>
        </w:r>
        <w:r w:rsidR="00D422D5">
          <w:rPr>
            <w:noProof/>
            <w:webHidden/>
          </w:rPr>
          <w:instrText xml:space="preserve"> PAGEREF _Toc138422803 \h </w:instrText>
        </w:r>
        <w:r w:rsidR="00D422D5">
          <w:rPr>
            <w:noProof/>
            <w:webHidden/>
          </w:rPr>
        </w:r>
        <w:r w:rsidR="00D422D5">
          <w:rPr>
            <w:noProof/>
            <w:webHidden/>
          </w:rPr>
          <w:fldChar w:fldCharType="separate"/>
        </w:r>
        <w:r w:rsidR="00D422D5">
          <w:rPr>
            <w:noProof/>
            <w:webHidden/>
          </w:rPr>
          <w:t>22</w:t>
        </w:r>
        <w:r w:rsidR="00D422D5">
          <w:rPr>
            <w:noProof/>
            <w:webHidden/>
          </w:rPr>
          <w:fldChar w:fldCharType="end"/>
        </w:r>
      </w:hyperlink>
    </w:p>
    <w:p w14:paraId="0996C0AA" w14:textId="2FA08222" w:rsidR="00D422D5" w:rsidRDefault="00000000">
      <w:pPr>
        <w:pStyle w:val="TableofFigures"/>
        <w:tabs>
          <w:tab w:val="right" w:leader="dot" w:pos="9440"/>
        </w:tabs>
        <w:rPr>
          <w:rFonts w:asciiTheme="minorHAnsi" w:eastAsiaTheme="minorEastAsia" w:hAnsiTheme="minorHAnsi"/>
          <w:noProof/>
          <w:sz w:val="22"/>
        </w:rPr>
      </w:pPr>
      <w:hyperlink w:anchor="_Toc138422804" w:history="1">
        <w:r w:rsidR="00D422D5" w:rsidRPr="00D80E6D">
          <w:rPr>
            <w:rStyle w:val="Hyperlink"/>
            <w:noProof/>
          </w:rPr>
          <w:t>Table 6. (U) Deliverables</w:t>
        </w:r>
        <w:r w:rsidR="00D422D5">
          <w:rPr>
            <w:noProof/>
            <w:webHidden/>
          </w:rPr>
          <w:tab/>
        </w:r>
        <w:r w:rsidR="00D422D5">
          <w:rPr>
            <w:noProof/>
            <w:webHidden/>
          </w:rPr>
          <w:fldChar w:fldCharType="begin"/>
        </w:r>
        <w:r w:rsidR="00D422D5">
          <w:rPr>
            <w:noProof/>
            <w:webHidden/>
          </w:rPr>
          <w:instrText xml:space="preserve"> PAGEREF _Toc138422804 \h </w:instrText>
        </w:r>
        <w:r w:rsidR="00D422D5">
          <w:rPr>
            <w:noProof/>
            <w:webHidden/>
          </w:rPr>
        </w:r>
        <w:r w:rsidR="00D422D5">
          <w:rPr>
            <w:noProof/>
            <w:webHidden/>
          </w:rPr>
          <w:fldChar w:fldCharType="separate"/>
        </w:r>
        <w:r w:rsidR="00D422D5">
          <w:rPr>
            <w:noProof/>
            <w:webHidden/>
          </w:rPr>
          <w:t>33</w:t>
        </w:r>
        <w:r w:rsidR="00D422D5">
          <w:rPr>
            <w:noProof/>
            <w:webHidden/>
          </w:rPr>
          <w:fldChar w:fldCharType="end"/>
        </w:r>
      </w:hyperlink>
    </w:p>
    <w:p w14:paraId="7769F1CD" w14:textId="0BAA1201" w:rsidR="00D422D5" w:rsidRDefault="00000000">
      <w:pPr>
        <w:pStyle w:val="TableofFigures"/>
        <w:tabs>
          <w:tab w:val="right" w:leader="dot" w:pos="9440"/>
        </w:tabs>
        <w:rPr>
          <w:rFonts w:asciiTheme="minorHAnsi" w:eastAsiaTheme="minorEastAsia" w:hAnsiTheme="minorHAnsi"/>
          <w:noProof/>
          <w:sz w:val="22"/>
        </w:rPr>
      </w:pPr>
      <w:hyperlink w:anchor="_Toc138422805" w:history="1">
        <w:r w:rsidR="00D422D5" w:rsidRPr="00D80E6D">
          <w:rPr>
            <w:rStyle w:val="Hyperlink"/>
            <w:noProof/>
          </w:rPr>
          <w:t>Table 7. (U) Acronyms</w:t>
        </w:r>
        <w:r w:rsidR="00D422D5">
          <w:rPr>
            <w:noProof/>
            <w:webHidden/>
          </w:rPr>
          <w:tab/>
        </w:r>
        <w:r w:rsidR="00D422D5">
          <w:rPr>
            <w:noProof/>
            <w:webHidden/>
          </w:rPr>
          <w:fldChar w:fldCharType="begin"/>
        </w:r>
        <w:r w:rsidR="00D422D5">
          <w:rPr>
            <w:noProof/>
            <w:webHidden/>
          </w:rPr>
          <w:instrText xml:space="preserve"> PAGEREF _Toc138422805 \h </w:instrText>
        </w:r>
        <w:r w:rsidR="00D422D5">
          <w:rPr>
            <w:noProof/>
            <w:webHidden/>
          </w:rPr>
        </w:r>
        <w:r w:rsidR="00D422D5">
          <w:rPr>
            <w:noProof/>
            <w:webHidden/>
          </w:rPr>
          <w:fldChar w:fldCharType="separate"/>
        </w:r>
        <w:r w:rsidR="00D422D5">
          <w:rPr>
            <w:noProof/>
            <w:webHidden/>
          </w:rPr>
          <w:t>36</w:t>
        </w:r>
        <w:r w:rsidR="00D422D5">
          <w:rPr>
            <w:noProof/>
            <w:webHidden/>
          </w:rPr>
          <w:fldChar w:fldCharType="end"/>
        </w:r>
      </w:hyperlink>
    </w:p>
    <w:p w14:paraId="581C4FB1" w14:textId="77777777" w:rsidR="00D422D5" w:rsidRDefault="005C340D" w:rsidP="004F6A98">
      <w:pPr>
        <w:pStyle w:val="TOCHeading"/>
        <w:rPr>
          <w:noProof/>
        </w:rPr>
      </w:pPr>
      <w:r>
        <w:fldChar w:fldCharType="end"/>
      </w:r>
      <w:r>
        <w:t>Figures</w:t>
      </w:r>
      <w:r>
        <w:fldChar w:fldCharType="begin"/>
      </w:r>
      <w:r>
        <w:instrText xml:space="preserve"> TOC \h \z \c "Figure" </w:instrText>
      </w:r>
      <w:r>
        <w:fldChar w:fldCharType="separate"/>
      </w:r>
    </w:p>
    <w:p w14:paraId="512A220D" w14:textId="55541FB7" w:rsidR="00D422D5" w:rsidRDefault="00000000">
      <w:pPr>
        <w:pStyle w:val="TableofFigures"/>
        <w:tabs>
          <w:tab w:val="right" w:leader="dot" w:pos="9440"/>
        </w:tabs>
        <w:rPr>
          <w:rFonts w:asciiTheme="minorHAnsi" w:eastAsiaTheme="minorEastAsia" w:hAnsiTheme="minorHAnsi"/>
          <w:noProof/>
          <w:sz w:val="22"/>
        </w:rPr>
      </w:pPr>
      <w:hyperlink w:anchor="_Toc138422806" w:history="1">
        <w:r w:rsidR="00D422D5" w:rsidRPr="00A44C06">
          <w:rPr>
            <w:rStyle w:val="Hyperlink"/>
            <w:noProof/>
          </w:rPr>
          <w:t>Figure 1. (U//FOUO) Core Capabilities</w:t>
        </w:r>
        <w:r w:rsidR="00D422D5">
          <w:rPr>
            <w:noProof/>
            <w:webHidden/>
          </w:rPr>
          <w:tab/>
        </w:r>
        <w:r w:rsidR="00D422D5">
          <w:rPr>
            <w:noProof/>
            <w:webHidden/>
          </w:rPr>
          <w:fldChar w:fldCharType="begin"/>
        </w:r>
        <w:r w:rsidR="00D422D5">
          <w:rPr>
            <w:noProof/>
            <w:webHidden/>
          </w:rPr>
          <w:instrText xml:space="preserve"> PAGEREF _Toc138422806 \h </w:instrText>
        </w:r>
        <w:r w:rsidR="00D422D5">
          <w:rPr>
            <w:noProof/>
            <w:webHidden/>
          </w:rPr>
        </w:r>
        <w:r w:rsidR="00D422D5">
          <w:rPr>
            <w:noProof/>
            <w:webHidden/>
          </w:rPr>
          <w:fldChar w:fldCharType="separate"/>
        </w:r>
        <w:r w:rsidR="00D422D5">
          <w:rPr>
            <w:noProof/>
            <w:webHidden/>
          </w:rPr>
          <w:t>5</w:t>
        </w:r>
        <w:r w:rsidR="00D422D5">
          <w:rPr>
            <w:noProof/>
            <w:webHidden/>
          </w:rPr>
          <w:fldChar w:fldCharType="end"/>
        </w:r>
      </w:hyperlink>
    </w:p>
    <w:p w14:paraId="7431E080" w14:textId="27DA8350" w:rsidR="005C340D" w:rsidRPr="005C340D" w:rsidRDefault="005C340D" w:rsidP="005C340D">
      <w:pPr>
        <w:pStyle w:val="TOC2"/>
      </w:pPr>
      <w:r>
        <w:fldChar w:fldCharType="end"/>
      </w:r>
    </w:p>
    <w:p w14:paraId="50F92CCA" w14:textId="3D57A72A" w:rsidR="005C340D" w:rsidRPr="005C340D" w:rsidRDefault="00806936" w:rsidP="00806936">
      <w:pPr>
        <w:tabs>
          <w:tab w:val="left" w:pos="2745"/>
        </w:tabs>
        <w:sectPr w:rsidR="005C340D" w:rsidRPr="005C340D" w:rsidSect="00822815">
          <w:headerReference w:type="even" r:id="rId12"/>
          <w:headerReference w:type="default" r:id="rId13"/>
          <w:footerReference w:type="even" r:id="rId14"/>
          <w:footerReference w:type="default" r:id="rId15"/>
          <w:headerReference w:type="first" r:id="rId16"/>
          <w:footerReference w:type="first" r:id="rId17"/>
          <w:pgSz w:w="12240" w:h="15840"/>
          <w:pgMar w:top="1440" w:right="1350" w:bottom="1440" w:left="1440" w:header="720" w:footer="720" w:gutter="0"/>
          <w:pgNumType w:fmt="lowerRoman" w:start="1"/>
          <w:cols w:space="720"/>
          <w:titlePg/>
          <w:docGrid w:linePitch="360"/>
        </w:sectPr>
      </w:pPr>
      <w:r>
        <w:tab/>
      </w:r>
    </w:p>
    <w:p w14:paraId="15734F8D" w14:textId="27E7350C" w:rsidR="006D5E82" w:rsidRPr="009C7337" w:rsidRDefault="00BB690B" w:rsidP="004F6A98">
      <w:pPr>
        <w:pStyle w:val="Heading1"/>
      </w:pPr>
      <w:bookmarkStart w:id="2" w:name="_Toc124953797"/>
      <w:bookmarkStart w:id="3" w:name="_Toc141192831"/>
      <w:bookmarkStart w:id="4" w:name="_Toc54618035"/>
      <w:bookmarkStart w:id="5" w:name="OLE_LINK27"/>
      <w:bookmarkEnd w:id="1"/>
      <w:bookmarkEnd w:id="0"/>
      <w:r>
        <w:lastRenderedPageBreak/>
        <w:t>(</w:t>
      </w:r>
      <w:r w:rsidR="009956A9">
        <w:t>U</w:t>
      </w:r>
      <w:r w:rsidR="00D02025">
        <w:t>)</w:t>
      </w:r>
      <w:r>
        <w:t xml:space="preserve"> </w:t>
      </w:r>
      <w:r w:rsidR="006D5E82" w:rsidRPr="009C7337">
        <w:t>Purpose</w:t>
      </w:r>
      <w:bookmarkEnd w:id="2"/>
      <w:bookmarkEnd w:id="3"/>
    </w:p>
    <w:p w14:paraId="07BEAFF2" w14:textId="13ED7462" w:rsidR="00551A9B" w:rsidRPr="008C292E" w:rsidRDefault="00BB690B" w:rsidP="008C292E">
      <w:pPr>
        <w:jc w:val="both"/>
        <w:rPr>
          <w:rFonts w:cs="Times New Roman"/>
          <w:szCs w:val="24"/>
        </w:rPr>
      </w:pPr>
      <w:r>
        <w:rPr>
          <w:rFonts w:cs="Times New Roman"/>
        </w:rPr>
        <w:t>(</w:t>
      </w:r>
      <w:r w:rsidR="009956A9">
        <w:rPr>
          <w:rFonts w:cs="Times New Roman"/>
        </w:rPr>
        <w:t>U</w:t>
      </w:r>
      <w:r>
        <w:rPr>
          <w:rFonts w:cs="Times New Roman"/>
        </w:rPr>
        <w:t xml:space="preserve">) </w:t>
      </w:r>
      <w:r w:rsidR="00551A9B" w:rsidRPr="00217289">
        <w:rPr>
          <w:rFonts w:cs="Times New Roman"/>
        </w:rPr>
        <w:t xml:space="preserve">This PWS for Strata describes </w:t>
      </w:r>
      <w:bookmarkStart w:id="6" w:name="_Hlk115378748"/>
      <w:r w:rsidR="00551A9B" w:rsidRPr="00217289">
        <w:rPr>
          <w:rFonts w:cs="Times New Roman"/>
        </w:rPr>
        <w:t>the technical expertise, support</w:t>
      </w:r>
      <w:r w:rsidR="007D4953">
        <w:rPr>
          <w:rFonts w:cs="Times New Roman"/>
        </w:rPr>
        <w:t>,</w:t>
      </w:r>
      <w:r w:rsidR="00551A9B" w:rsidRPr="00217289">
        <w:rPr>
          <w:rFonts w:cs="Times New Roman"/>
        </w:rPr>
        <w:t xml:space="preserve"> and services required to develop, implement, sustain</w:t>
      </w:r>
      <w:r w:rsidR="007D4953">
        <w:rPr>
          <w:rFonts w:cs="Times New Roman"/>
        </w:rPr>
        <w:t>,</w:t>
      </w:r>
      <w:r w:rsidR="00551A9B" w:rsidRPr="00217289">
        <w:rPr>
          <w:rFonts w:cs="Times New Roman"/>
        </w:rPr>
        <w:t xml:space="preserve"> and modernize mission </w:t>
      </w:r>
      <w:r w:rsidR="00B53B37">
        <w:rPr>
          <w:rFonts w:cs="Times New Roman"/>
        </w:rPr>
        <w:t>essential</w:t>
      </w:r>
      <w:r w:rsidR="00551A9B" w:rsidRPr="00217289">
        <w:rPr>
          <w:rFonts w:cs="Times New Roman"/>
        </w:rPr>
        <w:t xml:space="preserve"> </w:t>
      </w:r>
      <w:bookmarkStart w:id="7" w:name="_Hlk114747903"/>
      <w:r w:rsidR="00424D2C">
        <w:rPr>
          <w:rFonts w:cs="Times New Roman"/>
        </w:rPr>
        <w:t xml:space="preserve">National Geospatial-Intelligence </w:t>
      </w:r>
      <w:r w:rsidR="00551A9B" w:rsidRPr="00217289">
        <w:rPr>
          <w:rFonts w:cs="Times New Roman"/>
        </w:rPr>
        <w:t xml:space="preserve">Agency </w:t>
      </w:r>
      <w:bookmarkEnd w:id="7"/>
      <w:r w:rsidR="00424D2C">
        <w:rPr>
          <w:rFonts w:cs="Times New Roman"/>
        </w:rPr>
        <w:t xml:space="preserve">(NGA) </w:t>
      </w:r>
      <w:r w:rsidR="00551A9B" w:rsidRPr="00217289">
        <w:rPr>
          <w:rFonts w:cs="Times New Roman"/>
        </w:rPr>
        <w:t xml:space="preserve">capabilities developed and sustained by the NGA </w:t>
      </w:r>
      <w:proofErr w:type="spellStart"/>
      <w:r w:rsidR="00551A9B" w:rsidRPr="00217289">
        <w:rPr>
          <w:rFonts w:cs="Times New Roman"/>
        </w:rPr>
        <w:t>GeoCapabilities</w:t>
      </w:r>
      <w:proofErr w:type="spellEnd"/>
      <w:r w:rsidR="00551A9B" w:rsidRPr="00217289">
        <w:rPr>
          <w:rFonts w:cs="Times New Roman"/>
        </w:rPr>
        <w:t xml:space="preserve"> Division for</w:t>
      </w:r>
      <w:r w:rsidR="005060B4">
        <w:rPr>
          <w:rFonts w:cs="Times New Roman"/>
        </w:rPr>
        <w:t xml:space="preserve"> t</w:t>
      </w:r>
      <w:r w:rsidR="008127D7">
        <w:rPr>
          <w:rFonts w:cs="Times New Roman"/>
        </w:rPr>
        <w:t>wo</w:t>
      </w:r>
      <w:r w:rsidR="005060B4">
        <w:rPr>
          <w:rFonts w:cs="Times New Roman"/>
        </w:rPr>
        <w:t xml:space="preserve"> functional areas: Discovery and Dissemination of Geospatial Content</w:t>
      </w:r>
      <w:r w:rsidR="00075BD4">
        <w:rPr>
          <w:rFonts w:cs="Times New Roman"/>
        </w:rPr>
        <w:t xml:space="preserve"> and </w:t>
      </w:r>
      <w:r w:rsidR="005060B4">
        <w:rPr>
          <w:rFonts w:cs="Times New Roman"/>
        </w:rPr>
        <w:t>Geospatial Visualization</w:t>
      </w:r>
      <w:r w:rsidR="004776D3" w:rsidRPr="00A325BD">
        <w:rPr>
          <w:rFonts w:cs="Times New Roman"/>
        </w:rPr>
        <w:t xml:space="preserve">. </w:t>
      </w:r>
      <w:bookmarkEnd w:id="6"/>
    </w:p>
    <w:p w14:paraId="39709ABA" w14:textId="3432D511" w:rsidR="00551A9B" w:rsidRPr="00CA55D9" w:rsidRDefault="0025070D" w:rsidP="00CA55D9">
      <w:pPr>
        <w:jc w:val="both"/>
        <w:rPr>
          <w:rFonts w:cs="Times New Roman"/>
        </w:rPr>
      </w:pPr>
      <w:r w:rsidRPr="008C292E">
        <w:rPr>
          <w:rFonts w:cs="Times New Roman"/>
          <w:szCs w:val="24"/>
        </w:rPr>
        <w:t>(</w:t>
      </w:r>
      <w:r w:rsidR="009956A9">
        <w:rPr>
          <w:rFonts w:cs="Times New Roman"/>
          <w:szCs w:val="24"/>
        </w:rPr>
        <w:t>U</w:t>
      </w:r>
      <w:r w:rsidRPr="008C292E">
        <w:rPr>
          <w:rFonts w:cs="Times New Roman"/>
          <w:szCs w:val="24"/>
        </w:rPr>
        <w:t xml:space="preserve">) </w:t>
      </w:r>
      <w:r w:rsidR="00CA55D9" w:rsidRPr="008C292E">
        <w:rPr>
          <w:rFonts w:cs="Times New Roman"/>
          <w:szCs w:val="24"/>
        </w:rPr>
        <w:t>This base</w:t>
      </w:r>
      <w:r w:rsidR="00BD0C20">
        <w:rPr>
          <w:rFonts w:cs="Times New Roman"/>
          <w:szCs w:val="24"/>
        </w:rPr>
        <w:t xml:space="preserve"> </w:t>
      </w:r>
      <w:r w:rsidR="00CA55D9" w:rsidRPr="008C292E">
        <w:rPr>
          <w:rFonts w:cs="Times New Roman"/>
          <w:szCs w:val="24"/>
        </w:rPr>
        <w:t>IDIQ establishes the acquisition framework for delivering the full scope of information technology</w:t>
      </w:r>
      <w:r w:rsidR="00AF1F79">
        <w:rPr>
          <w:rFonts w:cs="Times New Roman"/>
          <w:szCs w:val="24"/>
        </w:rPr>
        <w:t xml:space="preserve"> (IT)</w:t>
      </w:r>
      <w:r w:rsidR="00CA55D9" w:rsidRPr="008C292E">
        <w:rPr>
          <w:rFonts w:cs="Times New Roman"/>
          <w:szCs w:val="24"/>
        </w:rPr>
        <w:t xml:space="preserve"> capabilities required for each </w:t>
      </w:r>
      <w:r w:rsidR="00CA55D9" w:rsidRPr="00CA55D9">
        <w:rPr>
          <w:rFonts w:cs="Times New Roman"/>
        </w:rPr>
        <w:t>task order issued under this contract.</w:t>
      </w:r>
      <w:r w:rsidR="00CA55D9">
        <w:rPr>
          <w:rFonts w:cs="Times New Roman"/>
        </w:rPr>
        <w:t xml:space="preserve"> </w:t>
      </w:r>
      <w:r w:rsidR="00551A9B" w:rsidRPr="00217289">
        <w:rPr>
          <w:rFonts w:cs="Times New Roman"/>
          <w:szCs w:val="24"/>
        </w:rPr>
        <w:t xml:space="preserve">The </w:t>
      </w:r>
      <w:r w:rsidR="005655D5">
        <w:rPr>
          <w:rFonts w:cs="Times New Roman"/>
          <w:szCs w:val="24"/>
        </w:rPr>
        <w:t xml:space="preserve">primary </w:t>
      </w:r>
      <w:r w:rsidR="00551A9B" w:rsidRPr="00217289">
        <w:rPr>
          <w:rFonts w:cs="Times New Roman"/>
          <w:szCs w:val="24"/>
        </w:rPr>
        <w:t xml:space="preserve">purpose of </w:t>
      </w:r>
      <w:r w:rsidR="00447831">
        <w:rPr>
          <w:rFonts w:cs="Times New Roman"/>
          <w:szCs w:val="24"/>
        </w:rPr>
        <w:t xml:space="preserve">the </w:t>
      </w:r>
      <w:r w:rsidR="00551A9B" w:rsidRPr="00217289">
        <w:rPr>
          <w:rFonts w:cs="Times New Roman"/>
          <w:szCs w:val="24"/>
        </w:rPr>
        <w:t xml:space="preserve">contract is to obtain the required expertise to </w:t>
      </w:r>
      <w:r w:rsidR="005655D5">
        <w:rPr>
          <w:rFonts w:cs="Times New Roman"/>
          <w:szCs w:val="24"/>
        </w:rPr>
        <w:t xml:space="preserve">continue to </w:t>
      </w:r>
      <w:r w:rsidR="00551A9B" w:rsidRPr="00217289">
        <w:rPr>
          <w:rFonts w:cs="Times New Roman"/>
          <w:szCs w:val="24"/>
        </w:rPr>
        <w:t xml:space="preserve">provide user-facing services that facilitate access to </w:t>
      </w:r>
      <w:r w:rsidR="006D33DB">
        <w:rPr>
          <w:rFonts w:cs="Times New Roman"/>
          <w:szCs w:val="24"/>
        </w:rPr>
        <w:t>Geospatial Intelligence (</w:t>
      </w:r>
      <w:r w:rsidR="00551A9B" w:rsidRPr="00217289">
        <w:rPr>
          <w:rFonts w:cs="Times New Roman"/>
          <w:szCs w:val="24"/>
        </w:rPr>
        <w:t>GEOINT</w:t>
      </w:r>
      <w:r w:rsidR="006D33DB">
        <w:rPr>
          <w:rFonts w:cs="Times New Roman"/>
          <w:szCs w:val="24"/>
        </w:rPr>
        <w:t>)</w:t>
      </w:r>
      <w:r w:rsidR="00551A9B" w:rsidRPr="00217289">
        <w:rPr>
          <w:rFonts w:cs="Times New Roman"/>
          <w:szCs w:val="24"/>
        </w:rPr>
        <w:t xml:space="preserve"> data and products in an on-line, on-demand, and geospatially relevant environment to the </w:t>
      </w:r>
      <w:r w:rsidR="006D33DB">
        <w:rPr>
          <w:rFonts w:cs="Times New Roman"/>
          <w:szCs w:val="24"/>
        </w:rPr>
        <w:t>Intelligence Community (</w:t>
      </w:r>
      <w:r w:rsidR="00551A9B" w:rsidRPr="00217289">
        <w:rPr>
          <w:rFonts w:cs="Times New Roman"/>
          <w:szCs w:val="24"/>
        </w:rPr>
        <w:t>IC</w:t>
      </w:r>
      <w:r w:rsidR="006D33DB">
        <w:rPr>
          <w:rFonts w:cs="Times New Roman"/>
          <w:szCs w:val="24"/>
        </w:rPr>
        <w:t>)</w:t>
      </w:r>
      <w:r w:rsidR="00551A9B" w:rsidRPr="00217289">
        <w:rPr>
          <w:rFonts w:cs="Times New Roman"/>
          <w:szCs w:val="24"/>
        </w:rPr>
        <w:t>, Department of Defense (DoD), and other Federal Government Agencies across the entire National System for Geospatial Intelligence (NSG) and Allied System for Geospatial Intelligence (ASG). Th</w:t>
      </w:r>
      <w:r w:rsidR="0054055F">
        <w:rPr>
          <w:rFonts w:cs="Times New Roman"/>
          <w:szCs w:val="24"/>
        </w:rPr>
        <w:t>ese</w:t>
      </w:r>
      <w:r w:rsidR="0054055F">
        <w:rPr>
          <w:rFonts w:cs="Times New Roman"/>
        </w:rPr>
        <w:t xml:space="preserve"> </w:t>
      </w:r>
      <w:r w:rsidR="00551A9B" w:rsidRPr="00217289">
        <w:rPr>
          <w:rFonts w:cs="Times New Roman"/>
        </w:rPr>
        <w:t xml:space="preserve">capabilities empower users to discover, visualize, collaborate, share, and download NGA content and data to meet </w:t>
      </w:r>
      <w:r w:rsidR="00551A9B" w:rsidRPr="00217289">
        <w:rPr>
          <w:rFonts w:cs="Times New Roman"/>
          <w:szCs w:val="24"/>
        </w:rPr>
        <w:t>GEOINT</w:t>
      </w:r>
      <w:r w:rsidR="00551A9B" w:rsidRPr="00217289">
        <w:rPr>
          <w:rFonts w:cs="Times New Roman"/>
        </w:rPr>
        <w:t xml:space="preserve"> mission</w:t>
      </w:r>
      <w:r w:rsidR="00551A9B" w:rsidRPr="00217289">
        <w:rPr>
          <w:rFonts w:cs="Times New Roman"/>
          <w:szCs w:val="24"/>
        </w:rPr>
        <w:t xml:space="preserve"> requirements</w:t>
      </w:r>
      <w:r w:rsidR="00424D2C">
        <w:rPr>
          <w:rFonts w:cs="Times New Roman"/>
          <w:szCs w:val="24"/>
        </w:rPr>
        <w:t>.</w:t>
      </w:r>
    </w:p>
    <w:p w14:paraId="04D5DDF2" w14:textId="41376D6F" w:rsidR="006D5E82" w:rsidRPr="00217289" w:rsidRDefault="0025070D" w:rsidP="00EE40B4">
      <w:pPr>
        <w:jc w:val="both"/>
        <w:rPr>
          <w:rFonts w:cs="Times New Roman"/>
        </w:rPr>
      </w:pPr>
      <w:r>
        <w:rPr>
          <w:rFonts w:cs="Times New Roman"/>
        </w:rPr>
        <w:t>(</w:t>
      </w:r>
      <w:r w:rsidR="009956A9">
        <w:rPr>
          <w:rFonts w:cs="Times New Roman"/>
        </w:rPr>
        <w:t>U</w:t>
      </w:r>
      <w:r>
        <w:rPr>
          <w:rFonts w:cs="Times New Roman"/>
        </w:rPr>
        <w:t xml:space="preserve">) </w:t>
      </w:r>
      <w:r w:rsidR="00551A9B" w:rsidRPr="00217289">
        <w:rPr>
          <w:rFonts w:cs="Times New Roman"/>
        </w:rPr>
        <w:t xml:space="preserve">This contract is designed to </w:t>
      </w:r>
      <w:r w:rsidR="007C7AE8">
        <w:rPr>
          <w:rFonts w:cs="Times New Roman"/>
        </w:rPr>
        <w:t xml:space="preserve">provide </w:t>
      </w:r>
      <w:r w:rsidR="00551A9B" w:rsidRPr="00217289">
        <w:rPr>
          <w:rFonts w:cs="Times New Roman"/>
        </w:rPr>
        <w:t>flexib</w:t>
      </w:r>
      <w:r w:rsidR="004776D3">
        <w:rPr>
          <w:rFonts w:cs="Times New Roman"/>
        </w:rPr>
        <w:t>ility</w:t>
      </w:r>
      <w:r w:rsidR="00551A9B" w:rsidRPr="00217289">
        <w:rPr>
          <w:rFonts w:cs="Times New Roman"/>
        </w:rPr>
        <w:t xml:space="preserve"> in satisfying </w:t>
      </w:r>
      <w:r w:rsidR="007C7AE8">
        <w:rPr>
          <w:rFonts w:cs="Times New Roman"/>
        </w:rPr>
        <w:t xml:space="preserve">existing and emerging </w:t>
      </w:r>
      <w:r w:rsidR="00551A9B" w:rsidRPr="00217289">
        <w:rPr>
          <w:rFonts w:cs="Times New Roman"/>
        </w:rPr>
        <w:t>IT requirements</w:t>
      </w:r>
      <w:r w:rsidR="007C7AE8">
        <w:rPr>
          <w:rFonts w:cs="Times New Roman"/>
        </w:rPr>
        <w:t xml:space="preserve"> required to </w:t>
      </w:r>
      <w:r w:rsidR="00551A9B" w:rsidRPr="00217289">
        <w:rPr>
          <w:rFonts w:cs="Times New Roman"/>
        </w:rPr>
        <w:t>work within NGA IT infrastructure, complement and support other NGA efforts, and adapt to new and emerging requirements as missions evolve and leading-edge technologies become available.</w:t>
      </w:r>
    </w:p>
    <w:p w14:paraId="3E8FC4BF" w14:textId="2B501CBF" w:rsidR="003C489D" w:rsidRPr="00217289" w:rsidRDefault="00515AF8" w:rsidP="004F6A98">
      <w:pPr>
        <w:pStyle w:val="Heading1"/>
      </w:pPr>
      <w:bookmarkStart w:id="8" w:name="_Toc124953798"/>
      <w:bookmarkStart w:id="9" w:name="_Toc141192832"/>
      <w:bookmarkStart w:id="10" w:name="_Hlk113611378"/>
      <w:r>
        <w:t>(</w:t>
      </w:r>
      <w:r w:rsidR="009956A9">
        <w:t>U</w:t>
      </w:r>
      <w:r>
        <w:t xml:space="preserve">) </w:t>
      </w:r>
      <w:r w:rsidR="003C489D" w:rsidRPr="00217289">
        <w:t>Background</w:t>
      </w:r>
      <w:bookmarkEnd w:id="8"/>
      <w:bookmarkEnd w:id="9"/>
    </w:p>
    <w:p w14:paraId="2C7B9B8B" w14:textId="2995919F" w:rsidR="003C489D" w:rsidRPr="00217289" w:rsidRDefault="00515AF8" w:rsidP="00EE40B4">
      <w:pPr>
        <w:jc w:val="both"/>
        <w:rPr>
          <w:rFonts w:cs="Times New Roman"/>
          <w:szCs w:val="24"/>
        </w:rPr>
      </w:pPr>
      <w:r>
        <w:rPr>
          <w:rFonts w:cs="Times New Roman"/>
          <w:szCs w:val="24"/>
        </w:rPr>
        <w:t xml:space="preserve">(U) </w:t>
      </w:r>
      <w:r w:rsidR="003C489D" w:rsidRPr="00217289">
        <w:rPr>
          <w:rFonts w:cs="Times New Roman"/>
          <w:szCs w:val="24"/>
        </w:rPr>
        <w:t>NGA is a Combat Support Agency</w:t>
      </w:r>
      <w:r w:rsidR="0017017D">
        <w:rPr>
          <w:rFonts w:cs="Times New Roman"/>
          <w:szCs w:val="24"/>
        </w:rPr>
        <w:t xml:space="preserve"> </w:t>
      </w:r>
      <w:r w:rsidR="003C489D" w:rsidRPr="00217289">
        <w:rPr>
          <w:rFonts w:cs="Times New Roman"/>
          <w:szCs w:val="24"/>
        </w:rPr>
        <w:t xml:space="preserve">of the DoD and a member of the United States Intelligence Community (IC). As a </w:t>
      </w:r>
      <w:r w:rsidR="0017017D" w:rsidRPr="00217289">
        <w:rPr>
          <w:rFonts w:cs="Times New Roman"/>
          <w:szCs w:val="24"/>
        </w:rPr>
        <w:t>Combat Support Agency</w:t>
      </w:r>
      <w:r w:rsidR="003C489D" w:rsidRPr="00217289">
        <w:rPr>
          <w:rFonts w:cs="Times New Roman"/>
          <w:szCs w:val="24"/>
        </w:rPr>
        <w:t xml:space="preserve">, NGA provides </w:t>
      </w:r>
      <w:r w:rsidR="00B53B37">
        <w:rPr>
          <w:rFonts w:cs="Times New Roman"/>
          <w:szCs w:val="24"/>
        </w:rPr>
        <w:t>essential</w:t>
      </w:r>
      <w:r w:rsidR="003C489D" w:rsidRPr="00217289">
        <w:rPr>
          <w:rFonts w:cs="Times New Roman"/>
          <w:szCs w:val="24"/>
        </w:rPr>
        <w:t xml:space="preserve"> support to the national decision-making process and the operational readiness of United States military forces. As a member of the IC, NGA provides timely, relevant, and accurate GEOINT </w:t>
      </w:r>
      <w:r w:rsidR="00755FE2">
        <w:rPr>
          <w:rFonts w:cs="Times New Roman"/>
          <w:szCs w:val="24"/>
        </w:rPr>
        <w:t>supporting</w:t>
      </w:r>
      <w:r w:rsidR="003C489D" w:rsidRPr="00217289">
        <w:rPr>
          <w:rFonts w:cs="Times New Roman"/>
          <w:szCs w:val="24"/>
        </w:rPr>
        <w:t xml:space="preserve"> National Security objectives.</w:t>
      </w:r>
    </w:p>
    <w:p w14:paraId="1D0AFA44" w14:textId="066E238E" w:rsidR="003C489D" w:rsidRPr="00217289" w:rsidRDefault="0025070D" w:rsidP="00EE40B4">
      <w:pPr>
        <w:jc w:val="both"/>
        <w:rPr>
          <w:rFonts w:cs="Times New Roman"/>
        </w:rPr>
      </w:pPr>
      <w:bookmarkStart w:id="11" w:name="_Hlk115380441"/>
      <w:r>
        <w:rPr>
          <w:rFonts w:cs="Times New Roman"/>
        </w:rPr>
        <w:t>(</w:t>
      </w:r>
      <w:r w:rsidR="009956A9">
        <w:rPr>
          <w:rFonts w:cs="Times New Roman"/>
        </w:rPr>
        <w:t>U</w:t>
      </w:r>
      <w:r>
        <w:rPr>
          <w:rFonts w:cs="Times New Roman"/>
        </w:rPr>
        <w:t xml:space="preserve">) </w:t>
      </w:r>
      <w:r w:rsidR="003C489D" w:rsidRPr="00217289">
        <w:rPr>
          <w:rFonts w:cs="Times New Roman"/>
        </w:rPr>
        <w:t>The GEOINT Services organization resides within NGA’s Directorate of Chief Information Office and Technology (CIO-T). GEOINT Services revolutionizes, creates</w:t>
      </w:r>
      <w:r w:rsidR="00FA6392">
        <w:rPr>
          <w:rFonts w:cs="Times New Roman"/>
        </w:rPr>
        <w:t>,</w:t>
      </w:r>
      <w:r w:rsidR="003C489D" w:rsidRPr="00217289">
        <w:rPr>
          <w:rFonts w:cs="Times New Roman"/>
        </w:rPr>
        <w:t xml:space="preserve"> and provides geospatial capabilities of common concern for NSG and ASG mission partners. These mission-enabling and </w:t>
      </w:r>
      <w:r w:rsidR="00B53B37">
        <w:rPr>
          <w:rFonts w:cs="Times New Roman"/>
        </w:rPr>
        <w:t>essential</w:t>
      </w:r>
      <w:r w:rsidR="003C489D" w:rsidRPr="00217289">
        <w:rPr>
          <w:rFonts w:cs="Times New Roman"/>
        </w:rPr>
        <w:t xml:space="preserve"> capabilities include geospatial applications and data services on all mission domains.</w:t>
      </w:r>
    </w:p>
    <w:p w14:paraId="3D6322B4" w14:textId="4D9902D5" w:rsidR="00BC4C2D" w:rsidRDefault="0025070D" w:rsidP="00D4680F">
      <w:pPr>
        <w:jc w:val="both"/>
        <w:rPr>
          <w:rFonts w:cs="Times New Roman"/>
        </w:rPr>
      </w:pPr>
      <w:r>
        <w:rPr>
          <w:rFonts w:cs="Times New Roman"/>
        </w:rPr>
        <w:t>(</w:t>
      </w:r>
      <w:r w:rsidR="009956A9">
        <w:rPr>
          <w:rFonts w:cs="Times New Roman"/>
        </w:rPr>
        <w:t>U//FOUO</w:t>
      </w:r>
      <w:r>
        <w:rPr>
          <w:rFonts w:cs="Times New Roman"/>
        </w:rPr>
        <w:t xml:space="preserve">) </w:t>
      </w:r>
      <w:proofErr w:type="spellStart"/>
      <w:r w:rsidR="003C489D" w:rsidRPr="00217289">
        <w:rPr>
          <w:rFonts w:cs="Times New Roman"/>
        </w:rPr>
        <w:t>GeoCapabilities</w:t>
      </w:r>
      <w:proofErr w:type="spellEnd"/>
      <w:r w:rsidR="003C489D" w:rsidRPr="00217289">
        <w:rPr>
          <w:rFonts w:cs="Times New Roman"/>
        </w:rPr>
        <w:t xml:space="preserve">, one of the divisions within GEOINT Services, delivers accessible, intuitive, and interoperable geospatial capabilities and services to enable a broad range of missions. </w:t>
      </w:r>
      <w:r w:rsidR="00FA6392">
        <w:rPr>
          <w:rFonts w:cs="Times New Roman"/>
        </w:rPr>
        <w:t xml:space="preserve">In </w:t>
      </w:r>
      <w:r w:rsidR="007D4953">
        <w:rPr>
          <w:rFonts w:cs="Times New Roman"/>
        </w:rPr>
        <w:t>a</w:t>
      </w:r>
      <w:r w:rsidR="00FA6392">
        <w:rPr>
          <w:rFonts w:cs="Times New Roman"/>
        </w:rPr>
        <w:t>ddition, t</w:t>
      </w:r>
      <w:r w:rsidR="003C489D" w:rsidRPr="00217289">
        <w:rPr>
          <w:rFonts w:cs="Times New Roman"/>
        </w:rPr>
        <w:t xml:space="preserve">his division leverages and prioritizes </w:t>
      </w:r>
      <w:r w:rsidR="003C489D">
        <w:rPr>
          <w:rFonts w:cs="Times New Roman"/>
        </w:rPr>
        <w:t>p</w:t>
      </w:r>
      <w:r w:rsidR="003C489D" w:rsidRPr="00217289">
        <w:rPr>
          <w:rFonts w:cs="Times New Roman"/>
        </w:rPr>
        <w:t xml:space="preserve">roduct </w:t>
      </w:r>
      <w:r w:rsidR="003C489D">
        <w:rPr>
          <w:rFonts w:cs="Times New Roman"/>
        </w:rPr>
        <w:t>m</w:t>
      </w:r>
      <w:r w:rsidR="003C489D" w:rsidRPr="00217289">
        <w:rPr>
          <w:rFonts w:cs="Times New Roman"/>
        </w:rPr>
        <w:t xml:space="preserve">anagement to build with customers to deliver user-focused products. Using </w:t>
      </w:r>
      <w:r w:rsidR="007D4953">
        <w:rPr>
          <w:rFonts w:cs="Times New Roman"/>
        </w:rPr>
        <w:t>this</w:t>
      </w:r>
      <w:r w:rsidR="003C489D" w:rsidRPr="00217289">
        <w:rPr>
          <w:rFonts w:cs="Times New Roman"/>
        </w:rPr>
        <w:t xml:space="preserve"> framework, </w:t>
      </w:r>
      <w:proofErr w:type="spellStart"/>
      <w:r w:rsidR="003C489D" w:rsidRPr="00217289">
        <w:rPr>
          <w:rFonts w:cs="Times New Roman"/>
        </w:rPr>
        <w:t>GeoCapabilities</w:t>
      </w:r>
      <w:proofErr w:type="spellEnd"/>
      <w:r w:rsidR="003C489D" w:rsidRPr="00217289">
        <w:rPr>
          <w:rFonts w:cs="Times New Roman"/>
        </w:rPr>
        <w:t xml:space="preserve"> work</w:t>
      </w:r>
      <w:r w:rsidR="003C489D">
        <w:rPr>
          <w:rFonts w:cs="Times New Roman"/>
        </w:rPr>
        <w:t>s</w:t>
      </w:r>
      <w:r w:rsidR="003C489D" w:rsidRPr="00217289">
        <w:rPr>
          <w:rFonts w:cs="Times New Roman"/>
        </w:rPr>
        <w:t xml:space="preserve"> with key stakeholders such as United States Forces Korea (USFK),</w:t>
      </w:r>
      <w:r w:rsidR="008226A6">
        <w:rPr>
          <w:rFonts w:cs="Times New Roman"/>
        </w:rPr>
        <w:t xml:space="preserve"> </w:t>
      </w:r>
      <w:r w:rsidR="008226A6" w:rsidRPr="001E4CB6">
        <w:rPr>
          <w:rFonts w:eastAsia="Times New Roman" w:cs="Times New Roman"/>
          <w:color w:val="000000"/>
          <w:szCs w:val="24"/>
        </w:rPr>
        <w:t>U</w:t>
      </w:r>
      <w:r w:rsidR="008226A6">
        <w:rPr>
          <w:rFonts w:eastAsia="Times New Roman" w:cs="Times New Roman"/>
          <w:color w:val="000000"/>
          <w:szCs w:val="24"/>
        </w:rPr>
        <w:t>nited States (US)</w:t>
      </w:r>
      <w:r w:rsidR="008226A6" w:rsidRPr="001E4CB6">
        <w:rPr>
          <w:rFonts w:eastAsia="Times New Roman" w:cs="Times New Roman"/>
          <w:color w:val="000000"/>
          <w:szCs w:val="24"/>
        </w:rPr>
        <w:t xml:space="preserve"> S</w:t>
      </w:r>
      <w:r w:rsidR="008226A6">
        <w:rPr>
          <w:rFonts w:eastAsia="Times New Roman" w:cs="Times New Roman"/>
          <w:color w:val="000000"/>
          <w:szCs w:val="24"/>
        </w:rPr>
        <w:t xml:space="preserve">pecial Operations </w:t>
      </w:r>
      <w:r w:rsidR="008226A6" w:rsidRPr="001E4CB6">
        <w:rPr>
          <w:rFonts w:eastAsia="Times New Roman" w:cs="Times New Roman"/>
          <w:color w:val="000000"/>
          <w:szCs w:val="24"/>
        </w:rPr>
        <w:t>Command</w:t>
      </w:r>
      <w:r w:rsidR="003C489D" w:rsidRPr="00217289">
        <w:rPr>
          <w:rFonts w:cs="Times New Roman"/>
        </w:rPr>
        <w:t xml:space="preserve"> </w:t>
      </w:r>
      <w:r w:rsidR="008226A6">
        <w:rPr>
          <w:rFonts w:cs="Times New Roman"/>
        </w:rPr>
        <w:t>(</w:t>
      </w:r>
      <w:r w:rsidR="003C489D" w:rsidRPr="00217289">
        <w:rPr>
          <w:rFonts w:cs="Times New Roman"/>
        </w:rPr>
        <w:t>SOCOM</w:t>
      </w:r>
      <w:r w:rsidR="008226A6">
        <w:rPr>
          <w:rFonts w:cs="Times New Roman"/>
        </w:rPr>
        <w:t>)</w:t>
      </w:r>
      <w:r w:rsidR="003C489D" w:rsidRPr="00217289">
        <w:rPr>
          <w:rFonts w:cs="Times New Roman"/>
        </w:rPr>
        <w:t xml:space="preserve">, </w:t>
      </w:r>
      <w:r w:rsidR="008226A6">
        <w:rPr>
          <w:rFonts w:cs="Times New Roman"/>
        </w:rPr>
        <w:t>US European Command (</w:t>
      </w:r>
      <w:r w:rsidR="003C489D" w:rsidRPr="00217289">
        <w:rPr>
          <w:rFonts w:cs="Times New Roman"/>
        </w:rPr>
        <w:t>EUCOM</w:t>
      </w:r>
      <w:r w:rsidR="008226A6">
        <w:rPr>
          <w:rFonts w:cs="Times New Roman"/>
        </w:rPr>
        <w:t>)</w:t>
      </w:r>
      <w:r w:rsidR="003C489D" w:rsidRPr="00217289">
        <w:rPr>
          <w:rFonts w:cs="Times New Roman"/>
        </w:rPr>
        <w:t xml:space="preserve">, NGA Source Directorate and NGA </w:t>
      </w:r>
      <w:r w:rsidR="00EA7012">
        <w:rPr>
          <w:rFonts w:cs="Times New Roman"/>
        </w:rPr>
        <w:t>S</w:t>
      </w:r>
      <w:r w:rsidR="003C489D" w:rsidRPr="00217289">
        <w:rPr>
          <w:rFonts w:cs="Times New Roman"/>
        </w:rPr>
        <w:t xml:space="preserve">ensor </w:t>
      </w:r>
      <w:r w:rsidR="00EA7012">
        <w:rPr>
          <w:rFonts w:cs="Times New Roman"/>
        </w:rPr>
        <w:t>P</w:t>
      </w:r>
      <w:r w:rsidR="003C489D" w:rsidRPr="00217289">
        <w:rPr>
          <w:rFonts w:cs="Times New Roman"/>
        </w:rPr>
        <w:t>rograms to deliver mission</w:t>
      </w:r>
      <w:r w:rsidR="007D4953">
        <w:rPr>
          <w:rFonts w:cs="Times New Roman"/>
        </w:rPr>
        <w:t>-</w:t>
      </w:r>
      <w:r w:rsidR="00B53B37">
        <w:rPr>
          <w:rFonts w:cs="Times New Roman"/>
        </w:rPr>
        <w:t>essential</w:t>
      </w:r>
      <w:r w:rsidR="003C489D" w:rsidRPr="00217289">
        <w:rPr>
          <w:rFonts w:cs="Times New Roman"/>
        </w:rPr>
        <w:t xml:space="preserve"> capabilities</w:t>
      </w:r>
      <w:r w:rsidR="00C23092">
        <w:rPr>
          <w:rFonts w:cs="Times New Roman"/>
        </w:rPr>
        <w:t xml:space="preserve"> via its contract vehicles</w:t>
      </w:r>
      <w:r w:rsidR="003C489D" w:rsidRPr="00217289">
        <w:rPr>
          <w:rFonts w:cs="Times New Roman"/>
        </w:rPr>
        <w:t>.</w:t>
      </w:r>
      <w:bookmarkEnd w:id="11"/>
    </w:p>
    <w:p w14:paraId="1291413F" w14:textId="224F4928" w:rsidR="001D6758" w:rsidRPr="00DA429E" w:rsidRDefault="00181109" w:rsidP="00181109">
      <w:pPr>
        <w:jc w:val="both"/>
        <w:rPr>
          <w:rFonts w:cs="Times New Roman"/>
        </w:rPr>
      </w:pPr>
      <w:r>
        <w:rPr>
          <w:rFonts w:cs="Times New Roman"/>
        </w:rPr>
        <w:t>(</w:t>
      </w:r>
      <w:r w:rsidR="009956A9">
        <w:rPr>
          <w:rFonts w:cs="Times New Roman"/>
        </w:rPr>
        <w:t>U</w:t>
      </w:r>
      <w:r>
        <w:rPr>
          <w:rFonts w:cs="Times New Roman"/>
        </w:rPr>
        <w:t xml:space="preserve">) </w:t>
      </w:r>
      <w:r w:rsidRPr="008B58E0">
        <w:rPr>
          <w:rFonts w:cs="Times New Roman"/>
        </w:rPr>
        <w:t xml:space="preserve">The Strata contract is a follow-on contract to the </w:t>
      </w:r>
      <w:bookmarkStart w:id="12" w:name="_Hlk110435262"/>
      <w:r w:rsidR="006D33DB">
        <w:rPr>
          <w:rFonts w:cs="Times New Roman"/>
        </w:rPr>
        <w:t>GEOINT Visualization Services (</w:t>
      </w:r>
      <w:r w:rsidRPr="008B58E0">
        <w:rPr>
          <w:rFonts w:cs="Times New Roman"/>
        </w:rPr>
        <w:t>GVS</w:t>
      </w:r>
      <w:bookmarkEnd w:id="12"/>
      <w:r w:rsidR="006D33DB">
        <w:rPr>
          <w:rFonts w:cs="Times New Roman"/>
        </w:rPr>
        <w:t>)</w:t>
      </w:r>
      <w:r w:rsidRPr="008B58E0">
        <w:rPr>
          <w:rFonts w:cs="Times New Roman"/>
        </w:rPr>
        <w:t xml:space="preserve"> contract and </w:t>
      </w:r>
      <w:proofErr w:type="spellStart"/>
      <w:r w:rsidRPr="008B58E0">
        <w:rPr>
          <w:rFonts w:cs="Times New Roman"/>
        </w:rPr>
        <w:t>I</w:t>
      </w:r>
      <w:r w:rsidR="00F42CFD">
        <w:rPr>
          <w:rFonts w:cs="Times New Roman"/>
        </w:rPr>
        <w:t>nteligence</w:t>
      </w:r>
      <w:proofErr w:type="spellEnd"/>
      <w:r w:rsidR="00F42CFD">
        <w:rPr>
          <w:rFonts w:cs="Times New Roman"/>
        </w:rPr>
        <w:t xml:space="preserve"> </w:t>
      </w:r>
      <w:r w:rsidRPr="008B58E0">
        <w:rPr>
          <w:rFonts w:cs="Times New Roman"/>
        </w:rPr>
        <w:t>C</w:t>
      </w:r>
      <w:r w:rsidR="00F42CFD">
        <w:rPr>
          <w:rFonts w:cs="Times New Roman"/>
        </w:rPr>
        <w:t>ommunity</w:t>
      </w:r>
      <w:r w:rsidRPr="008B58E0">
        <w:rPr>
          <w:rFonts w:cs="Times New Roman"/>
        </w:rPr>
        <w:t xml:space="preserve"> </w:t>
      </w:r>
      <w:r w:rsidR="00F42CFD">
        <w:rPr>
          <w:rFonts w:cs="Times New Roman"/>
        </w:rPr>
        <w:t>Geographic</w:t>
      </w:r>
      <w:r w:rsidR="006D33DB">
        <w:rPr>
          <w:rFonts w:cs="Times New Roman"/>
        </w:rPr>
        <w:t xml:space="preserve"> Informa</w:t>
      </w:r>
      <w:r w:rsidR="000B3D22">
        <w:rPr>
          <w:rFonts w:cs="Times New Roman"/>
        </w:rPr>
        <w:t>t</w:t>
      </w:r>
      <w:r w:rsidR="006D33DB">
        <w:rPr>
          <w:rFonts w:cs="Times New Roman"/>
        </w:rPr>
        <w:t>ion System (</w:t>
      </w:r>
      <w:r w:rsidR="00F42CFD">
        <w:rPr>
          <w:rFonts w:cs="Times New Roman"/>
        </w:rPr>
        <w:t xml:space="preserve">IC </w:t>
      </w:r>
      <w:r w:rsidRPr="008B58E0">
        <w:rPr>
          <w:rFonts w:cs="Times New Roman"/>
        </w:rPr>
        <w:t>GIS</w:t>
      </w:r>
      <w:r w:rsidR="006D33DB">
        <w:rPr>
          <w:rFonts w:cs="Times New Roman"/>
        </w:rPr>
        <w:t>)</w:t>
      </w:r>
      <w:r w:rsidRPr="008B58E0">
        <w:rPr>
          <w:rFonts w:cs="Times New Roman"/>
        </w:rPr>
        <w:t xml:space="preserve"> Portal Mission Support</w:t>
      </w:r>
      <w:r w:rsidRPr="004827E3">
        <w:rPr>
          <w:rFonts w:cs="Times New Roman"/>
        </w:rPr>
        <w:t xml:space="preserve"> contract. GVS capabilities were first deployed in 2006. </w:t>
      </w:r>
      <w:r w:rsidR="001D6758" w:rsidRPr="00684DD4">
        <w:rPr>
          <w:szCs w:val="24"/>
        </w:rPr>
        <w:t xml:space="preserve">On 14 October 2009, the DoD issued a memorandum, signed by the </w:t>
      </w:r>
      <w:bookmarkStart w:id="13" w:name="_Hlk114748532"/>
      <w:r w:rsidR="001D6758" w:rsidRPr="00684DD4">
        <w:rPr>
          <w:szCs w:val="24"/>
        </w:rPr>
        <w:t>Assistant Secretary of Defense</w:t>
      </w:r>
      <w:bookmarkEnd w:id="13"/>
      <w:r w:rsidR="001D6758" w:rsidRPr="00684DD4">
        <w:rPr>
          <w:szCs w:val="24"/>
        </w:rPr>
        <w:t xml:space="preserve"> for </w:t>
      </w:r>
      <w:bookmarkStart w:id="14" w:name="_Hlk114748504"/>
      <w:r w:rsidR="001D6758" w:rsidRPr="00684DD4">
        <w:rPr>
          <w:szCs w:val="24"/>
        </w:rPr>
        <w:t>Networks and Information Integration</w:t>
      </w:r>
      <w:bookmarkEnd w:id="14"/>
      <w:r w:rsidR="001D6758" w:rsidRPr="00684DD4">
        <w:rPr>
          <w:szCs w:val="24"/>
        </w:rPr>
        <w:t>/DoD Chief Information Officer</w:t>
      </w:r>
      <w:r w:rsidR="000B3D22">
        <w:rPr>
          <w:szCs w:val="24"/>
        </w:rPr>
        <w:t xml:space="preserve"> </w:t>
      </w:r>
      <w:r w:rsidR="00D27DE6">
        <w:rPr>
          <w:szCs w:val="24"/>
        </w:rPr>
        <w:t>(</w:t>
      </w:r>
      <w:r w:rsidR="000B3D22">
        <w:rPr>
          <w:szCs w:val="24"/>
        </w:rPr>
        <w:t>CIO)</w:t>
      </w:r>
      <w:r w:rsidR="001D6758" w:rsidRPr="00684DD4">
        <w:rPr>
          <w:szCs w:val="24"/>
        </w:rPr>
        <w:t xml:space="preserve">, designating the NGA GVS as the “Shared Enterprise Service for Geospatial visualization for the IC.” </w:t>
      </w:r>
      <w:r w:rsidRPr="004827E3">
        <w:rPr>
          <w:rFonts w:cs="Times New Roman"/>
        </w:rPr>
        <w:t>Core capabilities d</w:t>
      </w:r>
      <w:r w:rsidRPr="00C65908">
        <w:rPr>
          <w:rFonts w:cs="Times New Roman"/>
        </w:rPr>
        <w:t xml:space="preserve">elivered under </w:t>
      </w:r>
      <w:r w:rsidR="00492E27">
        <w:rPr>
          <w:rFonts w:cs="Times New Roman"/>
        </w:rPr>
        <w:t xml:space="preserve">GVS and its </w:t>
      </w:r>
      <w:r w:rsidR="0082088C">
        <w:rPr>
          <w:rFonts w:cs="Times New Roman"/>
        </w:rPr>
        <w:t>predecessor</w:t>
      </w:r>
      <w:r w:rsidRPr="00C65908">
        <w:rPr>
          <w:rFonts w:cs="Times New Roman"/>
        </w:rPr>
        <w:t xml:space="preserve"> contract</w:t>
      </w:r>
      <w:r>
        <w:rPr>
          <w:rFonts w:cs="Times New Roman"/>
        </w:rPr>
        <w:t>s</w:t>
      </w:r>
      <w:r w:rsidRPr="00C65908">
        <w:rPr>
          <w:rFonts w:cs="Times New Roman"/>
        </w:rPr>
        <w:t xml:space="preserve"> include </w:t>
      </w:r>
      <w:r w:rsidR="00717585">
        <w:rPr>
          <w:rFonts w:cs="Times New Roman"/>
        </w:rPr>
        <w:t xml:space="preserve">the Map </w:t>
      </w:r>
      <w:r w:rsidR="00681D65">
        <w:rPr>
          <w:rFonts w:cs="Times New Roman"/>
        </w:rPr>
        <w:t>Application Programming Interface (</w:t>
      </w:r>
      <w:r w:rsidR="00717585">
        <w:rPr>
          <w:rFonts w:cs="Times New Roman"/>
        </w:rPr>
        <w:t>API</w:t>
      </w:r>
      <w:r w:rsidR="00681D65">
        <w:rPr>
          <w:rFonts w:cs="Times New Roman"/>
        </w:rPr>
        <w:t>)</w:t>
      </w:r>
      <w:r w:rsidR="00717585">
        <w:rPr>
          <w:rFonts w:cs="Times New Roman"/>
        </w:rPr>
        <w:t xml:space="preserve">, </w:t>
      </w:r>
      <w:r w:rsidRPr="00C65908">
        <w:rPr>
          <w:rFonts w:cs="Times New Roman"/>
        </w:rPr>
        <w:t>Map of the World</w:t>
      </w:r>
      <w:r>
        <w:rPr>
          <w:rFonts w:cs="Times New Roman"/>
        </w:rPr>
        <w:t xml:space="preserve"> (</w:t>
      </w:r>
      <w:proofErr w:type="spellStart"/>
      <w:r>
        <w:rPr>
          <w:rFonts w:cs="Times New Roman"/>
        </w:rPr>
        <w:t>MoW</w:t>
      </w:r>
      <w:proofErr w:type="spellEnd"/>
      <w:r>
        <w:rPr>
          <w:rFonts w:cs="Times New Roman"/>
        </w:rPr>
        <w:t>)</w:t>
      </w:r>
      <w:r w:rsidRPr="00C65908">
        <w:rPr>
          <w:rFonts w:cs="Times New Roman"/>
        </w:rPr>
        <w:t xml:space="preserve">, IC GIS Portal, and Google Earth (GE). Core functions provided by those </w:t>
      </w:r>
      <w:r w:rsidRPr="00C65908">
        <w:rPr>
          <w:rFonts w:cs="Times New Roman"/>
        </w:rPr>
        <w:lastRenderedPageBreak/>
        <w:t>capabilities include map viewing, content search</w:t>
      </w:r>
      <w:r w:rsidR="00FD19F8">
        <w:rPr>
          <w:rFonts w:cs="Times New Roman"/>
        </w:rPr>
        <w:t xml:space="preserve"> and discovery</w:t>
      </w:r>
      <w:r w:rsidRPr="00C65908">
        <w:rPr>
          <w:rFonts w:cs="Times New Roman"/>
        </w:rPr>
        <w:t xml:space="preserve">, </w:t>
      </w:r>
      <w:r>
        <w:rPr>
          <w:rFonts w:cs="Times New Roman"/>
        </w:rPr>
        <w:t xml:space="preserve">data provisioning, </w:t>
      </w:r>
      <w:r w:rsidRPr="00C65908">
        <w:rPr>
          <w:rFonts w:cs="Times New Roman"/>
        </w:rPr>
        <w:t>authoritative vetted map</w:t>
      </w:r>
      <w:r w:rsidR="007854D8">
        <w:rPr>
          <w:rFonts w:cs="Times New Roman"/>
        </w:rPr>
        <w:t>s</w:t>
      </w:r>
      <w:r w:rsidRPr="00C65908">
        <w:rPr>
          <w:rFonts w:cs="Times New Roman"/>
        </w:rPr>
        <w:t>, map overlays, tools for drawing, measuring, an</w:t>
      </w:r>
      <w:r w:rsidRPr="00DA429E">
        <w:rPr>
          <w:rFonts w:cs="Times New Roman"/>
        </w:rPr>
        <w:t>alyzing structured observation, and sharing content.</w:t>
      </w:r>
    </w:p>
    <w:p w14:paraId="7727530F" w14:textId="537DDA7D" w:rsidR="00181109" w:rsidRPr="00DA429E" w:rsidRDefault="00181109" w:rsidP="00181109">
      <w:pPr>
        <w:jc w:val="both"/>
        <w:rPr>
          <w:rFonts w:cs="Times New Roman"/>
        </w:rPr>
      </w:pPr>
      <w:r>
        <w:rPr>
          <w:rFonts w:cs="Times New Roman"/>
        </w:rPr>
        <w:t>(</w:t>
      </w:r>
      <w:r w:rsidR="009956A9">
        <w:rPr>
          <w:rFonts w:cs="Times New Roman"/>
        </w:rPr>
        <w:t>U</w:t>
      </w:r>
      <w:r>
        <w:rPr>
          <w:rFonts w:cs="Times New Roman"/>
        </w:rPr>
        <w:t xml:space="preserve">) </w:t>
      </w:r>
      <w:r w:rsidRPr="00DA429E">
        <w:rPr>
          <w:rFonts w:cs="Times New Roman"/>
        </w:rPr>
        <w:t xml:space="preserve">The IC GIS Portal Mission Support contract was first established </w:t>
      </w:r>
      <w:r w:rsidRPr="00A325BD">
        <w:rPr>
          <w:rFonts w:cs="Times New Roman"/>
        </w:rPr>
        <w:t xml:space="preserve">in </w:t>
      </w:r>
      <w:r w:rsidRPr="008B58E0">
        <w:rPr>
          <w:rFonts w:cs="Times New Roman"/>
        </w:rPr>
        <w:t>2016.</w:t>
      </w:r>
      <w:r w:rsidRPr="00A325BD">
        <w:rPr>
          <w:rFonts w:cs="Times New Roman"/>
        </w:rPr>
        <w:t xml:space="preserve"> </w:t>
      </w:r>
      <w:r w:rsidRPr="008B58E0">
        <w:rPr>
          <w:rFonts w:cs="Times New Roman"/>
        </w:rPr>
        <w:t xml:space="preserve">The primary purpose of this contract was to enable the community’s discovery, access, sharing, and use of geospatial </w:t>
      </w:r>
      <w:r w:rsidRPr="004827E3">
        <w:rPr>
          <w:rFonts w:cs="Times New Roman"/>
        </w:rPr>
        <w:t>information</w:t>
      </w:r>
      <w:r w:rsidRPr="00C65908">
        <w:rPr>
          <w:rFonts w:cs="Times New Roman"/>
        </w:rPr>
        <w:t xml:space="preserve"> through the IC GIS Portal, an </w:t>
      </w:r>
      <w:r w:rsidR="00D422D5">
        <w:rPr>
          <w:rFonts w:cs="Times New Roman"/>
        </w:rPr>
        <w:t>ESRI</w:t>
      </w:r>
      <w:r w:rsidRPr="00C65908">
        <w:rPr>
          <w:rFonts w:cs="Times New Roman"/>
        </w:rPr>
        <w:t xml:space="preserve"> </w:t>
      </w:r>
      <w:r w:rsidR="004524EE" w:rsidRPr="004524EE">
        <w:rPr>
          <w:rFonts w:eastAsia="Times New Roman" w:cs="Times New Roman"/>
          <w:color w:val="000000"/>
          <w:szCs w:val="24"/>
        </w:rPr>
        <w:t>Commercially available off-the-shelf</w:t>
      </w:r>
      <w:r w:rsidR="004524EE" w:rsidRPr="004524EE" w:rsidDel="004524EE">
        <w:rPr>
          <w:rFonts w:eastAsia="Times New Roman" w:cs="Times New Roman"/>
          <w:color w:val="000000"/>
          <w:szCs w:val="24"/>
        </w:rPr>
        <w:t xml:space="preserve"> </w:t>
      </w:r>
      <w:r w:rsidR="00D931AE">
        <w:rPr>
          <w:rFonts w:cs="Times New Roman"/>
        </w:rPr>
        <w:t>(</w:t>
      </w:r>
      <w:r w:rsidRPr="00C65908">
        <w:rPr>
          <w:rFonts w:cs="Times New Roman"/>
        </w:rPr>
        <w:t>COTS</w:t>
      </w:r>
      <w:r w:rsidR="00D931AE">
        <w:rPr>
          <w:rFonts w:cs="Times New Roman"/>
        </w:rPr>
        <w:t>)</w:t>
      </w:r>
      <w:r w:rsidRPr="00C65908">
        <w:rPr>
          <w:rFonts w:cs="Times New Roman"/>
        </w:rPr>
        <w:t xml:space="preserve"> platform for mapping and analysis. Key capabilities</w:t>
      </w:r>
      <w:r w:rsidR="00C432BC">
        <w:rPr>
          <w:rFonts w:cs="Times New Roman"/>
        </w:rPr>
        <w:t xml:space="preserve"> </w:t>
      </w:r>
      <w:r w:rsidRPr="00C65908">
        <w:rPr>
          <w:rFonts w:cs="Times New Roman"/>
        </w:rPr>
        <w:t>included portal collaboration space to increase discovery and sharing, workflow automation, web app development, portal maintenance and enhanceme</w:t>
      </w:r>
      <w:r w:rsidRPr="00DA429E">
        <w:rPr>
          <w:rFonts w:cs="Times New Roman"/>
        </w:rPr>
        <w:t>nts and user outreach/engagement.</w:t>
      </w:r>
    </w:p>
    <w:p w14:paraId="6147BE5B" w14:textId="6E299F40" w:rsidR="00E31F7A" w:rsidRDefault="000A4F29" w:rsidP="000A4F29">
      <w:pPr>
        <w:rPr>
          <w:rFonts w:cs="Times New Roman"/>
          <w:noProof/>
        </w:rPr>
      </w:pPr>
      <w:r>
        <w:rPr>
          <w:rFonts w:cs="Times New Roman"/>
        </w:rPr>
        <w:t>(</w:t>
      </w:r>
      <w:r w:rsidR="009956A9">
        <w:rPr>
          <w:rFonts w:cs="Times New Roman"/>
        </w:rPr>
        <w:t>U//FOUO</w:t>
      </w:r>
      <w:r>
        <w:rPr>
          <w:rFonts w:cs="Times New Roman"/>
        </w:rPr>
        <w:t xml:space="preserve">) </w:t>
      </w:r>
      <w:r w:rsidR="00B27999">
        <w:rPr>
          <w:rFonts w:cs="Times New Roman"/>
        </w:rPr>
        <w:t>The</w:t>
      </w:r>
      <w:r w:rsidR="00386854">
        <w:rPr>
          <w:rFonts w:cs="Times New Roman"/>
        </w:rPr>
        <w:t xml:space="preserve"> c</w:t>
      </w:r>
      <w:r>
        <w:rPr>
          <w:rFonts w:cs="Times New Roman"/>
        </w:rPr>
        <w:t xml:space="preserve">ore capabilities </w:t>
      </w:r>
      <w:r w:rsidRPr="00DA429E">
        <w:rPr>
          <w:rFonts w:cs="Times New Roman"/>
        </w:rPr>
        <w:t>diagram depicted in Figure 1, illustrate</w:t>
      </w:r>
      <w:r w:rsidR="008A01E5">
        <w:rPr>
          <w:rFonts w:cs="Times New Roman"/>
        </w:rPr>
        <w:t>s</w:t>
      </w:r>
      <w:r w:rsidRPr="00DA429E">
        <w:rPr>
          <w:rFonts w:cs="Times New Roman"/>
        </w:rPr>
        <w:t xml:space="preserve"> the key consumers and providers of core capabilities</w:t>
      </w:r>
      <w:r>
        <w:rPr>
          <w:rFonts w:cs="Times New Roman"/>
        </w:rPr>
        <w:t xml:space="preserve"> provided by Strata</w:t>
      </w:r>
      <w:r w:rsidRPr="00DA429E">
        <w:rPr>
          <w:rFonts w:cs="Times New Roman"/>
        </w:rPr>
        <w:t>. These capabilities are complex and far</w:t>
      </w:r>
      <w:r w:rsidR="007D4953">
        <w:rPr>
          <w:rFonts w:cs="Times New Roman"/>
        </w:rPr>
        <w:t>-</w:t>
      </w:r>
      <w:r w:rsidRPr="00DA429E">
        <w:rPr>
          <w:rFonts w:cs="Times New Roman"/>
        </w:rPr>
        <w:t>reaching with several major system interfaces.</w:t>
      </w:r>
    </w:p>
    <w:p w14:paraId="1FB7F600" w14:textId="77777777" w:rsidR="00A84AC6" w:rsidRDefault="00E915DE" w:rsidP="00A84AC6">
      <w:pPr>
        <w:keepNext/>
      </w:pPr>
      <w:r w:rsidRPr="00E915DE">
        <w:rPr>
          <w:noProof/>
        </w:rPr>
        <w:drawing>
          <wp:inline distT="0" distB="0" distL="0" distR="0" wp14:anchorId="2D6A938A" wp14:editId="1D56A527">
            <wp:extent cx="5943600" cy="2834005"/>
            <wp:effectExtent l="19050" t="19050" r="1905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 r="3682" b="1602"/>
                    <a:stretch/>
                  </pic:blipFill>
                  <pic:spPr bwMode="auto">
                    <a:xfrm>
                      <a:off x="0" y="0"/>
                      <a:ext cx="5948678" cy="283642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666B86A" w14:textId="190AB1FD" w:rsidR="000A4F29" w:rsidRDefault="00A84AC6" w:rsidP="00A84AC6">
      <w:pPr>
        <w:pStyle w:val="Caption"/>
        <w:rPr>
          <w:noProof/>
        </w:rPr>
      </w:pPr>
      <w:bookmarkStart w:id="15" w:name="_Toc138422806"/>
      <w:bookmarkStart w:id="16" w:name="OLE_LINK34"/>
      <w:r>
        <w:t xml:space="preserve">Figure </w:t>
      </w:r>
      <w:fldSimple w:instr=" SEQ Figure \* ARABIC ">
        <w:r w:rsidR="005C538C">
          <w:rPr>
            <w:noProof/>
          </w:rPr>
          <w:t>1</w:t>
        </w:r>
      </w:fldSimple>
      <w:r>
        <w:t xml:space="preserve">. </w:t>
      </w:r>
      <w:r w:rsidRPr="0034048B">
        <w:t>(</w:t>
      </w:r>
      <w:r w:rsidR="009956A9">
        <w:t>U//</w:t>
      </w:r>
      <w:r w:rsidRPr="0034048B">
        <w:t>FOUO) Core Capabilities</w:t>
      </w:r>
      <w:bookmarkEnd w:id="15"/>
    </w:p>
    <w:p w14:paraId="13A3F834" w14:textId="257E185A" w:rsidR="00F9253E" w:rsidRPr="00217289" w:rsidRDefault="00515AF8" w:rsidP="004F6A98">
      <w:pPr>
        <w:pStyle w:val="Heading1"/>
      </w:pPr>
      <w:bookmarkStart w:id="17" w:name="_Toc113860800"/>
      <w:bookmarkStart w:id="18" w:name="_Toc113860801"/>
      <w:bookmarkStart w:id="19" w:name="_Toc113860802"/>
      <w:bookmarkStart w:id="20" w:name="_Toc113539326"/>
      <w:bookmarkStart w:id="21" w:name="_Toc113604045"/>
      <w:bookmarkStart w:id="22" w:name="_Toc113605394"/>
      <w:bookmarkStart w:id="23" w:name="_Toc113606091"/>
      <w:bookmarkStart w:id="24" w:name="_Toc113606236"/>
      <w:bookmarkStart w:id="25" w:name="_Toc113607739"/>
      <w:bookmarkStart w:id="26" w:name="_Toc113539327"/>
      <w:bookmarkStart w:id="27" w:name="_Toc113604046"/>
      <w:bookmarkStart w:id="28" w:name="_Toc113605395"/>
      <w:bookmarkStart w:id="29" w:name="_Toc113606092"/>
      <w:bookmarkStart w:id="30" w:name="_Toc113606237"/>
      <w:bookmarkStart w:id="31" w:name="_Toc113607740"/>
      <w:bookmarkStart w:id="32" w:name="_Toc113539329"/>
      <w:bookmarkStart w:id="33" w:name="_Toc113604048"/>
      <w:bookmarkStart w:id="34" w:name="_Toc113605397"/>
      <w:bookmarkStart w:id="35" w:name="_Toc113606094"/>
      <w:bookmarkStart w:id="36" w:name="_Toc113606239"/>
      <w:bookmarkStart w:id="37" w:name="_Toc113607742"/>
      <w:bookmarkStart w:id="38" w:name="_Toc113539330"/>
      <w:bookmarkStart w:id="39" w:name="_Toc113604049"/>
      <w:bookmarkStart w:id="40" w:name="_Toc113605398"/>
      <w:bookmarkStart w:id="41" w:name="_Toc113606095"/>
      <w:bookmarkStart w:id="42" w:name="_Toc113606240"/>
      <w:bookmarkStart w:id="43" w:name="_Toc113607743"/>
      <w:bookmarkStart w:id="44" w:name="_Toc113539331"/>
      <w:bookmarkStart w:id="45" w:name="_Toc113604050"/>
      <w:bookmarkStart w:id="46" w:name="_Toc113605399"/>
      <w:bookmarkStart w:id="47" w:name="_Toc113606096"/>
      <w:bookmarkStart w:id="48" w:name="_Toc113606241"/>
      <w:bookmarkStart w:id="49" w:name="_Toc113607744"/>
      <w:bookmarkStart w:id="50" w:name="_Toc113539332"/>
      <w:bookmarkStart w:id="51" w:name="_Toc113604051"/>
      <w:bookmarkStart w:id="52" w:name="_Toc113605400"/>
      <w:bookmarkStart w:id="53" w:name="_Toc113606097"/>
      <w:bookmarkStart w:id="54" w:name="_Toc113606242"/>
      <w:bookmarkStart w:id="55" w:name="_Toc113607745"/>
      <w:bookmarkStart w:id="56" w:name="_Toc113539333"/>
      <w:bookmarkStart w:id="57" w:name="_Toc113604052"/>
      <w:bookmarkStart w:id="58" w:name="_Toc113605401"/>
      <w:bookmarkStart w:id="59" w:name="_Toc113606098"/>
      <w:bookmarkStart w:id="60" w:name="_Toc113606243"/>
      <w:bookmarkStart w:id="61" w:name="_Toc113607746"/>
      <w:bookmarkStart w:id="62" w:name="_Toc124953799"/>
      <w:bookmarkStart w:id="63" w:name="_Toc141192833"/>
      <w:bookmarkEnd w:id="10"/>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t>(</w:t>
      </w:r>
      <w:r w:rsidR="009956A9">
        <w:t>U</w:t>
      </w:r>
      <w:r>
        <w:t xml:space="preserve">) </w:t>
      </w:r>
      <w:r w:rsidR="00F9253E" w:rsidRPr="00217289">
        <w:t>Scope</w:t>
      </w:r>
      <w:bookmarkEnd w:id="62"/>
      <w:bookmarkEnd w:id="63"/>
    </w:p>
    <w:p w14:paraId="745A4103" w14:textId="370BCC93" w:rsidR="006C4890" w:rsidRDefault="0025070D" w:rsidP="009507F3">
      <w:pPr>
        <w:jc w:val="both"/>
      </w:pPr>
      <w:bookmarkStart w:id="64" w:name="_Toc54618041"/>
      <w:r>
        <w:rPr>
          <w:rFonts w:cs="Times New Roman"/>
        </w:rPr>
        <w:t xml:space="preserve">(U) </w:t>
      </w:r>
      <w:r w:rsidR="00A00D6F">
        <w:t>P</w:t>
      </w:r>
      <w:r w:rsidR="00551A9B" w:rsidRPr="00217289">
        <w:t xml:space="preserve">rovide </w:t>
      </w:r>
      <w:r w:rsidR="007D4953">
        <w:t xml:space="preserve">the </w:t>
      </w:r>
      <w:r w:rsidR="00551A9B" w:rsidRPr="00217289">
        <w:t xml:space="preserve">technical expertise required to </w:t>
      </w:r>
      <w:r w:rsidR="0079244A">
        <w:t xml:space="preserve">design, </w:t>
      </w:r>
      <w:r w:rsidR="00551A9B" w:rsidRPr="00217289">
        <w:t>develop, maintain, operate, sustain, implement</w:t>
      </w:r>
      <w:r w:rsidR="007D4953">
        <w:t>,</w:t>
      </w:r>
      <w:r w:rsidR="00551A9B" w:rsidRPr="00217289">
        <w:t xml:space="preserve"> and improve </w:t>
      </w:r>
      <w:r w:rsidR="0079244A">
        <w:t>current and future services and capabilities</w:t>
      </w:r>
      <w:r w:rsidR="00472235">
        <w:t xml:space="preserve"> </w:t>
      </w:r>
      <w:r w:rsidR="00472235" w:rsidRPr="006D4A9F">
        <w:t xml:space="preserve">developed and sustained by the </w:t>
      </w:r>
      <w:proofErr w:type="spellStart"/>
      <w:r w:rsidR="00472235" w:rsidRPr="006D4A9F">
        <w:t>GeoCapabilities</w:t>
      </w:r>
      <w:proofErr w:type="spellEnd"/>
      <w:r w:rsidR="00472235" w:rsidRPr="006D4A9F">
        <w:t xml:space="preserve"> Division</w:t>
      </w:r>
      <w:r w:rsidR="00472235">
        <w:t>.</w:t>
      </w:r>
    </w:p>
    <w:p w14:paraId="2ED59752" w14:textId="4217790C" w:rsidR="009507F3" w:rsidRDefault="009507F3" w:rsidP="009507F3">
      <w:pPr>
        <w:jc w:val="both"/>
      </w:pPr>
      <w:r>
        <w:t xml:space="preserve">(U) New capabilities requested by </w:t>
      </w:r>
      <w:proofErr w:type="spellStart"/>
      <w:r>
        <w:t>GeoCapabilities</w:t>
      </w:r>
      <w:proofErr w:type="spellEnd"/>
      <w:r>
        <w:t xml:space="preserve"> Division in the functional areas listed in Table </w:t>
      </w:r>
      <w:r w:rsidR="003D279F">
        <w:t>1</w:t>
      </w:r>
      <w:r>
        <w:t xml:space="preserve"> are within the scope of this contract.</w:t>
      </w:r>
    </w:p>
    <w:p w14:paraId="531AE0A8" w14:textId="27F677BD" w:rsidR="009507F3" w:rsidRDefault="009507F3" w:rsidP="009507F3">
      <w:pPr>
        <w:pStyle w:val="Caption"/>
        <w:keepNext/>
      </w:pPr>
      <w:bookmarkStart w:id="65" w:name="_Toc124953856"/>
      <w:bookmarkStart w:id="66" w:name="_Toc138422799"/>
      <w:bookmarkStart w:id="67" w:name="_Toc104448832"/>
      <w:bookmarkStart w:id="68" w:name="_Hlk99540443"/>
      <w:r>
        <w:t xml:space="preserve">Table </w:t>
      </w:r>
      <w:fldSimple w:instr=" SEQ Table \* ARABIC ">
        <w:r w:rsidR="005C538C">
          <w:rPr>
            <w:noProof/>
          </w:rPr>
          <w:t>1</w:t>
        </w:r>
      </w:fldSimple>
      <w:r>
        <w:t xml:space="preserve">. (U) </w:t>
      </w:r>
      <w:r w:rsidRPr="006A0D2E">
        <w:t>Functional Areas</w:t>
      </w:r>
      <w:bookmarkEnd w:id="65"/>
      <w:bookmarkEnd w:id="66"/>
    </w:p>
    <w:tbl>
      <w:tblPr>
        <w:tblStyle w:val="TableGrid"/>
        <w:tblW w:w="0" w:type="auto"/>
        <w:jc w:val="center"/>
        <w:tblLook w:val="04A0" w:firstRow="1" w:lastRow="0" w:firstColumn="1" w:lastColumn="0" w:noHBand="0" w:noVBand="1"/>
      </w:tblPr>
      <w:tblGrid>
        <w:gridCol w:w="5755"/>
      </w:tblGrid>
      <w:tr w:rsidR="009507F3" w:rsidRPr="006D4A9F" w14:paraId="551CE205" w14:textId="77777777" w:rsidTr="009507F3">
        <w:trPr>
          <w:jc w:val="center"/>
        </w:trPr>
        <w:tc>
          <w:tcPr>
            <w:tcW w:w="5755" w:type="dxa"/>
          </w:tcPr>
          <w:bookmarkEnd w:id="67"/>
          <w:p w14:paraId="49296BE4" w14:textId="77777777" w:rsidR="009507F3" w:rsidRPr="006D4A9F" w:rsidRDefault="009507F3" w:rsidP="009507F3">
            <w:r>
              <w:t>(U) Discovery and Dissemination of Geospatial Content</w:t>
            </w:r>
          </w:p>
        </w:tc>
      </w:tr>
      <w:tr w:rsidR="009507F3" w:rsidRPr="006D4A9F" w14:paraId="3720738B" w14:textId="77777777" w:rsidTr="009507F3">
        <w:trPr>
          <w:jc w:val="center"/>
        </w:trPr>
        <w:tc>
          <w:tcPr>
            <w:tcW w:w="5755" w:type="dxa"/>
          </w:tcPr>
          <w:p w14:paraId="5017ABA3" w14:textId="77777777" w:rsidR="009507F3" w:rsidRPr="006D4A9F" w:rsidRDefault="009507F3" w:rsidP="009507F3">
            <w:r>
              <w:t>(U) Geospatial Visualization</w:t>
            </w:r>
          </w:p>
        </w:tc>
      </w:tr>
    </w:tbl>
    <w:bookmarkEnd w:id="68"/>
    <w:p w14:paraId="6BA0A004" w14:textId="4DCF4266" w:rsidR="00D35E69" w:rsidRPr="004767DC" w:rsidRDefault="006A34BF" w:rsidP="00EE40B4">
      <w:pPr>
        <w:jc w:val="both"/>
        <w:rPr>
          <w:rFonts w:cs="Times New Roman"/>
        </w:rPr>
      </w:pPr>
      <w:r>
        <w:t>(</w:t>
      </w:r>
      <w:r w:rsidR="009956A9">
        <w:t>U</w:t>
      </w:r>
      <w:r>
        <w:t xml:space="preserve">) </w:t>
      </w:r>
      <w:r w:rsidRPr="006D4A9F">
        <w:t xml:space="preserve">The </w:t>
      </w:r>
      <w:r>
        <w:t>C</w:t>
      </w:r>
      <w:r w:rsidRPr="006D4A9F">
        <w:t xml:space="preserve">ontractor must </w:t>
      </w:r>
      <w:r w:rsidR="004767DC" w:rsidRPr="00217289">
        <w:rPr>
          <w:rFonts w:cs="Times New Roman"/>
        </w:rPr>
        <w:t xml:space="preserve">continuously </w:t>
      </w:r>
      <w:r w:rsidRPr="006D4A9F">
        <w:t xml:space="preserve">operate, enhance, </w:t>
      </w:r>
      <w:r w:rsidR="004767DC">
        <w:t>update, maintain</w:t>
      </w:r>
      <w:r w:rsidR="0066415B">
        <w:t>,</w:t>
      </w:r>
      <w:r w:rsidR="004767DC">
        <w:t xml:space="preserve"> </w:t>
      </w:r>
      <w:r w:rsidRPr="006D4A9F">
        <w:t xml:space="preserve">and sustain </w:t>
      </w:r>
      <w:r>
        <w:t>current operational capabilities</w:t>
      </w:r>
      <w:r w:rsidR="004767DC">
        <w:t>.</w:t>
      </w:r>
      <w:r>
        <w:t xml:space="preserve"> </w:t>
      </w:r>
      <w:r w:rsidR="009C63BC">
        <w:t>The</w:t>
      </w:r>
      <w:r w:rsidR="009C63BC" w:rsidRPr="00217289">
        <w:t xml:space="preserve"> Contractor will inherit more than 1.2M </w:t>
      </w:r>
      <w:bookmarkStart w:id="69" w:name="_Hlk114748603"/>
      <w:r w:rsidR="009C63BC" w:rsidRPr="00217289">
        <w:t xml:space="preserve">Equivalent Lines of Code </w:t>
      </w:r>
      <w:bookmarkEnd w:id="69"/>
      <w:r w:rsidR="009C63BC" w:rsidRPr="00217289">
        <w:t xml:space="preserve">(ELOC) spanning multiple core </w:t>
      </w:r>
      <w:r w:rsidR="00B50F0C">
        <w:t>operational capabilities (</w:t>
      </w:r>
      <w:r w:rsidR="00B50F0C" w:rsidRPr="00B50F0C">
        <w:t xml:space="preserve">Table </w:t>
      </w:r>
      <w:r w:rsidR="003D279F">
        <w:t>2</w:t>
      </w:r>
      <w:r w:rsidR="00B50F0C" w:rsidRPr="00B50F0C">
        <w:t>: Core Operational Capabilities</w:t>
      </w:r>
      <w:r w:rsidR="00B50F0C">
        <w:t>).</w:t>
      </w:r>
      <w:r w:rsidR="00B50F0C" w:rsidRPr="00B50F0C">
        <w:t xml:space="preserve"> </w:t>
      </w:r>
    </w:p>
    <w:p w14:paraId="3D877023" w14:textId="5949A173" w:rsidR="00D35E69" w:rsidRPr="006D4A9F" w:rsidRDefault="001C0A2A" w:rsidP="00EE40B4">
      <w:pPr>
        <w:pStyle w:val="Caption"/>
      </w:pPr>
      <w:bookmarkStart w:id="70" w:name="_Toc124953857"/>
      <w:bookmarkStart w:id="71" w:name="_Toc138422800"/>
      <w:bookmarkStart w:id="72" w:name="_Hlk113859622"/>
      <w:r>
        <w:lastRenderedPageBreak/>
        <w:t xml:space="preserve">Table </w:t>
      </w:r>
      <w:fldSimple w:instr=" SEQ Table \* ARABIC ">
        <w:r w:rsidR="005C538C">
          <w:rPr>
            <w:noProof/>
          </w:rPr>
          <w:t>2</w:t>
        </w:r>
      </w:fldSimple>
      <w:r>
        <w:t xml:space="preserve">. </w:t>
      </w:r>
      <w:r w:rsidR="004E489A">
        <w:t xml:space="preserve">(U) </w:t>
      </w:r>
      <w:r w:rsidRPr="006950BA">
        <w:t>Core Operational Capabilities</w:t>
      </w:r>
      <w:bookmarkEnd w:id="70"/>
      <w:bookmarkEnd w:id="71"/>
    </w:p>
    <w:tbl>
      <w:tblPr>
        <w:tblStyle w:val="TableGrid"/>
        <w:tblW w:w="0" w:type="auto"/>
        <w:jc w:val="center"/>
        <w:tblLook w:val="04A0" w:firstRow="1" w:lastRow="0" w:firstColumn="1" w:lastColumn="0" w:noHBand="0" w:noVBand="1"/>
      </w:tblPr>
      <w:tblGrid>
        <w:gridCol w:w="5765"/>
      </w:tblGrid>
      <w:tr w:rsidR="00D35E69" w:rsidRPr="006D4A9F" w14:paraId="58B4D9A3" w14:textId="77777777" w:rsidTr="00791FD7">
        <w:trPr>
          <w:jc w:val="center"/>
        </w:trPr>
        <w:tc>
          <w:tcPr>
            <w:tcW w:w="5765" w:type="dxa"/>
          </w:tcPr>
          <w:bookmarkEnd w:id="72"/>
          <w:p w14:paraId="4A6325FB" w14:textId="6124577E" w:rsidR="00D35E69" w:rsidRPr="00B50F0C" w:rsidRDefault="00D35E69" w:rsidP="004E489A">
            <w:pPr>
              <w:jc w:val="center"/>
            </w:pPr>
            <w:r w:rsidRPr="00B50F0C">
              <w:t>Map of the World</w:t>
            </w:r>
          </w:p>
        </w:tc>
      </w:tr>
      <w:tr w:rsidR="00D35E69" w:rsidRPr="006D4A9F" w14:paraId="10D5BC95" w14:textId="77777777" w:rsidTr="00791FD7">
        <w:trPr>
          <w:jc w:val="center"/>
        </w:trPr>
        <w:tc>
          <w:tcPr>
            <w:tcW w:w="5765" w:type="dxa"/>
          </w:tcPr>
          <w:p w14:paraId="2D0E18AF" w14:textId="4A3D611A" w:rsidR="00D35E69" w:rsidRPr="00B50F0C" w:rsidRDefault="00B50F0C" w:rsidP="004E489A">
            <w:pPr>
              <w:jc w:val="center"/>
            </w:pPr>
            <w:r w:rsidRPr="00B50F0C">
              <w:t>3D Globe</w:t>
            </w:r>
            <w:r w:rsidR="00D35E69" w:rsidRPr="00B50F0C">
              <w:t xml:space="preserve"> Visualization</w:t>
            </w:r>
          </w:p>
        </w:tc>
      </w:tr>
      <w:tr w:rsidR="00D35E69" w:rsidRPr="006D4A9F" w14:paraId="707E9EBF" w14:textId="77777777" w:rsidTr="00791FD7">
        <w:trPr>
          <w:jc w:val="center"/>
        </w:trPr>
        <w:tc>
          <w:tcPr>
            <w:tcW w:w="5765" w:type="dxa"/>
          </w:tcPr>
          <w:p w14:paraId="72B04CC9" w14:textId="08A12EFA" w:rsidR="00D35E69" w:rsidRPr="00B50F0C" w:rsidRDefault="009507F3" w:rsidP="004E489A">
            <w:pPr>
              <w:jc w:val="center"/>
            </w:pPr>
            <w:r>
              <w:t xml:space="preserve">IC </w:t>
            </w:r>
            <w:r w:rsidR="00F42CFD">
              <w:rPr>
                <w:color w:val="000000"/>
                <w:szCs w:val="24"/>
              </w:rPr>
              <w:t>Geographic</w:t>
            </w:r>
            <w:r w:rsidR="00EF0D44" w:rsidRPr="001E4CB6">
              <w:rPr>
                <w:color w:val="000000"/>
                <w:szCs w:val="24"/>
              </w:rPr>
              <w:t xml:space="preserve"> Information System</w:t>
            </w:r>
            <w:r w:rsidR="00EF0D44" w:rsidRPr="0048465B">
              <w:t xml:space="preserve"> </w:t>
            </w:r>
            <w:r w:rsidR="00EF0D44">
              <w:t>(</w:t>
            </w:r>
            <w:r w:rsidR="00F42CFD">
              <w:t xml:space="preserve">IC </w:t>
            </w:r>
            <w:r w:rsidR="00D35E69" w:rsidRPr="0048465B">
              <w:t>GIS</w:t>
            </w:r>
            <w:r w:rsidR="00EF0D44">
              <w:t>)</w:t>
            </w:r>
            <w:r w:rsidR="00D35E69" w:rsidRPr="0048465B">
              <w:t xml:space="preserve"> Portal</w:t>
            </w:r>
          </w:p>
        </w:tc>
      </w:tr>
      <w:tr w:rsidR="00D35E69" w:rsidRPr="006D4A9F" w14:paraId="329466B6" w14:textId="77777777" w:rsidTr="00791FD7">
        <w:trPr>
          <w:jc w:val="center"/>
        </w:trPr>
        <w:tc>
          <w:tcPr>
            <w:tcW w:w="5765" w:type="dxa"/>
          </w:tcPr>
          <w:p w14:paraId="114581E2" w14:textId="67945FD6" w:rsidR="00D35E69" w:rsidRPr="0048465B" w:rsidRDefault="00D35E69" w:rsidP="004E489A">
            <w:pPr>
              <w:jc w:val="center"/>
            </w:pPr>
            <w:r w:rsidRPr="0048465B">
              <w:t>Queries and Utilities</w:t>
            </w:r>
          </w:p>
        </w:tc>
      </w:tr>
    </w:tbl>
    <w:p w14:paraId="12389B87" w14:textId="3F482D84" w:rsidR="006A34BF" w:rsidRDefault="006A34BF" w:rsidP="006A34BF">
      <w:pPr>
        <w:jc w:val="both"/>
      </w:pPr>
      <w:r>
        <w:rPr>
          <w:rFonts w:cs="Times New Roman"/>
        </w:rPr>
        <w:t>(</w:t>
      </w:r>
      <w:r w:rsidR="009956A9">
        <w:rPr>
          <w:rFonts w:cs="Times New Roman"/>
        </w:rPr>
        <w:t>U//FOUO</w:t>
      </w:r>
      <w:r>
        <w:rPr>
          <w:rFonts w:cs="Times New Roman"/>
        </w:rPr>
        <w:t xml:space="preserve">) </w:t>
      </w:r>
      <w:r>
        <w:t>Capabilities and s</w:t>
      </w:r>
      <w:r w:rsidRPr="00217289">
        <w:t xml:space="preserve">ervices </w:t>
      </w:r>
      <w:r>
        <w:t xml:space="preserve">will be </w:t>
      </w:r>
      <w:r w:rsidRPr="00217289">
        <w:t>delivered to the WWW, UNCLASSIFIED, SECRET, TOP SECRET, STONE GHOST, and C</w:t>
      </w:r>
      <w:r>
        <w:t>ENTRIXS-K</w:t>
      </w:r>
      <w:r w:rsidRPr="00217289">
        <w:t xml:space="preserve"> networks. Other domains </w:t>
      </w:r>
      <w:r>
        <w:t>may include BISCES and non-</w:t>
      </w:r>
      <w:r w:rsidR="000B3D22">
        <w:t>Public Key Infrastructure (</w:t>
      </w:r>
      <w:r>
        <w:t>PKI</w:t>
      </w:r>
      <w:r w:rsidR="000B3D22">
        <w:t>)</w:t>
      </w:r>
      <w:r>
        <w:t xml:space="preserve"> protected UNCLASS.</w:t>
      </w:r>
    </w:p>
    <w:p w14:paraId="36EC945A" w14:textId="16B66FB7" w:rsidR="003D279F" w:rsidRPr="00D04E20" w:rsidRDefault="003D279F" w:rsidP="006A34BF">
      <w:pPr>
        <w:jc w:val="both"/>
        <w:rPr>
          <w:rFonts w:cs="Times New Roman"/>
          <w:szCs w:val="24"/>
        </w:rPr>
      </w:pPr>
      <w:r>
        <w:rPr>
          <w:rFonts w:cs="Times New Roman"/>
          <w:szCs w:val="24"/>
        </w:rPr>
        <w:t xml:space="preserve">(U) </w:t>
      </w:r>
      <w:r w:rsidRPr="00217289">
        <w:rPr>
          <w:rFonts w:cs="Times New Roman"/>
          <w:szCs w:val="24"/>
        </w:rPr>
        <w:t>During the life of the contract, it is expected that</w:t>
      </w:r>
      <w:r>
        <w:rPr>
          <w:rFonts w:cs="Times New Roman"/>
          <w:szCs w:val="24"/>
        </w:rPr>
        <w:t>,</w:t>
      </w:r>
      <w:r w:rsidRPr="00217289">
        <w:rPr>
          <w:rFonts w:cs="Times New Roman"/>
          <w:szCs w:val="24"/>
        </w:rPr>
        <w:t xml:space="preserve"> incrementally, the code will be modernized, the user interface</w:t>
      </w:r>
      <w:r>
        <w:rPr>
          <w:rFonts w:cs="Times New Roman"/>
          <w:szCs w:val="24"/>
        </w:rPr>
        <w:t xml:space="preserve">/experience </w:t>
      </w:r>
      <w:r w:rsidRPr="00B013B1">
        <w:rPr>
          <w:rFonts w:cs="Times New Roman"/>
          <w:szCs w:val="24"/>
        </w:rPr>
        <w:t xml:space="preserve">will be modernized, refactored, and/or improved, and </w:t>
      </w:r>
      <w:r w:rsidRPr="00217289">
        <w:rPr>
          <w:rFonts w:cs="Times New Roman"/>
          <w:szCs w:val="24"/>
        </w:rPr>
        <w:t>the mission needs will transform with world events and emerging partner technologies.</w:t>
      </w:r>
    </w:p>
    <w:p w14:paraId="182186E9" w14:textId="23332F7A" w:rsidR="006A34BF" w:rsidRPr="0032029C" w:rsidRDefault="006A34BF" w:rsidP="006A34BF">
      <w:pPr>
        <w:jc w:val="both"/>
        <w:rPr>
          <w:rFonts w:cs="Times New Roman"/>
        </w:rPr>
      </w:pPr>
      <w:r>
        <w:rPr>
          <w:rFonts w:cs="Times New Roman"/>
        </w:rPr>
        <w:t>(</w:t>
      </w:r>
      <w:r w:rsidR="009956A9">
        <w:rPr>
          <w:rFonts w:cs="Times New Roman"/>
        </w:rPr>
        <w:t>U</w:t>
      </w:r>
      <w:r>
        <w:rPr>
          <w:rFonts w:cs="Times New Roman"/>
        </w:rPr>
        <w:t xml:space="preserve">) </w:t>
      </w:r>
      <w:r w:rsidRPr="0032029C">
        <w:rPr>
          <w:rFonts w:cs="Times New Roman"/>
          <w:szCs w:val="24"/>
        </w:rPr>
        <w:t xml:space="preserve">This contract is designed to maintain compliance with multiple Enterprise level requirements in alignment with the </w:t>
      </w:r>
      <w:bookmarkStart w:id="73" w:name="_Hlk114748640"/>
      <w:r w:rsidRPr="0032029C">
        <w:rPr>
          <w:rFonts w:cs="Times New Roman"/>
          <w:szCs w:val="24"/>
        </w:rPr>
        <w:t xml:space="preserve">Joint Architecture Reference Model </w:t>
      </w:r>
      <w:bookmarkEnd w:id="73"/>
      <w:r w:rsidRPr="0032029C">
        <w:rPr>
          <w:rFonts w:cs="Times New Roman"/>
          <w:szCs w:val="24"/>
        </w:rPr>
        <w:t xml:space="preserve">(JARM) </w:t>
      </w:r>
      <w:bookmarkStart w:id="74" w:name="_Hlk114748655"/>
      <w:r w:rsidRPr="0032029C">
        <w:rPr>
          <w:rFonts w:cs="Times New Roman"/>
          <w:szCs w:val="24"/>
        </w:rPr>
        <w:t xml:space="preserve">Technical Service Categories </w:t>
      </w:r>
      <w:bookmarkEnd w:id="74"/>
      <w:r w:rsidRPr="0032029C">
        <w:rPr>
          <w:rFonts w:cs="Times New Roman"/>
          <w:szCs w:val="24"/>
        </w:rPr>
        <w:t xml:space="preserve">(TSCs). </w:t>
      </w:r>
    </w:p>
    <w:p w14:paraId="59415928" w14:textId="5503692E" w:rsidR="006A34BF" w:rsidRDefault="006A34BF" w:rsidP="006A34BF">
      <w:pPr>
        <w:jc w:val="both"/>
        <w:rPr>
          <w:rFonts w:cs="Times New Roman"/>
        </w:rPr>
      </w:pPr>
      <w:r>
        <w:rPr>
          <w:rFonts w:cs="Times New Roman"/>
        </w:rPr>
        <w:t xml:space="preserve">(U) </w:t>
      </w:r>
      <w:r w:rsidR="00A77098">
        <w:rPr>
          <w:rFonts w:cs="Times New Roman"/>
        </w:rPr>
        <w:t>Services and s</w:t>
      </w:r>
      <w:r w:rsidRPr="00A00D6F">
        <w:rPr>
          <w:rFonts w:cs="Times New Roman"/>
        </w:rPr>
        <w:t>upport</w:t>
      </w:r>
      <w:r>
        <w:rPr>
          <w:rFonts w:cs="Times New Roman"/>
        </w:rPr>
        <w:t xml:space="preserve"> </w:t>
      </w:r>
      <w:r w:rsidR="00A77098">
        <w:rPr>
          <w:rFonts w:cs="Times New Roman"/>
        </w:rPr>
        <w:t xml:space="preserve">provided </w:t>
      </w:r>
      <w:r>
        <w:rPr>
          <w:rFonts w:cs="Times New Roman"/>
        </w:rPr>
        <w:t>for all</w:t>
      </w:r>
      <w:r w:rsidRPr="00A00D6F">
        <w:rPr>
          <w:rFonts w:cs="Times New Roman"/>
        </w:rPr>
        <w:t xml:space="preserve"> capabilities and mission space</w:t>
      </w:r>
      <w:r>
        <w:rPr>
          <w:rFonts w:cs="Times New Roman"/>
        </w:rPr>
        <w:t>s</w:t>
      </w:r>
      <w:r w:rsidRPr="00A00D6F">
        <w:rPr>
          <w:rFonts w:cs="Times New Roman"/>
        </w:rPr>
        <w:t xml:space="preserve"> should </w:t>
      </w:r>
      <w:r>
        <w:rPr>
          <w:rFonts w:cs="Times New Roman"/>
        </w:rPr>
        <w:t>align</w:t>
      </w:r>
      <w:r w:rsidRPr="00A00D6F">
        <w:rPr>
          <w:rFonts w:cs="Times New Roman"/>
        </w:rPr>
        <w:t xml:space="preserve"> with the following:</w:t>
      </w:r>
    </w:p>
    <w:p w14:paraId="3B063C6E" w14:textId="77777777" w:rsidR="006A34BF" w:rsidRPr="00217289" w:rsidRDefault="006A34BF" w:rsidP="006A34BF">
      <w:pPr>
        <w:pStyle w:val="ListParagraph"/>
        <w:numPr>
          <w:ilvl w:val="0"/>
          <w:numId w:val="5"/>
        </w:numPr>
        <w:jc w:val="both"/>
        <w:rPr>
          <w:rFonts w:cs="Times New Roman"/>
        </w:rPr>
      </w:pPr>
      <w:r>
        <w:rPr>
          <w:rFonts w:cs="Times New Roman"/>
        </w:rPr>
        <w:t xml:space="preserve">(U) </w:t>
      </w:r>
      <w:r w:rsidRPr="00217289">
        <w:rPr>
          <w:rFonts w:cs="Times New Roman"/>
        </w:rPr>
        <w:t>NGA Strategy 2025</w:t>
      </w:r>
    </w:p>
    <w:p w14:paraId="79492D30" w14:textId="77777777" w:rsidR="006A34BF" w:rsidRPr="00217289" w:rsidRDefault="006A34BF" w:rsidP="006A34BF">
      <w:pPr>
        <w:pStyle w:val="ListParagraph"/>
        <w:numPr>
          <w:ilvl w:val="0"/>
          <w:numId w:val="5"/>
        </w:numPr>
        <w:jc w:val="both"/>
        <w:rPr>
          <w:rFonts w:cs="Times New Roman"/>
        </w:rPr>
      </w:pPr>
      <w:r>
        <w:rPr>
          <w:rFonts w:cs="Times New Roman"/>
        </w:rPr>
        <w:t xml:space="preserve">(U) </w:t>
      </w:r>
      <w:r w:rsidRPr="00217289">
        <w:rPr>
          <w:rFonts w:cs="Times New Roman"/>
        </w:rPr>
        <w:t>NGA Technology Strategy</w:t>
      </w:r>
    </w:p>
    <w:p w14:paraId="261B0FA0" w14:textId="70A27C93" w:rsidR="006A34BF" w:rsidRPr="004C477E" w:rsidRDefault="006A34BF" w:rsidP="00FA7DA2">
      <w:pPr>
        <w:pStyle w:val="ListParagraph"/>
        <w:numPr>
          <w:ilvl w:val="0"/>
          <w:numId w:val="5"/>
        </w:numPr>
        <w:jc w:val="both"/>
        <w:rPr>
          <w:rFonts w:cs="Times New Roman"/>
          <w:color w:val="000000" w:themeColor="text1"/>
        </w:rPr>
      </w:pPr>
      <w:r w:rsidRPr="004C477E">
        <w:rPr>
          <w:rFonts w:cs="Times New Roman"/>
          <w:color w:val="000000" w:themeColor="text1"/>
        </w:rPr>
        <w:t>(U) NGA Software Way</w:t>
      </w:r>
    </w:p>
    <w:p w14:paraId="24920213" w14:textId="77777777" w:rsidR="002503B5" w:rsidRPr="00524497" w:rsidRDefault="002503B5" w:rsidP="004C477E">
      <w:pPr>
        <w:pStyle w:val="ListParagraph"/>
        <w:jc w:val="both"/>
        <w:rPr>
          <w:rFonts w:cs="Times New Roman"/>
        </w:rPr>
      </w:pPr>
    </w:p>
    <w:bookmarkEnd w:id="64"/>
    <w:p w14:paraId="39D9314C" w14:textId="66FDEFFC" w:rsidR="00F9253E" w:rsidRDefault="003D279F" w:rsidP="004F6A98">
      <w:pPr>
        <w:pStyle w:val="Heading1"/>
      </w:pPr>
      <w:r>
        <w:t xml:space="preserve"> </w:t>
      </w:r>
      <w:bookmarkStart w:id="75" w:name="_Toc124953800"/>
      <w:bookmarkStart w:id="76" w:name="_Toc141192834"/>
      <w:r w:rsidR="001D0800">
        <w:t>(</w:t>
      </w:r>
      <w:r w:rsidR="00515AF8">
        <w:t>U</w:t>
      </w:r>
      <w:r w:rsidR="001D0800">
        <w:t xml:space="preserve">) </w:t>
      </w:r>
      <w:r w:rsidR="00F9253E" w:rsidRPr="00217289">
        <w:t xml:space="preserve">Performance </w:t>
      </w:r>
      <w:r w:rsidR="00B9363E" w:rsidRPr="00217289">
        <w:t>Objectives</w:t>
      </w:r>
      <w:bookmarkEnd w:id="75"/>
      <w:bookmarkEnd w:id="76"/>
    </w:p>
    <w:p w14:paraId="0EB70DEA" w14:textId="7DB12EC9" w:rsidR="005E5833" w:rsidRPr="005E5833" w:rsidRDefault="006A1052" w:rsidP="00CE31B1">
      <w:r>
        <w:t xml:space="preserve">(U) </w:t>
      </w:r>
      <w:r w:rsidR="005E5833">
        <w:t>The following sections describe the services that must be provided in support of this contract.</w:t>
      </w:r>
      <w:r w:rsidR="00741F9D">
        <w:t xml:space="preserve"> </w:t>
      </w:r>
      <w:r w:rsidR="00866A5A">
        <w:t>They are executed and managed at the task order level.  Contract deliverables associated with the performance of the</w:t>
      </w:r>
      <w:r w:rsidR="00250AE2">
        <w:t>se</w:t>
      </w:r>
      <w:r w:rsidR="00866A5A">
        <w:t xml:space="preserve"> services are managed in individual task orders.</w:t>
      </w:r>
    </w:p>
    <w:p w14:paraId="6A38227A" w14:textId="3AAD8541" w:rsidR="00F9253E" w:rsidRPr="00217289" w:rsidRDefault="00E71CB3" w:rsidP="004F6A98">
      <w:pPr>
        <w:pStyle w:val="Heading2"/>
      </w:pPr>
      <w:bookmarkStart w:id="77" w:name="_Toc113430732"/>
      <w:bookmarkStart w:id="78" w:name="_Toc113435044"/>
      <w:bookmarkStart w:id="79" w:name="_Toc113435186"/>
      <w:bookmarkStart w:id="80" w:name="_Toc124953801"/>
      <w:bookmarkStart w:id="81" w:name="_Toc141192835"/>
      <w:bookmarkEnd w:id="77"/>
      <w:bookmarkEnd w:id="78"/>
      <w:bookmarkEnd w:id="79"/>
      <w:r w:rsidRPr="00E71CB3">
        <w:t>(</w:t>
      </w:r>
      <w:r w:rsidR="009956A9">
        <w:t>U</w:t>
      </w:r>
      <w:r>
        <w:t>)</w:t>
      </w:r>
      <w:r w:rsidRPr="00E71CB3">
        <w:t xml:space="preserve"> </w:t>
      </w:r>
      <w:r w:rsidR="00F9253E" w:rsidRPr="00217289">
        <w:t>Operation</w:t>
      </w:r>
      <w:r w:rsidR="006E4645">
        <w:t>al Baseline Management</w:t>
      </w:r>
      <w:r w:rsidR="00F9253E" w:rsidRPr="00217289">
        <w:t xml:space="preserve"> and Sustainment</w:t>
      </w:r>
      <w:bookmarkEnd w:id="80"/>
      <w:bookmarkEnd w:id="81"/>
    </w:p>
    <w:p w14:paraId="61FEAA24" w14:textId="115CE290" w:rsidR="00DC6EA6" w:rsidRPr="00217289" w:rsidRDefault="00E71CB3" w:rsidP="00EE40B4">
      <w:pPr>
        <w:jc w:val="both"/>
        <w:rPr>
          <w:rFonts w:cs="Times New Roman"/>
        </w:rPr>
      </w:pPr>
      <w:r>
        <w:rPr>
          <w:rFonts w:cs="Times New Roman"/>
        </w:rPr>
        <w:t>(</w:t>
      </w:r>
      <w:r w:rsidR="006A1052">
        <w:rPr>
          <w:rFonts w:cs="Times New Roman"/>
        </w:rPr>
        <w:t>U</w:t>
      </w:r>
      <w:r>
        <w:rPr>
          <w:rFonts w:cs="Times New Roman"/>
        </w:rPr>
        <w:t xml:space="preserve">) </w:t>
      </w:r>
      <w:r w:rsidR="00DC6EA6" w:rsidRPr="00217289">
        <w:rPr>
          <w:rFonts w:cs="Times New Roman"/>
        </w:rPr>
        <w:t>Elements of operation</w:t>
      </w:r>
      <w:r w:rsidR="00250AE2">
        <w:rPr>
          <w:rFonts w:cs="Times New Roman"/>
        </w:rPr>
        <w:t>al baseline management</w:t>
      </w:r>
      <w:r w:rsidR="00DC6EA6" w:rsidRPr="00217289">
        <w:rPr>
          <w:rFonts w:cs="Times New Roman"/>
        </w:rPr>
        <w:t xml:space="preserve"> and sustainment </w:t>
      </w:r>
      <w:r w:rsidR="00121DD7">
        <w:rPr>
          <w:rFonts w:cs="Times New Roman"/>
        </w:rPr>
        <w:t>must</w:t>
      </w:r>
      <w:r w:rsidR="00DC6EA6" w:rsidRPr="00217289">
        <w:rPr>
          <w:rFonts w:cs="Times New Roman"/>
        </w:rPr>
        <w:t xml:space="preserve"> include, but may not be limited to</w:t>
      </w:r>
      <w:r w:rsidR="00974668">
        <w:rPr>
          <w:rFonts w:cs="Times New Roman"/>
        </w:rPr>
        <w:t xml:space="preserve"> (items are not listed in priority order)</w:t>
      </w:r>
      <w:r w:rsidR="00DC6EA6" w:rsidRPr="00217289">
        <w:rPr>
          <w:rFonts w:cs="Times New Roman"/>
        </w:rPr>
        <w:t>:</w:t>
      </w:r>
    </w:p>
    <w:p w14:paraId="0D84BBB1" w14:textId="7284AC7B" w:rsidR="00BF0AE3" w:rsidRDefault="00BF0AE3" w:rsidP="00BF0AE3">
      <w:pPr>
        <w:pStyle w:val="Bullets"/>
        <w:numPr>
          <w:ilvl w:val="0"/>
          <w:numId w:val="7"/>
        </w:numPr>
        <w:rPr>
          <w:rFonts w:ascii="Times New Roman" w:hAnsi="Times New Roman" w:cs="Times New Roman"/>
        </w:rPr>
      </w:pPr>
      <w:r>
        <w:rPr>
          <w:rFonts w:ascii="Times New Roman" w:hAnsi="Times New Roman" w:cs="Times New Roman"/>
          <w:b/>
          <w:u w:val="single"/>
        </w:rPr>
        <w:t xml:space="preserve">(U) </w:t>
      </w:r>
      <w:r w:rsidRPr="00E71CB3">
        <w:rPr>
          <w:rFonts w:ascii="Times New Roman" w:hAnsi="Times New Roman" w:cs="Times New Roman"/>
          <w:b/>
          <w:u w:val="single"/>
        </w:rPr>
        <w:t>Adaptive Maintenance</w:t>
      </w:r>
      <w:r w:rsidRPr="00086A56">
        <w:rPr>
          <w:rFonts w:ascii="Times New Roman" w:hAnsi="Times New Roman" w:cs="Times New Roman"/>
          <w:b/>
        </w:rPr>
        <w:t>:</w:t>
      </w:r>
      <w:r w:rsidRPr="00E71CB3">
        <w:rPr>
          <w:rFonts w:ascii="Times New Roman" w:hAnsi="Times New Roman" w:cs="Times New Roman"/>
        </w:rPr>
        <w:t xml:space="preserve"> Modification to keep an application, system, or data repository </w:t>
      </w:r>
      <w:r w:rsidRPr="00217289">
        <w:rPr>
          <w:rFonts w:ascii="Times New Roman" w:hAnsi="Times New Roman" w:cs="Times New Roman"/>
        </w:rPr>
        <w:t>usable in a changed or changing environment (i.e.</w:t>
      </w:r>
      <w:r w:rsidR="00ED27C7">
        <w:rPr>
          <w:rFonts w:ascii="Times New Roman" w:hAnsi="Times New Roman" w:cs="Times New Roman"/>
        </w:rPr>
        <w:t>,</w:t>
      </w:r>
      <w:r w:rsidRPr="00217289">
        <w:rPr>
          <w:rFonts w:ascii="Times New Roman" w:hAnsi="Times New Roman" w:cs="Times New Roman"/>
        </w:rPr>
        <w:t xml:space="preserve"> re-architecting)</w:t>
      </w:r>
    </w:p>
    <w:p w14:paraId="3AF2B0D3" w14:textId="43195E92" w:rsidR="00974668" w:rsidRPr="00E71CB3" w:rsidRDefault="00974668" w:rsidP="00974668">
      <w:pPr>
        <w:pStyle w:val="Bullets"/>
        <w:numPr>
          <w:ilvl w:val="0"/>
          <w:numId w:val="7"/>
        </w:numPr>
        <w:rPr>
          <w:rFonts w:ascii="Times New Roman" w:hAnsi="Times New Roman" w:cs="Times New Roman"/>
        </w:rPr>
      </w:pPr>
      <w:r>
        <w:rPr>
          <w:rFonts w:ascii="Times New Roman" w:hAnsi="Times New Roman" w:cs="Times New Roman"/>
          <w:b/>
          <w:u w:val="single"/>
        </w:rPr>
        <w:t xml:space="preserve">(U) </w:t>
      </w:r>
      <w:r w:rsidRPr="00217289">
        <w:rPr>
          <w:rFonts w:ascii="Times New Roman" w:hAnsi="Times New Roman" w:cs="Times New Roman"/>
          <w:b/>
          <w:u w:val="single"/>
        </w:rPr>
        <w:t xml:space="preserve">Application </w:t>
      </w:r>
      <w:r w:rsidR="00987808">
        <w:rPr>
          <w:rFonts w:ascii="Times New Roman" w:hAnsi="Times New Roman" w:cs="Times New Roman"/>
          <w:b/>
          <w:u w:val="single"/>
        </w:rPr>
        <w:t>Updates</w:t>
      </w:r>
      <w:r w:rsidRPr="00217289">
        <w:rPr>
          <w:rFonts w:ascii="Times New Roman" w:hAnsi="Times New Roman" w:cs="Times New Roman"/>
          <w:b/>
          <w:u w:val="single"/>
        </w:rPr>
        <w:t>:</w:t>
      </w:r>
      <w:r w:rsidRPr="00217289">
        <w:rPr>
          <w:rFonts w:ascii="Times New Roman" w:hAnsi="Times New Roman" w:cs="Times New Roman"/>
        </w:rPr>
        <w:t xml:space="preserve"> Refactoring or rewriting modules to reduce and/or eliminate </w:t>
      </w:r>
      <w:r w:rsidRPr="00E71CB3">
        <w:rPr>
          <w:rFonts w:ascii="Times New Roman" w:hAnsi="Times New Roman" w:cs="Times New Roman"/>
        </w:rPr>
        <w:t>technical debt</w:t>
      </w:r>
    </w:p>
    <w:p w14:paraId="01D21E4C" w14:textId="3C71E031" w:rsidR="00DC6EA6" w:rsidRPr="00217289" w:rsidRDefault="00E71CB3" w:rsidP="00974668">
      <w:pPr>
        <w:pStyle w:val="Bullets"/>
        <w:numPr>
          <w:ilvl w:val="0"/>
          <w:numId w:val="7"/>
        </w:numPr>
        <w:rPr>
          <w:rFonts w:ascii="Times New Roman" w:hAnsi="Times New Roman" w:cs="Times New Roman"/>
        </w:rPr>
      </w:pPr>
      <w:r>
        <w:rPr>
          <w:rFonts w:ascii="Times New Roman" w:hAnsi="Times New Roman" w:cs="Times New Roman"/>
          <w:b/>
          <w:u w:val="single"/>
        </w:rPr>
        <w:t xml:space="preserve">(U) </w:t>
      </w:r>
      <w:r w:rsidR="00DC6EA6" w:rsidRPr="00217289">
        <w:rPr>
          <w:rFonts w:ascii="Times New Roman" w:hAnsi="Times New Roman" w:cs="Times New Roman"/>
          <w:b/>
          <w:u w:val="single"/>
        </w:rPr>
        <w:t>Application Re-hosting:</w:t>
      </w:r>
      <w:r w:rsidR="00DC6EA6" w:rsidRPr="00217289">
        <w:rPr>
          <w:rFonts w:ascii="Times New Roman" w:hAnsi="Times New Roman" w:cs="Times New Roman"/>
        </w:rPr>
        <w:t xml:space="preserve"> Transitioning an application from its existing infrastructure by changing certain environmental and configuration properties to enable it to run on modern </w:t>
      </w:r>
      <w:r w:rsidR="00FD515F" w:rsidRPr="00217289">
        <w:rPr>
          <w:rFonts w:ascii="Times New Roman" w:hAnsi="Times New Roman" w:cs="Times New Roman"/>
        </w:rPr>
        <w:t>technology</w:t>
      </w:r>
      <w:r w:rsidR="00DC6EA6" w:rsidRPr="00217289">
        <w:rPr>
          <w:rFonts w:ascii="Times New Roman" w:hAnsi="Times New Roman" w:cs="Times New Roman"/>
        </w:rPr>
        <w:t xml:space="preserve"> while preserving existing functionality (e.g.</w:t>
      </w:r>
      <w:r w:rsidR="00ED27C7">
        <w:rPr>
          <w:rFonts w:ascii="Times New Roman" w:hAnsi="Times New Roman" w:cs="Times New Roman"/>
        </w:rPr>
        <w:t>,</w:t>
      </w:r>
      <w:r w:rsidR="00DC6EA6" w:rsidRPr="00217289">
        <w:rPr>
          <w:rFonts w:ascii="Times New Roman" w:hAnsi="Times New Roman" w:cs="Times New Roman"/>
        </w:rPr>
        <w:t xml:space="preserve"> cloud migration, </w:t>
      </w:r>
      <w:r w:rsidR="003114F6">
        <w:rPr>
          <w:rFonts w:ascii="Times New Roman" w:hAnsi="Times New Roman" w:cs="Times New Roman"/>
        </w:rPr>
        <w:t>operating system (</w:t>
      </w:r>
      <w:r w:rsidR="00DC6EA6" w:rsidRPr="00217289">
        <w:rPr>
          <w:rFonts w:ascii="Times New Roman" w:hAnsi="Times New Roman" w:cs="Times New Roman"/>
        </w:rPr>
        <w:t>OS</w:t>
      </w:r>
      <w:r w:rsidR="003114F6">
        <w:rPr>
          <w:rFonts w:ascii="Times New Roman" w:hAnsi="Times New Roman" w:cs="Times New Roman"/>
        </w:rPr>
        <w:t>)</w:t>
      </w:r>
      <w:r w:rsidR="00DC6EA6" w:rsidRPr="00217289">
        <w:rPr>
          <w:rFonts w:ascii="Times New Roman" w:hAnsi="Times New Roman" w:cs="Times New Roman"/>
        </w:rPr>
        <w:t xml:space="preserve"> upgrade)</w:t>
      </w:r>
    </w:p>
    <w:p w14:paraId="5356C4C6" w14:textId="2114743F" w:rsidR="00974668" w:rsidRPr="00217289" w:rsidRDefault="00974668" w:rsidP="00974668">
      <w:pPr>
        <w:pStyle w:val="Bullets"/>
        <w:numPr>
          <w:ilvl w:val="0"/>
          <w:numId w:val="7"/>
        </w:numPr>
        <w:rPr>
          <w:rFonts w:ascii="Times New Roman" w:hAnsi="Times New Roman" w:cs="Times New Roman"/>
        </w:rPr>
      </w:pPr>
      <w:r>
        <w:rPr>
          <w:rFonts w:ascii="Times New Roman" w:hAnsi="Times New Roman" w:cs="Times New Roman"/>
          <w:b/>
          <w:u w:val="single"/>
        </w:rPr>
        <w:t xml:space="preserve">(U) </w:t>
      </w:r>
      <w:r w:rsidRPr="0048465B">
        <w:rPr>
          <w:rFonts w:ascii="Times New Roman" w:hAnsi="Times New Roman" w:cs="Times New Roman"/>
          <w:b/>
          <w:u w:val="single"/>
        </w:rPr>
        <w:t>Corrective Maintenance:</w:t>
      </w:r>
      <w:r>
        <w:rPr>
          <w:rFonts w:ascii="Times New Roman" w:hAnsi="Times New Roman" w:cs="Times New Roman"/>
        </w:rPr>
        <w:t xml:space="preserve"> </w:t>
      </w:r>
      <w:r w:rsidRPr="00217289">
        <w:rPr>
          <w:rFonts w:ascii="Times New Roman" w:hAnsi="Times New Roman" w:cs="Times New Roman"/>
        </w:rPr>
        <w:t>Identify, isolate and/or rectify a fault or problem to restore and/or correct the application, system, or dat</w:t>
      </w:r>
      <w:r>
        <w:rPr>
          <w:rFonts w:ascii="Times New Roman" w:hAnsi="Times New Roman" w:cs="Times New Roman"/>
        </w:rPr>
        <w:t>a</w:t>
      </w:r>
    </w:p>
    <w:p w14:paraId="33316379" w14:textId="7675553E" w:rsidR="003C007D" w:rsidRPr="00E71CB3" w:rsidRDefault="00E71CB3" w:rsidP="00BF0AE3">
      <w:pPr>
        <w:pStyle w:val="Bullets"/>
        <w:numPr>
          <w:ilvl w:val="0"/>
          <w:numId w:val="7"/>
        </w:numPr>
        <w:rPr>
          <w:rFonts w:ascii="Times New Roman" w:hAnsi="Times New Roman" w:cs="Times New Roman"/>
        </w:rPr>
      </w:pPr>
      <w:r w:rsidRPr="00E71CB3">
        <w:rPr>
          <w:rFonts w:ascii="Times New Roman" w:hAnsi="Times New Roman" w:cs="Times New Roman"/>
          <w:b/>
          <w:u w:val="single"/>
        </w:rPr>
        <w:t>(U)</w:t>
      </w:r>
      <w:r w:rsidR="00987808">
        <w:rPr>
          <w:rFonts w:ascii="Times New Roman" w:hAnsi="Times New Roman" w:cs="Times New Roman"/>
          <w:b/>
          <w:u w:val="single"/>
        </w:rPr>
        <w:t xml:space="preserve"> </w:t>
      </w:r>
      <w:r w:rsidR="003C007D" w:rsidRPr="00E71CB3">
        <w:rPr>
          <w:rFonts w:ascii="Times New Roman" w:hAnsi="Times New Roman" w:cs="Times New Roman"/>
          <w:b/>
          <w:u w:val="single"/>
        </w:rPr>
        <w:t>Features and Enhancements:</w:t>
      </w:r>
      <w:r w:rsidR="003C007D" w:rsidRPr="00E71CB3">
        <w:rPr>
          <w:rFonts w:ascii="Times New Roman" w:hAnsi="Times New Roman" w:cs="Times New Roman"/>
        </w:rPr>
        <w:t xml:space="preserve"> Software development enhancements to add features and/or functionality to the application or system</w:t>
      </w:r>
    </w:p>
    <w:p w14:paraId="2D622340" w14:textId="336C666F" w:rsidR="00BF0AE3" w:rsidRDefault="00BF0AE3" w:rsidP="00BF0AE3">
      <w:pPr>
        <w:pStyle w:val="Bullets"/>
        <w:numPr>
          <w:ilvl w:val="0"/>
          <w:numId w:val="7"/>
        </w:numPr>
        <w:rPr>
          <w:rFonts w:ascii="Times New Roman" w:hAnsi="Times New Roman" w:cs="Times New Roman"/>
        </w:rPr>
      </w:pPr>
      <w:r w:rsidRPr="0025070D">
        <w:rPr>
          <w:rFonts w:ascii="Times New Roman" w:hAnsi="Times New Roman" w:cs="Times New Roman"/>
          <w:b/>
          <w:u w:val="single"/>
        </w:rPr>
        <w:lastRenderedPageBreak/>
        <w:t>(</w:t>
      </w:r>
      <w:r w:rsidR="009956A9">
        <w:rPr>
          <w:rFonts w:ascii="Times New Roman" w:hAnsi="Times New Roman" w:cs="Times New Roman"/>
          <w:b/>
          <w:u w:val="single"/>
        </w:rPr>
        <w:t>U</w:t>
      </w:r>
      <w:r w:rsidRPr="0025070D">
        <w:rPr>
          <w:rFonts w:ascii="Times New Roman" w:hAnsi="Times New Roman" w:cs="Times New Roman"/>
          <w:b/>
          <w:u w:val="single"/>
        </w:rPr>
        <w:t xml:space="preserve">) </w:t>
      </w:r>
      <w:r w:rsidRPr="00E71CB3">
        <w:rPr>
          <w:rFonts w:ascii="Times New Roman" w:hAnsi="Times New Roman" w:cs="Times New Roman"/>
          <w:b/>
          <w:u w:val="single"/>
        </w:rPr>
        <w:t>Operational Support Tasks:</w:t>
      </w:r>
      <w:r w:rsidRPr="00E71CB3">
        <w:rPr>
          <w:rFonts w:ascii="Times New Roman" w:hAnsi="Times New Roman" w:cs="Times New Roman"/>
        </w:rPr>
        <w:t xml:space="preserve"> </w:t>
      </w:r>
      <w:r>
        <w:rPr>
          <w:rFonts w:ascii="Times New Roman" w:hAnsi="Times New Roman" w:cs="Times New Roman"/>
        </w:rPr>
        <w:t xml:space="preserve">Tasks required to support operational hardware and software and ensure the operational capabilities are running </w:t>
      </w:r>
      <w:r w:rsidR="00F4389D">
        <w:rPr>
          <w:rFonts w:ascii="Times New Roman" w:hAnsi="Times New Roman" w:cs="Times New Roman"/>
        </w:rPr>
        <w:t xml:space="preserve">securely, </w:t>
      </w:r>
      <w:r>
        <w:rPr>
          <w:rFonts w:ascii="Times New Roman" w:hAnsi="Times New Roman" w:cs="Times New Roman"/>
        </w:rPr>
        <w:t>efficiently and effectively (</w:t>
      </w:r>
      <w:r w:rsidRPr="00E71CB3">
        <w:rPr>
          <w:rFonts w:ascii="Times New Roman" w:hAnsi="Times New Roman" w:cs="Times New Roman"/>
        </w:rPr>
        <w:t>i.e.</w:t>
      </w:r>
      <w:r w:rsidR="00ED27C7">
        <w:rPr>
          <w:rFonts w:ascii="Times New Roman" w:hAnsi="Times New Roman" w:cs="Times New Roman"/>
        </w:rPr>
        <w:t>,</w:t>
      </w:r>
      <w:r w:rsidRPr="00E71CB3">
        <w:rPr>
          <w:rFonts w:ascii="Times New Roman" w:hAnsi="Times New Roman" w:cs="Times New Roman"/>
        </w:rPr>
        <w:t xml:space="preserve"> system health monitoring, ticket resolution, content/data dissemination, rapid content exposure for crisis response, chat room monitoring and response)</w:t>
      </w:r>
    </w:p>
    <w:p w14:paraId="5448EAB1" w14:textId="5D19A8E9" w:rsidR="00DC6EA6" w:rsidRPr="00C507C9" w:rsidRDefault="00E71CB3" w:rsidP="00596B3D">
      <w:pPr>
        <w:pStyle w:val="Bullets"/>
        <w:numPr>
          <w:ilvl w:val="0"/>
          <w:numId w:val="7"/>
        </w:numPr>
        <w:rPr>
          <w:rFonts w:ascii="Times New Roman" w:hAnsi="Times New Roman" w:cs="Times New Roman"/>
        </w:rPr>
      </w:pPr>
      <w:r w:rsidRPr="00C507C9">
        <w:rPr>
          <w:rFonts w:ascii="Times New Roman" w:hAnsi="Times New Roman" w:cs="Times New Roman"/>
          <w:b/>
          <w:u w:val="single"/>
        </w:rPr>
        <w:t xml:space="preserve">(U) </w:t>
      </w:r>
      <w:r w:rsidR="00DC6EA6" w:rsidRPr="00C507C9">
        <w:rPr>
          <w:rFonts w:ascii="Times New Roman" w:hAnsi="Times New Roman" w:cs="Times New Roman"/>
          <w:b/>
          <w:u w:val="single"/>
        </w:rPr>
        <w:t>Perfective Maintenance</w:t>
      </w:r>
      <w:r w:rsidR="00DC6EA6" w:rsidRPr="00C507C9">
        <w:rPr>
          <w:rFonts w:ascii="Times New Roman" w:hAnsi="Times New Roman" w:cs="Times New Roman"/>
          <w:b/>
        </w:rPr>
        <w:t>:</w:t>
      </w:r>
      <w:r w:rsidR="00DC6EA6" w:rsidRPr="00C507C9">
        <w:rPr>
          <w:rFonts w:ascii="Times New Roman" w:hAnsi="Times New Roman" w:cs="Times New Roman"/>
        </w:rPr>
        <w:t xml:space="preserve"> Modification to improve performance and/or maintainability</w:t>
      </w:r>
    </w:p>
    <w:p w14:paraId="68AA7BD3" w14:textId="50E3CDA2" w:rsidR="00DC6EA6" w:rsidRPr="00C507C9" w:rsidRDefault="00E71CB3" w:rsidP="00596B3D">
      <w:pPr>
        <w:pStyle w:val="Bullets"/>
        <w:numPr>
          <w:ilvl w:val="0"/>
          <w:numId w:val="7"/>
        </w:numPr>
        <w:rPr>
          <w:rFonts w:ascii="Times New Roman" w:hAnsi="Times New Roman" w:cs="Times New Roman"/>
        </w:rPr>
      </w:pPr>
      <w:r w:rsidRPr="00C507C9">
        <w:rPr>
          <w:rFonts w:ascii="Times New Roman" w:hAnsi="Times New Roman" w:cs="Times New Roman"/>
          <w:b/>
          <w:u w:val="single"/>
        </w:rPr>
        <w:t xml:space="preserve">(U) </w:t>
      </w:r>
      <w:r w:rsidR="00DC6EA6" w:rsidRPr="00C507C9">
        <w:rPr>
          <w:rFonts w:ascii="Times New Roman" w:hAnsi="Times New Roman" w:cs="Times New Roman"/>
          <w:b/>
          <w:u w:val="single"/>
        </w:rPr>
        <w:t>Technology Insertion</w:t>
      </w:r>
      <w:r w:rsidR="00DC6EA6" w:rsidRPr="00C507C9">
        <w:rPr>
          <w:rFonts w:ascii="Times New Roman" w:hAnsi="Times New Roman" w:cs="Times New Roman"/>
          <w:b/>
        </w:rPr>
        <w:t>:</w:t>
      </w:r>
      <w:r w:rsidR="00DC6EA6" w:rsidRPr="00C507C9">
        <w:rPr>
          <w:rFonts w:ascii="Times New Roman" w:hAnsi="Times New Roman" w:cs="Times New Roman"/>
        </w:rPr>
        <w:t xml:space="preserve"> Incorporating new or improved technology</w:t>
      </w:r>
    </w:p>
    <w:p w14:paraId="4E5495A5" w14:textId="1736F295" w:rsidR="00D22D9B" w:rsidRPr="00C507C9" w:rsidRDefault="00D22D9B" w:rsidP="00596B3D">
      <w:pPr>
        <w:pStyle w:val="Bullets"/>
        <w:numPr>
          <w:ilvl w:val="0"/>
          <w:numId w:val="7"/>
        </w:numPr>
        <w:rPr>
          <w:rFonts w:ascii="Times New Roman" w:hAnsi="Times New Roman" w:cs="Times New Roman"/>
        </w:rPr>
      </w:pPr>
      <w:r w:rsidRPr="00C507C9">
        <w:rPr>
          <w:rFonts w:ascii="Times New Roman" w:hAnsi="Times New Roman" w:cs="Times New Roman"/>
          <w:b/>
          <w:u w:val="single"/>
        </w:rPr>
        <w:t>(U) Technology Refreshment</w:t>
      </w:r>
      <w:r w:rsidRPr="00C507C9">
        <w:rPr>
          <w:rFonts w:ascii="Times New Roman" w:hAnsi="Times New Roman" w:cs="Times New Roman"/>
          <w:b/>
        </w:rPr>
        <w:t>:</w:t>
      </w:r>
      <w:r w:rsidRPr="00C507C9">
        <w:rPr>
          <w:rFonts w:ascii="Times New Roman" w:hAnsi="Times New Roman" w:cs="Times New Roman"/>
        </w:rPr>
        <w:t xml:space="preserve"> Replacement of existing hardware or software for continued supportability throughout the lifecycle</w:t>
      </w:r>
    </w:p>
    <w:p w14:paraId="6B568202" w14:textId="68E3B212" w:rsidR="00086A56" w:rsidRPr="00C507C9" w:rsidRDefault="00993788" w:rsidP="00086A56">
      <w:pPr>
        <w:pStyle w:val="Bullets"/>
        <w:numPr>
          <w:ilvl w:val="0"/>
          <w:numId w:val="7"/>
        </w:numPr>
      </w:pPr>
      <w:r w:rsidRPr="00C507C9">
        <w:rPr>
          <w:rFonts w:ascii="Times New Roman" w:hAnsi="Times New Roman" w:cs="Times New Roman"/>
          <w:b/>
          <w:u w:val="single"/>
        </w:rPr>
        <w:t>(U) Business Continuity</w:t>
      </w:r>
      <w:r w:rsidR="00086A56" w:rsidRPr="00C507C9">
        <w:rPr>
          <w:rFonts w:ascii="Times New Roman" w:hAnsi="Times New Roman" w:cs="Times New Roman"/>
          <w:b/>
          <w:u w:val="single"/>
        </w:rPr>
        <w:t>:</w:t>
      </w:r>
      <w:r w:rsidR="00086A56" w:rsidRPr="00C507C9">
        <w:rPr>
          <w:rFonts w:ascii="Times New Roman" w:hAnsi="Times New Roman" w:cs="Times New Roman"/>
          <w:b/>
        </w:rPr>
        <w:t xml:space="preserve"> </w:t>
      </w:r>
      <w:r w:rsidR="00086A56" w:rsidRPr="00C507C9">
        <w:rPr>
          <w:rFonts w:ascii="Times New Roman" w:hAnsi="Times New Roman" w:cs="Times New Roman"/>
        </w:rPr>
        <w:t xml:space="preserve">Creating a predetermined set of instructions or procedures that describe how capabilities will be sustained during and after a significant disruption. </w:t>
      </w:r>
      <w:r w:rsidR="00086A56" w:rsidRPr="00C507C9">
        <w:rPr>
          <w:rFonts w:ascii="Times New Roman" w:hAnsi="Times New Roman" w:cs="Times New Roman"/>
          <w:b/>
          <w:u w:val="single"/>
        </w:rPr>
        <w:t xml:space="preserve"> </w:t>
      </w:r>
    </w:p>
    <w:p w14:paraId="0BED57DA" w14:textId="56E31BB2" w:rsidR="0041225F" w:rsidRPr="00C507C9" w:rsidRDefault="004D46C4" w:rsidP="00086A56">
      <w:pPr>
        <w:pStyle w:val="Bullets"/>
        <w:numPr>
          <w:ilvl w:val="0"/>
          <w:numId w:val="7"/>
        </w:numPr>
      </w:pPr>
      <w:r w:rsidRPr="00C507C9">
        <w:rPr>
          <w:rFonts w:ascii="Times New Roman" w:hAnsi="Times New Roman" w:cs="Times New Roman"/>
          <w:b/>
          <w:u w:val="single"/>
        </w:rPr>
        <w:t xml:space="preserve">(U) </w:t>
      </w:r>
      <w:r w:rsidR="00086A56" w:rsidRPr="00C507C9">
        <w:rPr>
          <w:rFonts w:ascii="Times New Roman" w:hAnsi="Times New Roman" w:cs="Times New Roman"/>
          <w:b/>
          <w:u w:val="single"/>
        </w:rPr>
        <w:t>Disaster Recovery:</w:t>
      </w:r>
      <w:r w:rsidR="00086A56" w:rsidRPr="00C507C9">
        <w:rPr>
          <w:rFonts w:ascii="Times New Roman" w:hAnsi="Times New Roman" w:cs="Times New Roman"/>
          <w:b/>
        </w:rPr>
        <w:t xml:space="preserve"> </w:t>
      </w:r>
      <w:r w:rsidR="00086A56" w:rsidRPr="00C507C9">
        <w:rPr>
          <w:rFonts w:ascii="Times New Roman" w:hAnsi="Times New Roman" w:cs="Times New Roman"/>
        </w:rPr>
        <w:t>Pre-emergency planning to recover IT systems to full capacity after a major hardware or software failure or destruction of facilities.</w:t>
      </w:r>
    </w:p>
    <w:p w14:paraId="05758DD2" w14:textId="2DDDDAAB" w:rsidR="00673E53" w:rsidRPr="00BF7B44" w:rsidRDefault="00673E53" w:rsidP="004F6A98">
      <w:pPr>
        <w:pStyle w:val="Heading2"/>
      </w:pPr>
      <w:bookmarkStart w:id="82" w:name="_Toc124953802"/>
      <w:bookmarkStart w:id="83" w:name="_Toc141192836"/>
      <w:r w:rsidRPr="00BF7B44">
        <w:t>(</w:t>
      </w:r>
      <w:r w:rsidR="009956A9">
        <w:t>U</w:t>
      </w:r>
      <w:r w:rsidRPr="00BF7B44">
        <w:t>) Integration</w:t>
      </w:r>
      <w:r w:rsidR="005A2F95">
        <w:t xml:space="preserve"> and Visualization</w:t>
      </w:r>
      <w:bookmarkEnd w:id="82"/>
      <w:bookmarkEnd w:id="83"/>
    </w:p>
    <w:p w14:paraId="09CE6BF6" w14:textId="61AA611E" w:rsidR="00673E53" w:rsidRPr="00BF7B44" w:rsidRDefault="00673E53" w:rsidP="00673E53">
      <w:pPr>
        <w:jc w:val="both"/>
        <w:rPr>
          <w:rFonts w:cs="Times New Roman"/>
        </w:rPr>
      </w:pPr>
      <w:r w:rsidRPr="00BF7B44">
        <w:rPr>
          <w:rFonts w:cs="Times New Roman"/>
        </w:rPr>
        <w:t xml:space="preserve">(U) </w:t>
      </w:r>
      <w:bookmarkStart w:id="84" w:name="_Hlk114489199"/>
      <w:r w:rsidRPr="00BF7B44">
        <w:rPr>
          <w:rFonts w:cs="Times New Roman"/>
        </w:rPr>
        <w:t xml:space="preserve">Integration includes </w:t>
      </w:r>
      <w:bookmarkEnd w:id="84"/>
      <w:r w:rsidRPr="00BF7B44">
        <w:rPr>
          <w:rFonts w:cs="Times New Roman"/>
        </w:rPr>
        <w:t>the piecing together of components</w:t>
      </w:r>
      <w:r>
        <w:rPr>
          <w:rFonts w:cs="Times New Roman"/>
        </w:rPr>
        <w:t xml:space="preserve"> </w:t>
      </w:r>
      <w:r w:rsidRPr="00BF7B44">
        <w:rPr>
          <w:rFonts w:cs="Times New Roman"/>
        </w:rPr>
        <w:t xml:space="preserve">which results in the </w:t>
      </w:r>
      <w:r w:rsidRPr="00A13D24">
        <w:rPr>
          <w:rFonts w:cs="Times New Roman"/>
        </w:rPr>
        <w:t xml:space="preserve">creation of complex </w:t>
      </w:r>
      <w:r w:rsidRPr="00BF7B44">
        <w:rPr>
          <w:rFonts w:cs="Times New Roman"/>
        </w:rPr>
        <w:t xml:space="preserve">GEOINT </w:t>
      </w:r>
      <w:r w:rsidRPr="00A13D24">
        <w:rPr>
          <w:rFonts w:cs="Times New Roman"/>
        </w:rPr>
        <w:t>information system</w:t>
      </w:r>
      <w:r>
        <w:rPr>
          <w:rFonts w:cs="Times New Roman"/>
        </w:rPr>
        <w:t>s</w:t>
      </w:r>
      <w:r w:rsidRPr="00A13D24">
        <w:rPr>
          <w:rFonts w:cs="Times New Roman"/>
        </w:rPr>
        <w:t xml:space="preserve"> that may include designing or building a customized architecture or application, integrating it with new or existing hardware, packaged and custom software, and communication </w:t>
      </w:r>
      <w:r w:rsidR="00ED27C7">
        <w:rPr>
          <w:rFonts w:cs="Times New Roman"/>
        </w:rPr>
        <w:t xml:space="preserve">to </w:t>
      </w:r>
      <w:r w:rsidRPr="00A13D24">
        <w:rPr>
          <w:rFonts w:cs="Times New Roman"/>
        </w:rPr>
        <w:t>provid</w:t>
      </w:r>
      <w:r w:rsidR="00ED27C7">
        <w:rPr>
          <w:rFonts w:cs="Times New Roman"/>
        </w:rPr>
        <w:t>e</w:t>
      </w:r>
      <w:r w:rsidRPr="00A13D24">
        <w:rPr>
          <w:rFonts w:cs="Times New Roman"/>
        </w:rPr>
        <w:t xml:space="preserve"> new or enhanced operational capabilities,</w:t>
      </w:r>
      <w:r w:rsidRPr="00BF7B44">
        <w:rPr>
          <w:rFonts w:cs="Times New Roman"/>
        </w:rPr>
        <w:t xml:space="preserve"> data consumption, and provisioning.</w:t>
      </w:r>
    </w:p>
    <w:p w14:paraId="4F107876" w14:textId="5C4AAA93" w:rsidR="00673E53" w:rsidRPr="00BF7B44" w:rsidRDefault="00673E53" w:rsidP="00D54670">
      <w:r w:rsidRPr="00BF7B44">
        <w:t>(</w:t>
      </w:r>
      <w:r w:rsidR="009956A9">
        <w:t>U</w:t>
      </w:r>
      <w:r w:rsidRPr="00BF7B44">
        <w:t>) Key components of integration include:</w:t>
      </w:r>
    </w:p>
    <w:p w14:paraId="269CDF64" w14:textId="71EC6ABF" w:rsidR="00A057F3" w:rsidRDefault="00673E53" w:rsidP="00596B3D">
      <w:pPr>
        <w:numPr>
          <w:ilvl w:val="0"/>
          <w:numId w:val="2"/>
        </w:numPr>
        <w:jc w:val="both"/>
        <w:rPr>
          <w:rFonts w:cs="Times New Roman"/>
          <w:szCs w:val="24"/>
        </w:rPr>
      </w:pPr>
      <w:r w:rsidRPr="00BF7B44">
        <w:rPr>
          <w:rFonts w:cs="Times New Roman"/>
          <w:szCs w:val="24"/>
        </w:rPr>
        <w:t xml:space="preserve">(U) </w:t>
      </w:r>
      <w:r w:rsidR="007223E7">
        <w:rPr>
          <w:rFonts w:cs="Times New Roman"/>
          <w:szCs w:val="24"/>
        </w:rPr>
        <w:t>C</w:t>
      </w:r>
      <w:r w:rsidRPr="00BF7B44">
        <w:rPr>
          <w:rFonts w:cs="Times New Roman"/>
          <w:szCs w:val="24"/>
        </w:rPr>
        <w:t>ontent sources</w:t>
      </w:r>
      <w:r w:rsidR="009E046F">
        <w:rPr>
          <w:rFonts w:cs="Times New Roman"/>
          <w:szCs w:val="24"/>
        </w:rPr>
        <w:t xml:space="preserve"> (i.e.</w:t>
      </w:r>
      <w:r w:rsidR="00ED27C7">
        <w:rPr>
          <w:rFonts w:cs="Times New Roman"/>
          <w:szCs w:val="24"/>
        </w:rPr>
        <w:t>,</w:t>
      </w:r>
      <w:r w:rsidR="009E046F">
        <w:rPr>
          <w:rFonts w:cs="Times New Roman"/>
          <w:szCs w:val="24"/>
        </w:rPr>
        <w:t xml:space="preserve"> data)</w:t>
      </w:r>
      <w:r w:rsidRPr="00BF7B44">
        <w:rPr>
          <w:rFonts w:cs="Times New Roman"/>
          <w:szCs w:val="24"/>
        </w:rPr>
        <w:t xml:space="preserve">, sensor platform services, </w:t>
      </w:r>
      <w:r w:rsidR="001D2C6B">
        <w:rPr>
          <w:rFonts w:cs="Times New Roman"/>
          <w:szCs w:val="24"/>
        </w:rPr>
        <w:t xml:space="preserve">and </w:t>
      </w:r>
      <w:r w:rsidRPr="00BF7B44">
        <w:rPr>
          <w:rFonts w:cs="Times New Roman"/>
          <w:szCs w:val="24"/>
        </w:rPr>
        <w:t>changing content source configurations</w:t>
      </w:r>
      <w:r>
        <w:rPr>
          <w:rFonts w:cs="Times New Roman"/>
          <w:szCs w:val="24"/>
        </w:rPr>
        <w:t>.</w:t>
      </w:r>
      <w:r w:rsidR="00A057F3">
        <w:rPr>
          <w:rFonts w:cs="Times New Roman"/>
          <w:szCs w:val="24"/>
        </w:rPr>
        <w:t xml:space="preserve"> </w:t>
      </w:r>
    </w:p>
    <w:p w14:paraId="45EA1445" w14:textId="4992A997" w:rsidR="00673E53" w:rsidRPr="00BF7B44" w:rsidRDefault="00A057F3" w:rsidP="00596B3D">
      <w:pPr>
        <w:numPr>
          <w:ilvl w:val="0"/>
          <w:numId w:val="2"/>
        </w:numPr>
        <w:jc w:val="both"/>
        <w:rPr>
          <w:rFonts w:cs="Times New Roman"/>
          <w:szCs w:val="24"/>
        </w:rPr>
      </w:pPr>
      <w:r>
        <w:rPr>
          <w:rFonts w:cs="Times New Roman"/>
          <w:szCs w:val="24"/>
        </w:rPr>
        <w:t xml:space="preserve">(U) </w:t>
      </w:r>
      <w:r w:rsidR="00846810">
        <w:rPr>
          <w:rFonts w:cs="Times New Roman"/>
          <w:szCs w:val="24"/>
        </w:rPr>
        <w:t>An</w:t>
      </w:r>
      <w:r w:rsidRPr="00A057F3">
        <w:rPr>
          <w:rFonts w:cs="Times New Roman"/>
          <w:szCs w:val="24"/>
        </w:rPr>
        <w:t xml:space="preserve">alytic capabilities </w:t>
      </w:r>
      <w:r>
        <w:rPr>
          <w:rFonts w:cs="Times New Roman"/>
          <w:szCs w:val="24"/>
        </w:rPr>
        <w:t xml:space="preserve">associated with </w:t>
      </w:r>
      <w:r w:rsidRPr="00A057F3">
        <w:rPr>
          <w:rFonts w:cs="Times New Roman"/>
          <w:szCs w:val="24"/>
        </w:rPr>
        <w:t>sensors or datasets</w:t>
      </w:r>
      <w:r>
        <w:rPr>
          <w:rFonts w:cs="Times New Roman"/>
          <w:szCs w:val="24"/>
        </w:rPr>
        <w:t>.</w:t>
      </w:r>
    </w:p>
    <w:p w14:paraId="401866E5" w14:textId="766BD11F" w:rsidR="00673E53" w:rsidRPr="00BF7B44" w:rsidRDefault="00673E53" w:rsidP="00596B3D">
      <w:pPr>
        <w:numPr>
          <w:ilvl w:val="0"/>
          <w:numId w:val="2"/>
        </w:numPr>
        <w:jc w:val="both"/>
        <w:rPr>
          <w:rFonts w:cs="Times New Roman"/>
          <w:szCs w:val="24"/>
        </w:rPr>
      </w:pPr>
      <w:r w:rsidRPr="00BF7B44">
        <w:rPr>
          <w:rFonts w:cs="Times New Roman"/>
          <w:szCs w:val="24"/>
        </w:rPr>
        <w:t xml:space="preserve">(U) Understanding </w:t>
      </w:r>
      <w:r w:rsidR="001D2C6B">
        <w:rPr>
          <w:rFonts w:cs="Times New Roman"/>
          <w:szCs w:val="24"/>
        </w:rPr>
        <w:t>and working within the constraints o</w:t>
      </w:r>
      <w:r w:rsidRPr="00BF7B44">
        <w:rPr>
          <w:rFonts w:cs="Times New Roman"/>
          <w:szCs w:val="24"/>
        </w:rPr>
        <w:t>f interfaces and data structures associated with new and emerging capabilities</w:t>
      </w:r>
      <w:r>
        <w:rPr>
          <w:rFonts w:cs="Times New Roman"/>
          <w:szCs w:val="24"/>
        </w:rPr>
        <w:t>.</w:t>
      </w:r>
    </w:p>
    <w:p w14:paraId="03303224" w14:textId="4AD27935" w:rsidR="00673E53" w:rsidRPr="00BF7B44" w:rsidRDefault="00673E53" w:rsidP="00596B3D">
      <w:pPr>
        <w:numPr>
          <w:ilvl w:val="0"/>
          <w:numId w:val="2"/>
        </w:numPr>
        <w:jc w:val="both"/>
        <w:rPr>
          <w:rFonts w:cs="Times New Roman"/>
          <w:szCs w:val="24"/>
        </w:rPr>
      </w:pPr>
      <w:r w:rsidRPr="00BF7B44">
        <w:rPr>
          <w:rFonts w:cs="Times New Roman"/>
          <w:szCs w:val="24"/>
        </w:rPr>
        <w:t xml:space="preserve">(U) Utilizing </w:t>
      </w:r>
      <w:r w:rsidR="007A2E94" w:rsidRPr="00596B3D">
        <w:rPr>
          <w:rFonts w:cs="Times New Roman"/>
          <w:szCs w:val="24"/>
        </w:rPr>
        <w:t>development, security, and operations</w:t>
      </w:r>
      <w:r w:rsidR="007A2E94" w:rsidRPr="00BF7B44">
        <w:rPr>
          <w:rFonts w:cs="Times New Roman"/>
          <w:szCs w:val="24"/>
        </w:rPr>
        <w:t xml:space="preserve"> </w:t>
      </w:r>
      <w:r w:rsidR="007A2E94">
        <w:rPr>
          <w:rFonts w:cs="Times New Roman"/>
          <w:szCs w:val="24"/>
        </w:rPr>
        <w:t>(</w:t>
      </w:r>
      <w:r w:rsidRPr="00BF7B44">
        <w:rPr>
          <w:rFonts w:cs="Times New Roman"/>
          <w:szCs w:val="24"/>
        </w:rPr>
        <w:t>DevSecOps</w:t>
      </w:r>
      <w:r w:rsidR="007A2E94">
        <w:rPr>
          <w:rFonts w:cs="Times New Roman"/>
          <w:szCs w:val="24"/>
        </w:rPr>
        <w:t>)</w:t>
      </w:r>
      <w:r w:rsidR="005949EF">
        <w:rPr>
          <w:rFonts w:cs="Times New Roman"/>
          <w:szCs w:val="24"/>
        </w:rPr>
        <w:t>,</w:t>
      </w:r>
      <w:r w:rsidRPr="00BF7B44">
        <w:rPr>
          <w:rFonts w:cs="Times New Roman"/>
          <w:szCs w:val="24"/>
        </w:rPr>
        <w:t xml:space="preserve"> and associated metrics collection and analysis</w:t>
      </w:r>
      <w:r>
        <w:rPr>
          <w:rFonts w:cs="Times New Roman"/>
          <w:szCs w:val="24"/>
        </w:rPr>
        <w:t>.</w:t>
      </w:r>
    </w:p>
    <w:p w14:paraId="6B004579" w14:textId="129D2919" w:rsidR="00673E53" w:rsidRDefault="00673E53" w:rsidP="00596B3D">
      <w:pPr>
        <w:numPr>
          <w:ilvl w:val="0"/>
          <w:numId w:val="2"/>
        </w:numPr>
        <w:jc w:val="both"/>
        <w:rPr>
          <w:rFonts w:cs="Times New Roman"/>
          <w:szCs w:val="24"/>
        </w:rPr>
      </w:pPr>
      <w:r>
        <w:rPr>
          <w:rFonts w:cs="Times New Roman"/>
        </w:rPr>
        <w:t>(</w:t>
      </w:r>
      <w:r w:rsidR="005949EF">
        <w:rPr>
          <w:rFonts w:cs="Times New Roman"/>
        </w:rPr>
        <w:t>U</w:t>
      </w:r>
      <w:r>
        <w:rPr>
          <w:rFonts w:cs="Times New Roman"/>
        </w:rPr>
        <w:t xml:space="preserve">) </w:t>
      </w:r>
      <w:r w:rsidRPr="00BF7B44">
        <w:rPr>
          <w:rFonts w:cs="Times New Roman"/>
          <w:szCs w:val="24"/>
        </w:rPr>
        <w:t xml:space="preserve">Leveraging </w:t>
      </w:r>
      <w:r w:rsidR="001D2C6B" w:rsidRPr="00217289">
        <w:rPr>
          <w:rFonts w:cs="Times New Roman"/>
          <w:szCs w:val="24"/>
        </w:rPr>
        <w:t>Infrastructure Service Provider (ISP)</w:t>
      </w:r>
      <w:r w:rsidR="001D2C6B">
        <w:rPr>
          <w:rFonts w:cs="Times New Roman"/>
          <w:szCs w:val="24"/>
        </w:rPr>
        <w:t xml:space="preserve">, </w:t>
      </w:r>
      <w:r w:rsidR="001D2C6B" w:rsidRPr="00217289">
        <w:rPr>
          <w:rFonts w:cs="Times New Roman"/>
          <w:szCs w:val="24"/>
        </w:rPr>
        <w:t>Application Service Provider (ASP)</w:t>
      </w:r>
      <w:r w:rsidRPr="00BF7B44">
        <w:rPr>
          <w:rFonts w:cs="Times New Roman"/>
          <w:szCs w:val="24"/>
        </w:rPr>
        <w:t xml:space="preserve">, and </w:t>
      </w:r>
      <w:r w:rsidR="001D2C6B">
        <w:rPr>
          <w:rFonts w:cs="Times New Roman"/>
          <w:szCs w:val="24"/>
        </w:rPr>
        <w:t>IC</w:t>
      </w:r>
      <w:r w:rsidRPr="00BF7B44">
        <w:rPr>
          <w:rFonts w:cs="Times New Roman"/>
          <w:szCs w:val="24"/>
        </w:rPr>
        <w:t xml:space="preserve"> Common Services (e.g.</w:t>
      </w:r>
      <w:r w:rsidR="00ED27C7">
        <w:rPr>
          <w:rFonts w:cs="Times New Roman"/>
          <w:szCs w:val="24"/>
        </w:rPr>
        <w:t>,</w:t>
      </w:r>
      <w:r w:rsidRPr="00BF7B44">
        <w:rPr>
          <w:rFonts w:cs="Times New Roman"/>
          <w:szCs w:val="24"/>
        </w:rPr>
        <w:t xml:space="preserve"> </w:t>
      </w:r>
      <w:r w:rsidR="00567504">
        <w:rPr>
          <w:rFonts w:cs="Times New Roman"/>
          <w:szCs w:val="24"/>
        </w:rPr>
        <w:t xml:space="preserve">Geospatial Intelligence Access and </w:t>
      </w:r>
      <w:r w:rsidR="00D422D5">
        <w:rPr>
          <w:rFonts w:cs="Times New Roman"/>
          <w:szCs w:val="24"/>
        </w:rPr>
        <w:t>Information</w:t>
      </w:r>
      <w:r w:rsidR="00567504">
        <w:rPr>
          <w:rFonts w:cs="Times New Roman"/>
          <w:szCs w:val="24"/>
        </w:rPr>
        <w:t xml:space="preserve"> Sh</w:t>
      </w:r>
      <w:r w:rsidR="00CE736D">
        <w:rPr>
          <w:rFonts w:cs="Times New Roman"/>
          <w:szCs w:val="24"/>
        </w:rPr>
        <w:t>a</w:t>
      </w:r>
      <w:r w:rsidR="00567504">
        <w:rPr>
          <w:rFonts w:cs="Times New Roman"/>
          <w:szCs w:val="24"/>
        </w:rPr>
        <w:t>ring (</w:t>
      </w:r>
      <w:proofErr w:type="spellStart"/>
      <w:r w:rsidRPr="00BF7B44">
        <w:rPr>
          <w:rFonts w:cs="Times New Roman"/>
          <w:szCs w:val="24"/>
        </w:rPr>
        <w:t>GEOAxIS</w:t>
      </w:r>
      <w:proofErr w:type="spellEnd"/>
      <w:r w:rsidR="00567504">
        <w:rPr>
          <w:rFonts w:cs="Times New Roman"/>
          <w:szCs w:val="24"/>
        </w:rPr>
        <w:t>)</w:t>
      </w:r>
      <w:r w:rsidRPr="00BF7B44">
        <w:rPr>
          <w:rFonts w:cs="Times New Roman"/>
          <w:szCs w:val="24"/>
        </w:rPr>
        <w:t xml:space="preserve">, IC </w:t>
      </w:r>
      <w:r w:rsidR="00567504">
        <w:rPr>
          <w:rFonts w:cs="Times New Roman"/>
          <w:szCs w:val="24"/>
        </w:rPr>
        <w:t>Desk</w:t>
      </w:r>
      <w:r w:rsidR="00CE736D">
        <w:rPr>
          <w:rFonts w:cs="Times New Roman"/>
          <w:szCs w:val="24"/>
        </w:rPr>
        <w:t>t</w:t>
      </w:r>
      <w:r w:rsidR="00567504">
        <w:rPr>
          <w:rFonts w:cs="Times New Roman"/>
          <w:szCs w:val="24"/>
        </w:rPr>
        <w:t xml:space="preserve">op </w:t>
      </w:r>
      <w:r w:rsidR="00D422D5">
        <w:rPr>
          <w:rFonts w:cs="Times New Roman"/>
          <w:szCs w:val="24"/>
        </w:rPr>
        <w:t>Environment</w:t>
      </w:r>
      <w:r w:rsidR="00567504">
        <w:rPr>
          <w:rFonts w:cs="Times New Roman"/>
          <w:szCs w:val="24"/>
        </w:rPr>
        <w:t xml:space="preserve"> (IC </w:t>
      </w:r>
      <w:r w:rsidRPr="00BF7B44">
        <w:rPr>
          <w:rFonts w:cs="Times New Roman"/>
          <w:szCs w:val="24"/>
        </w:rPr>
        <w:t>DTE</w:t>
      </w:r>
      <w:r w:rsidR="00567504">
        <w:rPr>
          <w:rFonts w:cs="Times New Roman"/>
          <w:szCs w:val="24"/>
        </w:rPr>
        <w:t>)</w:t>
      </w:r>
      <w:r w:rsidRPr="00BF7B44">
        <w:rPr>
          <w:rFonts w:cs="Times New Roman"/>
          <w:szCs w:val="24"/>
        </w:rPr>
        <w:t>, CORE, C2S, etc.).</w:t>
      </w:r>
    </w:p>
    <w:p w14:paraId="2E1502B2" w14:textId="0725674F" w:rsidR="00B60655" w:rsidRPr="00BF7B44" w:rsidRDefault="00B60655" w:rsidP="0019319E">
      <w:pPr>
        <w:jc w:val="both"/>
      </w:pPr>
      <w:r w:rsidRPr="00BF7B44">
        <w:t>(</w:t>
      </w:r>
      <w:r w:rsidR="009956A9">
        <w:t>U</w:t>
      </w:r>
      <w:r w:rsidRPr="00BF7B44">
        <w:t>) Integration efforts should result in enhanced operation capability validated against predefined requirements.</w:t>
      </w:r>
      <w:r w:rsidR="00722313">
        <w:t xml:space="preserve"> </w:t>
      </w:r>
      <w:r w:rsidRPr="00BF7B44">
        <w:t>Example outcomes include:</w:t>
      </w:r>
    </w:p>
    <w:p w14:paraId="77152C6B" w14:textId="2ED90050" w:rsidR="00B60655" w:rsidRPr="00BF7B44" w:rsidRDefault="00B60655" w:rsidP="00B60655">
      <w:pPr>
        <w:numPr>
          <w:ilvl w:val="0"/>
          <w:numId w:val="15"/>
        </w:numPr>
        <w:jc w:val="both"/>
        <w:rPr>
          <w:rFonts w:cs="Times New Roman"/>
          <w:szCs w:val="24"/>
        </w:rPr>
      </w:pPr>
      <w:r w:rsidRPr="00BF7B44">
        <w:rPr>
          <w:rFonts w:cs="Times New Roman"/>
          <w:szCs w:val="24"/>
        </w:rPr>
        <w:t>(U) Implementation of integrated capabilities in required operational domains utilizing new hardware or software (e.g.</w:t>
      </w:r>
      <w:r w:rsidR="00ED27C7">
        <w:rPr>
          <w:rFonts w:cs="Times New Roman"/>
          <w:szCs w:val="24"/>
        </w:rPr>
        <w:t>,</w:t>
      </w:r>
      <w:r w:rsidRPr="00BF7B44">
        <w:rPr>
          <w:rFonts w:cs="Times New Roman"/>
          <w:szCs w:val="24"/>
        </w:rPr>
        <w:t xml:space="preserve"> COTS, </w:t>
      </w:r>
      <w:r w:rsidRPr="001E4CB6">
        <w:rPr>
          <w:rFonts w:eastAsia="Times New Roman" w:cs="Times New Roman"/>
          <w:color w:val="000000"/>
          <w:szCs w:val="24"/>
        </w:rPr>
        <w:t>Open Source Software</w:t>
      </w:r>
      <w:r w:rsidRPr="00BF7B44">
        <w:rPr>
          <w:rFonts w:cs="Times New Roman"/>
          <w:szCs w:val="24"/>
        </w:rPr>
        <w:t xml:space="preserve"> </w:t>
      </w:r>
      <w:r>
        <w:rPr>
          <w:rFonts w:cs="Times New Roman"/>
          <w:szCs w:val="24"/>
        </w:rPr>
        <w:t>(</w:t>
      </w:r>
      <w:r w:rsidRPr="00BF7B44">
        <w:rPr>
          <w:rFonts w:cs="Times New Roman"/>
          <w:szCs w:val="24"/>
        </w:rPr>
        <w:t>OSS</w:t>
      </w:r>
      <w:r>
        <w:rPr>
          <w:rFonts w:cs="Times New Roman"/>
          <w:szCs w:val="24"/>
        </w:rPr>
        <w:t>)</w:t>
      </w:r>
      <w:r w:rsidRPr="00BF7B44">
        <w:rPr>
          <w:rFonts w:cs="Times New Roman"/>
          <w:szCs w:val="24"/>
        </w:rPr>
        <w:t xml:space="preserve">, and </w:t>
      </w:r>
      <w:r w:rsidRPr="00FC39A7">
        <w:rPr>
          <w:rFonts w:cs="Times New Roman"/>
          <w:szCs w:val="24"/>
        </w:rPr>
        <w:t>Government</w:t>
      </w:r>
      <w:r w:rsidR="004524EE">
        <w:rPr>
          <w:rFonts w:cs="Times New Roman"/>
          <w:szCs w:val="24"/>
        </w:rPr>
        <w:t xml:space="preserve"> o</w:t>
      </w:r>
      <w:r w:rsidRPr="00FC39A7">
        <w:rPr>
          <w:rFonts w:cs="Times New Roman"/>
          <w:szCs w:val="24"/>
        </w:rPr>
        <w:t>ff</w:t>
      </w:r>
      <w:r w:rsidR="000B3D22">
        <w:rPr>
          <w:rFonts w:cs="Times New Roman"/>
          <w:szCs w:val="24"/>
        </w:rPr>
        <w:t>-</w:t>
      </w:r>
      <w:r w:rsidR="004524EE">
        <w:rPr>
          <w:rFonts w:cs="Times New Roman"/>
          <w:szCs w:val="24"/>
        </w:rPr>
        <w:t>t</w:t>
      </w:r>
      <w:r w:rsidRPr="00FC39A7">
        <w:rPr>
          <w:rFonts w:cs="Times New Roman"/>
          <w:szCs w:val="24"/>
        </w:rPr>
        <w:t>he</w:t>
      </w:r>
      <w:r w:rsidR="000B3D22">
        <w:rPr>
          <w:rFonts w:cs="Times New Roman"/>
          <w:szCs w:val="24"/>
        </w:rPr>
        <w:t>-</w:t>
      </w:r>
      <w:r w:rsidR="004524EE">
        <w:rPr>
          <w:rFonts w:cs="Times New Roman"/>
          <w:szCs w:val="24"/>
        </w:rPr>
        <w:t>s</w:t>
      </w:r>
      <w:r w:rsidRPr="00FC39A7">
        <w:rPr>
          <w:rFonts w:cs="Times New Roman"/>
          <w:szCs w:val="24"/>
        </w:rPr>
        <w:t xml:space="preserve">helf </w:t>
      </w:r>
      <w:r>
        <w:rPr>
          <w:rFonts w:cs="Times New Roman"/>
          <w:szCs w:val="24"/>
        </w:rPr>
        <w:t>(</w:t>
      </w:r>
      <w:r w:rsidRPr="00BF7B44">
        <w:rPr>
          <w:rFonts w:cs="Times New Roman"/>
          <w:szCs w:val="24"/>
        </w:rPr>
        <w:t>GOTS</w:t>
      </w:r>
      <w:r>
        <w:rPr>
          <w:rFonts w:cs="Times New Roman"/>
          <w:szCs w:val="24"/>
        </w:rPr>
        <w:t>)</w:t>
      </w:r>
      <w:r w:rsidRPr="00BF7B44">
        <w:rPr>
          <w:rFonts w:cs="Times New Roman"/>
          <w:szCs w:val="24"/>
        </w:rPr>
        <w:t>)</w:t>
      </w:r>
      <w:r>
        <w:rPr>
          <w:rFonts w:cs="Times New Roman"/>
          <w:szCs w:val="24"/>
        </w:rPr>
        <w:t>.</w:t>
      </w:r>
    </w:p>
    <w:p w14:paraId="02560933" w14:textId="0713718C" w:rsidR="00B60655" w:rsidRPr="00BF7B44" w:rsidRDefault="00B60655" w:rsidP="00B60655">
      <w:pPr>
        <w:numPr>
          <w:ilvl w:val="0"/>
          <w:numId w:val="15"/>
        </w:numPr>
        <w:jc w:val="both"/>
        <w:rPr>
          <w:rFonts w:cs="Times New Roman"/>
          <w:szCs w:val="24"/>
        </w:rPr>
      </w:pPr>
      <w:r w:rsidRPr="00BF7B44">
        <w:rPr>
          <w:rFonts w:cs="Times New Roman"/>
          <w:szCs w:val="24"/>
        </w:rPr>
        <w:t>(</w:t>
      </w:r>
      <w:r w:rsidR="005949EF">
        <w:rPr>
          <w:rFonts w:cs="Times New Roman"/>
          <w:szCs w:val="24"/>
        </w:rPr>
        <w:t>U</w:t>
      </w:r>
      <w:r w:rsidRPr="00BF7B44">
        <w:rPr>
          <w:rFonts w:cs="Times New Roman"/>
          <w:szCs w:val="24"/>
        </w:rPr>
        <w:t>) Make new sensor data and sources available to the enterprise for discovery, exploitation, and use of disconnected technologies via API</w:t>
      </w:r>
      <w:r w:rsidR="00681D65">
        <w:rPr>
          <w:rFonts w:cs="Times New Roman"/>
          <w:szCs w:val="24"/>
        </w:rPr>
        <w:t>s</w:t>
      </w:r>
      <w:r w:rsidRPr="00BF7B44">
        <w:rPr>
          <w:rFonts w:cs="Times New Roman"/>
          <w:szCs w:val="24"/>
        </w:rPr>
        <w:t>, services</w:t>
      </w:r>
      <w:r>
        <w:rPr>
          <w:rFonts w:cs="Times New Roman"/>
          <w:szCs w:val="24"/>
        </w:rPr>
        <w:t xml:space="preserve">, </w:t>
      </w:r>
      <w:r w:rsidRPr="00BF7B44">
        <w:rPr>
          <w:rFonts w:cs="Times New Roman"/>
          <w:szCs w:val="24"/>
        </w:rPr>
        <w:t>Plug-ins</w:t>
      </w:r>
      <w:r>
        <w:rPr>
          <w:rFonts w:cs="Times New Roman"/>
          <w:szCs w:val="24"/>
        </w:rPr>
        <w:t>, or other innovative and approved means</w:t>
      </w:r>
      <w:r w:rsidRPr="00BF7B44">
        <w:rPr>
          <w:rFonts w:cs="Times New Roman"/>
          <w:szCs w:val="24"/>
        </w:rPr>
        <w:t>.</w:t>
      </w:r>
    </w:p>
    <w:p w14:paraId="2788FB3A" w14:textId="524DA69F" w:rsidR="00BF36FF" w:rsidRPr="000C4492" w:rsidRDefault="00BF36FF" w:rsidP="0019319E">
      <w:pPr>
        <w:jc w:val="both"/>
      </w:pPr>
      <w:r w:rsidRPr="000C4492">
        <w:t xml:space="preserve">(U) Visualization is the rendering of geospatial data via various dimensional overlays that are </w:t>
      </w:r>
      <w:proofErr w:type="spellStart"/>
      <w:r w:rsidRPr="000C4492">
        <w:t>georectified</w:t>
      </w:r>
      <w:proofErr w:type="spellEnd"/>
      <w:r w:rsidRPr="000C4492">
        <w:t xml:space="preserve"> or georeferenced in a manner that provides useful and accurate spatial renderings and the geolocation of targeted objects and other </w:t>
      </w:r>
      <w:proofErr w:type="spellStart"/>
      <w:r w:rsidRPr="000C4492">
        <w:t>georectified</w:t>
      </w:r>
      <w:proofErr w:type="spellEnd"/>
      <w:r w:rsidRPr="000C4492">
        <w:t>/georeferenced information.</w:t>
      </w:r>
    </w:p>
    <w:p w14:paraId="424E0DBE" w14:textId="18F6AFBD" w:rsidR="005737B9" w:rsidRDefault="001F125E" w:rsidP="0019319E">
      <w:pPr>
        <w:jc w:val="both"/>
      </w:pPr>
      <w:r>
        <w:lastRenderedPageBreak/>
        <w:t>(U</w:t>
      </w:r>
      <w:r w:rsidR="005737B9">
        <w:t>)</w:t>
      </w:r>
      <w:r>
        <w:t xml:space="preserve"> </w:t>
      </w:r>
      <w:r w:rsidR="005737B9">
        <w:t xml:space="preserve">Key components of </w:t>
      </w:r>
      <w:r w:rsidR="006E1AA0">
        <w:t>v</w:t>
      </w:r>
      <w:r w:rsidR="005737B9">
        <w:t>isualization include:</w:t>
      </w:r>
    </w:p>
    <w:p w14:paraId="7C12FC67" w14:textId="25FFD07E" w:rsidR="005737B9" w:rsidRDefault="005737B9" w:rsidP="005737B9">
      <w:pPr>
        <w:numPr>
          <w:ilvl w:val="0"/>
          <w:numId w:val="23"/>
        </w:numPr>
        <w:jc w:val="both"/>
        <w:rPr>
          <w:rFonts w:cs="Times New Roman"/>
          <w:szCs w:val="24"/>
        </w:rPr>
      </w:pPr>
      <w:bookmarkStart w:id="85" w:name="_Hlk123284209"/>
      <w:r>
        <w:rPr>
          <w:rFonts w:cs="Times New Roman"/>
          <w:szCs w:val="24"/>
        </w:rPr>
        <w:t xml:space="preserve">(U) </w:t>
      </w:r>
      <w:r w:rsidR="00D57EAE">
        <w:rPr>
          <w:rFonts w:cs="Times New Roman"/>
          <w:szCs w:val="24"/>
        </w:rPr>
        <w:t>Facilitating</w:t>
      </w:r>
      <w:r>
        <w:rPr>
          <w:rFonts w:cs="Times New Roman"/>
          <w:szCs w:val="24"/>
        </w:rPr>
        <w:t xml:space="preserve"> the comprehension of vast amounts of </w:t>
      </w:r>
      <w:r w:rsidR="00D57EAE">
        <w:rPr>
          <w:rFonts w:cs="Times New Roman"/>
          <w:szCs w:val="24"/>
        </w:rPr>
        <w:t>geospatial</w:t>
      </w:r>
      <w:r>
        <w:rPr>
          <w:rFonts w:cs="Times New Roman"/>
          <w:szCs w:val="24"/>
        </w:rPr>
        <w:t xml:space="preserve"> data at a glance in a manner that helps understand both the data and the objects the data represents within its native context.</w:t>
      </w:r>
    </w:p>
    <w:p w14:paraId="7F6A01C3" w14:textId="26F03E68" w:rsidR="005737B9" w:rsidRDefault="005737B9" w:rsidP="005737B9">
      <w:pPr>
        <w:numPr>
          <w:ilvl w:val="0"/>
          <w:numId w:val="23"/>
        </w:numPr>
        <w:jc w:val="both"/>
        <w:rPr>
          <w:rFonts w:cs="Times New Roman"/>
          <w:szCs w:val="24"/>
        </w:rPr>
      </w:pPr>
      <w:r>
        <w:rPr>
          <w:rFonts w:cs="Times New Roman"/>
          <w:szCs w:val="24"/>
        </w:rPr>
        <w:t>(U) The use and leveraging of conventional</w:t>
      </w:r>
      <w:r w:rsidR="00E20BAB">
        <w:rPr>
          <w:rFonts w:cs="Times New Roman"/>
          <w:szCs w:val="24"/>
        </w:rPr>
        <w:t>,</w:t>
      </w:r>
      <w:r>
        <w:rPr>
          <w:rFonts w:cs="Times New Roman"/>
          <w:szCs w:val="24"/>
        </w:rPr>
        <w:t xml:space="preserve"> emerging</w:t>
      </w:r>
      <w:r w:rsidR="00E20BAB">
        <w:rPr>
          <w:rFonts w:cs="Times New Roman"/>
          <w:szCs w:val="24"/>
        </w:rPr>
        <w:t>, and innovative</w:t>
      </w:r>
      <w:r>
        <w:rPr>
          <w:rFonts w:cs="Times New Roman"/>
          <w:szCs w:val="24"/>
        </w:rPr>
        <w:t xml:space="preserve"> visualization technologies which enable users to manipulate, analyze, and dynamically </w:t>
      </w:r>
      <w:r w:rsidRPr="00A93563">
        <w:rPr>
          <w:rFonts w:cs="Times New Roman"/>
          <w:szCs w:val="24"/>
        </w:rPr>
        <w:t>interact</w:t>
      </w:r>
      <w:r>
        <w:rPr>
          <w:rFonts w:cs="Times New Roman"/>
          <w:szCs w:val="24"/>
        </w:rPr>
        <w:t xml:space="preserve"> with select data sets via multifaceted, multi-dimensional modalities such as two-dimensional (2D), </w:t>
      </w:r>
      <w:bookmarkStart w:id="86" w:name="OLE_LINK1"/>
      <w:r>
        <w:rPr>
          <w:rFonts w:cs="Times New Roman"/>
          <w:szCs w:val="24"/>
        </w:rPr>
        <w:t>three-dimensional (3D)</w:t>
      </w:r>
      <w:bookmarkEnd w:id="86"/>
      <w:r>
        <w:rPr>
          <w:rFonts w:cs="Times New Roman"/>
          <w:szCs w:val="24"/>
        </w:rPr>
        <w:t>, and hybrid immersive virtual</w:t>
      </w:r>
      <w:r w:rsidR="00F864E5">
        <w:rPr>
          <w:rFonts w:cs="Times New Roman"/>
          <w:szCs w:val="24"/>
        </w:rPr>
        <w:t xml:space="preserve"> reality (VR)</w:t>
      </w:r>
      <w:r w:rsidR="00840D01">
        <w:rPr>
          <w:rFonts w:cs="Times New Roman"/>
          <w:szCs w:val="24"/>
        </w:rPr>
        <w:t>, augmented</w:t>
      </w:r>
      <w:r w:rsidR="00F864E5">
        <w:rPr>
          <w:rFonts w:cs="Times New Roman"/>
          <w:szCs w:val="24"/>
        </w:rPr>
        <w:t xml:space="preserve"> reality (AR)</w:t>
      </w:r>
      <w:r w:rsidR="00840D01">
        <w:rPr>
          <w:rFonts w:cs="Times New Roman"/>
          <w:szCs w:val="24"/>
        </w:rPr>
        <w:t>, or extended</w:t>
      </w:r>
      <w:r>
        <w:rPr>
          <w:rFonts w:cs="Times New Roman"/>
          <w:szCs w:val="24"/>
        </w:rPr>
        <w:t xml:space="preserve"> reality</w:t>
      </w:r>
      <w:r w:rsidR="00840D01">
        <w:rPr>
          <w:rFonts w:cs="Times New Roman"/>
          <w:szCs w:val="24"/>
        </w:rPr>
        <w:t xml:space="preserve"> (XR)</w:t>
      </w:r>
      <w:r>
        <w:rPr>
          <w:rFonts w:cs="Times New Roman"/>
          <w:szCs w:val="24"/>
        </w:rPr>
        <w:t>.</w:t>
      </w:r>
    </w:p>
    <w:p w14:paraId="20D289E8" w14:textId="6D017BC8" w:rsidR="005737B9" w:rsidRDefault="005737B9" w:rsidP="005737B9">
      <w:pPr>
        <w:numPr>
          <w:ilvl w:val="0"/>
          <w:numId w:val="23"/>
        </w:numPr>
        <w:jc w:val="both"/>
        <w:rPr>
          <w:rFonts w:cs="Times New Roman"/>
          <w:szCs w:val="24"/>
        </w:rPr>
      </w:pPr>
      <w:r>
        <w:rPr>
          <w:rFonts w:cs="Times New Roman"/>
          <w:szCs w:val="24"/>
        </w:rPr>
        <w:t xml:space="preserve">(U) Multi-modality tools, techniques, and applications designed to facilitate user access and dynamic visualization of </w:t>
      </w:r>
      <w:r w:rsidR="00D57EAE">
        <w:rPr>
          <w:rFonts w:cs="Times New Roman"/>
          <w:szCs w:val="24"/>
        </w:rPr>
        <w:t>geospatial</w:t>
      </w:r>
      <w:r>
        <w:rPr>
          <w:rFonts w:cs="Times New Roman"/>
          <w:szCs w:val="24"/>
        </w:rPr>
        <w:t xml:space="preserve"> data.</w:t>
      </w:r>
    </w:p>
    <w:p w14:paraId="4D0E3A9E" w14:textId="2FF9FA63" w:rsidR="00C371B5" w:rsidRDefault="00C371B5" w:rsidP="00C371B5">
      <w:pPr>
        <w:numPr>
          <w:ilvl w:val="0"/>
          <w:numId w:val="23"/>
        </w:numPr>
        <w:jc w:val="both"/>
        <w:rPr>
          <w:rFonts w:cs="Times New Roman"/>
          <w:szCs w:val="24"/>
        </w:rPr>
      </w:pPr>
      <w:r>
        <w:rPr>
          <w:rFonts w:cs="Times New Roman"/>
          <w:szCs w:val="24"/>
        </w:rPr>
        <w:t>(U) Stable and coherent object perceptions that increase or add degrees of freedom (</w:t>
      </w:r>
      <w:proofErr w:type="spellStart"/>
      <w:r>
        <w:rPr>
          <w:rFonts w:cs="Times New Roman"/>
          <w:szCs w:val="24"/>
        </w:rPr>
        <w:t>DoF</w:t>
      </w:r>
      <w:proofErr w:type="spellEnd"/>
      <w:r>
        <w:rPr>
          <w:rFonts w:cs="Times New Roman"/>
          <w:szCs w:val="24"/>
        </w:rPr>
        <w:t>), wider fields of view (</w:t>
      </w:r>
      <w:proofErr w:type="spellStart"/>
      <w:r>
        <w:rPr>
          <w:rFonts w:cs="Times New Roman"/>
          <w:szCs w:val="24"/>
        </w:rPr>
        <w:t>FoV</w:t>
      </w:r>
      <w:proofErr w:type="spellEnd"/>
      <w:r>
        <w:rPr>
          <w:rFonts w:cs="Times New Roman"/>
          <w:szCs w:val="24"/>
        </w:rPr>
        <w:t>), and user</w:t>
      </w:r>
      <w:r w:rsidR="00ED27C7">
        <w:rPr>
          <w:rFonts w:cs="Times New Roman"/>
          <w:szCs w:val="24"/>
        </w:rPr>
        <w:t>-</w:t>
      </w:r>
      <w:r>
        <w:rPr>
          <w:rFonts w:cs="Times New Roman"/>
          <w:szCs w:val="24"/>
        </w:rPr>
        <w:t>controllable spatial awareness when viewing singular or integrated data feeds.</w:t>
      </w:r>
    </w:p>
    <w:p w14:paraId="35EB9D96" w14:textId="77777777" w:rsidR="00C371B5" w:rsidRDefault="00C371B5" w:rsidP="00C371B5">
      <w:pPr>
        <w:numPr>
          <w:ilvl w:val="0"/>
          <w:numId w:val="23"/>
        </w:numPr>
        <w:jc w:val="both"/>
        <w:rPr>
          <w:rFonts w:cs="Times New Roman"/>
          <w:szCs w:val="24"/>
        </w:rPr>
      </w:pPr>
      <w:r>
        <w:rPr>
          <w:rFonts w:cs="Times New Roman"/>
          <w:szCs w:val="24"/>
        </w:rPr>
        <w:t>(U) The introduction of multi-sensor user feedback to aid in the integration, analysis, and exploitation of geospatial data.</w:t>
      </w:r>
    </w:p>
    <w:p w14:paraId="6CF6A469" w14:textId="592AF108" w:rsidR="00C371B5" w:rsidRDefault="00C371B5" w:rsidP="00C371B5">
      <w:pPr>
        <w:numPr>
          <w:ilvl w:val="0"/>
          <w:numId w:val="23"/>
        </w:numPr>
        <w:jc w:val="both"/>
        <w:rPr>
          <w:rFonts w:cs="Times New Roman"/>
          <w:szCs w:val="24"/>
        </w:rPr>
      </w:pPr>
      <w:r>
        <w:rPr>
          <w:rFonts w:cs="Times New Roman"/>
          <w:szCs w:val="24"/>
        </w:rPr>
        <w:t xml:space="preserve">(U) </w:t>
      </w:r>
      <w:r w:rsidR="00FA4A50">
        <w:rPr>
          <w:rFonts w:cs="Times New Roman"/>
          <w:szCs w:val="24"/>
        </w:rPr>
        <w:t>U</w:t>
      </w:r>
      <w:r>
        <w:rPr>
          <w:rFonts w:cs="Times New Roman"/>
          <w:szCs w:val="24"/>
        </w:rPr>
        <w:t>s</w:t>
      </w:r>
      <w:r w:rsidR="00FA4A50">
        <w:rPr>
          <w:rFonts w:cs="Times New Roman"/>
          <w:szCs w:val="24"/>
        </w:rPr>
        <w:t>ing</w:t>
      </w:r>
      <w:r>
        <w:rPr>
          <w:rFonts w:cs="Times New Roman"/>
          <w:szCs w:val="24"/>
        </w:rPr>
        <w:t xml:space="preserve"> and leveraging geospatial artificial intelligence (</w:t>
      </w:r>
      <w:proofErr w:type="spellStart"/>
      <w:r>
        <w:rPr>
          <w:rFonts w:cs="Times New Roman"/>
          <w:szCs w:val="24"/>
        </w:rPr>
        <w:t>GeoAI</w:t>
      </w:r>
      <w:proofErr w:type="spellEnd"/>
      <w:r>
        <w:rPr>
          <w:rFonts w:cs="Times New Roman"/>
          <w:szCs w:val="24"/>
        </w:rPr>
        <w:t>) tools and techniques to discover, access, analyze, display, render, and interact with specific geospatial data.</w:t>
      </w:r>
    </w:p>
    <w:p w14:paraId="5F6D9CD1" w14:textId="30CD2AC3" w:rsidR="00724C75" w:rsidRPr="00C371B5" w:rsidRDefault="00724C75" w:rsidP="004B35B4">
      <w:pPr>
        <w:jc w:val="both"/>
        <w:rPr>
          <w:rFonts w:cs="Times New Roman"/>
          <w:szCs w:val="24"/>
        </w:rPr>
      </w:pPr>
      <w:r>
        <w:rPr>
          <w:rFonts w:cs="Times New Roman"/>
        </w:rPr>
        <w:t>Specific performance objectives and delivery criteria will be specified at the individual task order level.</w:t>
      </w:r>
    </w:p>
    <w:p w14:paraId="340AB39C" w14:textId="54828429" w:rsidR="006E4645" w:rsidRPr="00217289" w:rsidRDefault="006E4645" w:rsidP="004F6A98">
      <w:pPr>
        <w:pStyle w:val="Heading2"/>
      </w:pPr>
      <w:bookmarkStart w:id="87" w:name="_Toc124953803"/>
      <w:bookmarkStart w:id="88" w:name="_Toc141192837"/>
      <w:bookmarkEnd w:id="85"/>
      <w:r>
        <w:t xml:space="preserve">(U) Systems </w:t>
      </w:r>
      <w:r w:rsidRPr="00217289">
        <w:t>Architect</w:t>
      </w:r>
      <w:r>
        <w:t>ure</w:t>
      </w:r>
      <w:bookmarkEnd w:id="87"/>
      <w:bookmarkEnd w:id="88"/>
    </w:p>
    <w:p w14:paraId="64A1F396" w14:textId="4EFF297C" w:rsidR="006E4645" w:rsidRPr="006E4645" w:rsidRDefault="006E4645" w:rsidP="006E4645">
      <w:pPr>
        <w:jc w:val="both"/>
        <w:rPr>
          <w:rFonts w:cs="Times New Roman"/>
        </w:rPr>
      </w:pPr>
      <w:r w:rsidRPr="00217289">
        <w:rPr>
          <w:rFonts w:cs="Times New Roman"/>
        </w:rPr>
        <w:t xml:space="preserve">(U) </w:t>
      </w:r>
      <w:r w:rsidR="001D2C6B">
        <w:rPr>
          <w:rFonts w:cs="Times New Roman"/>
        </w:rPr>
        <w:t xml:space="preserve">Systems architecture involves </w:t>
      </w:r>
      <w:r w:rsidR="003E4554">
        <w:rPr>
          <w:rFonts w:cs="Times New Roman"/>
        </w:rPr>
        <w:t xml:space="preserve">developing </w:t>
      </w:r>
      <w:r w:rsidR="001D2C6B">
        <w:rPr>
          <w:rFonts w:cs="Times New Roman"/>
        </w:rPr>
        <w:t>conceptual models focused on defining system behaviors and structures. The process of a</w:t>
      </w:r>
      <w:r>
        <w:rPr>
          <w:rFonts w:cs="Times New Roman"/>
        </w:rPr>
        <w:t xml:space="preserve">rchitecting is a mechanistic discipline </w:t>
      </w:r>
      <w:r w:rsidR="003E4554">
        <w:rPr>
          <w:rFonts w:cs="Times New Roman"/>
        </w:rPr>
        <w:t>that</w:t>
      </w:r>
      <w:r>
        <w:rPr>
          <w:rFonts w:cs="Times New Roman"/>
        </w:rPr>
        <w:t xml:space="preserve"> enables access to capabilities where </w:t>
      </w:r>
      <w:r w:rsidRPr="0091007F">
        <w:rPr>
          <w:rFonts w:cs="Times New Roman"/>
        </w:rPr>
        <w:t xml:space="preserve">access is provided using a prescribed </w:t>
      </w:r>
      <w:r>
        <w:rPr>
          <w:rFonts w:cs="Times New Roman"/>
        </w:rPr>
        <w:t xml:space="preserve">set of </w:t>
      </w:r>
      <w:r w:rsidRPr="0091007F">
        <w:rPr>
          <w:rFonts w:cs="Times New Roman"/>
        </w:rPr>
        <w:t>interface</w:t>
      </w:r>
      <w:r>
        <w:rPr>
          <w:rFonts w:cs="Times New Roman"/>
        </w:rPr>
        <w:t>s</w:t>
      </w:r>
      <w:r w:rsidRPr="0091007F">
        <w:rPr>
          <w:rFonts w:cs="Times New Roman"/>
        </w:rPr>
        <w:t xml:space="preserve"> and is exercised consistent with constraints and policies </w:t>
      </w:r>
      <w:r>
        <w:rPr>
          <w:rFonts w:cs="Times New Roman"/>
        </w:rPr>
        <w:t xml:space="preserve">articulated within a </w:t>
      </w:r>
      <w:r w:rsidRPr="0091007F">
        <w:rPr>
          <w:rFonts w:cs="Times New Roman"/>
        </w:rPr>
        <w:t>specifi</w:t>
      </w:r>
      <w:r>
        <w:rPr>
          <w:rFonts w:cs="Times New Roman"/>
        </w:rPr>
        <w:t xml:space="preserve">c set of </w:t>
      </w:r>
      <w:hyperlink r:id="rId19" w:tooltip="Service description (page does not exist)" w:history="1">
        <w:r w:rsidRPr="0091007F">
          <w:rPr>
            <w:rFonts w:cs="Times New Roman"/>
          </w:rPr>
          <w:t>service description</w:t>
        </w:r>
      </w:hyperlink>
      <w:r>
        <w:rPr>
          <w:rFonts w:cs="Times New Roman"/>
        </w:rPr>
        <w:t xml:space="preserve">s. The objectives are two-fold. </w:t>
      </w:r>
      <w:r w:rsidR="00FA4A50">
        <w:rPr>
          <w:rFonts w:cs="Times New Roman"/>
        </w:rPr>
        <w:t>The f</w:t>
      </w:r>
      <w:r>
        <w:rPr>
          <w:rFonts w:cs="Times New Roman"/>
        </w:rPr>
        <w:t>irst</w:t>
      </w:r>
      <w:r w:rsidRPr="00E957AB">
        <w:rPr>
          <w:rFonts w:cs="Times New Roman"/>
        </w:rPr>
        <w:t xml:space="preserve"> </w:t>
      </w:r>
      <w:r w:rsidR="003E4554">
        <w:rPr>
          <w:rFonts w:cs="Times New Roman"/>
        </w:rPr>
        <w:t xml:space="preserve">is </w:t>
      </w:r>
      <w:r w:rsidR="00DE3523">
        <w:rPr>
          <w:rFonts w:cs="Times New Roman"/>
        </w:rPr>
        <w:t xml:space="preserve">to </w:t>
      </w:r>
      <w:r w:rsidR="003E4554">
        <w:rPr>
          <w:rFonts w:cs="Times New Roman"/>
        </w:rPr>
        <w:t>enabl</w:t>
      </w:r>
      <w:r w:rsidR="00DE3523">
        <w:rPr>
          <w:rFonts w:cs="Times New Roman"/>
        </w:rPr>
        <w:t>e</w:t>
      </w:r>
      <w:r>
        <w:rPr>
          <w:rFonts w:cs="Times New Roman"/>
        </w:rPr>
        <w:t xml:space="preserve"> one or more capabilities within the systems or system component</w:t>
      </w:r>
      <w:r w:rsidR="003E4554">
        <w:rPr>
          <w:rFonts w:cs="Times New Roman"/>
        </w:rPr>
        <w:t>s</w:t>
      </w:r>
      <w:r>
        <w:rPr>
          <w:rFonts w:cs="Times New Roman"/>
        </w:rPr>
        <w:t xml:space="preserve"> via API and service-based interfaces. </w:t>
      </w:r>
      <w:r w:rsidR="00DE3523">
        <w:rPr>
          <w:rFonts w:cs="Times New Roman"/>
        </w:rPr>
        <w:t>The s</w:t>
      </w:r>
      <w:r>
        <w:rPr>
          <w:rFonts w:cs="Times New Roman"/>
        </w:rPr>
        <w:t>econd</w:t>
      </w:r>
      <w:r w:rsidR="00DE3523">
        <w:rPr>
          <w:rFonts w:cs="Times New Roman"/>
        </w:rPr>
        <w:t xml:space="preserve"> is to</w:t>
      </w:r>
      <w:r>
        <w:rPr>
          <w:rFonts w:cs="Times New Roman"/>
        </w:rPr>
        <w:t xml:space="preserve"> </w:t>
      </w:r>
      <w:r w:rsidR="004312A8">
        <w:rPr>
          <w:rFonts w:cs="Times New Roman"/>
        </w:rPr>
        <w:t>p</w:t>
      </w:r>
      <w:r>
        <w:rPr>
          <w:rFonts w:cs="Times New Roman"/>
        </w:rPr>
        <w:t xml:space="preserve">rovide </w:t>
      </w:r>
      <w:bookmarkStart w:id="89" w:name="_Hlk114748782"/>
      <w:r>
        <w:rPr>
          <w:rFonts w:cs="Times New Roman"/>
        </w:rPr>
        <w:t>GEOINT Enterprise Architecture</w:t>
      </w:r>
      <w:bookmarkEnd w:id="89"/>
      <w:r>
        <w:rPr>
          <w:rFonts w:cs="Times New Roman"/>
        </w:rPr>
        <w:t xml:space="preserve"> (GEA) compliance and TSC requirement traceability.</w:t>
      </w:r>
    </w:p>
    <w:p w14:paraId="11D0014F" w14:textId="35550350" w:rsidR="006E4645" w:rsidRPr="009856CD" w:rsidRDefault="006E4645" w:rsidP="004F6A98">
      <w:pPr>
        <w:pStyle w:val="Heading2"/>
      </w:pPr>
      <w:bookmarkStart w:id="90" w:name="_Toc124953804"/>
      <w:bookmarkStart w:id="91" w:name="_Toc141192838"/>
      <w:r w:rsidRPr="009856CD">
        <w:t>(U) Systems Engineering</w:t>
      </w:r>
      <w:bookmarkEnd w:id="90"/>
      <w:r w:rsidR="00250AE2">
        <w:t xml:space="preserve"> (SE)</w:t>
      </w:r>
      <w:bookmarkEnd w:id="91"/>
    </w:p>
    <w:p w14:paraId="73CEFB1A" w14:textId="76FE2A56" w:rsidR="006E4645" w:rsidRDefault="006E4645" w:rsidP="006E4645">
      <w:pPr>
        <w:jc w:val="both"/>
        <w:rPr>
          <w:rFonts w:cs="Times New Roman"/>
        </w:rPr>
      </w:pPr>
      <w:r>
        <w:rPr>
          <w:rFonts w:cs="Times New Roman"/>
        </w:rPr>
        <w:t>(U) S</w:t>
      </w:r>
      <w:r w:rsidRPr="00217289">
        <w:rPr>
          <w:rFonts w:cs="Times New Roman"/>
        </w:rPr>
        <w:t xml:space="preserve">ervices </w:t>
      </w:r>
      <w:r>
        <w:rPr>
          <w:rFonts w:cs="Times New Roman"/>
        </w:rPr>
        <w:t xml:space="preserve">required to establish, balance, and integrate stakeholder requirements, develop appropriate lifecycle models and process approaches, </w:t>
      </w:r>
      <w:r w:rsidR="00E53656">
        <w:rPr>
          <w:rFonts w:cs="Times New Roman"/>
        </w:rPr>
        <w:t>and</w:t>
      </w:r>
      <w:r>
        <w:rPr>
          <w:rFonts w:cs="Times New Roman"/>
        </w:rPr>
        <w:t xml:space="preserve"> anal</w:t>
      </w:r>
      <w:r w:rsidR="00E53656">
        <w:rPr>
          <w:rFonts w:cs="Times New Roman"/>
        </w:rPr>
        <w:t>y</w:t>
      </w:r>
      <w:r w:rsidR="00DE3523">
        <w:rPr>
          <w:rFonts w:cs="Times New Roman"/>
        </w:rPr>
        <w:t>ze</w:t>
      </w:r>
      <w:r>
        <w:rPr>
          <w:rFonts w:cs="Times New Roman"/>
        </w:rPr>
        <w:t xml:space="preserve"> alternatives in a manner that optimizes the</w:t>
      </w:r>
      <w:r w:rsidRPr="00217289">
        <w:rPr>
          <w:rFonts w:cs="Times New Roman"/>
        </w:rPr>
        <w:t xml:space="preserve"> deliver</w:t>
      </w:r>
      <w:r>
        <w:rPr>
          <w:rFonts w:cs="Times New Roman"/>
        </w:rPr>
        <w:t>y of</w:t>
      </w:r>
      <w:r w:rsidRPr="00217289">
        <w:rPr>
          <w:rFonts w:cs="Times New Roman"/>
        </w:rPr>
        <w:t xml:space="preserve"> capabilities (e.g.</w:t>
      </w:r>
      <w:r w:rsidR="00FA4A50">
        <w:rPr>
          <w:rFonts w:cs="Times New Roman"/>
        </w:rPr>
        <w:t>,</w:t>
      </w:r>
      <w:r w:rsidRPr="00217289">
        <w:rPr>
          <w:rFonts w:cs="Times New Roman"/>
        </w:rPr>
        <w:t xml:space="preserve"> optimize performance, reduce infrastructure cost</w:t>
      </w:r>
      <w:r w:rsidR="00CE736D">
        <w:rPr>
          <w:rFonts w:cs="Times New Roman"/>
        </w:rPr>
        <w:t xml:space="preserve">, </w:t>
      </w:r>
      <w:r w:rsidR="00250AE2">
        <w:rPr>
          <w:rFonts w:cs="Times New Roman"/>
        </w:rPr>
        <w:t>etc.</w:t>
      </w:r>
      <w:r w:rsidRPr="00217289">
        <w:rPr>
          <w:rFonts w:cs="Times New Roman"/>
        </w:rPr>
        <w:t>)</w:t>
      </w:r>
      <w:r>
        <w:rPr>
          <w:rFonts w:cs="Times New Roman"/>
        </w:rPr>
        <w:t xml:space="preserve"> while managing risk and cost.</w:t>
      </w:r>
    </w:p>
    <w:p w14:paraId="6684189E" w14:textId="0EB9A7D4" w:rsidR="006E4645" w:rsidRPr="00217289" w:rsidRDefault="006E4645" w:rsidP="006E4645">
      <w:pPr>
        <w:jc w:val="both"/>
        <w:rPr>
          <w:rFonts w:cs="Times New Roman"/>
        </w:rPr>
      </w:pPr>
      <w:r>
        <w:rPr>
          <w:rFonts w:cs="Times New Roman"/>
        </w:rPr>
        <w:t>(U) SE support considers</w:t>
      </w:r>
      <w:r w:rsidR="00A229B2">
        <w:rPr>
          <w:rFonts w:cs="Times New Roman"/>
        </w:rPr>
        <w:t xml:space="preserve"> </w:t>
      </w:r>
      <w:r>
        <w:rPr>
          <w:rFonts w:cs="Times New Roman"/>
        </w:rPr>
        <w:t xml:space="preserve">technical and business (programmatic) requirements associated with recommended courses of action. The objective of SE is the management of risk through </w:t>
      </w:r>
      <w:r w:rsidRPr="00217289">
        <w:rPr>
          <w:rFonts w:cs="Times New Roman"/>
        </w:rPr>
        <w:t>analyz</w:t>
      </w:r>
      <w:r>
        <w:rPr>
          <w:rFonts w:cs="Times New Roman"/>
        </w:rPr>
        <w:t>ing</w:t>
      </w:r>
      <w:r w:rsidRPr="00217289">
        <w:rPr>
          <w:rFonts w:cs="Times New Roman"/>
        </w:rPr>
        <w:t xml:space="preserve"> system challenges and identify</w:t>
      </w:r>
      <w:r w:rsidR="00EB1E11">
        <w:rPr>
          <w:rFonts w:cs="Times New Roman"/>
        </w:rPr>
        <w:t>ing</w:t>
      </w:r>
      <w:r w:rsidRPr="00217289">
        <w:rPr>
          <w:rFonts w:cs="Times New Roman"/>
        </w:rPr>
        <w:t xml:space="preserve"> solutions, </w:t>
      </w:r>
      <w:r w:rsidR="00DE3523">
        <w:rPr>
          <w:rFonts w:cs="Times New Roman"/>
        </w:rPr>
        <w:t xml:space="preserve">and </w:t>
      </w:r>
      <w:r w:rsidRPr="00217289">
        <w:rPr>
          <w:rFonts w:cs="Times New Roman"/>
        </w:rPr>
        <w:t>provid</w:t>
      </w:r>
      <w:r w:rsidR="00D93CEC">
        <w:rPr>
          <w:rFonts w:cs="Times New Roman"/>
        </w:rPr>
        <w:t>ing</w:t>
      </w:r>
      <w:r w:rsidRPr="00217289">
        <w:rPr>
          <w:rFonts w:cs="Times New Roman"/>
        </w:rPr>
        <w:t xml:space="preserve"> impact assessments to include technical and cost implications for changes to hardware or software (e.g.</w:t>
      </w:r>
      <w:r w:rsidR="00FA4A50">
        <w:rPr>
          <w:rFonts w:cs="Times New Roman"/>
        </w:rPr>
        <w:t>,</w:t>
      </w:r>
      <w:r w:rsidRPr="00217289">
        <w:rPr>
          <w:rFonts w:cs="Times New Roman"/>
        </w:rPr>
        <w:t xml:space="preserve"> backlog</w:t>
      </w:r>
      <w:r w:rsidR="00DE3523">
        <w:rPr>
          <w:rFonts w:cs="Times New Roman"/>
        </w:rPr>
        <w:t>ged</w:t>
      </w:r>
      <w:r w:rsidRPr="00217289">
        <w:rPr>
          <w:rFonts w:cs="Times New Roman"/>
        </w:rPr>
        <w:t xml:space="preserve"> items, new capabilities and/or functionality, OS migrations, cloud cost</w:t>
      </w:r>
      <w:r w:rsidR="00DE3523">
        <w:rPr>
          <w:rFonts w:cs="Times New Roman"/>
        </w:rPr>
        <w:t xml:space="preserve"> estimations</w:t>
      </w:r>
      <w:r w:rsidRPr="00217289">
        <w:rPr>
          <w:rFonts w:cs="Times New Roman"/>
        </w:rPr>
        <w:t>, resource planning, etc.).</w:t>
      </w:r>
    </w:p>
    <w:p w14:paraId="74B14F1F" w14:textId="4D2C2A30" w:rsidR="006E4645" w:rsidRDefault="006E4645" w:rsidP="006E4645">
      <w:pPr>
        <w:jc w:val="both"/>
        <w:rPr>
          <w:rFonts w:cs="Times New Roman"/>
        </w:rPr>
      </w:pPr>
      <w:r>
        <w:rPr>
          <w:rFonts w:cs="Times New Roman"/>
        </w:rPr>
        <w:t>(U) Includes the</w:t>
      </w:r>
      <w:r w:rsidRPr="00217289">
        <w:rPr>
          <w:rFonts w:cs="Times New Roman"/>
        </w:rPr>
        <w:t xml:space="preserve"> deliver</w:t>
      </w:r>
      <w:r>
        <w:rPr>
          <w:rFonts w:cs="Times New Roman"/>
        </w:rPr>
        <w:t>y of</w:t>
      </w:r>
      <w:r w:rsidRPr="00217289">
        <w:rPr>
          <w:rFonts w:cs="Times New Roman"/>
        </w:rPr>
        <w:t xml:space="preserve"> engineering assessments for current and</w:t>
      </w:r>
      <w:r w:rsidR="00F05CE7">
        <w:rPr>
          <w:rFonts w:cs="Times New Roman"/>
        </w:rPr>
        <w:t xml:space="preserve"> </w:t>
      </w:r>
      <w:r w:rsidRPr="00217289">
        <w:rPr>
          <w:rFonts w:cs="Times New Roman"/>
        </w:rPr>
        <w:t xml:space="preserve">future requirements and strategic roadmap functions. </w:t>
      </w:r>
      <w:r w:rsidR="00DE3523">
        <w:rPr>
          <w:rFonts w:cs="Times New Roman"/>
        </w:rPr>
        <w:t>It also i</w:t>
      </w:r>
      <w:r w:rsidRPr="00217289">
        <w:rPr>
          <w:rFonts w:cs="Times New Roman"/>
        </w:rPr>
        <w:t xml:space="preserve">ncludes providing responses as requested to support NGA’s </w:t>
      </w:r>
      <w:r w:rsidRPr="00217289">
        <w:rPr>
          <w:rFonts w:cs="Times New Roman"/>
        </w:rPr>
        <w:lastRenderedPageBreak/>
        <w:t>Request for Change (RFC) process, assessing alternatives</w:t>
      </w:r>
      <w:r w:rsidR="00FA4A50">
        <w:rPr>
          <w:rFonts w:cs="Times New Roman"/>
        </w:rPr>
        <w:t>,</w:t>
      </w:r>
      <w:r w:rsidRPr="00217289">
        <w:rPr>
          <w:rFonts w:cs="Times New Roman"/>
        </w:rPr>
        <w:t xml:space="preserve"> and providing estimates of work required to improve existing and/or provide new capabilities, services</w:t>
      </w:r>
      <w:r w:rsidR="00FA4A50">
        <w:rPr>
          <w:rFonts w:cs="Times New Roman"/>
        </w:rPr>
        <w:t>,</w:t>
      </w:r>
      <w:r w:rsidRPr="00217289">
        <w:rPr>
          <w:rFonts w:cs="Times New Roman"/>
        </w:rPr>
        <w:t xml:space="preserve"> and functionality.</w:t>
      </w:r>
    </w:p>
    <w:p w14:paraId="51353D6A" w14:textId="325B4496" w:rsidR="006E4645" w:rsidRPr="0048465B" w:rsidRDefault="006E4645" w:rsidP="006E4645">
      <w:pPr>
        <w:jc w:val="both"/>
        <w:rPr>
          <w:rFonts w:cs="Times New Roman"/>
        </w:rPr>
      </w:pPr>
      <w:r>
        <w:rPr>
          <w:rFonts w:cs="Times New Roman"/>
        </w:rPr>
        <w:t>(U) Includes the creation of and/or updating of system documentation</w:t>
      </w:r>
      <w:r w:rsidR="00DE3523">
        <w:rPr>
          <w:rFonts w:cs="Times New Roman"/>
        </w:rPr>
        <w:t>,</w:t>
      </w:r>
      <w:r>
        <w:rPr>
          <w:rFonts w:cs="Times New Roman"/>
        </w:rPr>
        <w:t xml:space="preserve"> </w:t>
      </w:r>
      <w:r w:rsidRPr="008038CD">
        <w:rPr>
          <w:rFonts w:cs="Times New Roman"/>
        </w:rPr>
        <w:t xml:space="preserve">such as high-level system </w:t>
      </w:r>
      <w:r w:rsidRPr="00CC47CB">
        <w:rPr>
          <w:rFonts w:cs="Times New Roman"/>
        </w:rPr>
        <w:t xml:space="preserve">architecture diagrams illustrating key system components, deployment instructions, </w:t>
      </w:r>
      <w:r w:rsidR="00FA4A50">
        <w:rPr>
          <w:rFonts w:cs="Times New Roman"/>
        </w:rPr>
        <w:t xml:space="preserve">and </w:t>
      </w:r>
      <w:r w:rsidRPr="00AC0FB1">
        <w:rPr>
          <w:rFonts w:cs="Times New Roman"/>
        </w:rPr>
        <w:t>System Requir</w:t>
      </w:r>
      <w:r>
        <w:rPr>
          <w:rFonts w:cs="Times New Roman"/>
        </w:rPr>
        <w:t>e</w:t>
      </w:r>
      <w:r w:rsidRPr="00AC0FB1">
        <w:rPr>
          <w:rFonts w:cs="Times New Roman"/>
        </w:rPr>
        <w:t>ments Documen</w:t>
      </w:r>
      <w:r>
        <w:rPr>
          <w:rFonts w:cs="Times New Roman"/>
        </w:rPr>
        <w:t>ts (</w:t>
      </w:r>
      <w:r w:rsidRPr="00CC47CB">
        <w:rPr>
          <w:rFonts w:cs="Times New Roman"/>
        </w:rPr>
        <w:t>SRD</w:t>
      </w:r>
      <w:r>
        <w:rPr>
          <w:rFonts w:cs="Times New Roman"/>
        </w:rPr>
        <w:t xml:space="preserve">). Creation and updates </w:t>
      </w:r>
      <w:r w:rsidR="00DE3523">
        <w:rPr>
          <w:rFonts w:cs="Times New Roman"/>
        </w:rPr>
        <w:t xml:space="preserve">to documents </w:t>
      </w:r>
      <w:r>
        <w:rPr>
          <w:rFonts w:cs="Times New Roman"/>
        </w:rPr>
        <w:t xml:space="preserve">must be in line with </w:t>
      </w:r>
      <w:r w:rsidR="00DE3523">
        <w:rPr>
          <w:rFonts w:cs="Times New Roman"/>
        </w:rPr>
        <w:t xml:space="preserve">the </w:t>
      </w:r>
      <w:r w:rsidRPr="00CC47CB">
        <w:rPr>
          <w:rFonts w:cs="Times New Roman"/>
        </w:rPr>
        <w:t>NGA Enterprise Systems Engineering Plan (SEP)</w:t>
      </w:r>
      <w:r w:rsidR="004312A8">
        <w:rPr>
          <w:rFonts w:cs="Times New Roman"/>
        </w:rPr>
        <w:t xml:space="preserve">, </w:t>
      </w:r>
      <w:r w:rsidR="005C4F34">
        <w:rPr>
          <w:rFonts w:cs="Times New Roman"/>
        </w:rPr>
        <w:t>NS</w:t>
      </w:r>
      <w:r w:rsidR="00D931AE">
        <w:rPr>
          <w:rFonts w:cs="Times New Roman"/>
        </w:rPr>
        <w:t>G</w:t>
      </w:r>
      <w:r w:rsidR="005C4F34">
        <w:rPr>
          <w:rFonts w:cs="Times New Roman"/>
        </w:rPr>
        <w:t xml:space="preserve">/ASG </w:t>
      </w:r>
      <w:r w:rsidR="004312A8">
        <w:rPr>
          <w:rFonts w:cs="Times New Roman"/>
        </w:rPr>
        <w:t xml:space="preserve">Enterprise Test and Evaluation Master Plan (TEMP), </w:t>
      </w:r>
      <w:r w:rsidRPr="00CC47CB">
        <w:rPr>
          <w:rFonts w:cs="Times New Roman"/>
        </w:rPr>
        <w:t>and NGA Configuration Management Plan (NCMP).</w:t>
      </w:r>
    </w:p>
    <w:p w14:paraId="4C7D44AF" w14:textId="77777777" w:rsidR="006E4645" w:rsidRPr="006D1A98" w:rsidRDefault="006E4645" w:rsidP="004F6A98">
      <w:pPr>
        <w:pStyle w:val="Heading2"/>
      </w:pPr>
      <w:bookmarkStart w:id="92" w:name="_Toc124953805"/>
      <w:bookmarkStart w:id="93" w:name="_Toc141192839"/>
      <w:r w:rsidRPr="006D1A98">
        <w:t>(U) Systems and Software Design</w:t>
      </w:r>
      <w:bookmarkEnd w:id="92"/>
      <w:bookmarkEnd w:id="93"/>
    </w:p>
    <w:p w14:paraId="7CC0C9CF" w14:textId="2A502384" w:rsidR="006E4645" w:rsidRPr="004F7B7C" w:rsidRDefault="006E4645" w:rsidP="006E4645">
      <w:pPr>
        <w:jc w:val="both"/>
        <w:rPr>
          <w:rFonts w:cs="Times New Roman"/>
        </w:rPr>
      </w:pPr>
      <w:r>
        <w:rPr>
          <w:rFonts w:cs="Times New Roman"/>
        </w:rPr>
        <w:t xml:space="preserve">(U) Services to provide </w:t>
      </w:r>
      <w:r w:rsidRPr="00C65B55">
        <w:rPr>
          <w:rFonts w:cs="Times New Roman"/>
        </w:rPr>
        <w:t xml:space="preserve">an interdisciplinary approach to develop, design, allocate, and manage user and system-level requirements to achieve desired systems development outcomes. </w:t>
      </w:r>
      <w:r>
        <w:t>Design should include development templates, leverage the NGA CORE</w:t>
      </w:r>
      <w:r w:rsidR="00D70C64">
        <w:t xml:space="preserve"> and associated</w:t>
      </w:r>
      <w:r>
        <w:t xml:space="preserve"> best practices</w:t>
      </w:r>
      <w:r w:rsidR="00D70C64">
        <w:t xml:space="preserve"> to </w:t>
      </w:r>
      <w:r>
        <w:t>include automated testing and optimized</w:t>
      </w:r>
      <w:r w:rsidR="007A783E">
        <w:t xml:space="preserve"> </w:t>
      </w:r>
      <w:r w:rsidR="007A783E" w:rsidRPr="001E4CB6">
        <w:rPr>
          <w:rFonts w:eastAsia="Times New Roman" w:cs="Times New Roman"/>
          <w:color w:val="000000"/>
          <w:szCs w:val="24"/>
        </w:rPr>
        <w:t>Continuous Integration/Continuous Development</w:t>
      </w:r>
      <w:r>
        <w:t xml:space="preserve"> </w:t>
      </w:r>
      <w:r w:rsidR="007A783E">
        <w:t>(</w:t>
      </w:r>
      <w:r>
        <w:t>CI/CD</w:t>
      </w:r>
      <w:r w:rsidR="007A783E">
        <w:t>)</w:t>
      </w:r>
      <w:r>
        <w:t xml:space="preserve"> pipeline with zero downtime and rapid code deployment. </w:t>
      </w:r>
      <w:r w:rsidRPr="00C65B55">
        <w:rPr>
          <w:rFonts w:cs="Times New Roman"/>
        </w:rPr>
        <w:t xml:space="preserve">Additionally, systems and software design must consider and </w:t>
      </w:r>
      <w:r w:rsidRPr="006D1A98">
        <w:rPr>
          <w:rFonts w:cs="Times New Roman"/>
        </w:rPr>
        <w:t>evaluate design tradeoffs and balance technical risk between systems</w:t>
      </w:r>
      <w:r w:rsidRPr="00C65B55">
        <w:rPr>
          <w:rFonts w:cs="Times New Roman"/>
        </w:rPr>
        <w:t xml:space="preserve"> and software, </w:t>
      </w:r>
      <w:r>
        <w:rPr>
          <w:rFonts w:cs="Times New Roman"/>
        </w:rPr>
        <w:t>taking</w:t>
      </w:r>
      <w:r w:rsidRPr="00C65B55">
        <w:rPr>
          <w:rFonts w:cs="Times New Roman"/>
        </w:rPr>
        <w:t xml:space="preserve"> full advantage and leverag</w:t>
      </w:r>
      <w:r>
        <w:rPr>
          <w:rFonts w:cs="Times New Roman"/>
        </w:rPr>
        <w:t>ing</w:t>
      </w:r>
      <w:r w:rsidRPr="00C65B55">
        <w:rPr>
          <w:rFonts w:cs="Times New Roman"/>
        </w:rPr>
        <w:t xml:space="preserve"> </w:t>
      </w:r>
      <w:r>
        <w:rPr>
          <w:rFonts w:cs="Times New Roman"/>
        </w:rPr>
        <w:t>NGA</w:t>
      </w:r>
      <w:r w:rsidRPr="00C65B55">
        <w:rPr>
          <w:rFonts w:cs="Times New Roman"/>
        </w:rPr>
        <w:t xml:space="preserve"> ISP/ASP processes and capabilities consistent with </w:t>
      </w:r>
      <w:r w:rsidRPr="004F7B7C">
        <w:rPr>
          <w:rFonts w:cs="Times New Roman"/>
        </w:rPr>
        <w:t>SEP and NCMP for the NSG and ASG.</w:t>
      </w:r>
    </w:p>
    <w:p w14:paraId="6D436204" w14:textId="24018E31" w:rsidR="006E4645" w:rsidRPr="00217289" w:rsidRDefault="006E4645" w:rsidP="004F6A98">
      <w:pPr>
        <w:pStyle w:val="Heading2"/>
      </w:pPr>
      <w:bookmarkStart w:id="94" w:name="_Toc124953806"/>
      <w:bookmarkStart w:id="95" w:name="_Toc141192840"/>
      <w:r>
        <w:t>(</w:t>
      </w:r>
      <w:r w:rsidR="009956A9">
        <w:t>U</w:t>
      </w:r>
      <w:r>
        <w:t>) System</w:t>
      </w:r>
      <w:r w:rsidRPr="00217289">
        <w:t xml:space="preserve"> Security</w:t>
      </w:r>
      <w:bookmarkEnd w:id="94"/>
      <w:bookmarkEnd w:id="95"/>
      <w:r w:rsidRPr="00217289">
        <w:t xml:space="preserve"> </w:t>
      </w:r>
    </w:p>
    <w:p w14:paraId="66728791" w14:textId="4E553053" w:rsidR="00125D39" w:rsidRDefault="006E4645" w:rsidP="0074306C">
      <w:pPr>
        <w:rPr>
          <w:rFonts w:cs="Times New Roman"/>
        </w:rPr>
      </w:pPr>
      <w:r>
        <w:rPr>
          <w:rFonts w:cs="Times New Roman"/>
        </w:rPr>
        <w:t>(</w:t>
      </w:r>
      <w:r w:rsidR="009956A9">
        <w:rPr>
          <w:rFonts w:cs="Times New Roman"/>
        </w:rPr>
        <w:t>U</w:t>
      </w:r>
      <w:r>
        <w:rPr>
          <w:rFonts w:cs="Times New Roman"/>
        </w:rPr>
        <w:t>) Services associated with and focused on establish</w:t>
      </w:r>
      <w:r w:rsidR="00FA4A50">
        <w:rPr>
          <w:rFonts w:cs="Times New Roman"/>
        </w:rPr>
        <w:t>ing</w:t>
      </w:r>
      <w:r>
        <w:rPr>
          <w:rFonts w:cs="Times New Roman"/>
        </w:rPr>
        <w:t xml:space="preserve"> and </w:t>
      </w:r>
      <w:r w:rsidRPr="00217289">
        <w:rPr>
          <w:rFonts w:cs="Times New Roman"/>
          <w:color w:val="000000" w:themeColor="text1"/>
        </w:rPr>
        <w:t>maint</w:t>
      </w:r>
      <w:r w:rsidR="00FA4A50">
        <w:rPr>
          <w:rFonts w:cs="Times New Roman"/>
          <w:color w:val="000000" w:themeColor="text1"/>
        </w:rPr>
        <w:t>aining</w:t>
      </w:r>
      <w:r>
        <w:rPr>
          <w:rFonts w:cs="Times New Roman"/>
          <w:color w:val="000000" w:themeColor="text1"/>
        </w:rPr>
        <w:t xml:space="preserve"> </w:t>
      </w:r>
      <w:r w:rsidRPr="00217289">
        <w:rPr>
          <w:rFonts w:cs="Times New Roman"/>
          <w:color w:val="000000" w:themeColor="text1"/>
        </w:rPr>
        <w:t>security authorization</w:t>
      </w:r>
      <w:r w:rsidR="0016349C">
        <w:rPr>
          <w:rFonts w:cs="Times New Roman"/>
          <w:color w:val="000000" w:themeColor="text1"/>
        </w:rPr>
        <w:t xml:space="preserve"> (including </w:t>
      </w:r>
      <w:r w:rsidR="0016349C">
        <w:rPr>
          <w:rFonts w:cs="Times New Roman"/>
        </w:rPr>
        <w:t>continuous monitoring)</w:t>
      </w:r>
      <w:r>
        <w:rPr>
          <w:rFonts w:cs="Times New Roman"/>
          <w:color w:val="000000" w:themeColor="text1"/>
        </w:rPr>
        <w:t>. Activities result in secure systems and baselines along with the c</w:t>
      </w:r>
      <w:r w:rsidRPr="00217289">
        <w:rPr>
          <w:rFonts w:cs="Times New Roman"/>
        </w:rPr>
        <w:t>reat</w:t>
      </w:r>
      <w:r>
        <w:rPr>
          <w:rFonts w:cs="Times New Roman"/>
        </w:rPr>
        <w:t>ion of</w:t>
      </w:r>
      <w:r w:rsidRPr="00217289">
        <w:rPr>
          <w:rFonts w:cs="Times New Roman"/>
        </w:rPr>
        <w:t xml:space="preserve"> </w:t>
      </w:r>
      <w:r>
        <w:rPr>
          <w:rFonts w:cs="Times New Roman"/>
        </w:rPr>
        <w:t xml:space="preserve">the associated </w:t>
      </w:r>
      <w:r w:rsidRPr="00217289">
        <w:rPr>
          <w:rFonts w:cs="Times New Roman"/>
        </w:rPr>
        <w:t>required security body of evidence (BoE) artifacts</w:t>
      </w:r>
      <w:r>
        <w:rPr>
          <w:rFonts w:cs="Times New Roman"/>
        </w:rPr>
        <w:t xml:space="preserve">. Examples of BoE artifacts are </w:t>
      </w:r>
      <w:bookmarkStart w:id="96" w:name="_Hlk114748848"/>
      <w:r>
        <w:rPr>
          <w:rFonts w:cs="Times New Roman"/>
        </w:rPr>
        <w:t>Plans of Action and Milestones</w:t>
      </w:r>
      <w:bookmarkEnd w:id="96"/>
      <w:r>
        <w:rPr>
          <w:rFonts w:cs="Times New Roman"/>
        </w:rPr>
        <w:t xml:space="preserve"> (</w:t>
      </w:r>
      <w:r w:rsidRPr="00217289">
        <w:rPr>
          <w:rFonts w:cs="Times New Roman"/>
        </w:rPr>
        <w:t>POAM</w:t>
      </w:r>
      <w:r>
        <w:rPr>
          <w:rFonts w:cs="Times New Roman"/>
        </w:rPr>
        <w:t>)</w:t>
      </w:r>
      <w:r w:rsidR="003F33ED">
        <w:rPr>
          <w:rFonts w:cs="Times New Roman"/>
        </w:rPr>
        <w:t>;</w:t>
      </w:r>
      <w:r>
        <w:rPr>
          <w:rFonts w:cs="Times New Roman"/>
        </w:rPr>
        <w:t xml:space="preserve"> and </w:t>
      </w:r>
      <w:r w:rsidR="003F33ED">
        <w:rPr>
          <w:rFonts w:cs="Times New Roman"/>
        </w:rPr>
        <w:t xml:space="preserve">the </w:t>
      </w:r>
      <w:r w:rsidRPr="00217289">
        <w:rPr>
          <w:rFonts w:cs="Times New Roman"/>
        </w:rPr>
        <w:t>control implementation and test plans</w:t>
      </w:r>
      <w:r>
        <w:rPr>
          <w:rFonts w:cs="Times New Roman"/>
        </w:rPr>
        <w:t xml:space="preserve"> required </w:t>
      </w:r>
      <w:r w:rsidRPr="00217289">
        <w:rPr>
          <w:rFonts w:cs="Times New Roman"/>
        </w:rPr>
        <w:t xml:space="preserve">to meet Assessment and Authorization (A&amp;A) milestone requirements per </w:t>
      </w:r>
      <w:r w:rsidR="00FA4A50">
        <w:rPr>
          <w:rFonts w:cs="Times New Roman"/>
        </w:rPr>
        <w:t xml:space="preserve">the </w:t>
      </w:r>
      <w:r w:rsidR="00201156">
        <w:rPr>
          <w:rFonts w:cs="Times New Roman"/>
        </w:rPr>
        <w:t>f</w:t>
      </w:r>
      <w:r w:rsidR="00125D39">
        <w:rPr>
          <w:rFonts w:cs="Times New Roman"/>
        </w:rPr>
        <w:t>ollowing:</w:t>
      </w:r>
    </w:p>
    <w:p w14:paraId="71CDBBA8" w14:textId="3C7151CE" w:rsidR="00125D39" w:rsidRPr="00201156" w:rsidRDefault="00125D39" w:rsidP="00E35071">
      <w:pPr>
        <w:pStyle w:val="ListParagraph"/>
        <w:numPr>
          <w:ilvl w:val="0"/>
          <w:numId w:val="43"/>
        </w:numPr>
        <w:rPr>
          <w:rFonts w:cs="Times New Roman"/>
          <w:color w:val="000000" w:themeColor="text1"/>
        </w:rPr>
      </w:pPr>
      <w:r>
        <w:rPr>
          <w:rFonts w:cs="Times New Roman"/>
        </w:rPr>
        <w:t xml:space="preserve">(U) </w:t>
      </w:r>
      <w:r w:rsidR="006E4645" w:rsidRPr="00125D39">
        <w:rPr>
          <w:rFonts w:cs="Times New Roman"/>
        </w:rPr>
        <w:t>NGA Intelligence Community Directive (ICD) Risk Management Framework (RMF) Implementation Guide</w:t>
      </w:r>
    </w:p>
    <w:p w14:paraId="62AF58C5" w14:textId="6D0D7F3F" w:rsidR="00125D39" w:rsidRPr="00201156" w:rsidRDefault="006E4645" w:rsidP="00E35071">
      <w:pPr>
        <w:pStyle w:val="ListParagraph"/>
        <w:numPr>
          <w:ilvl w:val="0"/>
          <w:numId w:val="43"/>
        </w:numPr>
        <w:rPr>
          <w:rFonts w:cs="Times New Roman"/>
          <w:color w:val="000000" w:themeColor="text1"/>
        </w:rPr>
      </w:pPr>
      <w:r w:rsidRPr="00125D39">
        <w:rPr>
          <w:rFonts w:cs="Times New Roman"/>
        </w:rPr>
        <w:t xml:space="preserve"> </w:t>
      </w:r>
      <w:r w:rsidR="00125D39">
        <w:rPr>
          <w:rFonts w:cs="Times New Roman"/>
        </w:rPr>
        <w:t xml:space="preserve">(U) </w:t>
      </w:r>
      <w:r w:rsidRPr="00125D39">
        <w:rPr>
          <w:rFonts w:cs="Times New Roman"/>
        </w:rPr>
        <w:t>NGA ICD 503 A&amp;A process.</w:t>
      </w:r>
    </w:p>
    <w:p w14:paraId="1F4516D2" w14:textId="1735F470" w:rsidR="00AE238B" w:rsidRPr="00125D39" w:rsidRDefault="00125D39" w:rsidP="00125D39">
      <w:pPr>
        <w:rPr>
          <w:rFonts w:cs="Times New Roman"/>
          <w:color w:val="000000" w:themeColor="text1"/>
        </w:rPr>
      </w:pPr>
      <w:r>
        <w:rPr>
          <w:rFonts w:cs="Times New Roman"/>
        </w:rPr>
        <w:t>(U)</w:t>
      </w:r>
      <w:r w:rsidR="006E4645" w:rsidRPr="00125D39">
        <w:rPr>
          <w:rFonts w:cs="Times New Roman"/>
        </w:rPr>
        <w:t xml:space="preserve"> T</w:t>
      </w:r>
      <w:r w:rsidR="006E4645" w:rsidRPr="00201156">
        <w:rPr>
          <w:rFonts w:cs="Times New Roman"/>
          <w:color w:val="000000" w:themeColor="text1"/>
        </w:rPr>
        <w:t>he Government’s Information Security Officer(s) (ISO) must</w:t>
      </w:r>
      <w:r w:rsidRPr="00201156">
        <w:rPr>
          <w:rFonts w:cs="Times New Roman"/>
          <w:color w:val="000000" w:themeColor="text1"/>
        </w:rPr>
        <w:t xml:space="preserve"> also</w:t>
      </w:r>
      <w:r w:rsidR="006E4645" w:rsidRPr="00201156">
        <w:rPr>
          <w:rFonts w:cs="Times New Roman"/>
          <w:color w:val="000000" w:themeColor="text1"/>
        </w:rPr>
        <w:t xml:space="preserve"> be aware of and concur with </w:t>
      </w:r>
      <w:r w:rsidR="003F33ED" w:rsidRPr="00125D39">
        <w:rPr>
          <w:rFonts w:cs="Times New Roman"/>
          <w:color w:val="000000" w:themeColor="text1"/>
        </w:rPr>
        <w:t xml:space="preserve">the </w:t>
      </w:r>
      <w:r w:rsidR="006E4645" w:rsidRPr="00125D39">
        <w:rPr>
          <w:rFonts w:cs="Times New Roman"/>
          <w:color w:val="000000" w:themeColor="text1"/>
        </w:rPr>
        <w:t>actions taken by the Contractor team to secure and maintain system security and accreditation</w:t>
      </w:r>
      <w:r w:rsidR="00820FFB" w:rsidRPr="00125D39">
        <w:rPr>
          <w:rFonts w:cs="Times New Roman"/>
          <w:color w:val="000000" w:themeColor="text1"/>
        </w:rPr>
        <w:t xml:space="preserve"> and the associated documentation</w:t>
      </w:r>
      <w:r w:rsidR="006E4645" w:rsidRPr="00125D39">
        <w:rPr>
          <w:rFonts w:cs="Times New Roman"/>
          <w:color w:val="000000" w:themeColor="text1"/>
        </w:rPr>
        <w:t>.</w:t>
      </w:r>
    </w:p>
    <w:p w14:paraId="61DF4671" w14:textId="50AD5FA4" w:rsidR="00262EAA" w:rsidRPr="00217289" w:rsidRDefault="00DA6B01" w:rsidP="004F6A98">
      <w:pPr>
        <w:pStyle w:val="Heading2"/>
      </w:pPr>
      <w:bookmarkStart w:id="97" w:name="_Toc124953807"/>
      <w:r>
        <w:t xml:space="preserve"> </w:t>
      </w:r>
      <w:bookmarkStart w:id="98" w:name="_Toc141192841"/>
      <w:r w:rsidR="001D0800">
        <w:t>(U)</w:t>
      </w:r>
      <w:r w:rsidR="008D0287" w:rsidRPr="00217289" w:rsidDel="008D0287">
        <w:t xml:space="preserve"> </w:t>
      </w:r>
      <w:bookmarkStart w:id="99" w:name="_Toc60049277"/>
      <w:bookmarkStart w:id="100" w:name="_Toc60049286"/>
      <w:bookmarkStart w:id="101" w:name="_Toc60049288"/>
      <w:bookmarkStart w:id="102" w:name="_Toc60049290"/>
      <w:bookmarkStart w:id="103" w:name="_Toc60049294"/>
      <w:bookmarkStart w:id="104" w:name="_Toc60049296"/>
      <w:bookmarkStart w:id="105" w:name="_Toc60049300"/>
      <w:bookmarkEnd w:id="99"/>
      <w:bookmarkEnd w:id="100"/>
      <w:bookmarkEnd w:id="101"/>
      <w:bookmarkEnd w:id="102"/>
      <w:bookmarkEnd w:id="103"/>
      <w:bookmarkEnd w:id="104"/>
      <w:bookmarkEnd w:id="105"/>
      <w:r w:rsidR="00262EAA" w:rsidRPr="00217289">
        <w:t>Software Development</w:t>
      </w:r>
      <w:bookmarkEnd w:id="97"/>
      <w:bookmarkEnd w:id="98"/>
    </w:p>
    <w:p w14:paraId="7CBCED78" w14:textId="0BA8C537" w:rsidR="007370AB" w:rsidRDefault="001D0800" w:rsidP="00EE40B4">
      <w:pPr>
        <w:jc w:val="both"/>
        <w:rPr>
          <w:rFonts w:cs="Times New Roman"/>
        </w:rPr>
      </w:pPr>
      <w:r>
        <w:rPr>
          <w:rFonts w:cs="Times New Roman"/>
        </w:rPr>
        <w:t xml:space="preserve">(U) </w:t>
      </w:r>
      <w:r w:rsidR="00CF3028">
        <w:rPr>
          <w:rFonts w:cs="Times New Roman"/>
        </w:rPr>
        <w:t>S</w:t>
      </w:r>
      <w:r w:rsidR="00262EAA" w:rsidRPr="00217289">
        <w:rPr>
          <w:rFonts w:cs="Times New Roman"/>
        </w:rPr>
        <w:t xml:space="preserve">ervices to create, design, sustain, modify, improve, test, </w:t>
      </w:r>
      <w:r w:rsidR="00FD51FB">
        <w:rPr>
          <w:rFonts w:cs="Times New Roman"/>
        </w:rPr>
        <w:t>resolve defects</w:t>
      </w:r>
      <w:r w:rsidR="00CD76C0">
        <w:rPr>
          <w:rFonts w:cs="Times New Roman"/>
        </w:rPr>
        <w:t>,</w:t>
      </w:r>
      <w:r w:rsidR="00FD51FB">
        <w:rPr>
          <w:rFonts w:cs="Times New Roman"/>
        </w:rPr>
        <w:t xml:space="preserve"> </w:t>
      </w:r>
      <w:r w:rsidR="00262EAA" w:rsidRPr="00217289">
        <w:rPr>
          <w:rFonts w:cs="Times New Roman"/>
        </w:rPr>
        <w:t xml:space="preserve">and/or expand </w:t>
      </w:r>
      <w:r w:rsidR="00CD76C0">
        <w:rPr>
          <w:rFonts w:cs="Times New Roman"/>
        </w:rPr>
        <w:t xml:space="preserve">the </w:t>
      </w:r>
      <w:r w:rsidR="00262EAA" w:rsidRPr="00217289">
        <w:rPr>
          <w:rFonts w:cs="Times New Roman"/>
        </w:rPr>
        <w:t>software to deliver capabilities and functionality into operations</w:t>
      </w:r>
      <w:r w:rsidR="001F77D9">
        <w:rPr>
          <w:rFonts w:cs="Times New Roman"/>
        </w:rPr>
        <w:t xml:space="preserve">. The objective is </w:t>
      </w:r>
      <w:r w:rsidR="00201156">
        <w:rPr>
          <w:rFonts w:cs="Times New Roman"/>
        </w:rPr>
        <w:t>the</w:t>
      </w:r>
      <w:r w:rsidR="001F77D9">
        <w:rPr>
          <w:rFonts w:cs="Times New Roman"/>
        </w:rPr>
        <w:t xml:space="preserve"> </w:t>
      </w:r>
      <w:r w:rsidR="001F77D9" w:rsidRPr="009856CD">
        <w:rPr>
          <w:rFonts w:cs="Times New Roman"/>
        </w:rPr>
        <w:t xml:space="preserve">development of </w:t>
      </w:r>
      <w:r w:rsidR="007370AB">
        <w:rPr>
          <w:rFonts w:cs="Times New Roman"/>
        </w:rPr>
        <w:t xml:space="preserve">a </w:t>
      </w:r>
      <w:r w:rsidR="001F77D9" w:rsidRPr="009856CD">
        <w:rPr>
          <w:rFonts w:cs="Times New Roman"/>
        </w:rPr>
        <w:t>stable</w:t>
      </w:r>
      <w:r w:rsidR="001F77D9">
        <w:rPr>
          <w:rFonts w:cs="Times New Roman"/>
        </w:rPr>
        <w:t xml:space="preserve"> and </w:t>
      </w:r>
      <w:r w:rsidR="007370AB">
        <w:rPr>
          <w:rFonts w:cs="Times New Roman"/>
        </w:rPr>
        <w:t>managed</w:t>
      </w:r>
      <w:r w:rsidR="001F77D9" w:rsidRPr="009856CD">
        <w:rPr>
          <w:rFonts w:cs="Times New Roman"/>
        </w:rPr>
        <w:t xml:space="preserve"> codebase</w:t>
      </w:r>
      <w:r w:rsidR="001F77D9">
        <w:rPr>
          <w:rFonts w:cs="Times New Roman"/>
        </w:rPr>
        <w:t xml:space="preserve"> </w:t>
      </w:r>
      <w:r w:rsidR="00B24021">
        <w:rPr>
          <w:rFonts w:cs="Times New Roman"/>
        </w:rPr>
        <w:t xml:space="preserve">that is </w:t>
      </w:r>
      <w:r w:rsidR="001F77D9">
        <w:rPr>
          <w:rFonts w:cs="Times New Roman"/>
        </w:rPr>
        <w:t>designed and developed with security and operational capability in mind from conception through</w:t>
      </w:r>
      <w:r w:rsidR="007370AB">
        <w:rPr>
          <w:rFonts w:cs="Times New Roman"/>
        </w:rPr>
        <w:t xml:space="preserve"> release.</w:t>
      </w:r>
    </w:p>
    <w:p w14:paraId="45A640BB" w14:textId="41547003" w:rsidR="000215A0" w:rsidRDefault="008910DF" w:rsidP="004F6A98">
      <w:pPr>
        <w:pStyle w:val="Heading3"/>
      </w:pPr>
      <w:bookmarkStart w:id="106" w:name="_Toc124953808"/>
      <w:bookmarkStart w:id="107" w:name="_Toc141192842"/>
      <w:r>
        <w:t xml:space="preserve">(U) </w:t>
      </w:r>
      <w:r w:rsidR="000215A0">
        <w:t>Software Delivery (CDRL A001)</w:t>
      </w:r>
      <w:bookmarkEnd w:id="106"/>
      <w:bookmarkEnd w:id="107"/>
    </w:p>
    <w:p w14:paraId="24722C4C" w14:textId="49CCB02B" w:rsidR="008A411A" w:rsidRPr="0023517F" w:rsidRDefault="000215A0" w:rsidP="008C6591">
      <w:pPr>
        <w:jc w:val="both"/>
        <w:rPr>
          <w:color w:val="000000" w:themeColor="text1"/>
        </w:rPr>
      </w:pPr>
      <w:r>
        <w:t xml:space="preserve">(U) </w:t>
      </w:r>
      <w:r w:rsidR="00B53498">
        <w:t xml:space="preserve">Software </w:t>
      </w:r>
      <w:r w:rsidR="007872FC">
        <w:t xml:space="preserve">delivery </w:t>
      </w:r>
      <w:r w:rsidR="009E04B7">
        <w:t>commit</w:t>
      </w:r>
      <w:r w:rsidR="00CD76C0">
        <w:t>s</w:t>
      </w:r>
      <w:r w:rsidR="009E04B7">
        <w:t xml:space="preserve"> c</w:t>
      </w:r>
      <w:r w:rsidR="007872FC">
        <w:t xml:space="preserve">lean, </w:t>
      </w:r>
      <w:r w:rsidR="00D70C64">
        <w:t xml:space="preserve">secure, </w:t>
      </w:r>
      <w:r w:rsidR="007872FC">
        <w:t>commented, peer-reviewed, and approve</w:t>
      </w:r>
      <w:r w:rsidR="00CD76C0">
        <w:t>d</w:t>
      </w:r>
      <w:r w:rsidR="009E04B7">
        <w:t xml:space="preserve"> </w:t>
      </w:r>
      <w:r w:rsidR="00B53498">
        <w:t>software</w:t>
      </w:r>
      <w:r w:rsidR="009E04B7">
        <w:t xml:space="preserve"> source code to the NGA CORE </w:t>
      </w:r>
      <w:r w:rsidR="00D70C64">
        <w:t xml:space="preserve">GitLab </w:t>
      </w:r>
      <w:r w:rsidR="009E04B7">
        <w:t>repository for each release.</w:t>
      </w:r>
      <w:r w:rsidR="00316A1B">
        <w:t xml:space="preserve"> </w:t>
      </w:r>
      <w:r w:rsidR="00CD76C0" w:rsidRPr="00416ABB">
        <w:t>In addition to software source code commitment, software delivery includes developing and maintaining all of the required documentation necessary to update</w:t>
      </w:r>
      <w:r w:rsidR="00316A1B" w:rsidRPr="00416ABB">
        <w:t xml:space="preserve">, maintain, and test the code. </w:t>
      </w:r>
      <w:r w:rsidR="00CD76C0" w:rsidRPr="00416ABB">
        <w:t>Delivery consists of the listing and, where appropriate, publishing of all APIs required for ease of provisioning a</w:t>
      </w:r>
      <w:r w:rsidR="00CD76C0" w:rsidRPr="0023517F">
        <w:t>nd consumption of other services.</w:t>
      </w:r>
      <w:bookmarkStart w:id="108" w:name="_Toc131670564"/>
      <w:bookmarkEnd w:id="108"/>
    </w:p>
    <w:p w14:paraId="08F44AE5" w14:textId="42975291" w:rsidR="00415D48" w:rsidRPr="00217289" w:rsidRDefault="00E71CB3" w:rsidP="004F6A98">
      <w:pPr>
        <w:pStyle w:val="Heading2"/>
      </w:pPr>
      <w:bookmarkStart w:id="109" w:name="_Toc124953809"/>
      <w:bookmarkStart w:id="110" w:name="_Toc141192843"/>
      <w:r>
        <w:lastRenderedPageBreak/>
        <w:t xml:space="preserve">(U) </w:t>
      </w:r>
      <w:r w:rsidR="00415D48" w:rsidRPr="00217289">
        <w:t>Prototyping</w:t>
      </w:r>
      <w:bookmarkEnd w:id="109"/>
      <w:bookmarkEnd w:id="110"/>
    </w:p>
    <w:p w14:paraId="4BBCE1B4" w14:textId="4C8F2E59" w:rsidR="00561C55" w:rsidRDefault="00E71CB3" w:rsidP="00EE40B4">
      <w:pPr>
        <w:jc w:val="both"/>
        <w:rPr>
          <w:rFonts w:cs="Times New Roman"/>
        </w:rPr>
      </w:pPr>
      <w:r>
        <w:rPr>
          <w:rFonts w:cs="Times New Roman"/>
        </w:rPr>
        <w:t xml:space="preserve">(U) </w:t>
      </w:r>
      <w:r w:rsidR="00D601D7">
        <w:rPr>
          <w:rFonts w:cs="Times New Roman"/>
        </w:rPr>
        <w:t>S</w:t>
      </w:r>
      <w:r w:rsidR="00415D48" w:rsidRPr="002E2FB1">
        <w:rPr>
          <w:rFonts w:cs="Times New Roman"/>
        </w:rPr>
        <w:t>ervices to develop and create an early sample, model</w:t>
      </w:r>
      <w:r w:rsidR="005D75BD">
        <w:rPr>
          <w:rFonts w:cs="Times New Roman"/>
        </w:rPr>
        <w:t>,</w:t>
      </w:r>
      <w:r w:rsidR="00415D48" w:rsidRPr="002E2FB1">
        <w:rPr>
          <w:rFonts w:cs="Times New Roman"/>
        </w:rPr>
        <w:t xml:space="preserve"> or release of a capability, product, system</w:t>
      </w:r>
      <w:r w:rsidR="005D75BD">
        <w:rPr>
          <w:rFonts w:cs="Times New Roman"/>
        </w:rPr>
        <w:t>,</w:t>
      </w:r>
      <w:r w:rsidR="00415D48" w:rsidRPr="002E2FB1">
        <w:rPr>
          <w:rFonts w:cs="Times New Roman"/>
        </w:rPr>
        <w:t xml:space="preserve"> or feature </w:t>
      </w:r>
      <w:r w:rsidR="00B24021">
        <w:rPr>
          <w:rFonts w:cs="Times New Roman"/>
        </w:rPr>
        <w:t xml:space="preserve">in order </w:t>
      </w:r>
      <w:r w:rsidR="00415D48" w:rsidRPr="002E2FB1">
        <w:rPr>
          <w:rFonts w:cs="Times New Roman"/>
        </w:rPr>
        <w:t>to test a concept or process</w:t>
      </w:r>
      <w:r w:rsidR="00415D48">
        <w:rPr>
          <w:rFonts w:cs="Times New Roman"/>
        </w:rPr>
        <w:t>.</w:t>
      </w:r>
      <w:r w:rsidR="002750AC">
        <w:rPr>
          <w:rFonts w:cs="Times New Roman"/>
        </w:rPr>
        <w:t xml:space="preserve"> </w:t>
      </w:r>
      <w:r w:rsidR="00415D48">
        <w:rPr>
          <w:rFonts w:cs="Times New Roman"/>
        </w:rPr>
        <w:t xml:space="preserve">Prototyping </w:t>
      </w:r>
      <w:r w:rsidR="002750AC">
        <w:rPr>
          <w:rFonts w:cs="Times New Roman"/>
        </w:rPr>
        <w:t>may</w:t>
      </w:r>
      <w:r w:rsidR="00415D48">
        <w:rPr>
          <w:rFonts w:cs="Times New Roman"/>
        </w:rPr>
        <w:t xml:space="preserve"> include activities in support of enterprise architectural, engineering, or integration initiatives across all supported domains.</w:t>
      </w:r>
    </w:p>
    <w:p w14:paraId="4C1FED6C" w14:textId="77777777" w:rsidR="006E4645" w:rsidRPr="00455FD8" w:rsidRDefault="006E4645" w:rsidP="004F6A98">
      <w:pPr>
        <w:pStyle w:val="Heading2"/>
      </w:pPr>
      <w:bookmarkStart w:id="111" w:name="_Toc111473172"/>
      <w:bookmarkStart w:id="112" w:name="_Toc124953810"/>
      <w:bookmarkStart w:id="113" w:name="_Toc141192844"/>
      <w:bookmarkStart w:id="114" w:name="_Hlk133415741"/>
      <w:r w:rsidRPr="00455FD8">
        <w:t>(U) User Interface (UI) and User Experience (UX)</w:t>
      </w:r>
      <w:bookmarkEnd w:id="111"/>
      <w:bookmarkEnd w:id="112"/>
      <w:bookmarkEnd w:id="113"/>
    </w:p>
    <w:p w14:paraId="7FE431E1" w14:textId="6870224F" w:rsidR="006E4645" w:rsidRPr="00455FD8" w:rsidRDefault="006E4645" w:rsidP="006E4645">
      <w:pPr>
        <w:jc w:val="both"/>
      </w:pPr>
      <w:r>
        <w:t xml:space="preserve">(U) </w:t>
      </w:r>
      <w:r w:rsidR="009F3775">
        <w:t xml:space="preserve">UI and UX </w:t>
      </w:r>
      <w:r w:rsidR="002A4D2D">
        <w:t>design and engineering s</w:t>
      </w:r>
      <w:r>
        <w:t>ervices</w:t>
      </w:r>
      <w:r w:rsidRPr="00211A46">
        <w:t xml:space="preserve"> </w:t>
      </w:r>
      <w:r w:rsidR="00B24021">
        <w:t xml:space="preserve">are </w:t>
      </w:r>
      <w:r>
        <w:t xml:space="preserve">focused on the point(s) of interaction between users and digital capabilities </w:t>
      </w:r>
      <w:r w:rsidR="00B24021">
        <w:t xml:space="preserve">in order </w:t>
      </w:r>
      <w:r>
        <w:t>to provide the most</w:t>
      </w:r>
      <w:r w:rsidRPr="00153178">
        <w:t xml:space="preserve"> </w:t>
      </w:r>
      <w:r>
        <w:t xml:space="preserve">useful UIs that are attractive, guiding, and intuitive (within the targeted user community). UI is concerned with the </w:t>
      </w:r>
      <w:r w:rsidR="009F677B">
        <w:t>cap</w:t>
      </w:r>
      <w:r w:rsidR="00911A10">
        <w:t xml:space="preserve">abilities’ </w:t>
      </w:r>
      <w:r>
        <w:t>look, feel, interactivity, and functionality (i.e.</w:t>
      </w:r>
      <w:r w:rsidR="00911A10">
        <w:t>,</w:t>
      </w:r>
      <w:r>
        <w:t xml:space="preserve"> size of text and text entry boxes, navigation modalities, </w:t>
      </w:r>
      <w:r w:rsidR="00911A10">
        <w:t xml:space="preserve">and </w:t>
      </w:r>
      <w:r>
        <w:t>data display size).</w:t>
      </w:r>
    </w:p>
    <w:p w14:paraId="705A8949" w14:textId="7DDD770B" w:rsidR="006E4645" w:rsidRPr="0085552F" w:rsidRDefault="006E4645" w:rsidP="006E4645">
      <w:pPr>
        <w:jc w:val="both"/>
        <w:rPr>
          <w:rFonts w:cs="Times New Roman"/>
          <w:color w:val="FF0000"/>
          <w:szCs w:val="24"/>
        </w:rPr>
      </w:pPr>
      <w:r>
        <w:rPr>
          <w:rFonts w:cs="Times New Roman"/>
          <w:szCs w:val="24"/>
        </w:rPr>
        <w:t xml:space="preserve">(U) </w:t>
      </w:r>
      <w:r w:rsidR="002A4D2D">
        <w:rPr>
          <w:rFonts w:cs="Times New Roman"/>
          <w:szCs w:val="24"/>
        </w:rPr>
        <w:t>UI and UX s</w:t>
      </w:r>
      <w:r>
        <w:rPr>
          <w:rFonts w:cs="Times New Roman"/>
          <w:szCs w:val="24"/>
        </w:rPr>
        <w:t xml:space="preserve">ervices </w:t>
      </w:r>
      <w:r w:rsidR="00B24021">
        <w:rPr>
          <w:rFonts w:cs="Times New Roman"/>
          <w:szCs w:val="24"/>
        </w:rPr>
        <w:t>are to</w:t>
      </w:r>
      <w:r>
        <w:rPr>
          <w:rFonts w:cs="Times New Roman"/>
          <w:szCs w:val="24"/>
        </w:rPr>
        <w:t xml:space="preserve"> result in the design</w:t>
      </w:r>
      <w:r w:rsidR="002A4D2D">
        <w:rPr>
          <w:rFonts w:cs="Times New Roman"/>
          <w:szCs w:val="24"/>
        </w:rPr>
        <w:t>, engineering,</w:t>
      </w:r>
      <w:r>
        <w:rPr>
          <w:rFonts w:cs="Times New Roman"/>
          <w:szCs w:val="24"/>
        </w:rPr>
        <w:t xml:space="preserve"> and implementation of </w:t>
      </w:r>
      <w:r w:rsidR="00911A10">
        <w:rPr>
          <w:rFonts w:cs="Times New Roman"/>
          <w:szCs w:val="24"/>
        </w:rPr>
        <w:t>accessible</w:t>
      </w:r>
      <w:r>
        <w:rPr>
          <w:rFonts w:cs="Times New Roman"/>
          <w:szCs w:val="24"/>
        </w:rPr>
        <w:t xml:space="preserve">, efficient, relevant, and pleasant experiences for users of the capability. </w:t>
      </w:r>
      <w:r w:rsidR="00B24021">
        <w:rPr>
          <w:rFonts w:cs="Times New Roman"/>
          <w:szCs w:val="24"/>
        </w:rPr>
        <w:t>Services i</w:t>
      </w:r>
      <w:r>
        <w:rPr>
          <w:rFonts w:cs="Times New Roman"/>
          <w:szCs w:val="24"/>
        </w:rPr>
        <w:t>nclude evaluating, analyzing, innovating, and optimizing how user</w:t>
      </w:r>
      <w:r w:rsidR="00911A10">
        <w:rPr>
          <w:rFonts w:cs="Times New Roman"/>
          <w:szCs w:val="24"/>
        </w:rPr>
        <w:t>s</w:t>
      </w:r>
      <w:r>
        <w:rPr>
          <w:rFonts w:cs="Times New Roman"/>
          <w:szCs w:val="24"/>
        </w:rPr>
        <w:t xml:space="preserve"> feel about (i.e.</w:t>
      </w:r>
      <w:r w:rsidR="00911A10">
        <w:rPr>
          <w:rFonts w:cs="Times New Roman"/>
          <w:szCs w:val="24"/>
        </w:rPr>
        <w:t>,</w:t>
      </w:r>
      <w:r>
        <w:rPr>
          <w:rFonts w:cs="Times New Roman"/>
          <w:szCs w:val="24"/>
        </w:rPr>
        <w:t xml:space="preserve"> how easy it is for them to use or interact with) the system</w:t>
      </w:r>
      <w:r w:rsidR="00911A10">
        <w:rPr>
          <w:rFonts w:cs="Times New Roman"/>
          <w:szCs w:val="24"/>
        </w:rPr>
        <w:t>’s</w:t>
      </w:r>
      <w:r>
        <w:rPr>
          <w:rFonts w:cs="Times New Roman"/>
          <w:szCs w:val="24"/>
        </w:rPr>
        <w:t xml:space="preserve"> capabilities.</w:t>
      </w:r>
      <w:r w:rsidR="00FD1800">
        <w:rPr>
          <w:rFonts w:cs="Times New Roman"/>
          <w:szCs w:val="24"/>
        </w:rPr>
        <w:t xml:space="preserve"> </w:t>
      </w:r>
      <w:r w:rsidR="00C63CF6" w:rsidRPr="00C63CF6">
        <w:rPr>
          <w:rFonts w:cs="Times New Roman"/>
          <w:szCs w:val="24"/>
        </w:rPr>
        <w:t>Key outcomes include</w:t>
      </w:r>
      <w:r w:rsidR="00FD1800" w:rsidRPr="00C63CF6">
        <w:rPr>
          <w:rFonts w:cs="Times New Roman"/>
          <w:szCs w:val="24"/>
        </w:rPr>
        <w:t xml:space="preserve"> reduce</w:t>
      </w:r>
      <w:r w:rsidR="00C63CF6" w:rsidRPr="00C63CF6">
        <w:rPr>
          <w:rFonts w:cs="Times New Roman"/>
          <w:szCs w:val="24"/>
        </w:rPr>
        <w:t>d</w:t>
      </w:r>
      <w:r w:rsidR="00FD1800" w:rsidRPr="00C63CF6">
        <w:rPr>
          <w:rFonts w:cs="Times New Roman"/>
          <w:szCs w:val="24"/>
        </w:rPr>
        <w:t xml:space="preserve"> training overhead and increase</w:t>
      </w:r>
      <w:r w:rsidR="00C63CF6" w:rsidRPr="00C63CF6">
        <w:rPr>
          <w:rFonts w:cs="Times New Roman"/>
          <w:szCs w:val="24"/>
        </w:rPr>
        <w:t>d</w:t>
      </w:r>
      <w:r w:rsidR="00FD1800" w:rsidRPr="00C63CF6">
        <w:rPr>
          <w:rFonts w:cs="Times New Roman"/>
          <w:szCs w:val="24"/>
        </w:rPr>
        <w:t xml:space="preserve"> adoption of capabilities.</w:t>
      </w:r>
      <w:r w:rsidR="00FD1800" w:rsidRPr="004F3988">
        <w:rPr>
          <w:rFonts w:cs="Times New Roman"/>
          <w:color w:val="FF0000"/>
          <w:szCs w:val="24"/>
        </w:rPr>
        <w:t xml:space="preserve"> </w:t>
      </w:r>
    </w:p>
    <w:p w14:paraId="29714A5E" w14:textId="342CD9B5" w:rsidR="00817063" w:rsidRDefault="00817063" w:rsidP="00817063">
      <w:pPr>
        <w:jc w:val="both"/>
        <w:rPr>
          <w:rFonts w:cs="Times New Roman"/>
          <w:szCs w:val="24"/>
        </w:rPr>
      </w:pPr>
      <w:bookmarkStart w:id="115" w:name="_Hlk127258806"/>
      <w:r>
        <w:rPr>
          <w:rFonts w:cs="Times New Roman"/>
          <w:szCs w:val="24"/>
        </w:rPr>
        <w:t>(U) Includes o</w:t>
      </w:r>
      <w:r w:rsidRPr="00217289">
        <w:rPr>
          <w:rFonts w:cs="Times New Roman"/>
          <w:szCs w:val="24"/>
        </w:rPr>
        <w:t xml:space="preserve">utreach </w:t>
      </w:r>
      <w:r>
        <w:rPr>
          <w:rFonts w:cs="Times New Roman"/>
          <w:szCs w:val="24"/>
        </w:rPr>
        <w:t xml:space="preserve">efforts focused on </w:t>
      </w:r>
      <w:r w:rsidRPr="00217289">
        <w:rPr>
          <w:rFonts w:cs="Times New Roman"/>
          <w:szCs w:val="24"/>
        </w:rPr>
        <w:t xml:space="preserve">users and customers (current and potential) to </w:t>
      </w:r>
      <w:r>
        <w:rPr>
          <w:rFonts w:cs="Times New Roman"/>
          <w:szCs w:val="24"/>
        </w:rPr>
        <w:t xml:space="preserve">increase awareness of the capability’s utility within the user’s environment, determine if users find value in the capability, and understand how users utilize and/or desire to utilize </w:t>
      </w:r>
      <w:r w:rsidR="00B24021">
        <w:rPr>
          <w:rFonts w:cs="Times New Roman"/>
          <w:szCs w:val="24"/>
        </w:rPr>
        <w:t xml:space="preserve">the </w:t>
      </w:r>
      <w:r>
        <w:rPr>
          <w:rFonts w:cs="Times New Roman"/>
          <w:szCs w:val="24"/>
        </w:rPr>
        <w:t xml:space="preserve">capabilities. </w:t>
      </w:r>
      <w:bookmarkStart w:id="116" w:name="_Hlk127258904"/>
      <w:r w:rsidR="0076413D">
        <w:rPr>
          <w:rFonts w:cs="Times New Roman"/>
          <w:szCs w:val="24"/>
        </w:rPr>
        <w:t xml:space="preserve">Outreach includes the demonstration of </w:t>
      </w:r>
      <w:r w:rsidR="0076413D" w:rsidRPr="00217289">
        <w:rPr>
          <w:rFonts w:cs="Times New Roman"/>
          <w:szCs w:val="24"/>
        </w:rPr>
        <w:t>capabilities/features/functions,</w:t>
      </w:r>
      <w:r w:rsidR="0076413D">
        <w:rPr>
          <w:rFonts w:cs="Times New Roman"/>
          <w:szCs w:val="24"/>
        </w:rPr>
        <w:t xml:space="preserve"> </w:t>
      </w:r>
      <w:r w:rsidR="0076413D" w:rsidRPr="00217289">
        <w:rPr>
          <w:rFonts w:cs="Times New Roman"/>
          <w:szCs w:val="24"/>
        </w:rPr>
        <w:t>train</w:t>
      </w:r>
      <w:r w:rsidR="0076413D">
        <w:rPr>
          <w:rFonts w:cs="Times New Roman"/>
          <w:szCs w:val="24"/>
        </w:rPr>
        <w:t>ing of</w:t>
      </w:r>
      <w:r w:rsidR="0076413D" w:rsidRPr="00217289">
        <w:rPr>
          <w:rFonts w:cs="Times New Roman"/>
          <w:szCs w:val="24"/>
        </w:rPr>
        <w:t xml:space="preserve"> users</w:t>
      </w:r>
      <w:r w:rsidR="0076413D">
        <w:rPr>
          <w:rFonts w:cs="Times New Roman"/>
          <w:szCs w:val="24"/>
        </w:rPr>
        <w:t xml:space="preserve">, and feedback </w:t>
      </w:r>
      <w:r w:rsidR="0076413D" w:rsidRPr="00217289">
        <w:rPr>
          <w:rFonts w:cs="Times New Roman"/>
          <w:szCs w:val="24"/>
        </w:rPr>
        <w:t>capture and document</w:t>
      </w:r>
      <w:r w:rsidR="0076413D">
        <w:rPr>
          <w:rFonts w:cs="Times New Roman"/>
          <w:szCs w:val="24"/>
        </w:rPr>
        <w:t>ation</w:t>
      </w:r>
      <w:r w:rsidR="0076413D" w:rsidRPr="00217289">
        <w:rPr>
          <w:rFonts w:cs="Times New Roman"/>
          <w:szCs w:val="24"/>
        </w:rPr>
        <w:t>.</w:t>
      </w:r>
      <w:r w:rsidR="0076413D">
        <w:rPr>
          <w:rFonts w:cs="Times New Roman"/>
          <w:szCs w:val="24"/>
        </w:rPr>
        <w:t xml:space="preserve"> </w:t>
      </w:r>
      <w:bookmarkEnd w:id="116"/>
      <w:r>
        <w:rPr>
          <w:rFonts w:cs="Times New Roman"/>
          <w:szCs w:val="24"/>
        </w:rPr>
        <w:t xml:space="preserve">A key outcome is the development of emerging user requirements through the development of current and desired </w:t>
      </w:r>
      <w:r w:rsidRPr="00217289">
        <w:rPr>
          <w:rFonts w:cs="Times New Roman"/>
          <w:szCs w:val="24"/>
        </w:rPr>
        <w:t>user personas, use cases</w:t>
      </w:r>
      <w:r>
        <w:rPr>
          <w:rFonts w:cs="Times New Roman"/>
          <w:szCs w:val="24"/>
        </w:rPr>
        <w:t>,</w:t>
      </w:r>
      <w:r w:rsidRPr="00217289">
        <w:rPr>
          <w:rFonts w:cs="Times New Roman"/>
          <w:szCs w:val="24"/>
        </w:rPr>
        <w:t xml:space="preserve"> and workflows</w:t>
      </w:r>
      <w:r>
        <w:rPr>
          <w:rFonts w:cs="Times New Roman"/>
          <w:szCs w:val="24"/>
        </w:rPr>
        <w:t xml:space="preserve"> used by customers/users within their operational environment.</w:t>
      </w:r>
    </w:p>
    <w:p w14:paraId="76E96C71" w14:textId="1AFDA878" w:rsidR="00F451DB" w:rsidRDefault="00D03FBE" w:rsidP="004F6A98">
      <w:pPr>
        <w:pStyle w:val="Heading2"/>
      </w:pPr>
      <w:bookmarkStart w:id="117" w:name="_Toc124953811"/>
      <w:bookmarkStart w:id="118" w:name="_Toc141192845"/>
      <w:bookmarkStart w:id="119" w:name="_Hlk133416300"/>
      <w:bookmarkEnd w:id="114"/>
      <w:bookmarkEnd w:id="115"/>
      <w:r>
        <w:t xml:space="preserve">(U) </w:t>
      </w:r>
      <w:r w:rsidR="008A3B79">
        <w:t>Technical</w:t>
      </w:r>
      <w:r w:rsidR="00F451DB">
        <w:t xml:space="preserve"> Support</w:t>
      </w:r>
      <w:bookmarkEnd w:id="117"/>
      <w:bookmarkEnd w:id="118"/>
    </w:p>
    <w:p w14:paraId="4D8B0AD0" w14:textId="12F8A9B1" w:rsidR="00242073" w:rsidRPr="003B47E7" w:rsidRDefault="00D33DEF" w:rsidP="00EE40B4">
      <w:pPr>
        <w:jc w:val="both"/>
        <w:rPr>
          <w:rFonts w:cs="Times New Roman"/>
        </w:rPr>
      </w:pPr>
      <w:r>
        <w:rPr>
          <w:rFonts w:cs="Times New Roman"/>
        </w:rPr>
        <w:t xml:space="preserve">(U) </w:t>
      </w:r>
      <w:r w:rsidR="00E853C6">
        <w:rPr>
          <w:rFonts w:cs="Times New Roman"/>
        </w:rPr>
        <w:t>Services to provide</w:t>
      </w:r>
      <w:r w:rsidR="00170787">
        <w:rPr>
          <w:rFonts w:cs="Times New Roman"/>
        </w:rPr>
        <w:t xml:space="preserve"> an interactive, </w:t>
      </w:r>
      <w:r w:rsidR="00C43177">
        <w:rPr>
          <w:rFonts w:cs="Times New Roman"/>
        </w:rPr>
        <w:t>dynamic</w:t>
      </w:r>
      <w:r w:rsidR="00170787">
        <w:rPr>
          <w:rFonts w:cs="Times New Roman"/>
        </w:rPr>
        <w:t>,</w:t>
      </w:r>
      <w:r w:rsidR="00C43177">
        <w:rPr>
          <w:rFonts w:cs="Times New Roman"/>
        </w:rPr>
        <w:t xml:space="preserve"> and collaborative </w:t>
      </w:r>
      <w:r w:rsidR="00170787">
        <w:rPr>
          <w:rFonts w:cs="Times New Roman"/>
        </w:rPr>
        <w:t>network of technical information, knowledge, skill</w:t>
      </w:r>
      <w:r w:rsidR="00911A10">
        <w:rPr>
          <w:rFonts w:cs="Times New Roman"/>
        </w:rPr>
        <w:t>,</w:t>
      </w:r>
      <w:r w:rsidR="00170787">
        <w:rPr>
          <w:rFonts w:cs="Times New Roman"/>
        </w:rPr>
        <w:t xml:space="preserve"> and support made available</w:t>
      </w:r>
      <w:r w:rsidR="00E853C6">
        <w:rPr>
          <w:rFonts w:cs="Times New Roman"/>
        </w:rPr>
        <w:t xml:space="preserve"> to </w:t>
      </w:r>
      <w:r w:rsidR="00170787">
        <w:rPr>
          <w:rFonts w:cs="Times New Roman"/>
        </w:rPr>
        <w:t>worldwide</w:t>
      </w:r>
      <w:r w:rsidR="00E853C6">
        <w:rPr>
          <w:rFonts w:cs="Times New Roman"/>
        </w:rPr>
        <w:t xml:space="preserve"> users.</w:t>
      </w:r>
      <w:r w:rsidR="00170787">
        <w:rPr>
          <w:rFonts w:cs="Times New Roman"/>
        </w:rPr>
        <w:t xml:space="preserve"> </w:t>
      </w:r>
      <w:r w:rsidR="00E853C6">
        <w:rPr>
          <w:rFonts w:cs="Times New Roman"/>
        </w:rPr>
        <w:t>E</w:t>
      </w:r>
      <w:r w:rsidR="00E912DE" w:rsidRPr="00BD69ED">
        <w:rPr>
          <w:rFonts w:cs="Times New Roman"/>
        </w:rPr>
        <w:t xml:space="preserve">nables </w:t>
      </w:r>
      <w:r w:rsidR="00E853C6">
        <w:rPr>
          <w:rFonts w:cs="Times New Roman"/>
        </w:rPr>
        <w:t>users</w:t>
      </w:r>
      <w:r w:rsidR="00F377D7">
        <w:rPr>
          <w:rFonts w:cs="Times New Roman"/>
        </w:rPr>
        <w:t xml:space="preserve"> operating in connected and disconnected environments</w:t>
      </w:r>
      <w:r w:rsidR="00E853C6" w:rsidRPr="00BD69ED">
        <w:rPr>
          <w:rFonts w:cs="Times New Roman"/>
        </w:rPr>
        <w:t xml:space="preserve"> </w:t>
      </w:r>
      <w:r w:rsidR="00E853C6">
        <w:rPr>
          <w:rFonts w:cs="Times New Roman"/>
        </w:rPr>
        <w:t>t</w:t>
      </w:r>
      <w:r w:rsidR="00E912DE" w:rsidRPr="00BD69ED">
        <w:rPr>
          <w:rFonts w:cs="Times New Roman"/>
        </w:rPr>
        <w:t xml:space="preserve">o obtain </w:t>
      </w:r>
      <w:r w:rsidR="00E912DE" w:rsidRPr="003B47E7">
        <w:rPr>
          <w:rFonts w:cs="Times New Roman"/>
        </w:rPr>
        <w:t xml:space="preserve">assistance via </w:t>
      </w:r>
      <w:r w:rsidR="00E853C6" w:rsidRPr="00200E2C">
        <w:rPr>
          <w:rFonts w:cs="Times New Roman"/>
        </w:rPr>
        <w:t>help desk/se</w:t>
      </w:r>
      <w:r w:rsidR="00E853C6" w:rsidRPr="00D52EFF">
        <w:rPr>
          <w:rFonts w:cs="Times New Roman"/>
        </w:rPr>
        <w:t>rvice desk functionality</w:t>
      </w:r>
      <w:r w:rsidR="00E853C6">
        <w:rPr>
          <w:rFonts w:cs="Times New Roman"/>
        </w:rPr>
        <w:t>,</w:t>
      </w:r>
      <w:r w:rsidR="00E853C6" w:rsidRPr="003B47E7">
        <w:rPr>
          <w:rFonts w:cs="Times New Roman"/>
        </w:rPr>
        <w:t xml:space="preserve"> </w:t>
      </w:r>
      <w:r w:rsidR="00E912DE" w:rsidRPr="003B47E7">
        <w:rPr>
          <w:rFonts w:cs="Times New Roman"/>
        </w:rPr>
        <w:t>self-help and user</w:t>
      </w:r>
      <w:r w:rsidR="00911A10">
        <w:rPr>
          <w:rFonts w:cs="Times New Roman"/>
        </w:rPr>
        <w:t>-</w:t>
      </w:r>
      <w:r w:rsidR="00E912DE" w:rsidRPr="004E30B0">
        <w:rPr>
          <w:rFonts w:cs="Times New Roman"/>
        </w:rPr>
        <w:t>retrieved inf</w:t>
      </w:r>
      <w:r w:rsidR="00E912DE" w:rsidRPr="00200E2C">
        <w:rPr>
          <w:rFonts w:cs="Times New Roman"/>
        </w:rPr>
        <w:t>ormation,</w:t>
      </w:r>
      <w:r w:rsidR="00E912DE" w:rsidRPr="00D52EFF">
        <w:rPr>
          <w:rFonts w:cs="Times New Roman"/>
        </w:rPr>
        <w:t xml:space="preserve"> in</w:t>
      </w:r>
      <w:r w:rsidR="00911A10">
        <w:rPr>
          <w:rFonts w:cs="Times New Roman"/>
        </w:rPr>
        <w:t>-</w:t>
      </w:r>
      <w:r w:rsidR="00E912DE" w:rsidRPr="00D52EFF">
        <w:rPr>
          <w:rFonts w:cs="Times New Roman"/>
        </w:rPr>
        <w:t>depth technical support</w:t>
      </w:r>
      <w:r w:rsidR="00170787">
        <w:rPr>
          <w:rFonts w:cs="Times New Roman"/>
        </w:rPr>
        <w:t xml:space="preserve"> and troubleshooting</w:t>
      </w:r>
      <w:r w:rsidR="00E912DE" w:rsidRPr="00BD69ED">
        <w:rPr>
          <w:rFonts w:cs="Times New Roman"/>
        </w:rPr>
        <w:t xml:space="preserve">, </w:t>
      </w:r>
      <w:r w:rsidR="00170787">
        <w:rPr>
          <w:rFonts w:cs="Times New Roman"/>
        </w:rPr>
        <w:t xml:space="preserve">detailed </w:t>
      </w:r>
      <w:r w:rsidR="00C50DC2">
        <w:rPr>
          <w:rFonts w:cs="Times New Roman"/>
        </w:rPr>
        <w:t>Subject Matter Expert (</w:t>
      </w:r>
      <w:r w:rsidR="001016CB" w:rsidRPr="00BD69ED">
        <w:rPr>
          <w:rFonts w:cs="Times New Roman"/>
        </w:rPr>
        <w:t>SME</w:t>
      </w:r>
      <w:r w:rsidR="00C50DC2">
        <w:rPr>
          <w:rFonts w:cs="Times New Roman"/>
        </w:rPr>
        <w:t>)</w:t>
      </w:r>
      <w:r w:rsidR="001016CB" w:rsidRPr="00BD69ED">
        <w:rPr>
          <w:rFonts w:cs="Times New Roman"/>
        </w:rPr>
        <w:t xml:space="preserve"> support, and system pro</w:t>
      </w:r>
      <w:r w:rsidR="001016CB" w:rsidRPr="003B47E7">
        <w:rPr>
          <w:rFonts w:cs="Times New Roman"/>
        </w:rPr>
        <w:t xml:space="preserve">blem/change </w:t>
      </w:r>
      <w:r w:rsidR="00170787">
        <w:rPr>
          <w:rFonts w:cs="Times New Roman"/>
        </w:rPr>
        <w:t xml:space="preserve">notification </w:t>
      </w:r>
      <w:r w:rsidR="001016CB" w:rsidRPr="00BD69ED">
        <w:rPr>
          <w:rFonts w:cs="Times New Roman"/>
        </w:rPr>
        <w:t>support.</w:t>
      </w:r>
    </w:p>
    <w:p w14:paraId="369BE9A0" w14:textId="22D0B1AF" w:rsidR="009346B2" w:rsidRPr="009346B2" w:rsidRDefault="00953B86" w:rsidP="004F6A98">
      <w:pPr>
        <w:pStyle w:val="Heading2"/>
      </w:pPr>
      <w:bookmarkStart w:id="120" w:name="_Hlk133416273"/>
      <w:bookmarkEnd w:id="119"/>
      <w:r w:rsidDel="00953B86">
        <w:t xml:space="preserve"> </w:t>
      </w:r>
      <w:bookmarkStart w:id="121" w:name="_Toc62226477"/>
      <w:bookmarkStart w:id="122" w:name="_Toc87453294"/>
      <w:bookmarkStart w:id="123" w:name="_Toc111473175"/>
      <w:bookmarkStart w:id="124" w:name="_Toc124953812"/>
      <w:bookmarkStart w:id="125" w:name="_Toc141192846"/>
      <w:r w:rsidR="008A3B79" w:rsidRPr="00BA38DA">
        <w:t>(U) Exercise Support</w:t>
      </w:r>
      <w:bookmarkEnd w:id="121"/>
      <w:bookmarkEnd w:id="122"/>
      <w:bookmarkEnd w:id="123"/>
      <w:bookmarkEnd w:id="124"/>
      <w:bookmarkEnd w:id="125"/>
    </w:p>
    <w:p w14:paraId="50F684C6" w14:textId="52B098D6" w:rsidR="00B857C6" w:rsidRDefault="00D33DEF" w:rsidP="00EE40B4">
      <w:pPr>
        <w:jc w:val="both"/>
        <w:rPr>
          <w:rFonts w:cs="Times New Roman"/>
        </w:rPr>
      </w:pPr>
      <w:r>
        <w:rPr>
          <w:rFonts w:cs="Times New Roman"/>
        </w:rPr>
        <w:t xml:space="preserve">(U) </w:t>
      </w:r>
      <w:r w:rsidR="00B857C6">
        <w:rPr>
          <w:rFonts w:cs="Times New Roman"/>
        </w:rPr>
        <w:t>Services to provide stakeholders and users with exercise</w:t>
      </w:r>
      <w:r w:rsidR="00911A10">
        <w:rPr>
          <w:rFonts w:cs="Times New Roman"/>
        </w:rPr>
        <w:t>-</w:t>
      </w:r>
      <w:r w:rsidR="00B857C6">
        <w:rPr>
          <w:rFonts w:cs="Times New Roman"/>
        </w:rPr>
        <w:t xml:space="preserve">specific support focused on </w:t>
      </w:r>
      <w:r w:rsidR="00911A10">
        <w:rPr>
          <w:rFonts w:cs="Times New Roman"/>
        </w:rPr>
        <w:t xml:space="preserve">particular </w:t>
      </w:r>
      <w:r w:rsidR="00B857C6">
        <w:rPr>
          <w:rFonts w:cs="Times New Roman"/>
        </w:rPr>
        <w:t xml:space="preserve">exercise objectives. </w:t>
      </w:r>
      <w:r w:rsidR="00AD2F80">
        <w:rPr>
          <w:rFonts w:cs="Times New Roman"/>
        </w:rPr>
        <w:t>E</w:t>
      </w:r>
      <w:r w:rsidR="00B857C6">
        <w:rPr>
          <w:rFonts w:cs="Times New Roman"/>
        </w:rPr>
        <w:t>xercise</w:t>
      </w:r>
      <w:r w:rsidR="00AD2F80">
        <w:rPr>
          <w:rFonts w:cs="Times New Roman"/>
        </w:rPr>
        <w:t xml:space="preserve"> support includes</w:t>
      </w:r>
      <w:r w:rsidR="00B857C6">
        <w:rPr>
          <w:rFonts w:cs="Times New Roman"/>
        </w:rPr>
        <w:t xml:space="preserve"> related </w:t>
      </w:r>
      <w:r w:rsidR="00B857C6" w:rsidRPr="00F75BAB">
        <w:rPr>
          <w:rFonts w:cs="Times New Roman"/>
        </w:rPr>
        <w:t>planning</w:t>
      </w:r>
      <w:r w:rsidR="00B857C6">
        <w:rPr>
          <w:rFonts w:cs="Times New Roman"/>
        </w:rPr>
        <w:t xml:space="preserve">, technical </w:t>
      </w:r>
      <w:r w:rsidR="003D5DFA">
        <w:rPr>
          <w:rFonts w:cs="Times New Roman"/>
        </w:rPr>
        <w:t>(i.e.</w:t>
      </w:r>
      <w:r w:rsidR="00911A10">
        <w:rPr>
          <w:rFonts w:cs="Times New Roman"/>
        </w:rPr>
        <w:t>,</w:t>
      </w:r>
      <w:r w:rsidR="003D5DFA">
        <w:rPr>
          <w:rFonts w:cs="Times New Roman"/>
        </w:rPr>
        <w:t xml:space="preserve"> installation and configuration) </w:t>
      </w:r>
      <w:r w:rsidR="00B857C6">
        <w:rPr>
          <w:rFonts w:cs="Times New Roman"/>
        </w:rPr>
        <w:t xml:space="preserve">training support, and exercise support </w:t>
      </w:r>
      <w:r w:rsidR="00BA38DA">
        <w:rPr>
          <w:rFonts w:cs="Times New Roman"/>
        </w:rPr>
        <w:t>a</w:t>
      </w:r>
      <w:r w:rsidR="00BA38DA" w:rsidRPr="00F75BAB">
        <w:rPr>
          <w:rFonts w:cs="Times New Roman"/>
        </w:rPr>
        <w:t>dminist</w:t>
      </w:r>
      <w:r w:rsidR="00BA38DA">
        <w:rPr>
          <w:rFonts w:cs="Times New Roman"/>
        </w:rPr>
        <w:t>ration</w:t>
      </w:r>
      <w:r w:rsidR="00B857C6">
        <w:rPr>
          <w:rFonts w:cs="Times New Roman"/>
        </w:rPr>
        <w:t xml:space="preserve"> associated with </w:t>
      </w:r>
      <w:r w:rsidR="005F0C0F" w:rsidRPr="007F7CB4">
        <w:rPr>
          <w:rFonts w:eastAsia="Times New Roman" w:cs="Times New Roman"/>
          <w:color w:val="000000"/>
          <w:szCs w:val="24"/>
        </w:rPr>
        <w:t>Continental United States</w:t>
      </w:r>
      <w:r w:rsidR="005F0C0F">
        <w:rPr>
          <w:rFonts w:cs="Times New Roman"/>
        </w:rPr>
        <w:t xml:space="preserve"> (</w:t>
      </w:r>
      <w:r w:rsidR="003D5DFA">
        <w:rPr>
          <w:rFonts w:cs="Times New Roman"/>
        </w:rPr>
        <w:t>CONUS</w:t>
      </w:r>
      <w:r w:rsidR="005F0C0F">
        <w:rPr>
          <w:rFonts w:cs="Times New Roman"/>
        </w:rPr>
        <w:t>)</w:t>
      </w:r>
      <w:r w:rsidR="003D5DFA">
        <w:rPr>
          <w:rFonts w:cs="Times New Roman"/>
        </w:rPr>
        <w:t xml:space="preserve"> and </w:t>
      </w:r>
      <w:r w:rsidR="005F0C0F">
        <w:rPr>
          <w:rFonts w:eastAsia="Times New Roman" w:cs="Times New Roman"/>
          <w:color w:val="000000"/>
          <w:szCs w:val="24"/>
        </w:rPr>
        <w:t xml:space="preserve">Outside the </w:t>
      </w:r>
      <w:r w:rsidR="005F0C0F" w:rsidRPr="007F7CB4">
        <w:rPr>
          <w:rFonts w:eastAsia="Times New Roman" w:cs="Times New Roman"/>
          <w:color w:val="000000"/>
          <w:szCs w:val="24"/>
        </w:rPr>
        <w:t>Continental United States</w:t>
      </w:r>
      <w:r w:rsidR="005F0C0F">
        <w:rPr>
          <w:rFonts w:cs="Times New Roman"/>
        </w:rPr>
        <w:t xml:space="preserve"> (</w:t>
      </w:r>
      <w:r w:rsidR="003D5DFA">
        <w:rPr>
          <w:rFonts w:cs="Times New Roman"/>
        </w:rPr>
        <w:t>OCONUS</w:t>
      </w:r>
      <w:r w:rsidR="005F0C0F">
        <w:rPr>
          <w:rFonts w:cs="Times New Roman"/>
        </w:rPr>
        <w:t>),</w:t>
      </w:r>
      <w:r w:rsidR="003D5DFA">
        <w:rPr>
          <w:rFonts w:cs="Times New Roman"/>
        </w:rPr>
        <w:t xml:space="preserve"> </w:t>
      </w:r>
      <w:r w:rsidR="00B857C6">
        <w:rPr>
          <w:rFonts w:cs="Times New Roman"/>
        </w:rPr>
        <w:t>NGA, NSG</w:t>
      </w:r>
      <w:r w:rsidR="00911A10">
        <w:rPr>
          <w:rFonts w:cs="Times New Roman"/>
        </w:rPr>
        <w:t>,</w:t>
      </w:r>
      <w:r w:rsidR="00B857C6">
        <w:rPr>
          <w:rFonts w:cs="Times New Roman"/>
        </w:rPr>
        <w:t xml:space="preserve"> and ASG exercises</w:t>
      </w:r>
      <w:r w:rsidR="003D5DFA">
        <w:rPr>
          <w:rFonts w:cs="Times New Roman"/>
        </w:rPr>
        <w:t>.</w:t>
      </w:r>
      <w:r w:rsidR="00AD2F80">
        <w:rPr>
          <w:rFonts w:cs="Times New Roman"/>
        </w:rPr>
        <w:t xml:space="preserve"> </w:t>
      </w:r>
      <w:r w:rsidR="00AD2F80">
        <w:t xml:space="preserve">Support may include, but may not be limited to, providing </w:t>
      </w:r>
      <w:r w:rsidR="00EE4959">
        <w:t>D</w:t>
      </w:r>
      <w:r w:rsidR="00AD2F80">
        <w:t>isconnected</w:t>
      </w:r>
      <w:r w:rsidR="00D2279B">
        <w:t xml:space="preserve"> Map of the World (</w:t>
      </w:r>
      <w:proofErr w:type="spellStart"/>
      <w:r w:rsidR="00EE4959">
        <w:t>D</w:t>
      </w:r>
      <w:r w:rsidR="00AD2F80">
        <w:t>M</w:t>
      </w:r>
      <w:r w:rsidR="000022DD">
        <w:t>oW</w:t>
      </w:r>
      <w:proofErr w:type="spellEnd"/>
      <w:r w:rsidR="00D2279B">
        <w:t>)</w:t>
      </w:r>
      <w:r w:rsidR="00AD2F80">
        <w:t>, training on workflows, geospatial content, and on-site technical and training support.</w:t>
      </w:r>
    </w:p>
    <w:bookmarkEnd w:id="120"/>
    <w:p w14:paraId="57CBED64" w14:textId="6B46BE71" w:rsidR="008A3B79" w:rsidRPr="00217289" w:rsidRDefault="00953B86" w:rsidP="004F6A98">
      <w:pPr>
        <w:pStyle w:val="Heading2"/>
      </w:pPr>
      <w:r w:rsidDel="00953B86">
        <w:t xml:space="preserve"> </w:t>
      </w:r>
      <w:bookmarkStart w:id="126" w:name="_Toc114580898"/>
      <w:bookmarkStart w:id="127" w:name="_Toc114581504"/>
      <w:bookmarkStart w:id="128" w:name="_Toc114647704"/>
      <w:bookmarkStart w:id="129" w:name="_Toc114580899"/>
      <w:bookmarkStart w:id="130" w:name="_Toc114581505"/>
      <w:bookmarkStart w:id="131" w:name="_Toc114647705"/>
      <w:bookmarkStart w:id="132" w:name="_Toc124953813"/>
      <w:bookmarkStart w:id="133" w:name="_Toc141192847"/>
      <w:bookmarkEnd w:id="126"/>
      <w:bookmarkEnd w:id="127"/>
      <w:bookmarkEnd w:id="128"/>
      <w:bookmarkEnd w:id="129"/>
      <w:bookmarkEnd w:id="130"/>
      <w:bookmarkEnd w:id="131"/>
      <w:r w:rsidR="00D03FBE">
        <w:t>(</w:t>
      </w:r>
      <w:r w:rsidR="009956A9">
        <w:t>U</w:t>
      </w:r>
      <w:r w:rsidR="00D03FBE">
        <w:t xml:space="preserve">) </w:t>
      </w:r>
      <w:r w:rsidR="008A3B79" w:rsidRPr="00217289">
        <w:t>Field Service Representative</w:t>
      </w:r>
      <w:r w:rsidR="00DF20FC">
        <w:t xml:space="preserve"> </w:t>
      </w:r>
      <w:r w:rsidR="005878BB">
        <w:t>(FSR)</w:t>
      </w:r>
      <w:bookmarkEnd w:id="132"/>
      <w:bookmarkEnd w:id="133"/>
    </w:p>
    <w:p w14:paraId="528BAE07" w14:textId="33766A44" w:rsidR="00846268" w:rsidRPr="00D24740" w:rsidRDefault="0025070D" w:rsidP="00EE40B4">
      <w:pPr>
        <w:jc w:val="both"/>
        <w:rPr>
          <w:rFonts w:cs="Times New Roman"/>
          <w:szCs w:val="24"/>
        </w:rPr>
      </w:pPr>
      <w:r>
        <w:rPr>
          <w:rFonts w:cs="Times New Roman"/>
        </w:rPr>
        <w:t>(</w:t>
      </w:r>
      <w:r w:rsidR="009956A9">
        <w:rPr>
          <w:rFonts w:cs="Times New Roman"/>
        </w:rPr>
        <w:t>U</w:t>
      </w:r>
      <w:r>
        <w:rPr>
          <w:rFonts w:cs="Times New Roman"/>
        </w:rPr>
        <w:t xml:space="preserve">) </w:t>
      </w:r>
      <w:r w:rsidR="00920FE1">
        <w:rPr>
          <w:rFonts w:cs="Times New Roman"/>
          <w:szCs w:val="24"/>
        </w:rPr>
        <w:t>Co-located SMEs who provide services to enable the usage of capabilities. Services include</w:t>
      </w:r>
      <w:r w:rsidR="00BF5C3E">
        <w:rPr>
          <w:rFonts w:cs="Times New Roman"/>
          <w:szCs w:val="24"/>
        </w:rPr>
        <w:t>,</w:t>
      </w:r>
      <w:r w:rsidR="00920FE1">
        <w:rPr>
          <w:rFonts w:cs="Times New Roman"/>
          <w:szCs w:val="24"/>
        </w:rPr>
        <w:t xml:space="preserve"> but may not be limited to: </w:t>
      </w:r>
      <w:r w:rsidR="00846268">
        <w:rPr>
          <w:rFonts w:cs="Times New Roman"/>
          <w:szCs w:val="24"/>
        </w:rPr>
        <w:t>conduct</w:t>
      </w:r>
      <w:r w:rsidR="00822AEE">
        <w:rPr>
          <w:rFonts w:cs="Times New Roman"/>
          <w:szCs w:val="24"/>
        </w:rPr>
        <w:t>ing</w:t>
      </w:r>
      <w:r w:rsidR="00846268">
        <w:rPr>
          <w:rFonts w:cs="Times New Roman"/>
          <w:szCs w:val="24"/>
        </w:rPr>
        <w:t xml:space="preserve"> upgrades, install</w:t>
      </w:r>
      <w:r w:rsidR="00822AEE">
        <w:rPr>
          <w:rFonts w:cs="Times New Roman"/>
          <w:szCs w:val="24"/>
        </w:rPr>
        <w:t>ing</w:t>
      </w:r>
      <w:r w:rsidR="00846268">
        <w:rPr>
          <w:rFonts w:cs="Times New Roman"/>
          <w:szCs w:val="24"/>
        </w:rPr>
        <w:t xml:space="preserve"> capabilities, </w:t>
      </w:r>
      <w:r w:rsidR="00846268" w:rsidRPr="00217289">
        <w:rPr>
          <w:rFonts w:cs="Times New Roman"/>
          <w:szCs w:val="24"/>
        </w:rPr>
        <w:t>build</w:t>
      </w:r>
      <w:r w:rsidR="00822AEE">
        <w:rPr>
          <w:rFonts w:cs="Times New Roman"/>
          <w:szCs w:val="24"/>
        </w:rPr>
        <w:t>ing</w:t>
      </w:r>
      <w:r w:rsidR="00846268" w:rsidRPr="00217289">
        <w:rPr>
          <w:rFonts w:cs="Times New Roman"/>
          <w:szCs w:val="24"/>
        </w:rPr>
        <w:t xml:space="preserve"> and deploy</w:t>
      </w:r>
      <w:r w:rsidR="00822AEE">
        <w:rPr>
          <w:rFonts w:cs="Times New Roman"/>
          <w:szCs w:val="24"/>
        </w:rPr>
        <w:t>ing</w:t>
      </w:r>
      <w:r w:rsidR="00846268" w:rsidRPr="00217289">
        <w:rPr>
          <w:rFonts w:cs="Times New Roman"/>
          <w:szCs w:val="24"/>
        </w:rPr>
        <w:t xml:space="preserve"> portable globes</w:t>
      </w:r>
      <w:r w:rsidR="00846268">
        <w:rPr>
          <w:rFonts w:cs="Times New Roman"/>
          <w:szCs w:val="24"/>
        </w:rPr>
        <w:t xml:space="preserve">, </w:t>
      </w:r>
      <w:r w:rsidR="00FC1903">
        <w:rPr>
          <w:rFonts w:cs="Times New Roman"/>
          <w:szCs w:val="24"/>
        </w:rPr>
        <w:t>assist</w:t>
      </w:r>
      <w:r w:rsidR="00822AEE">
        <w:rPr>
          <w:rFonts w:cs="Times New Roman"/>
          <w:szCs w:val="24"/>
        </w:rPr>
        <w:t>ing</w:t>
      </w:r>
      <w:r w:rsidR="00FC1903">
        <w:rPr>
          <w:rFonts w:cs="Times New Roman"/>
          <w:szCs w:val="24"/>
        </w:rPr>
        <w:t xml:space="preserve"> in the deployment and evaluation of pilots, </w:t>
      </w:r>
      <w:r w:rsidR="00846268" w:rsidRPr="00217289">
        <w:rPr>
          <w:rFonts w:cs="Times New Roman"/>
          <w:szCs w:val="24"/>
        </w:rPr>
        <w:t>ensur</w:t>
      </w:r>
      <w:r w:rsidR="00822AEE">
        <w:rPr>
          <w:rFonts w:cs="Times New Roman"/>
          <w:szCs w:val="24"/>
        </w:rPr>
        <w:t>ing</w:t>
      </w:r>
      <w:r w:rsidR="00846268" w:rsidRPr="00217289">
        <w:rPr>
          <w:rFonts w:cs="Times New Roman"/>
          <w:szCs w:val="24"/>
        </w:rPr>
        <w:t xml:space="preserve"> proper </w:t>
      </w:r>
      <w:r w:rsidR="00846268" w:rsidRPr="00EB6C6F">
        <w:rPr>
          <w:rFonts w:cs="Times New Roman"/>
          <w:szCs w:val="24"/>
        </w:rPr>
        <w:t xml:space="preserve">configuration, </w:t>
      </w:r>
      <w:r w:rsidR="00920FE1" w:rsidRPr="00EB6C6F">
        <w:rPr>
          <w:rFonts w:cs="Times New Roman"/>
          <w:szCs w:val="24"/>
        </w:rPr>
        <w:lastRenderedPageBreak/>
        <w:t>conduct</w:t>
      </w:r>
      <w:r w:rsidR="00822AEE">
        <w:rPr>
          <w:rFonts w:cs="Times New Roman"/>
          <w:szCs w:val="24"/>
        </w:rPr>
        <w:t>ing</w:t>
      </w:r>
      <w:r w:rsidR="00920FE1" w:rsidRPr="00EB6C6F">
        <w:rPr>
          <w:rFonts w:cs="Times New Roman"/>
          <w:szCs w:val="24"/>
        </w:rPr>
        <w:t xml:space="preserve"> DevSecOps, </w:t>
      </w:r>
      <w:r w:rsidR="00846268" w:rsidRPr="00EB6C6F">
        <w:rPr>
          <w:rFonts w:cs="Times New Roman"/>
          <w:szCs w:val="24"/>
        </w:rPr>
        <w:t>end</w:t>
      </w:r>
      <w:r w:rsidR="00846268" w:rsidRPr="00217289">
        <w:rPr>
          <w:rFonts w:cs="Times New Roman"/>
          <w:szCs w:val="24"/>
        </w:rPr>
        <w:t>-user engagement</w:t>
      </w:r>
      <w:r w:rsidR="00920FE1">
        <w:rPr>
          <w:rFonts w:cs="Times New Roman"/>
          <w:szCs w:val="24"/>
        </w:rPr>
        <w:t xml:space="preserve"> and </w:t>
      </w:r>
      <w:r w:rsidR="00846268" w:rsidRPr="00217289">
        <w:rPr>
          <w:rFonts w:cs="Times New Roman"/>
          <w:szCs w:val="24"/>
        </w:rPr>
        <w:t>training</w:t>
      </w:r>
      <w:r w:rsidR="00920FE1">
        <w:rPr>
          <w:rFonts w:cs="Times New Roman"/>
          <w:szCs w:val="24"/>
        </w:rPr>
        <w:t>, and support</w:t>
      </w:r>
      <w:r w:rsidR="00822AEE">
        <w:rPr>
          <w:rFonts w:cs="Times New Roman"/>
          <w:szCs w:val="24"/>
        </w:rPr>
        <w:t>ing</w:t>
      </w:r>
      <w:r w:rsidR="00920FE1">
        <w:rPr>
          <w:rFonts w:cs="Times New Roman"/>
          <w:szCs w:val="24"/>
        </w:rPr>
        <w:t xml:space="preserve"> </w:t>
      </w:r>
      <w:r w:rsidR="00166852">
        <w:rPr>
          <w:rFonts w:cs="Times New Roman"/>
          <w:szCs w:val="24"/>
        </w:rPr>
        <w:t>exercises</w:t>
      </w:r>
      <w:r w:rsidR="00920FE1">
        <w:rPr>
          <w:rFonts w:cs="Times New Roman"/>
          <w:szCs w:val="24"/>
        </w:rPr>
        <w:t>.</w:t>
      </w:r>
      <w:r w:rsidR="00846268">
        <w:rPr>
          <w:rFonts w:cs="Times New Roman"/>
          <w:szCs w:val="24"/>
        </w:rPr>
        <w:t xml:space="preserve"> </w:t>
      </w:r>
      <w:r w:rsidR="00920FE1" w:rsidRPr="00673489">
        <w:rPr>
          <w:rFonts w:cs="Times New Roman"/>
          <w:szCs w:val="24"/>
        </w:rPr>
        <w:t xml:space="preserve">Locations </w:t>
      </w:r>
      <w:r w:rsidR="00920FE1">
        <w:rPr>
          <w:rFonts w:cs="Times New Roman"/>
          <w:szCs w:val="24"/>
        </w:rPr>
        <w:t>may</w:t>
      </w:r>
      <w:r w:rsidR="00920FE1" w:rsidRPr="00673489">
        <w:rPr>
          <w:rFonts w:cs="Times New Roman"/>
          <w:szCs w:val="24"/>
        </w:rPr>
        <w:t xml:space="preserve"> include but </w:t>
      </w:r>
      <w:r w:rsidR="00920FE1">
        <w:rPr>
          <w:rFonts w:cs="Times New Roman"/>
          <w:szCs w:val="24"/>
        </w:rPr>
        <w:t xml:space="preserve">are </w:t>
      </w:r>
      <w:r w:rsidR="00920FE1" w:rsidRPr="00673489">
        <w:rPr>
          <w:rFonts w:cs="Times New Roman"/>
          <w:szCs w:val="24"/>
        </w:rPr>
        <w:t xml:space="preserve">not limited to </w:t>
      </w:r>
      <w:r w:rsidR="00822AEE">
        <w:rPr>
          <w:rFonts w:cs="Times New Roman"/>
          <w:szCs w:val="24"/>
        </w:rPr>
        <w:t xml:space="preserve">the </w:t>
      </w:r>
      <w:r w:rsidR="00920FE1" w:rsidRPr="00673489">
        <w:rPr>
          <w:rFonts w:cs="Times New Roman"/>
          <w:szCs w:val="24"/>
        </w:rPr>
        <w:t>US Pacific Command</w:t>
      </w:r>
      <w:r w:rsidR="00920FE1">
        <w:rPr>
          <w:rFonts w:cs="Times New Roman"/>
          <w:szCs w:val="24"/>
        </w:rPr>
        <w:t xml:space="preserve"> (PACOM)</w:t>
      </w:r>
      <w:r w:rsidR="00920FE1" w:rsidRPr="00673489">
        <w:rPr>
          <w:rFonts w:cs="Times New Roman"/>
          <w:szCs w:val="24"/>
        </w:rPr>
        <w:t xml:space="preserve"> Area of Responsibility </w:t>
      </w:r>
      <w:r w:rsidR="00920FE1">
        <w:rPr>
          <w:rFonts w:cs="Times New Roman"/>
          <w:szCs w:val="24"/>
        </w:rPr>
        <w:t xml:space="preserve">(AOR) </w:t>
      </w:r>
      <w:r w:rsidR="00920FE1" w:rsidRPr="00217289">
        <w:rPr>
          <w:rFonts w:cs="Times New Roman"/>
          <w:szCs w:val="24"/>
        </w:rPr>
        <w:t>and the US Central Command</w:t>
      </w:r>
      <w:r w:rsidR="00920FE1">
        <w:rPr>
          <w:rFonts w:cs="Times New Roman"/>
          <w:szCs w:val="24"/>
        </w:rPr>
        <w:t xml:space="preserve"> </w:t>
      </w:r>
      <w:r w:rsidR="00920FE1" w:rsidRPr="00217289">
        <w:rPr>
          <w:rFonts w:cs="Times New Roman"/>
          <w:szCs w:val="24"/>
        </w:rPr>
        <w:t>(CENTCOM</w:t>
      </w:r>
      <w:r w:rsidR="00920FE1">
        <w:rPr>
          <w:rFonts w:cs="Times New Roman"/>
          <w:szCs w:val="24"/>
        </w:rPr>
        <w:t>) AOR</w:t>
      </w:r>
      <w:r w:rsidR="00920FE1" w:rsidRPr="00217289">
        <w:rPr>
          <w:rFonts w:cs="Times New Roman"/>
          <w:szCs w:val="24"/>
        </w:rPr>
        <w:t>.</w:t>
      </w:r>
      <w:r w:rsidR="00EB6C6F">
        <w:rPr>
          <w:rFonts w:cs="Times New Roman"/>
          <w:szCs w:val="24"/>
        </w:rPr>
        <w:t xml:space="preserve"> </w:t>
      </w:r>
      <w:r w:rsidR="00EB6C6F" w:rsidRPr="00EB6C6F">
        <w:rPr>
          <w:rFonts w:cs="Times New Roman"/>
          <w:szCs w:val="24"/>
        </w:rPr>
        <w:t>FSR</w:t>
      </w:r>
      <w:r w:rsidR="00BF5C3E">
        <w:rPr>
          <w:rFonts w:cs="Times New Roman"/>
          <w:szCs w:val="24"/>
        </w:rPr>
        <w:t>s</w:t>
      </w:r>
      <w:r w:rsidR="00EB6C6F" w:rsidRPr="00EB6C6F">
        <w:rPr>
          <w:rFonts w:cs="Times New Roman"/>
          <w:szCs w:val="24"/>
        </w:rPr>
        <w:t xml:space="preserve"> </w:t>
      </w:r>
      <w:r w:rsidR="00EB6C6F">
        <w:rPr>
          <w:rFonts w:cs="Times New Roman"/>
          <w:szCs w:val="24"/>
        </w:rPr>
        <w:t xml:space="preserve">may be </w:t>
      </w:r>
      <w:r w:rsidR="00EB6C6F" w:rsidRPr="00EB6C6F">
        <w:rPr>
          <w:rFonts w:cs="Times New Roman"/>
          <w:szCs w:val="24"/>
        </w:rPr>
        <w:t>coded as “Emergency Essential</w:t>
      </w:r>
      <w:r w:rsidR="00EB6C6F" w:rsidRPr="00321743">
        <w:rPr>
          <w:rFonts w:cs="Times New Roman"/>
          <w:szCs w:val="24"/>
        </w:rPr>
        <w:t>.” Emergency Essential personnel will be required to remain on</w:t>
      </w:r>
      <w:r w:rsidR="00822AEE">
        <w:rPr>
          <w:rFonts w:cs="Times New Roman"/>
          <w:szCs w:val="24"/>
        </w:rPr>
        <w:t>-</w:t>
      </w:r>
      <w:r w:rsidR="00EB6C6F" w:rsidRPr="00321743">
        <w:rPr>
          <w:rFonts w:cs="Times New Roman"/>
          <w:szCs w:val="24"/>
        </w:rPr>
        <w:t>site in the event of hostilities.</w:t>
      </w:r>
    </w:p>
    <w:p w14:paraId="7D9BAB18" w14:textId="4F6DF3EB" w:rsidR="00FB4C89" w:rsidRDefault="00817063" w:rsidP="004F6A98">
      <w:pPr>
        <w:pStyle w:val="Heading2"/>
      </w:pPr>
      <w:bookmarkStart w:id="134" w:name="_Toc124953815"/>
      <w:r>
        <w:t xml:space="preserve"> </w:t>
      </w:r>
      <w:bookmarkStart w:id="135" w:name="_Toc141192848"/>
      <w:r w:rsidR="003E028C">
        <w:t xml:space="preserve">(U) </w:t>
      </w:r>
      <w:r w:rsidR="00FB4C89">
        <w:t xml:space="preserve">Technical </w:t>
      </w:r>
      <w:r w:rsidR="005B364E">
        <w:t>Documentation</w:t>
      </w:r>
      <w:r w:rsidR="00FB4C89">
        <w:t xml:space="preserve"> (CDRL A00</w:t>
      </w:r>
      <w:r w:rsidR="000215A0">
        <w:t>2</w:t>
      </w:r>
      <w:r w:rsidR="00FB4C89">
        <w:t>)</w:t>
      </w:r>
      <w:bookmarkEnd w:id="134"/>
      <w:bookmarkEnd w:id="135"/>
    </w:p>
    <w:p w14:paraId="644B2B87" w14:textId="2C9AB43D" w:rsidR="00553A6B" w:rsidRPr="00FB4C89" w:rsidRDefault="00553A6B" w:rsidP="00853B53">
      <w:pPr>
        <w:jc w:val="both"/>
      </w:pPr>
      <w:r>
        <w:t>(U) Services required to document</w:t>
      </w:r>
      <w:r w:rsidR="0010160C">
        <w:t xml:space="preserve"> </w:t>
      </w:r>
      <w:r w:rsidR="002B7A16">
        <w:t xml:space="preserve">the </w:t>
      </w:r>
      <w:r w:rsidR="0010160C">
        <w:t>system</w:t>
      </w:r>
      <w:r w:rsidR="00EF5D7E">
        <w:t>,</w:t>
      </w:r>
      <w:r w:rsidR="0010160C">
        <w:t xml:space="preserve"> </w:t>
      </w:r>
      <w:r w:rsidR="00EF5D7E">
        <w:t xml:space="preserve">thereby </w:t>
      </w:r>
      <w:r w:rsidR="0010160C">
        <w:t>enabling stakeholders to understand the underlying technology, configurations, and composition</w:t>
      </w:r>
      <w:r w:rsidR="003C678B">
        <w:t xml:space="preserve"> (i.e.</w:t>
      </w:r>
      <w:r w:rsidR="00FB4519">
        <w:t>,</w:t>
      </w:r>
      <w:r w:rsidR="003C678B">
        <w:t xml:space="preserve"> OV</w:t>
      </w:r>
      <w:r w:rsidR="000868FF">
        <w:t>-</w:t>
      </w:r>
      <w:r w:rsidR="003C678B">
        <w:t xml:space="preserve">1, as-is architecture diagram, list of servers, </w:t>
      </w:r>
      <w:r w:rsidR="00EF5D7E">
        <w:t>API</w:t>
      </w:r>
      <w:r w:rsidR="00AF52C3">
        <w:t xml:space="preserve"> documentation, </w:t>
      </w:r>
      <w:r w:rsidR="003C678B">
        <w:t>etc.)</w:t>
      </w:r>
      <w:r w:rsidR="00EF5D7E">
        <w:t xml:space="preserve"> of the system</w:t>
      </w:r>
      <w:r w:rsidR="0010160C">
        <w:t xml:space="preserve">. </w:t>
      </w:r>
      <w:r w:rsidR="003C678B">
        <w:t>Also includes the documentation of the precise nature and results of analytical studies, research, development, and/or test and evaluation.</w:t>
      </w:r>
      <w:r w:rsidR="005B364E">
        <w:t xml:space="preserve"> Technical documents may be definitive for the subject presented, exploratory in nature, or an evaluation of </w:t>
      </w:r>
      <w:r w:rsidR="00EF5D7E">
        <w:t xml:space="preserve">an </w:t>
      </w:r>
      <w:r w:rsidR="00B53B37">
        <w:t>essential</w:t>
      </w:r>
      <w:r w:rsidR="005B364E">
        <w:t xml:space="preserve"> subsystem or of technical problems.</w:t>
      </w:r>
    </w:p>
    <w:p w14:paraId="43BE8344" w14:textId="3ADFA583" w:rsidR="00BE44BF" w:rsidRPr="00BE44BF" w:rsidRDefault="003E028C" w:rsidP="004F6A98">
      <w:pPr>
        <w:pStyle w:val="Heading2"/>
      </w:pPr>
      <w:bookmarkStart w:id="136" w:name="_Toc124953816"/>
      <w:bookmarkStart w:id="137" w:name="_Toc141192849"/>
      <w:r>
        <w:t xml:space="preserve">(U) </w:t>
      </w:r>
      <w:r w:rsidR="006E4645">
        <w:t>Test and Evaluation (T&amp;E)</w:t>
      </w:r>
      <w:bookmarkStart w:id="138" w:name="_Toc113539337"/>
      <w:bookmarkStart w:id="139" w:name="_Toc113604056"/>
      <w:bookmarkStart w:id="140" w:name="_Toc113605406"/>
      <w:bookmarkStart w:id="141" w:name="_Toc113606103"/>
      <w:bookmarkStart w:id="142" w:name="_Toc113606248"/>
      <w:bookmarkStart w:id="143" w:name="_Toc113607753"/>
      <w:bookmarkStart w:id="144" w:name="_Toc113430740"/>
      <w:bookmarkStart w:id="145" w:name="_Toc113435053"/>
      <w:bookmarkStart w:id="146" w:name="_Toc113430741"/>
      <w:bookmarkStart w:id="147" w:name="_Toc113435054"/>
      <w:bookmarkStart w:id="148" w:name="_Toc113430743"/>
      <w:bookmarkStart w:id="149" w:name="_Toc113435056"/>
      <w:bookmarkStart w:id="150" w:name="_Toc113430745"/>
      <w:bookmarkStart w:id="151" w:name="_Toc113435058"/>
      <w:bookmarkStart w:id="152" w:name="_Toc113435200"/>
      <w:bookmarkStart w:id="153" w:name="_Toc113430746"/>
      <w:bookmarkStart w:id="154" w:name="_Toc113435059"/>
      <w:bookmarkStart w:id="155" w:name="_Toc113604058"/>
      <w:bookmarkStart w:id="156" w:name="_Toc113605408"/>
      <w:bookmarkStart w:id="157" w:name="_Toc113606105"/>
      <w:bookmarkStart w:id="158" w:name="_Toc113606250"/>
      <w:bookmarkStart w:id="159" w:name="_Toc113607755"/>
      <w:bookmarkStart w:id="160" w:name="_Toc113604059"/>
      <w:bookmarkStart w:id="161" w:name="_Toc113605409"/>
      <w:bookmarkStart w:id="162" w:name="_Toc113606106"/>
      <w:bookmarkStart w:id="163" w:name="_Toc113606251"/>
      <w:bookmarkStart w:id="164" w:name="_Toc113606836"/>
      <w:bookmarkStart w:id="165" w:name="_Toc113607756"/>
      <w:bookmarkStart w:id="166" w:name="_Toc113613548"/>
      <w:bookmarkStart w:id="167" w:name="_Toc113614083"/>
      <w:bookmarkStart w:id="168" w:name="_Toc113614310"/>
      <w:bookmarkStart w:id="169" w:name="_Toc113614642"/>
      <w:bookmarkStart w:id="170" w:name="_Toc113615416"/>
      <w:bookmarkStart w:id="171" w:name="_Toc113615564"/>
      <w:bookmarkStart w:id="172" w:name="_Toc113615714"/>
      <w:bookmarkStart w:id="173" w:name="_Toc113435062"/>
      <w:bookmarkStart w:id="174" w:name="_Toc113435204"/>
      <w:bookmarkStart w:id="175" w:name="_Toc113605410"/>
      <w:bookmarkStart w:id="176" w:name="_Toc113606107"/>
      <w:bookmarkStart w:id="177" w:name="_Toc113606252"/>
      <w:bookmarkStart w:id="178" w:name="_Toc113607757"/>
      <w:bookmarkStart w:id="179" w:name="_Toc113605411"/>
      <w:bookmarkStart w:id="180" w:name="_Toc113606108"/>
      <w:bookmarkStart w:id="181" w:name="_Toc113606253"/>
      <w:bookmarkStart w:id="182" w:name="_Toc113607758"/>
      <w:bookmarkStart w:id="183" w:name="_Toc113605412"/>
      <w:bookmarkStart w:id="184" w:name="_Toc113606109"/>
      <w:bookmarkStart w:id="185" w:name="_Toc113606254"/>
      <w:bookmarkStart w:id="186" w:name="_Toc113607759"/>
      <w:bookmarkStart w:id="187" w:name="_Toc113605413"/>
      <w:bookmarkStart w:id="188" w:name="_Toc113606110"/>
      <w:bookmarkStart w:id="189" w:name="_Toc113606255"/>
      <w:bookmarkStart w:id="190" w:name="_Toc113607760"/>
      <w:bookmarkStart w:id="191" w:name="_Toc113605414"/>
      <w:bookmarkStart w:id="192" w:name="_Toc113606111"/>
      <w:bookmarkStart w:id="193" w:name="_Toc113606256"/>
      <w:bookmarkStart w:id="194" w:name="_Toc113607761"/>
      <w:bookmarkStart w:id="195" w:name="_Toc113605415"/>
      <w:bookmarkStart w:id="196" w:name="_Toc113606112"/>
      <w:bookmarkStart w:id="197" w:name="_Toc113606257"/>
      <w:bookmarkStart w:id="198" w:name="_Toc113607762"/>
      <w:bookmarkStart w:id="199" w:name="_Toc113605416"/>
      <w:bookmarkStart w:id="200" w:name="_Toc113606113"/>
      <w:bookmarkStart w:id="201" w:name="_Toc113606258"/>
      <w:bookmarkStart w:id="202" w:name="_Toc113607763"/>
      <w:bookmarkStart w:id="203" w:name="_Toc113605417"/>
      <w:bookmarkStart w:id="204" w:name="_Toc113606114"/>
      <w:bookmarkStart w:id="205" w:name="_Toc113606259"/>
      <w:bookmarkStart w:id="206" w:name="_Toc113607764"/>
      <w:bookmarkStart w:id="207" w:name="_Toc113605418"/>
      <w:bookmarkStart w:id="208" w:name="_Toc113606115"/>
      <w:bookmarkStart w:id="209" w:name="_Toc113606260"/>
      <w:bookmarkStart w:id="210" w:name="_Toc113607765"/>
      <w:bookmarkStart w:id="211" w:name="_Toc113605419"/>
      <w:bookmarkStart w:id="212" w:name="_Toc113606116"/>
      <w:bookmarkStart w:id="213" w:name="_Toc113606261"/>
      <w:bookmarkStart w:id="214" w:name="_Toc113607766"/>
      <w:bookmarkStart w:id="215" w:name="_Toc113860820"/>
      <w:bookmarkStart w:id="216" w:name="_Toc113605461"/>
      <w:bookmarkStart w:id="217" w:name="_Toc113606159"/>
      <w:bookmarkStart w:id="218" w:name="_Toc113606304"/>
      <w:bookmarkStart w:id="219" w:name="_Toc113606885"/>
      <w:bookmarkStart w:id="220" w:name="_Toc113607809"/>
      <w:bookmarkStart w:id="221" w:name="_Toc113613597"/>
      <w:bookmarkStart w:id="222" w:name="_Toc113614132"/>
      <w:bookmarkStart w:id="223" w:name="_Toc113614359"/>
      <w:bookmarkStart w:id="224" w:name="_Toc113614691"/>
      <w:bookmarkStart w:id="225" w:name="_Toc113615465"/>
      <w:bookmarkStart w:id="226" w:name="_Toc113615613"/>
      <w:bookmarkStart w:id="227" w:name="_Toc113615763"/>
      <w:bookmarkStart w:id="228" w:name="_Toc113435072"/>
      <w:bookmarkStart w:id="229" w:name="_Toc113435214"/>
      <w:bookmarkStart w:id="230" w:name="_Toc113443771"/>
      <w:bookmarkStart w:id="231" w:name="_Toc113451993"/>
      <w:bookmarkStart w:id="232" w:name="_Toc113539351"/>
      <w:bookmarkStart w:id="233" w:name="_Toc113604097"/>
      <w:bookmarkStart w:id="234" w:name="_Toc113605462"/>
      <w:bookmarkStart w:id="235" w:name="_Toc113606160"/>
      <w:bookmarkStart w:id="236" w:name="_Toc113606305"/>
      <w:bookmarkStart w:id="237" w:name="_Toc113606886"/>
      <w:bookmarkStart w:id="238" w:name="_Toc113607810"/>
      <w:bookmarkStart w:id="239" w:name="_Toc113613598"/>
      <w:bookmarkStart w:id="240" w:name="_Toc113614133"/>
      <w:bookmarkStart w:id="241" w:name="_Toc113614360"/>
      <w:bookmarkStart w:id="242" w:name="_Toc113614692"/>
      <w:bookmarkStart w:id="243" w:name="_Toc113615466"/>
      <w:bookmarkStart w:id="244" w:name="_Toc113615614"/>
      <w:bookmarkStart w:id="245" w:name="_Toc113615764"/>
      <w:bookmarkStart w:id="246" w:name="_Toc113860823"/>
      <w:bookmarkStart w:id="247" w:name="_Toc113860832"/>
      <w:bookmarkStart w:id="248" w:name="_Toc113860839"/>
      <w:bookmarkStart w:id="249" w:name="_Toc113860840"/>
      <w:bookmarkStart w:id="250" w:name="_Toc113860841"/>
      <w:bookmarkStart w:id="251" w:name="_Toc113860843"/>
      <w:bookmarkStart w:id="252" w:name="_Toc113435079"/>
      <w:bookmarkStart w:id="253" w:name="_Toc113435221"/>
      <w:bookmarkStart w:id="254" w:name="_Toc111473174"/>
      <w:bookmarkStart w:id="255" w:name="_Hlk111457357"/>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6063F2D2" w14:textId="22B93F7B" w:rsidR="00467C8F" w:rsidRDefault="00467C8F" w:rsidP="00853B53">
      <w:pPr>
        <w:jc w:val="both"/>
      </w:pPr>
      <w:r>
        <w:t xml:space="preserve">(U) Services to compare systems, components, and/or features against user stories, requirements, and/or specifications to measure adequacy, functionality, security, performance, interoperability, and stability. Verification and </w:t>
      </w:r>
      <w:r w:rsidR="00EF5D7E">
        <w:t>V</w:t>
      </w:r>
      <w:r>
        <w:t>alidation</w:t>
      </w:r>
      <w:r w:rsidR="00121C64">
        <w:t xml:space="preserve"> (V&amp;V)</w:t>
      </w:r>
      <w:r>
        <w:t xml:space="preserve"> testing must occur throughout the software and system lifecycle. </w:t>
      </w:r>
    </w:p>
    <w:p w14:paraId="7567480A" w14:textId="41C076BC" w:rsidR="00467C8F" w:rsidRDefault="00467C8F" w:rsidP="00853B53">
      <w:pPr>
        <w:jc w:val="both"/>
      </w:pPr>
      <w:r>
        <w:t xml:space="preserve">(U) Systems and capabilities are integrated and tested in an approved NGA test environment (e.g. the NGA Test Organization (NTO) environment). Each software release will be provided to the NTO for testing. </w:t>
      </w:r>
      <w:r w:rsidR="00D85443">
        <w:t>Additionally, e</w:t>
      </w:r>
      <w:r>
        <w:t xml:space="preserve">nterprise test </w:t>
      </w:r>
      <w:r w:rsidR="00D85443">
        <w:t>activities</w:t>
      </w:r>
      <w:r>
        <w:t xml:space="preserve"> conducted </w:t>
      </w:r>
      <w:r w:rsidR="00D16B7F">
        <w:t>in accordance with (</w:t>
      </w:r>
      <w:r>
        <w:t>IAW</w:t>
      </w:r>
      <w:r w:rsidR="00D16B7F">
        <w:t>)</w:t>
      </w:r>
      <w:r>
        <w:t xml:space="preserve"> the NSG </w:t>
      </w:r>
      <w:r w:rsidR="00121C64">
        <w:t>Test and Evaluation Master Plan (</w:t>
      </w:r>
      <w:r>
        <w:t>TEMP</w:t>
      </w:r>
      <w:r w:rsidR="00121C64">
        <w:t>)</w:t>
      </w:r>
      <w:r>
        <w:t xml:space="preserve"> will include </w:t>
      </w:r>
      <w:r w:rsidR="007D3A0F">
        <w:t xml:space="preserve">different </w:t>
      </w:r>
      <w:r w:rsidR="00D85443">
        <w:t>levels of effort (</w:t>
      </w:r>
      <w:r>
        <w:t>passive, limited, and full/active test support</w:t>
      </w:r>
      <w:r w:rsidR="00D85443">
        <w:t>) depending on the test event, goals</w:t>
      </w:r>
      <w:r w:rsidR="007D3A0F">
        <w:t>,</w:t>
      </w:r>
      <w:r w:rsidR="00D85443">
        <w:t xml:space="preserve"> and objectives</w:t>
      </w:r>
      <w:r>
        <w:t>.</w:t>
      </w:r>
    </w:p>
    <w:p w14:paraId="16439B1A" w14:textId="4D60A46F" w:rsidR="00467C8F" w:rsidRDefault="00467C8F" w:rsidP="004F6A98">
      <w:pPr>
        <w:pStyle w:val="Heading3"/>
      </w:pPr>
      <w:bookmarkStart w:id="256" w:name="_Toc124953817"/>
      <w:bookmarkStart w:id="257" w:name="_Toc141192850"/>
      <w:r>
        <w:t>(U) Verification and Validation (V&amp;V Test Documentation (CDRL A00</w:t>
      </w:r>
      <w:r w:rsidR="000215A0">
        <w:t>3</w:t>
      </w:r>
      <w:r>
        <w:t>)</w:t>
      </w:r>
      <w:bookmarkEnd w:id="256"/>
      <w:bookmarkEnd w:id="257"/>
    </w:p>
    <w:p w14:paraId="3AA1E47A" w14:textId="0F1D34B3" w:rsidR="00467C8F" w:rsidRDefault="00467C8F" w:rsidP="00853B53">
      <w:pPr>
        <w:jc w:val="both"/>
      </w:pPr>
      <w:r>
        <w:t xml:space="preserve">(U) System baseline updates and modifications are tested utilizing the NGA </w:t>
      </w:r>
      <w:r w:rsidR="000868FF">
        <w:t xml:space="preserve">Common Operations </w:t>
      </w:r>
      <w:r w:rsidR="00F5742D">
        <w:t>R</w:t>
      </w:r>
      <w:r w:rsidR="000868FF">
        <w:t>elease Environment (</w:t>
      </w:r>
      <w:r>
        <w:t>CORE</w:t>
      </w:r>
      <w:r w:rsidR="000868FF">
        <w:t>)</w:t>
      </w:r>
      <w:r>
        <w:t xml:space="preserve"> development environment and tools via a DevSecOps process during development. Development testing includes, but is not limited to</w:t>
      </w:r>
      <w:r w:rsidR="007D3A0F">
        <w:t>,</w:t>
      </w:r>
      <w:r>
        <w:t xml:space="preserve"> peer-reviews, functional, interoperability, and interface testing associated with each sprint and the resulting release(s). As a result of the DevSecOps process</w:t>
      </w:r>
      <w:r w:rsidR="007D3A0F">
        <w:t>,</w:t>
      </w:r>
      <w:r>
        <w:t xml:space="preserve"> an updated version description document (VDD) is created for each release </w:t>
      </w:r>
      <w:r w:rsidR="007D3A0F">
        <w:t>before</w:t>
      </w:r>
      <w:r>
        <w:t xml:space="preserve"> undergoing </w:t>
      </w:r>
      <w:r w:rsidR="000F758A">
        <w:t>A</w:t>
      </w:r>
      <w:r>
        <w:t xml:space="preserve">ssisted </w:t>
      </w:r>
      <w:r w:rsidR="000F758A">
        <w:t>S</w:t>
      </w:r>
      <w:r>
        <w:t xml:space="preserve">ervice </w:t>
      </w:r>
      <w:r w:rsidR="000F758A">
        <w:t>T</w:t>
      </w:r>
      <w:r>
        <w:t>esting (AST) and before it is released to the NTO for testing. New capabilities</w:t>
      </w:r>
      <w:r w:rsidR="00121C64">
        <w:t xml:space="preserve"> are</w:t>
      </w:r>
      <w:r>
        <w:t xml:space="preserve"> staged for release</w:t>
      </w:r>
      <w:r w:rsidR="00121C64">
        <w:t xml:space="preserve"> and</w:t>
      </w:r>
      <w:r>
        <w:t xml:space="preserve"> must undergo AST. After AST execution, the associated AST report(s) are used as part of the official process to obtain certification to field authorization for each release.</w:t>
      </w:r>
    </w:p>
    <w:p w14:paraId="6FC6E05A" w14:textId="6E34B7C8" w:rsidR="00467C8F" w:rsidRDefault="00467C8F" w:rsidP="00853B53">
      <w:pPr>
        <w:jc w:val="both"/>
      </w:pPr>
      <w:r>
        <w:t xml:space="preserve">(U) Test event duration and </w:t>
      </w:r>
      <w:r w:rsidR="00121C64">
        <w:t xml:space="preserve">the </w:t>
      </w:r>
      <w:r>
        <w:t xml:space="preserve">level of effort required by the Contractor will vary based on </w:t>
      </w:r>
      <w:r w:rsidR="007D3A0F">
        <w:t xml:space="preserve">several </w:t>
      </w:r>
      <w:r>
        <w:t xml:space="preserve">factors such as size and complexity of </w:t>
      </w:r>
      <w:r w:rsidR="00121C64">
        <w:t xml:space="preserve">the </w:t>
      </w:r>
      <w:r>
        <w:t xml:space="preserve">systems being tested, system maturity, and/or test type and purpose. </w:t>
      </w:r>
    </w:p>
    <w:p w14:paraId="3B99DA33" w14:textId="628E42DD" w:rsidR="00467C8F" w:rsidRDefault="00467C8F" w:rsidP="00853B53">
      <w:pPr>
        <w:jc w:val="both"/>
      </w:pPr>
      <w:r>
        <w:t xml:space="preserve">(U) The Contractor </w:t>
      </w:r>
      <w:r w:rsidR="007D3A0F">
        <w:t>must</w:t>
      </w:r>
      <w:r>
        <w:t xml:space="preserve"> </w:t>
      </w:r>
      <w:r w:rsidR="007F5FBA">
        <w:t xml:space="preserve">utilize </w:t>
      </w:r>
      <w:r>
        <w:t>separate test environments to ensure that software changes are fully tested.</w:t>
      </w:r>
    </w:p>
    <w:p w14:paraId="1854B9F6" w14:textId="53A33158" w:rsidR="00467C8F" w:rsidRDefault="00D85443" w:rsidP="004F6A98">
      <w:pPr>
        <w:pStyle w:val="Heading3"/>
      </w:pPr>
      <w:bookmarkStart w:id="258" w:name="_Toc124953818"/>
      <w:bookmarkStart w:id="259" w:name="_Toc141192851"/>
      <w:r>
        <w:t xml:space="preserve">(U) </w:t>
      </w:r>
      <w:r w:rsidR="00467C8F">
        <w:t>Test and Evaluation Master Plan (TEMP) (CDRL A00</w:t>
      </w:r>
      <w:r w:rsidR="000215A0">
        <w:t>4</w:t>
      </w:r>
      <w:r w:rsidR="00467C8F">
        <w:t>)</w:t>
      </w:r>
      <w:bookmarkEnd w:id="258"/>
      <w:bookmarkEnd w:id="259"/>
    </w:p>
    <w:p w14:paraId="6E9AB558" w14:textId="2FA724EC" w:rsidR="00467C8F" w:rsidRDefault="00467C8F" w:rsidP="00853B53">
      <w:pPr>
        <w:jc w:val="both"/>
      </w:pPr>
      <w:r>
        <w:t>(U) Major release increments (i.e.</w:t>
      </w:r>
      <w:r w:rsidR="007D3A0F">
        <w:t>,</w:t>
      </w:r>
      <w:r>
        <w:t xml:space="preserve"> whole number release increments) require the execution of independent verification and validation (IV&amp;V) conducted </w:t>
      </w:r>
      <w:r w:rsidR="007D3A0F">
        <w:t>IAW</w:t>
      </w:r>
      <w:r>
        <w:t xml:space="preserve"> with an approved TEMP. The TEMP is the basic planning document for all life</w:t>
      </w:r>
      <w:r w:rsidR="00E35071">
        <w:t>-</w:t>
      </w:r>
      <w:r>
        <w:t xml:space="preserve">cycle T&amp;E and contains the program’s overall </w:t>
      </w:r>
      <w:r>
        <w:lastRenderedPageBreak/>
        <w:t>test structure, test objectives, and major test elements. The TEMP provides the program with an evaluation framework, specific schedules, milestones, gate reviews/decision points, and resource requirements. The TEMP must complement and be synchronized with the SEP.</w:t>
      </w:r>
    </w:p>
    <w:p w14:paraId="51596302" w14:textId="1D64EA35" w:rsidR="00371D62" w:rsidRPr="00985E15" w:rsidRDefault="00371D62" w:rsidP="004F6A98">
      <w:pPr>
        <w:pStyle w:val="Heading1"/>
      </w:pPr>
      <w:bookmarkStart w:id="260" w:name="_Toc124416877"/>
      <w:bookmarkStart w:id="261" w:name="_Toc124416878"/>
      <w:bookmarkStart w:id="262" w:name="_Toc124416880"/>
      <w:bookmarkStart w:id="263" w:name="_Toc124953819"/>
      <w:bookmarkStart w:id="264" w:name="_Toc141192852"/>
      <w:bookmarkEnd w:id="254"/>
      <w:bookmarkEnd w:id="255"/>
      <w:bookmarkEnd w:id="260"/>
      <w:bookmarkEnd w:id="261"/>
      <w:bookmarkEnd w:id="262"/>
      <w:r w:rsidRPr="00985E15">
        <w:t>(</w:t>
      </w:r>
      <w:r w:rsidR="00151FD0">
        <w:t>U</w:t>
      </w:r>
      <w:r w:rsidRPr="00985E15">
        <w:t>) Performance Requirement</w:t>
      </w:r>
      <w:bookmarkStart w:id="265" w:name="_Toc429055827"/>
      <w:bookmarkStart w:id="266" w:name="_Toc429055948"/>
      <w:bookmarkStart w:id="267" w:name="_Toc429056075"/>
      <w:bookmarkStart w:id="268" w:name="_Toc429056578"/>
      <w:bookmarkStart w:id="269" w:name="_Toc429483283"/>
      <w:bookmarkStart w:id="270" w:name="_Toc429483388"/>
      <w:bookmarkEnd w:id="265"/>
      <w:bookmarkEnd w:id="266"/>
      <w:bookmarkEnd w:id="267"/>
      <w:bookmarkEnd w:id="268"/>
      <w:bookmarkEnd w:id="269"/>
      <w:bookmarkEnd w:id="270"/>
      <w:r w:rsidRPr="00985E15">
        <w:t>s Summary (PRS)</w:t>
      </w:r>
      <w:bookmarkEnd w:id="263"/>
      <w:bookmarkEnd w:id="264"/>
    </w:p>
    <w:p w14:paraId="6A3A11A2" w14:textId="0880E0D9" w:rsidR="00A96064" w:rsidRDefault="00371D62" w:rsidP="00853B53">
      <w:pPr>
        <w:jc w:val="both"/>
        <w:rPr>
          <w:rFonts w:cs="Times New Roman"/>
          <w:szCs w:val="24"/>
        </w:rPr>
      </w:pPr>
      <w:r w:rsidRPr="00217289">
        <w:rPr>
          <w:rFonts w:eastAsiaTheme="majorEastAsia" w:cs="Times New Roman"/>
          <w:bCs/>
          <w:szCs w:val="24"/>
        </w:rPr>
        <w:t>(U) The</w:t>
      </w:r>
      <w:r w:rsidR="00A111BE">
        <w:rPr>
          <w:rFonts w:eastAsiaTheme="majorEastAsia" w:cs="Times New Roman"/>
          <w:bCs/>
          <w:szCs w:val="24"/>
        </w:rPr>
        <w:t xml:space="preserve"> </w:t>
      </w:r>
      <w:r w:rsidRPr="00217289">
        <w:rPr>
          <w:rFonts w:eastAsiaTheme="majorEastAsia" w:cs="Times New Roman"/>
          <w:bCs/>
          <w:szCs w:val="24"/>
        </w:rPr>
        <w:t>PRS matrix</w:t>
      </w:r>
      <w:r w:rsidR="00E35071">
        <w:rPr>
          <w:rFonts w:eastAsiaTheme="majorEastAsia" w:cs="Times New Roman"/>
          <w:bCs/>
          <w:szCs w:val="24"/>
        </w:rPr>
        <w:t xml:space="preserve"> shown in Table 3</w:t>
      </w:r>
      <w:r w:rsidRPr="00217289">
        <w:rPr>
          <w:rFonts w:eastAsiaTheme="majorEastAsia" w:cs="Times New Roman"/>
          <w:bCs/>
          <w:szCs w:val="24"/>
        </w:rPr>
        <w:t xml:space="preserve"> identifies </w:t>
      </w:r>
      <w:r w:rsidR="00E35071">
        <w:rPr>
          <w:rFonts w:eastAsiaTheme="majorEastAsia" w:cs="Times New Roman"/>
          <w:bCs/>
          <w:szCs w:val="24"/>
        </w:rPr>
        <w:t xml:space="preserve">the </w:t>
      </w:r>
      <w:r w:rsidRPr="00217289">
        <w:rPr>
          <w:rFonts w:eastAsiaTheme="majorEastAsia" w:cs="Times New Roman"/>
          <w:bCs/>
          <w:szCs w:val="24"/>
        </w:rPr>
        <w:t>c</w:t>
      </w:r>
      <w:r w:rsidRPr="00217289">
        <w:rPr>
          <w:rFonts w:cs="Times New Roman"/>
          <w:szCs w:val="24"/>
        </w:rPr>
        <w:t xml:space="preserve">ontract service objective requirements </w:t>
      </w:r>
      <w:r w:rsidR="00B53B37" w:rsidRPr="00B53B37">
        <w:rPr>
          <w:rFonts w:cs="Times New Roman"/>
          <w:szCs w:val="24"/>
        </w:rPr>
        <w:t>critical</w:t>
      </w:r>
      <w:r w:rsidRPr="00217289">
        <w:rPr>
          <w:rFonts w:cs="Times New Roman"/>
          <w:szCs w:val="24"/>
        </w:rPr>
        <w:t xml:space="preserve"> to acceptable performance. Each performance requirement has a minimum acceptable standard.</w:t>
      </w:r>
    </w:p>
    <w:p w14:paraId="0723B040" w14:textId="77777777" w:rsidR="00E35071" w:rsidRDefault="00E35071" w:rsidP="00853B53">
      <w:pPr>
        <w:jc w:val="both"/>
        <w:rPr>
          <w:rFonts w:cs="Times New Roman"/>
          <w:b/>
          <w:bCs/>
          <w:sz w:val="20"/>
          <w:szCs w:val="18"/>
        </w:rPr>
      </w:pPr>
    </w:p>
    <w:p w14:paraId="087BC8F4" w14:textId="77777777" w:rsidR="007A0F68" w:rsidRDefault="007A0F68" w:rsidP="00EE40B4">
      <w:pPr>
        <w:pStyle w:val="Caption"/>
      </w:pPr>
      <w:bookmarkStart w:id="271" w:name="_Toc124953858"/>
      <w:bookmarkStart w:id="272" w:name="_Toc138422801"/>
    </w:p>
    <w:p w14:paraId="0FD2ED7B" w14:textId="77777777" w:rsidR="007A0F68" w:rsidRDefault="007A0F68" w:rsidP="00EE40B4">
      <w:pPr>
        <w:pStyle w:val="Caption"/>
      </w:pPr>
    </w:p>
    <w:p w14:paraId="0B8516C5" w14:textId="77777777" w:rsidR="007A0F68" w:rsidRDefault="007A0F68" w:rsidP="00EE40B4">
      <w:pPr>
        <w:pStyle w:val="Caption"/>
      </w:pPr>
    </w:p>
    <w:p w14:paraId="762CC06E" w14:textId="77777777" w:rsidR="007A0F68" w:rsidRDefault="007A0F68" w:rsidP="00EE40B4">
      <w:pPr>
        <w:pStyle w:val="Caption"/>
      </w:pPr>
    </w:p>
    <w:p w14:paraId="672B138E" w14:textId="77777777" w:rsidR="007A0F68" w:rsidRDefault="007A0F68" w:rsidP="00EE40B4">
      <w:pPr>
        <w:pStyle w:val="Caption"/>
      </w:pPr>
    </w:p>
    <w:p w14:paraId="028FABC8" w14:textId="77777777" w:rsidR="007A0F68" w:rsidRDefault="007A0F68" w:rsidP="00EE40B4">
      <w:pPr>
        <w:pStyle w:val="Caption"/>
      </w:pPr>
    </w:p>
    <w:p w14:paraId="6D383504" w14:textId="5CBDCE94" w:rsidR="00371D62" w:rsidRDefault="003F0346" w:rsidP="00EE40B4">
      <w:pPr>
        <w:pStyle w:val="Caption"/>
      </w:pPr>
      <w:r w:rsidRPr="00217289">
        <w:t xml:space="preserve">Table </w:t>
      </w:r>
      <w:fldSimple w:instr=" SEQ Table \* ARABIC ">
        <w:r w:rsidR="005C538C">
          <w:rPr>
            <w:noProof/>
          </w:rPr>
          <w:t>3</w:t>
        </w:r>
      </w:fldSimple>
      <w:r w:rsidRPr="00217289">
        <w:t xml:space="preserve">. </w:t>
      </w:r>
      <w:r w:rsidR="00403528">
        <w:t>(</w:t>
      </w:r>
      <w:r w:rsidR="009956A9">
        <w:t>U</w:t>
      </w:r>
      <w:r w:rsidR="00403528">
        <w:t xml:space="preserve">) </w:t>
      </w:r>
      <w:r w:rsidRPr="00217289">
        <w:t>Performance Requirements Summary</w:t>
      </w:r>
      <w:bookmarkEnd w:id="271"/>
      <w:bookmarkEnd w:id="272"/>
    </w:p>
    <w:tbl>
      <w:tblPr>
        <w:tblStyle w:val="GridTable4-Accent1"/>
        <w:tblW w:w="10525" w:type="dxa"/>
        <w:jc w:val="center"/>
        <w:tblLayout w:type="fixed"/>
        <w:tblLook w:val="04A0" w:firstRow="1" w:lastRow="0" w:firstColumn="1" w:lastColumn="0" w:noHBand="0" w:noVBand="1"/>
      </w:tblPr>
      <w:tblGrid>
        <w:gridCol w:w="1755"/>
        <w:gridCol w:w="1660"/>
        <w:gridCol w:w="2070"/>
        <w:gridCol w:w="1532"/>
        <w:gridCol w:w="1754"/>
        <w:gridCol w:w="1754"/>
      </w:tblGrid>
      <w:tr w:rsidR="00163613" w:rsidRPr="00163613" w14:paraId="37DE5045" w14:textId="77777777" w:rsidTr="000D2A92">
        <w:trPr>
          <w:cnfStyle w:val="100000000000" w:firstRow="1" w:lastRow="0" w:firstColumn="0" w:lastColumn="0" w:oddVBand="0" w:evenVBand="0" w:oddHBand="0" w:evenHBand="0" w:firstRowFirstColumn="0" w:firstRowLastColumn="0" w:lastRowFirstColumn="0" w:lastRowLastColumn="0"/>
          <w:cantSplit/>
          <w:trHeight w:val="315"/>
          <w:tblHeader/>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0F243E" w:themeFill="text2" w:themeFillShade="80"/>
            <w:hideMark/>
          </w:tcPr>
          <w:p w14:paraId="02F4BBD6" w14:textId="1CA44CFF" w:rsidR="00163613" w:rsidRPr="004339BB" w:rsidRDefault="001A6E26" w:rsidP="00EE40B4">
            <w:pPr>
              <w:spacing w:after="120"/>
              <w:jc w:val="center"/>
              <w:rPr>
                <w:rFonts w:eastAsia="Times New Roman" w:cs="Times New Roman"/>
                <w:bCs w:val="0"/>
                <w:color w:val="FFFFFF"/>
                <w:sz w:val="22"/>
              </w:rPr>
            </w:pPr>
            <w:r>
              <w:t xml:space="preserve">(U) </w:t>
            </w:r>
            <w:r w:rsidR="00163613" w:rsidRPr="004339BB">
              <w:rPr>
                <w:rFonts w:eastAsia="Times New Roman" w:cs="Times New Roman"/>
                <w:color w:val="FFFFFF"/>
                <w:sz w:val="22"/>
              </w:rPr>
              <w:t>Performance Objective</w:t>
            </w:r>
          </w:p>
        </w:tc>
        <w:tc>
          <w:tcPr>
            <w:tcW w:w="0" w:type="dxa"/>
            <w:shd w:val="clear" w:color="auto" w:fill="0F243E" w:themeFill="text2" w:themeFillShade="80"/>
            <w:hideMark/>
          </w:tcPr>
          <w:p w14:paraId="01D6C29C" w14:textId="662A9B64" w:rsidR="00163613" w:rsidRPr="004339BB" w:rsidRDefault="001A6E26" w:rsidP="00EE40B4">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FFFFFF"/>
                <w:sz w:val="22"/>
              </w:rPr>
            </w:pPr>
            <w:r>
              <w:t xml:space="preserve">(U) </w:t>
            </w:r>
            <w:r w:rsidR="00163613" w:rsidRPr="004339BB">
              <w:rPr>
                <w:rFonts w:eastAsia="Times New Roman" w:cs="Times New Roman"/>
                <w:color w:val="FFFFFF"/>
                <w:sz w:val="22"/>
              </w:rPr>
              <w:t>PWS Sect.</w:t>
            </w:r>
          </w:p>
        </w:tc>
        <w:tc>
          <w:tcPr>
            <w:tcW w:w="0" w:type="dxa"/>
            <w:shd w:val="clear" w:color="auto" w:fill="0F243E" w:themeFill="text2" w:themeFillShade="80"/>
            <w:hideMark/>
          </w:tcPr>
          <w:p w14:paraId="26F48130" w14:textId="7C4B2F07" w:rsidR="00163613" w:rsidRPr="004339BB" w:rsidRDefault="001A6E26" w:rsidP="00EE40B4">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FFFFFF"/>
                <w:sz w:val="22"/>
              </w:rPr>
            </w:pPr>
            <w:r>
              <w:t>(</w:t>
            </w:r>
            <w:r w:rsidR="009956A9">
              <w:t>U</w:t>
            </w:r>
            <w:r>
              <w:t xml:space="preserve">) </w:t>
            </w:r>
            <w:r w:rsidR="00163613" w:rsidRPr="004339BB">
              <w:rPr>
                <w:rFonts w:eastAsia="Times New Roman" w:cs="Times New Roman"/>
                <w:color w:val="FFFFFF"/>
                <w:sz w:val="22"/>
              </w:rPr>
              <w:t>Acceptable Performance Level (APL)</w:t>
            </w:r>
          </w:p>
        </w:tc>
        <w:tc>
          <w:tcPr>
            <w:tcW w:w="0" w:type="dxa"/>
            <w:shd w:val="clear" w:color="auto" w:fill="0F243E" w:themeFill="text2" w:themeFillShade="80"/>
            <w:hideMark/>
          </w:tcPr>
          <w:p w14:paraId="0D0CE6DA" w14:textId="2FB71DD7" w:rsidR="00163613" w:rsidRPr="004339BB" w:rsidRDefault="001A6E26" w:rsidP="00EE40B4">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FFFFFF"/>
                <w:sz w:val="22"/>
              </w:rPr>
            </w:pPr>
            <w:r>
              <w:t xml:space="preserve">(U) </w:t>
            </w:r>
            <w:r w:rsidR="00163613" w:rsidRPr="004339BB">
              <w:rPr>
                <w:rFonts w:eastAsia="Times New Roman" w:cs="Times New Roman"/>
                <w:color w:val="FFFFFF"/>
                <w:sz w:val="22"/>
              </w:rPr>
              <w:t>Method of Surveillance</w:t>
            </w:r>
          </w:p>
        </w:tc>
        <w:tc>
          <w:tcPr>
            <w:tcW w:w="0" w:type="dxa"/>
            <w:shd w:val="clear" w:color="auto" w:fill="0F243E" w:themeFill="text2" w:themeFillShade="80"/>
          </w:tcPr>
          <w:p w14:paraId="4300F1EB" w14:textId="1F008DE9" w:rsidR="00163613" w:rsidRPr="004339BB" w:rsidRDefault="001A6E26" w:rsidP="00EE40B4">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FFFFFF"/>
                <w:sz w:val="22"/>
              </w:rPr>
            </w:pPr>
            <w:r>
              <w:t xml:space="preserve">(U) </w:t>
            </w:r>
            <w:r w:rsidR="00163613" w:rsidRPr="004339BB">
              <w:rPr>
                <w:rFonts w:eastAsia="Times New Roman" w:cs="Times New Roman"/>
                <w:color w:val="FFFFFF"/>
                <w:sz w:val="22"/>
              </w:rPr>
              <w:t>Vendor Provided Data to be Evaluated</w:t>
            </w:r>
          </w:p>
        </w:tc>
        <w:tc>
          <w:tcPr>
            <w:tcW w:w="0" w:type="dxa"/>
            <w:shd w:val="clear" w:color="auto" w:fill="0F243E" w:themeFill="text2" w:themeFillShade="80"/>
          </w:tcPr>
          <w:p w14:paraId="164D8B1B" w14:textId="7350DE16" w:rsidR="00163613" w:rsidRPr="004339BB" w:rsidRDefault="001A6E26" w:rsidP="00EE40B4">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sz w:val="22"/>
              </w:rPr>
            </w:pPr>
            <w:r>
              <w:t xml:space="preserve">(U) </w:t>
            </w:r>
            <w:r w:rsidR="00C5771B">
              <w:t>Monitoring Periodicity</w:t>
            </w:r>
          </w:p>
        </w:tc>
      </w:tr>
      <w:tr w:rsidR="00163613" w:rsidRPr="00163613" w14:paraId="6AD5F7D0" w14:textId="77777777" w:rsidTr="000D2A92">
        <w:trPr>
          <w:cnfStyle w:val="000000100000" w:firstRow="0" w:lastRow="0" w:firstColumn="0" w:lastColumn="0" w:oddVBand="0" w:evenVBand="0" w:oddHBand="1" w:evenHBand="0" w:firstRowFirstColumn="0" w:firstRowLastColumn="0" w:lastRowFirstColumn="0" w:lastRowLastColumn="0"/>
          <w:cantSplit/>
          <w:trHeight w:val="1529"/>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66BA2927" w14:textId="20176EEB" w:rsidR="00163613" w:rsidRPr="00E914DC" w:rsidDel="00C453D3" w:rsidRDefault="001A6E26" w:rsidP="00EE40B4">
            <w:pPr>
              <w:ind w:right="420"/>
              <w:rPr>
                <w:rFonts w:cs="Times New Roman"/>
                <w:b w:val="0"/>
                <w:sz w:val="20"/>
                <w:szCs w:val="20"/>
              </w:rPr>
            </w:pPr>
            <w:r w:rsidRPr="00E914DC">
              <w:rPr>
                <w:sz w:val="20"/>
                <w:szCs w:val="20"/>
              </w:rPr>
              <w:t xml:space="preserve">(U) </w:t>
            </w:r>
            <w:r w:rsidR="00163613" w:rsidRPr="00E914DC">
              <w:rPr>
                <w:rFonts w:cs="Times New Roman"/>
                <w:sz w:val="20"/>
                <w:szCs w:val="20"/>
              </w:rPr>
              <w:t>System Availability</w:t>
            </w:r>
          </w:p>
        </w:tc>
        <w:tc>
          <w:tcPr>
            <w:tcW w:w="0" w:type="dxa"/>
            <w:vAlign w:val="center"/>
          </w:tcPr>
          <w:p w14:paraId="0EC99EF4" w14:textId="6A549FF3" w:rsidR="00163613" w:rsidRPr="00E914DC" w:rsidDel="00C453D3" w:rsidRDefault="001651E9"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4.1</w:t>
            </w:r>
            <w:r w:rsidR="00555DA0">
              <w:rPr>
                <w:rFonts w:cs="Times New Roman"/>
                <w:sz w:val="20"/>
                <w:szCs w:val="20"/>
              </w:rPr>
              <w:t>, 4.2</w:t>
            </w:r>
          </w:p>
        </w:tc>
        <w:tc>
          <w:tcPr>
            <w:tcW w:w="0" w:type="dxa"/>
            <w:vAlign w:val="center"/>
          </w:tcPr>
          <w:p w14:paraId="67E3ABB0" w14:textId="23DE9AF1"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7310C9">
              <w:rPr>
                <w:rFonts w:cs="Times New Roman"/>
                <w:sz w:val="20"/>
                <w:szCs w:val="20"/>
              </w:rPr>
              <w:t>U</w:t>
            </w:r>
            <w:r w:rsidRPr="00E914DC">
              <w:rPr>
                <w:rFonts w:cs="Times New Roman"/>
                <w:sz w:val="20"/>
                <w:szCs w:val="20"/>
              </w:rPr>
              <w:t xml:space="preserve">) </w:t>
            </w:r>
            <w:r w:rsidR="00163613" w:rsidRPr="00E914DC">
              <w:rPr>
                <w:rFonts w:cs="Times New Roman"/>
                <w:sz w:val="20"/>
                <w:szCs w:val="20"/>
              </w:rPr>
              <w:t>98.9% system uptime and availability for mission</w:t>
            </w:r>
            <w:r w:rsidR="0048336A">
              <w:rPr>
                <w:rFonts w:cs="Times New Roman"/>
                <w:sz w:val="20"/>
                <w:szCs w:val="20"/>
              </w:rPr>
              <w:t>-</w:t>
            </w:r>
            <w:r w:rsidR="00163613" w:rsidRPr="00E914DC">
              <w:rPr>
                <w:rFonts w:cs="Times New Roman"/>
                <w:sz w:val="20"/>
                <w:szCs w:val="20"/>
              </w:rPr>
              <w:t>critical systems and 95% system uptime and availability for non-mission critical systems (not including planned outages)</w:t>
            </w:r>
          </w:p>
        </w:tc>
        <w:tc>
          <w:tcPr>
            <w:tcW w:w="0" w:type="dxa"/>
            <w:vAlign w:val="center"/>
          </w:tcPr>
          <w:p w14:paraId="243E6FDB" w14:textId="6BCCACA6"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lang w:eastAsia="zh-CN"/>
              </w:rPr>
              <w:t>100% Inspection Program Management Reviews (PMR); Weekly Activity Report (WAR)</w:t>
            </w:r>
            <w:r w:rsidR="00F741C8">
              <w:rPr>
                <w:rFonts w:cs="Times New Roman"/>
                <w:sz w:val="20"/>
                <w:szCs w:val="20"/>
                <w:lang w:eastAsia="zh-CN"/>
              </w:rPr>
              <w:t xml:space="preserve">; </w:t>
            </w:r>
            <w:r w:rsidR="004007CF">
              <w:rPr>
                <w:rFonts w:cs="Times New Roman"/>
                <w:sz w:val="20"/>
                <w:szCs w:val="20"/>
                <w:lang w:eastAsia="zh-CN"/>
              </w:rPr>
              <w:t>CORE</w:t>
            </w:r>
            <w:r w:rsidR="00F741C8">
              <w:rPr>
                <w:rFonts w:cs="Times New Roman"/>
                <w:sz w:val="20"/>
                <w:szCs w:val="20"/>
                <w:lang w:eastAsia="zh-CN"/>
              </w:rPr>
              <w:t xml:space="preserve"> CONMON</w:t>
            </w:r>
            <w:r w:rsidR="00163613" w:rsidRPr="00E914DC">
              <w:rPr>
                <w:rFonts w:cs="Times New Roman"/>
                <w:sz w:val="20"/>
                <w:szCs w:val="20"/>
                <w:lang w:eastAsia="zh-CN"/>
              </w:rPr>
              <w:t xml:space="preserve"> </w:t>
            </w:r>
          </w:p>
        </w:tc>
        <w:tc>
          <w:tcPr>
            <w:tcW w:w="0" w:type="dxa"/>
            <w:vAlign w:val="center"/>
          </w:tcPr>
          <w:p w14:paraId="1E839272" w14:textId="2DC038AE"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 xml:space="preserve">System Availability </w:t>
            </w:r>
          </w:p>
        </w:tc>
        <w:tc>
          <w:tcPr>
            <w:tcW w:w="0" w:type="dxa"/>
            <w:vAlign w:val="center"/>
          </w:tcPr>
          <w:p w14:paraId="3895EDF1" w14:textId="04F88B68"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Monthly</w:t>
            </w:r>
          </w:p>
        </w:tc>
      </w:tr>
      <w:tr w:rsidR="000F1A4D" w:rsidRPr="00163613" w14:paraId="348A4A06" w14:textId="77777777" w:rsidTr="00B17E8E">
        <w:trPr>
          <w:cantSplit/>
          <w:trHeight w:val="1529"/>
          <w:jc w:val="center"/>
        </w:trPr>
        <w:tc>
          <w:tcPr>
            <w:cnfStyle w:val="001000000000" w:firstRow="0" w:lastRow="0" w:firstColumn="1" w:lastColumn="0" w:oddVBand="0" w:evenVBand="0" w:oddHBand="0" w:evenHBand="0" w:firstRowFirstColumn="0" w:firstRowLastColumn="0" w:lastRowFirstColumn="0" w:lastRowLastColumn="0"/>
            <w:tcW w:w="1755" w:type="dxa"/>
            <w:vAlign w:val="center"/>
          </w:tcPr>
          <w:p w14:paraId="120A9229" w14:textId="65E71FF0" w:rsidR="000F1A4D" w:rsidRPr="00E914DC" w:rsidRDefault="00103E43" w:rsidP="00EE40B4">
            <w:pPr>
              <w:ind w:right="420"/>
              <w:rPr>
                <w:sz w:val="20"/>
                <w:szCs w:val="20"/>
              </w:rPr>
            </w:pPr>
            <w:r>
              <w:rPr>
                <w:sz w:val="20"/>
                <w:szCs w:val="20"/>
              </w:rPr>
              <w:t xml:space="preserve">(U) Lead Time </w:t>
            </w:r>
            <w:r w:rsidR="0082088C">
              <w:rPr>
                <w:sz w:val="20"/>
                <w:szCs w:val="20"/>
              </w:rPr>
              <w:t>for</w:t>
            </w:r>
            <w:r>
              <w:rPr>
                <w:sz w:val="20"/>
                <w:szCs w:val="20"/>
              </w:rPr>
              <w:t xml:space="preserve"> Change</w:t>
            </w:r>
          </w:p>
        </w:tc>
        <w:tc>
          <w:tcPr>
            <w:tcW w:w="1660" w:type="dxa"/>
            <w:vAlign w:val="center"/>
          </w:tcPr>
          <w:p w14:paraId="6E6E5997" w14:textId="35ADB9A0" w:rsidR="000F1A4D" w:rsidRDefault="00103E43" w:rsidP="00EE40B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 </w:t>
            </w:r>
            <w:r w:rsidR="00555DA0">
              <w:rPr>
                <w:sz w:val="20"/>
                <w:szCs w:val="20"/>
              </w:rPr>
              <w:t>4.1, 4.2</w:t>
            </w:r>
          </w:p>
          <w:p w14:paraId="3A95FCBF" w14:textId="3F9C68D4" w:rsidR="00555DA0" w:rsidRPr="00E914DC" w:rsidRDefault="00555DA0" w:rsidP="00EE40B4">
            <w:pPr>
              <w:cnfStyle w:val="000000000000" w:firstRow="0" w:lastRow="0" w:firstColumn="0" w:lastColumn="0" w:oddVBand="0" w:evenVBand="0" w:oddHBand="0" w:evenHBand="0" w:firstRowFirstColumn="0" w:firstRowLastColumn="0" w:lastRowFirstColumn="0" w:lastRowLastColumn="0"/>
              <w:rPr>
                <w:sz w:val="20"/>
                <w:szCs w:val="20"/>
              </w:rPr>
            </w:pPr>
          </w:p>
        </w:tc>
        <w:tc>
          <w:tcPr>
            <w:tcW w:w="2070" w:type="dxa"/>
            <w:vAlign w:val="center"/>
          </w:tcPr>
          <w:p w14:paraId="270DFAAA" w14:textId="0CA138B8" w:rsidR="009455E5" w:rsidRPr="00996F7F" w:rsidRDefault="00BF4A9F" w:rsidP="001C108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 xml:space="preserve">(U) </w:t>
            </w:r>
            <w:r w:rsidR="001C108F">
              <w:rPr>
                <w:rFonts w:cs="Times New Roman"/>
                <w:sz w:val="20"/>
                <w:szCs w:val="20"/>
              </w:rPr>
              <w:t xml:space="preserve">Less than </w:t>
            </w:r>
            <w:r w:rsidR="00FF4FA3">
              <w:rPr>
                <w:rFonts w:cs="Times New Roman"/>
                <w:sz w:val="20"/>
                <w:szCs w:val="20"/>
              </w:rPr>
              <w:t>3 weeks</w:t>
            </w:r>
            <w:r w:rsidR="001C108F">
              <w:rPr>
                <w:rFonts w:cs="Times New Roman"/>
                <w:sz w:val="20"/>
                <w:szCs w:val="20"/>
              </w:rPr>
              <w:t xml:space="preserve"> from when code is </w:t>
            </w:r>
            <w:r w:rsidR="009455E5" w:rsidRPr="009455E5">
              <w:rPr>
                <w:rFonts w:cs="Times New Roman"/>
                <w:sz w:val="20"/>
                <w:szCs w:val="20"/>
              </w:rPr>
              <w:t>committed to when it is deployed to a production environment</w:t>
            </w:r>
          </w:p>
        </w:tc>
        <w:tc>
          <w:tcPr>
            <w:tcW w:w="1532" w:type="dxa"/>
            <w:vAlign w:val="center"/>
          </w:tcPr>
          <w:p w14:paraId="5E5605FA" w14:textId="7C2C0B40" w:rsidR="000F1A4D" w:rsidRPr="00E914DC" w:rsidRDefault="00555DA0" w:rsidP="00387CA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 100% Inspection </w:t>
            </w:r>
            <w:r w:rsidR="00D94081">
              <w:rPr>
                <w:sz w:val="20"/>
                <w:szCs w:val="20"/>
              </w:rPr>
              <w:t>PR</w:t>
            </w:r>
            <w:r>
              <w:rPr>
                <w:sz w:val="20"/>
                <w:szCs w:val="20"/>
              </w:rPr>
              <w:t>; WAR</w:t>
            </w:r>
            <w:r w:rsidR="00D70C64">
              <w:rPr>
                <w:sz w:val="20"/>
                <w:szCs w:val="20"/>
              </w:rPr>
              <w:t>; GitLab</w:t>
            </w:r>
          </w:p>
        </w:tc>
        <w:tc>
          <w:tcPr>
            <w:tcW w:w="1754" w:type="dxa"/>
            <w:vAlign w:val="center"/>
          </w:tcPr>
          <w:p w14:paraId="253026D5" w14:textId="6692113E" w:rsidR="000F1A4D" w:rsidRPr="00E914DC" w:rsidRDefault="00103E43" w:rsidP="00387CA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w:t>
            </w:r>
            <w:r w:rsidR="00555DA0">
              <w:rPr>
                <w:sz w:val="20"/>
                <w:szCs w:val="20"/>
              </w:rPr>
              <w:t xml:space="preserve"> Historic vs</w:t>
            </w:r>
            <w:r w:rsidR="0048336A">
              <w:rPr>
                <w:sz w:val="20"/>
                <w:szCs w:val="20"/>
              </w:rPr>
              <w:t>.</w:t>
            </w:r>
            <w:r w:rsidR="00555DA0">
              <w:rPr>
                <w:sz w:val="20"/>
                <w:szCs w:val="20"/>
              </w:rPr>
              <w:t xml:space="preserve"> most recent deployment Lead Time metrics and associated delta(s)</w:t>
            </w:r>
          </w:p>
        </w:tc>
        <w:tc>
          <w:tcPr>
            <w:tcW w:w="1754" w:type="dxa"/>
            <w:vAlign w:val="center"/>
          </w:tcPr>
          <w:p w14:paraId="434E7925" w14:textId="2CEC0877" w:rsidR="000F1A4D" w:rsidRPr="00E914DC" w:rsidRDefault="00103E43" w:rsidP="00EE40B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 Each software deployment </w:t>
            </w:r>
            <w:r w:rsidR="0082088C">
              <w:rPr>
                <w:sz w:val="20"/>
                <w:szCs w:val="20"/>
              </w:rPr>
              <w:t>occurrence</w:t>
            </w:r>
          </w:p>
        </w:tc>
      </w:tr>
      <w:tr w:rsidR="00163613" w:rsidRPr="00163613" w14:paraId="5A2D136A" w14:textId="77777777" w:rsidTr="000D2A92">
        <w:trPr>
          <w:cnfStyle w:val="000000100000" w:firstRow="0" w:lastRow="0" w:firstColumn="0" w:lastColumn="0" w:oddVBand="0" w:evenVBand="0" w:oddHBand="1" w:evenHBand="0" w:firstRowFirstColumn="0" w:firstRowLastColumn="0" w:lastRowFirstColumn="0" w:lastRowLastColumn="0"/>
          <w:cantSplit/>
          <w:trHeight w:val="989"/>
          <w:jc w:val="center"/>
        </w:trPr>
        <w:tc>
          <w:tcPr>
            <w:cnfStyle w:val="001000000000" w:firstRow="0" w:lastRow="0" w:firstColumn="1" w:lastColumn="0" w:oddVBand="0" w:evenVBand="0" w:oddHBand="0" w:evenHBand="0" w:firstRowFirstColumn="0" w:firstRowLastColumn="0" w:lastRowFirstColumn="0" w:lastRowLastColumn="0"/>
            <w:tcW w:w="0" w:type="dxa"/>
          </w:tcPr>
          <w:p w14:paraId="2D90C86C" w14:textId="0707DCF2" w:rsidR="00163613" w:rsidRPr="00E914DC" w:rsidRDefault="001A6E26" w:rsidP="00EE40B4">
            <w:pPr>
              <w:rPr>
                <w:rFonts w:cs="Times New Roman"/>
                <w:b w:val="0"/>
                <w:sz w:val="20"/>
                <w:szCs w:val="20"/>
              </w:rPr>
            </w:pPr>
            <w:r w:rsidRPr="00E914DC">
              <w:rPr>
                <w:sz w:val="20"/>
                <w:szCs w:val="20"/>
              </w:rPr>
              <w:t xml:space="preserve">(U) </w:t>
            </w:r>
            <w:r w:rsidR="00163613" w:rsidRPr="00E914DC">
              <w:rPr>
                <w:rFonts w:cs="Times New Roman"/>
                <w:sz w:val="20"/>
                <w:szCs w:val="20"/>
              </w:rPr>
              <w:t>Deployment Frequency (DF)</w:t>
            </w:r>
          </w:p>
        </w:tc>
        <w:tc>
          <w:tcPr>
            <w:tcW w:w="0" w:type="dxa"/>
          </w:tcPr>
          <w:p w14:paraId="26659367" w14:textId="0CC7F54C" w:rsidR="00901CC1" w:rsidRPr="00E914DC" w:rsidRDefault="001651E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4.1</w:t>
            </w:r>
            <w:r w:rsidR="00555DA0">
              <w:rPr>
                <w:rFonts w:cs="Times New Roman"/>
                <w:sz w:val="20"/>
                <w:szCs w:val="20"/>
              </w:rPr>
              <w:t xml:space="preserve">, </w:t>
            </w:r>
            <w:r w:rsidR="00901CC1" w:rsidRPr="00E914DC">
              <w:rPr>
                <w:rFonts w:cs="Times New Roman"/>
                <w:sz w:val="20"/>
                <w:szCs w:val="20"/>
              </w:rPr>
              <w:t>4.2</w:t>
            </w:r>
          </w:p>
        </w:tc>
        <w:tc>
          <w:tcPr>
            <w:tcW w:w="0" w:type="dxa"/>
          </w:tcPr>
          <w:p w14:paraId="21D4AACA" w14:textId="0064E5E9" w:rsidR="00163613"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CB3888" w:rsidRPr="00E914DC">
              <w:rPr>
                <w:rFonts w:cs="Times New Roman"/>
                <w:sz w:val="20"/>
                <w:szCs w:val="20"/>
              </w:rPr>
              <w:t>U</w:t>
            </w:r>
            <w:r w:rsidRPr="00E914DC">
              <w:rPr>
                <w:rFonts w:cs="Times New Roman"/>
                <w:sz w:val="20"/>
                <w:szCs w:val="20"/>
              </w:rPr>
              <w:t xml:space="preserve">) </w:t>
            </w:r>
            <w:r w:rsidR="00163613" w:rsidRPr="00E914DC">
              <w:rPr>
                <w:rFonts w:cs="Times New Roman"/>
                <w:sz w:val="20"/>
                <w:szCs w:val="20"/>
              </w:rPr>
              <w:t>Deployment to operational environment</w:t>
            </w:r>
            <w:r w:rsidR="00901CC1" w:rsidRPr="00E914DC">
              <w:rPr>
                <w:rFonts w:cs="Times New Roman"/>
                <w:sz w:val="20"/>
                <w:szCs w:val="20"/>
              </w:rPr>
              <w:t xml:space="preserve">s </w:t>
            </w:r>
            <w:r w:rsidR="00163613" w:rsidRPr="00E914DC">
              <w:rPr>
                <w:rFonts w:cs="Times New Roman"/>
                <w:sz w:val="20"/>
                <w:szCs w:val="20"/>
              </w:rPr>
              <w:t>(e.g. bug fixes, new features, capability, etc.) at least monthly</w:t>
            </w:r>
          </w:p>
        </w:tc>
        <w:tc>
          <w:tcPr>
            <w:tcW w:w="0" w:type="dxa"/>
          </w:tcPr>
          <w:p w14:paraId="76A8CF16" w14:textId="13508271" w:rsidR="00163613"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CB3888" w:rsidRPr="00E914DC">
              <w:rPr>
                <w:rFonts w:cs="Times New Roman"/>
                <w:sz w:val="20"/>
                <w:szCs w:val="20"/>
              </w:rPr>
              <w:t>U</w:t>
            </w:r>
            <w:r w:rsidRPr="00E914DC">
              <w:rPr>
                <w:rFonts w:cs="Times New Roman"/>
                <w:sz w:val="20"/>
                <w:szCs w:val="20"/>
              </w:rPr>
              <w:t xml:space="preserve">) </w:t>
            </w:r>
            <w:r w:rsidR="00163613" w:rsidRPr="00E914DC">
              <w:rPr>
                <w:rFonts w:cs="Times New Roman"/>
                <w:sz w:val="20"/>
                <w:szCs w:val="20"/>
              </w:rPr>
              <w:t>100% inspection of JIRA, Version Description Document (VDD)</w:t>
            </w:r>
            <w:r w:rsidR="00FE613F">
              <w:rPr>
                <w:rFonts w:cs="Times New Roman"/>
                <w:sz w:val="20"/>
                <w:szCs w:val="20"/>
              </w:rPr>
              <w:t xml:space="preserve">, </w:t>
            </w:r>
            <w:r w:rsidR="00955823">
              <w:rPr>
                <w:rFonts w:cs="Times New Roman"/>
                <w:sz w:val="20"/>
                <w:szCs w:val="20"/>
              </w:rPr>
              <w:t>GitLab</w:t>
            </w:r>
            <w:r w:rsidR="00FE613F">
              <w:rPr>
                <w:rFonts w:cs="Times New Roman"/>
                <w:sz w:val="20"/>
                <w:szCs w:val="20"/>
              </w:rPr>
              <w:t xml:space="preserve"> </w:t>
            </w:r>
            <w:r w:rsidR="00D94081">
              <w:rPr>
                <w:rFonts w:cs="Times New Roman"/>
                <w:sz w:val="20"/>
                <w:szCs w:val="20"/>
              </w:rPr>
              <w:t>Code</w:t>
            </w:r>
            <w:r w:rsidR="00D94081" w:rsidRPr="00E914DC">
              <w:rPr>
                <w:rFonts w:cs="Times New Roman"/>
                <w:sz w:val="20"/>
                <w:szCs w:val="20"/>
              </w:rPr>
              <w:t xml:space="preserve"> Repository</w:t>
            </w:r>
            <w:r w:rsidR="00FE613F">
              <w:rPr>
                <w:rFonts w:cs="Times New Roman"/>
                <w:sz w:val="20"/>
                <w:szCs w:val="20"/>
              </w:rPr>
              <w:t xml:space="preserve"> Inspection</w:t>
            </w:r>
            <w:r w:rsidR="00F741C8">
              <w:rPr>
                <w:rFonts w:cs="Times New Roman"/>
                <w:sz w:val="20"/>
                <w:szCs w:val="20"/>
              </w:rPr>
              <w:t xml:space="preserve">; </w:t>
            </w:r>
            <w:r w:rsidR="002B256A">
              <w:rPr>
                <w:rFonts w:cs="Times New Roman"/>
                <w:sz w:val="20"/>
                <w:szCs w:val="20"/>
                <w:lang w:eastAsia="zh-CN"/>
              </w:rPr>
              <w:t>CORE</w:t>
            </w:r>
            <w:r w:rsidR="00F741C8">
              <w:rPr>
                <w:rFonts w:cs="Times New Roman"/>
                <w:sz w:val="20"/>
                <w:szCs w:val="20"/>
                <w:lang w:eastAsia="zh-CN"/>
              </w:rPr>
              <w:t xml:space="preserve"> CONMON</w:t>
            </w:r>
          </w:p>
        </w:tc>
        <w:tc>
          <w:tcPr>
            <w:tcW w:w="0" w:type="dxa"/>
          </w:tcPr>
          <w:p w14:paraId="16AB5E17" w14:textId="585935DC" w:rsidR="00163613"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CB3888" w:rsidRPr="00E914DC">
              <w:rPr>
                <w:rFonts w:cs="Times New Roman"/>
                <w:sz w:val="20"/>
                <w:szCs w:val="20"/>
              </w:rPr>
              <w:t>U</w:t>
            </w:r>
            <w:r w:rsidRPr="00E914DC">
              <w:rPr>
                <w:rFonts w:cs="Times New Roman"/>
                <w:sz w:val="20"/>
                <w:szCs w:val="20"/>
              </w:rPr>
              <w:t xml:space="preserve">) </w:t>
            </w:r>
            <w:r w:rsidR="00FE613F">
              <w:rPr>
                <w:rFonts w:cs="Times New Roman"/>
                <w:sz w:val="20"/>
                <w:szCs w:val="20"/>
              </w:rPr>
              <w:t>Updated s</w:t>
            </w:r>
            <w:r w:rsidR="00163613" w:rsidRPr="00E914DC">
              <w:rPr>
                <w:rFonts w:cs="Times New Roman"/>
                <w:sz w:val="20"/>
                <w:szCs w:val="20"/>
              </w:rPr>
              <w:t>oftware code</w:t>
            </w:r>
            <w:r w:rsidR="00FE613F">
              <w:rPr>
                <w:rFonts w:cs="Times New Roman"/>
                <w:sz w:val="20"/>
                <w:szCs w:val="20"/>
              </w:rPr>
              <w:t xml:space="preserve"> and documentation</w:t>
            </w:r>
            <w:r w:rsidR="00163613" w:rsidRPr="00E914DC">
              <w:rPr>
                <w:rFonts w:cs="Times New Roman"/>
                <w:sz w:val="20"/>
                <w:szCs w:val="20"/>
              </w:rPr>
              <w:t>, VDD</w:t>
            </w:r>
          </w:p>
          <w:p w14:paraId="474558A5" w14:textId="77777777" w:rsidR="00163613" w:rsidRPr="00E914DC" w:rsidRDefault="00163613"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0" w:type="dxa"/>
          </w:tcPr>
          <w:p w14:paraId="4A6685F0" w14:textId="2A6A316D"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Monthly or As Required</w:t>
            </w:r>
          </w:p>
        </w:tc>
      </w:tr>
      <w:tr w:rsidR="00163613" w:rsidRPr="00163613" w14:paraId="04E29C4D" w14:textId="77777777" w:rsidTr="000D2A92">
        <w:trPr>
          <w:cantSplit/>
          <w:trHeight w:val="2123"/>
          <w:jc w:val="center"/>
        </w:trPr>
        <w:tc>
          <w:tcPr>
            <w:cnfStyle w:val="001000000000" w:firstRow="0" w:lastRow="0" w:firstColumn="1" w:lastColumn="0" w:oddVBand="0" w:evenVBand="0" w:oddHBand="0" w:evenHBand="0" w:firstRowFirstColumn="0" w:firstRowLastColumn="0" w:lastRowFirstColumn="0" w:lastRowLastColumn="0"/>
            <w:tcW w:w="0" w:type="dxa"/>
            <w:vAlign w:val="center"/>
            <w:hideMark/>
          </w:tcPr>
          <w:p w14:paraId="0E4EB170" w14:textId="53B3F6F2" w:rsidR="00163613" w:rsidRPr="00E914DC" w:rsidRDefault="001A6E26" w:rsidP="00EE40B4">
            <w:pPr>
              <w:rPr>
                <w:rFonts w:cs="Times New Roman"/>
                <w:b w:val="0"/>
                <w:sz w:val="20"/>
                <w:szCs w:val="20"/>
              </w:rPr>
            </w:pPr>
            <w:r w:rsidRPr="00E914DC">
              <w:rPr>
                <w:sz w:val="20"/>
                <w:szCs w:val="20"/>
              </w:rPr>
              <w:lastRenderedPageBreak/>
              <w:t xml:space="preserve">(U) </w:t>
            </w:r>
            <w:r w:rsidR="00163613" w:rsidRPr="00E914DC">
              <w:rPr>
                <w:rFonts w:cs="Times New Roman"/>
                <w:sz w:val="20"/>
                <w:szCs w:val="20"/>
              </w:rPr>
              <w:t>Mean Time to Recovery (MTTR)</w:t>
            </w:r>
          </w:p>
        </w:tc>
        <w:tc>
          <w:tcPr>
            <w:tcW w:w="0" w:type="dxa"/>
            <w:vAlign w:val="center"/>
            <w:hideMark/>
          </w:tcPr>
          <w:p w14:paraId="38484633" w14:textId="16DE8A98" w:rsidR="00163613" w:rsidRPr="00E914DC" w:rsidRDefault="001651E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4.1,</w:t>
            </w:r>
            <w:r w:rsidR="00555DA0">
              <w:rPr>
                <w:rFonts w:cs="Times New Roman"/>
                <w:sz w:val="20"/>
                <w:szCs w:val="20"/>
              </w:rPr>
              <w:t xml:space="preserve"> </w:t>
            </w:r>
            <w:r w:rsidR="00BF4A9F">
              <w:rPr>
                <w:rFonts w:cs="Times New Roman"/>
                <w:sz w:val="20"/>
                <w:szCs w:val="20"/>
              </w:rPr>
              <w:t>4.2</w:t>
            </w:r>
          </w:p>
        </w:tc>
        <w:tc>
          <w:tcPr>
            <w:tcW w:w="0" w:type="dxa"/>
            <w:vAlign w:val="center"/>
            <w:hideMark/>
          </w:tcPr>
          <w:p w14:paraId="47B9DA89" w14:textId="2DEAD54F" w:rsidR="00163613" w:rsidRPr="00E914DC" w:rsidRDefault="00B506F4"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w:t>
            </w:r>
            <w:r w:rsidR="007310C9">
              <w:rPr>
                <w:rFonts w:cs="Times New Roman"/>
                <w:sz w:val="20"/>
                <w:szCs w:val="20"/>
              </w:rPr>
              <w:t>U</w:t>
            </w:r>
            <w:r w:rsidRPr="00E914DC">
              <w:rPr>
                <w:rFonts w:cs="Times New Roman"/>
                <w:sz w:val="20"/>
                <w:szCs w:val="20"/>
              </w:rPr>
              <w:t xml:space="preserve">) </w:t>
            </w:r>
            <w:r w:rsidR="00163613" w:rsidRPr="00E914DC">
              <w:rPr>
                <w:rFonts w:cs="Times New Roman"/>
                <w:sz w:val="20"/>
                <w:szCs w:val="20"/>
              </w:rPr>
              <w:t>For any Priority 1 or Priority 2 incidents, the Contractor must address the issue for resolution within four (4) hours of notification (includ</w:t>
            </w:r>
            <w:r w:rsidR="006B4D6F">
              <w:rPr>
                <w:rFonts w:cs="Times New Roman"/>
                <w:sz w:val="20"/>
                <w:szCs w:val="20"/>
              </w:rPr>
              <w:t xml:space="preserve">ing </w:t>
            </w:r>
            <w:r w:rsidR="00163613" w:rsidRPr="00E914DC">
              <w:rPr>
                <w:rFonts w:cs="Times New Roman"/>
                <w:sz w:val="20"/>
                <w:szCs w:val="20"/>
              </w:rPr>
              <w:t>during non-standard business hours)</w:t>
            </w:r>
          </w:p>
        </w:tc>
        <w:tc>
          <w:tcPr>
            <w:tcW w:w="0" w:type="dxa"/>
            <w:vAlign w:val="center"/>
            <w:hideMark/>
          </w:tcPr>
          <w:p w14:paraId="4001829A" w14:textId="3060EA9F" w:rsidR="00163613"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100% inspection</w:t>
            </w:r>
            <w:r w:rsidR="00991B92" w:rsidRPr="00E914DC">
              <w:rPr>
                <w:rFonts w:cs="Times New Roman"/>
                <w:sz w:val="20"/>
                <w:szCs w:val="20"/>
              </w:rPr>
              <w:t xml:space="preserve"> of </w:t>
            </w:r>
            <w:r w:rsidR="00A035B8" w:rsidRPr="00E914DC">
              <w:rPr>
                <w:rFonts w:cs="Times New Roman"/>
                <w:sz w:val="20"/>
                <w:szCs w:val="20"/>
              </w:rPr>
              <w:t>Service</w:t>
            </w:r>
            <w:r w:rsidR="00991B92" w:rsidRPr="00E914DC">
              <w:rPr>
                <w:rFonts w:cs="Times New Roman"/>
                <w:sz w:val="20"/>
                <w:szCs w:val="20"/>
              </w:rPr>
              <w:t>+ entries</w:t>
            </w:r>
          </w:p>
        </w:tc>
        <w:tc>
          <w:tcPr>
            <w:tcW w:w="0" w:type="dxa"/>
            <w:vAlign w:val="center"/>
          </w:tcPr>
          <w:p w14:paraId="25FFB92E" w14:textId="1DAF02DA" w:rsidR="00163613"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991B92" w:rsidRPr="00E914DC">
              <w:rPr>
                <w:rFonts w:cs="Times New Roman"/>
                <w:sz w:val="20"/>
                <w:szCs w:val="20"/>
              </w:rPr>
              <w:t>Service+ entries</w:t>
            </w:r>
            <w:r w:rsidR="00FE613F">
              <w:rPr>
                <w:rFonts w:cs="Times New Roman"/>
                <w:sz w:val="20"/>
                <w:szCs w:val="20"/>
              </w:rPr>
              <w:t>, Recovery metrics</w:t>
            </w:r>
          </w:p>
        </w:tc>
        <w:tc>
          <w:tcPr>
            <w:tcW w:w="0" w:type="dxa"/>
            <w:vAlign w:val="center"/>
          </w:tcPr>
          <w:p w14:paraId="5E6FDF9E" w14:textId="676205D6" w:rsidR="00163613"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991B92" w:rsidRPr="00E914DC">
              <w:rPr>
                <w:rFonts w:cs="Times New Roman"/>
                <w:sz w:val="20"/>
                <w:szCs w:val="20"/>
              </w:rPr>
              <w:t>Each occurrence</w:t>
            </w:r>
          </w:p>
        </w:tc>
      </w:tr>
      <w:tr w:rsidR="00163613" w:rsidRPr="00163613" w14:paraId="73484F0F" w14:textId="77777777" w:rsidTr="000D2A92">
        <w:trPr>
          <w:cnfStyle w:val="000000100000" w:firstRow="0" w:lastRow="0" w:firstColumn="0" w:lastColumn="0" w:oddVBand="0" w:evenVBand="0" w:oddHBand="1" w:evenHBand="0" w:firstRowFirstColumn="0" w:firstRowLastColumn="0" w:lastRowFirstColumn="0" w:lastRowLastColumn="0"/>
          <w:cantSplit/>
          <w:trHeight w:val="611"/>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0492D8AB" w14:textId="3A15833F" w:rsidR="00163613" w:rsidRPr="00E914DC" w:rsidRDefault="001A6E26" w:rsidP="00EE40B4">
            <w:pPr>
              <w:rPr>
                <w:rFonts w:cs="Times New Roman"/>
                <w:b w:val="0"/>
                <w:sz w:val="20"/>
                <w:szCs w:val="20"/>
              </w:rPr>
            </w:pPr>
            <w:r w:rsidRPr="00E914DC">
              <w:rPr>
                <w:sz w:val="20"/>
                <w:szCs w:val="20"/>
              </w:rPr>
              <w:t xml:space="preserve">(U) </w:t>
            </w:r>
            <w:r w:rsidR="00163613" w:rsidRPr="00E914DC">
              <w:rPr>
                <w:rFonts w:cs="Times New Roman"/>
                <w:sz w:val="20"/>
                <w:szCs w:val="20"/>
              </w:rPr>
              <w:t>Notification and Reporting of high priority defects</w:t>
            </w:r>
          </w:p>
        </w:tc>
        <w:tc>
          <w:tcPr>
            <w:tcW w:w="0" w:type="dxa"/>
            <w:vAlign w:val="center"/>
          </w:tcPr>
          <w:p w14:paraId="51B817A8" w14:textId="70774D7D" w:rsidR="00163613" w:rsidRPr="00E914DC" w:rsidDel="00032710" w:rsidRDefault="001651E9"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4.1</w:t>
            </w:r>
          </w:p>
        </w:tc>
        <w:tc>
          <w:tcPr>
            <w:tcW w:w="0" w:type="dxa"/>
            <w:vAlign w:val="center"/>
          </w:tcPr>
          <w:p w14:paraId="1AB4CE47" w14:textId="7579C5B0" w:rsidR="00872AA3"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7310C9">
              <w:rPr>
                <w:rFonts w:cs="Times New Roman"/>
                <w:sz w:val="20"/>
                <w:szCs w:val="20"/>
              </w:rPr>
              <w:t>U</w:t>
            </w:r>
            <w:r w:rsidRPr="00E914DC">
              <w:rPr>
                <w:rFonts w:cs="Times New Roman"/>
                <w:sz w:val="20"/>
                <w:szCs w:val="20"/>
              </w:rPr>
              <w:t xml:space="preserve">) </w:t>
            </w:r>
            <w:r w:rsidR="00163613" w:rsidRPr="00E914DC">
              <w:rPr>
                <w:rFonts w:cs="Times New Roman"/>
                <w:sz w:val="20"/>
                <w:szCs w:val="20"/>
              </w:rPr>
              <w:t xml:space="preserve">For any Priority 1 incidents, the Contractor must notify the </w:t>
            </w:r>
            <w:r w:rsidR="00567504">
              <w:rPr>
                <w:rFonts w:cs="Times New Roman"/>
                <w:sz w:val="20"/>
                <w:szCs w:val="20"/>
              </w:rPr>
              <w:t>Government Program Management Office (</w:t>
            </w:r>
            <w:r w:rsidR="00163613" w:rsidRPr="00E914DC">
              <w:rPr>
                <w:rFonts w:cs="Times New Roman"/>
                <w:sz w:val="20"/>
                <w:szCs w:val="20"/>
              </w:rPr>
              <w:t>GPMO</w:t>
            </w:r>
            <w:r w:rsidR="00567504">
              <w:rPr>
                <w:rFonts w:cs="Times New Roman"/>
                <w:sz w:val="20"/>
                <w:szCs w:val="20"/>
              </w:rPr>
              <w:t>)</w:t>
            </w:r>
            <w:r w:rsidR="00163613" w:rsidRPr="00E914DC">
              <w:rPr>
                <w:rFonts w:cs="Times New Roman"/>
                <w:sz w:val="20"/>
                <w:szCs w:val="20"/>
              </w:rPr>
              <w:t xml:space="preserve"> within one hour via Phone (primary) or Email (secondary)</w:t>
            </w:r>
            <w:r w:rsidR="00872AA3" w:rsidRPr="00E914DC">
              <w:rPr>
                <w:rFonts w:cs="Times New Roman"/>
                <w:sz w:val="20"/>
                <w:szCs w:val="20"/>
              </w:rPr>
              <w:t xml:space="preserve">. </w:t>
            </w:r>
            <w:r w:rsidR="00163613" w:rsidRPr="00E914DC">
              <w:rPr>
                <w:rFonts w:cs="Times New Roman"/>
                <w:sz w:val="20"/>
                <w:szCs w:val="20"/>
              </w:rPr>
              <w:t>Updates entered into Service+ every hour until resolved</w:t>
            </w:r>
          </w:p>
          <w:p w14:paraId="56C728DD" w14:textId="5BA1F436" w:rsidR="00872AA3"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7310C9">
              <w:rPr>
                <w:rFonts w:cs="Times New Roman"/>
                <w:sz w:val="20"/>
                <w:szCs w:val="20"/>
              </w:rPr>
              <w:t>U</w:t>
            </w:r>
            <w:r w:rsidRPr="00E914DC">
              <w:rPr>
                <w:rFonts w:cs="Times New Roman"/>
                <w:sz w:val="20"/>
                <w:szCs w:val="20"/>
              </w:rPr>
              <w:t xml:space="preserve">) </w:t>
            </w:r>
            <w:r w:rsidR="00163613" w:rsidRPr="00E914DC">
              <w:rPr>
                <w:rFonts w:cs="Times New Roman"/>
                <w:sz w:val="20"/>
                <w:szCs w:val="20"/>
              </w:rPr>
              <w:t xml:space="preserve">For a Priority 2 incidents, the Contractor must notify the GPMO within three hours via Phone </w:t>
            </w:r>
            <w:r w:rsidR="00872AA3" w:rsidRPr="00E914DC">
              <w:rPr>
                <w:rFonts w:cs="Times New Roman"/>
                <w:sz w:val="20"/>
                <w:szCs w:val="20"/>
              </w:rPr>
              <w:t>or Email. Updates entered into Service+ every 6 hours until resolved</w:t>
            </w:r>
            <w:r w:rsidR="007F5FBA">
              <w:rPr>
                <w:rFonts w:cs="Times New Roman"/>
                <w:sz w:val="20"/>
                <w:szCs w:val="20"/>
              </w:rPr>
              <w:t xml:space="preserve">. </w:t>
            </w:r>
          </w:p>
          <w:p w14:paraId="1E70756E" w14:textId="6F229E72" w:rsidR="00163613"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7310C9">
              <w:rPr>
                <w:rFonts w:cs="Times New Roman"/>
                <w:sz w:val="20"/>
                <w:szCs w:val="20"/>
              </w:rPr>
              <w:t>U</w:t>
            </w:r>
            <w:r w:rsidRPr="00E914DC">
              <w:rPr>
                <w:rFonts w:cs="Times New Roman"/>
                <w:sz w:val="20"/>
                <w:szCs w:val="20"/>
              </w:rPr>
              <w:t xml:space="preserve">) </w:t>
            </w:r>
            <w:r w:rsidR="00872AA3" w:rsidRPr="00E914DC">
              <w:rPr>
                <w:rFonts w:cs="Times New Roman"/>
                <w:sz w:val="20"/>
                <w:szCs w:val="20"/>
              </w:rPr>
              <w:t xml:space="preserve">For each incident, written details </w:t>
            </w:r>
            <w:r w:rsidR="00163613" w:rsidRPr="00E914DC">
              <w:rPr>
                <w:rFonts w:cs="Times New Roman"/>
                <w:sz w:val="20"/>
                <w:szCs w:val="20"/>
              </w:rPr>
              <w:t>to include application impacted, impact on users and/or customers, start time of the outage and/or incident, time of resolution, actions taken to resolve, and any remaining tasks and/or ongoing investigation being provided</w:t>
            </w:r>
          </w:p>
        </w:tc>
        <w:tc>
          <w:tcPr>
            <w:tcW w:w="0" w:type="dxa"/>
            <w:vAlign w:val="center"/>
          </w:tcPr>
          <w:p w14:paraId="027DFD6E" w14:textId="02F8B321" w:rsidR="00163613" w:rsidRPr="00E914DC" w:rsidRDefault="00B506F4" w:rsidP="000B454D">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CB3888" w:rsidRPr="00E914DC">
              <w:rPr>
                <w:rFonts w:cs="Times New Roman"/>
                <w:sz w:val="20"/>
                <w:szCs w:val="20"/>
              </w:rPr>
              <w:t>U</w:t>
            </w:r>
            <w:r w:rsidRPr="00E914DC">
              <w:rPr>
                <w:rFonts w:cs="Times New Roman"/>
                <w:sz w:val="20"/>
                <w:szCs w:val="20"/>
              </w:rPr>
              <w:t xml:space="preserve">) </w:t>
            </w:r>
            <w:r w:rsidR="00991B92" w:rsidRPr="00E914DC">
              <w:rPr>
                <w:sz w:val="20"/>
                <w:szCs w:val="20"/>
              </w:rPr>
              <w:t xml:space="preserve">In the event </w:t>
            </w:r>
            <w:r w:rsidR="00D422D5" w:rsidRPr="00E914DC">
              <w:rPr>
                <w:sz w:val="20"/>
                <w:szCs w:val="20"/>
              </w:rPr>
              <w:t>of</w:t>
            </w:r>
            <w:r w:rsidR="00D422D5">
              <w:rPr>
                <w:sz w:val="20"/>
                <w:szCs w:val="20"/>
              </w:rPr>
              <w:t xml:space="preserve"> </w:t>
            </w:r>
            <w:r w:rsidR="00D422D5" w:rsidRPr="00E914DC">
              <w:rPr>
                <w:sz w:val="20"/>
                <w:szCs w:val="20"/>
              </w:rPr>
              <w:t>P</w:t>
            </w:r>
            <w:r w:rsidR="00991B92" w:rsidRPr="00E914DC">
              <w:rPr>
                <w:sz w:val="20"/>
                <w:szCs w:val="20"/>
              </w:rPr>
              <w:t>1 incidents</w:t>
            </w:r>
            <w:r w:rsidR="001671BF">
              <w:rPr>
                <w:sz w:val="20"/>
                <w:szCs w:val="20"/>
              </w:rPr>
              <w:t xml:space="preserve">, </w:t>
            </w:r>
            <w:r w:rsidR="00163613" w:rsidRPr="00E914DC">
              <w:rPr>
                <w:rFonts w:cs="Times New Roman"/>
                <w:sz w:val="20"/>
                <w:szCs w:val="20"/>
              </w:rPr>
              <w:t xml:space="preserve">100% monitoring of Service+ entries, Email notifications, &amp; </w:t>
            </w:r>
            <w:proofErr w:type="spellStart"/>
            <w:r w:rsidR="00163613" w:rsidRPr="00E914DC">
              <w:rPr>
                <w:rFonts w:cs="Times New Roman"/>
                <w:sz w:val="20"/>
                <w:szCs w:val="20"/>
              </w:rPr>
              <w:t>RocketChat</w:t>
            </w:r>
            <w:proofErr w:type="spellEnd"/>
            <w:r w:rsidR="00163613" w:rsidRPr="00E914DC">
              <w:rPr>
                <w:rFonts w:cs="Times New Roman"/>
                <w:sz w:val="20"/>
                <w:szCs w:val="20"/>
              </w:rPr>
              <w:t xml:space="preserve"> responses; WAR, PMR</w:t>
            </w:r>
          </w:p>
        </w:tc>
        <w:tc>
          <w:tcPr>
            <w:tcW w:w="0" w:type="dxa"/>
            <w:vAlign w:val="center"/>
          </w:tcPr>
          <w:p w14:paraId="081AA20B" w14:textId="66C0AA24"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991B92" w:rsidRPr="00E914DC">
              <w:rPr>
                <w:rFonts w:cs="Times New Roman"/>
                <w:sz w:val="20"/>
                <w:szCs w:val="20"/>
              </w:rPr>
              <w:t>Service+ entries</w:t>
            </w:r>
          </w:p>
        </w:tc>
        <w:tc>
          <w:tcPr>
            <w:tcW w:w="0" w:type="dxa"/>
            <w:vAlign w:val="center"/>
          </w:tcPr>
          <w:p w14:paraId="00C727A3" w14:textId="0DE2B386"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Each occurrence</w:t>
            </w:r>
          </w:p>
        </w:tc>
      </w:tr>
      <w:tr w:rsidR="00163613" w:rsidRPr="00163613" w14:paraId="7BCD7395" w14:textId="77777777" w:rsidTr="000D2A92">
        <w:trPr>
          <w:cantSplit/>
          <w:trHeight w:val="431"/>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380DF128" w14:textId="5E0D3A3D" w:rsidR="00163613" w:rsidRPr="00E914DC" w:rsidRDefault="001A6E26" w:rsidP="00EE40B4">
            <w:pPr>
              <w:rPr>
                <w:rFonts w:cs="Times New Roman"/>
                <w:b w:val="0"/>
                <w:sz w:val="20"/>
                <w:szCs w:val="20"/>
              </w:rPr>
            </w:pPr>
            <w:r w:rsidRPr="00E914DC">
              <w:rPr>
                <w:sz w:val="20"/>
                <w:szCs w:val="20"/>
              </w:rPr>
              <w:lastRenderedPageBreak/>
              <w:t xml:space="preserve">(U) </w:t>
            </w:r>
            <w:r w:rsidR="00163613" w:rsidRPr="00E914DC">
              <w:rPr>
                <w:rFonts w:cs="Times New Roman"/>
                <w:sz w:val="20"/>
                <w:szCs w:val="20"/>
              </w:rPr>
              <w:t xml:space="preserve">Response to </w:t>
            </w:r>
            <w:r w:rsidR="00A726B9">
              <w:rPr>
                <w:rFonts w:cs="Times New Roman"/>
                <w:sz w:val="20"/>
                <w:szCs w:val="20"/>
              </w:rPr>
              <w:t>S</w:t>
            </w:r>
            <w:r w:rsidR="001671BF">
              <w:rPr>
                <w:rFonts w:cs="Times New Roman"/>
                <w:sz w:val="20"/>
                <w:szCs w:val="20"/>
              </w:rPr>
              <w:t xml:space="preserve">ervice </w:t>
            </w:r>
            <w:r w:rsidR="00A726B9">
              <w:rPr>
                <w:rFonts w:cs="Times New Roman"/>
                <w:sz w:val="20"/>
                <w:szCs w:val="20"/>
              </w:rPr>
              <w:t>T</w:t>
            </w:r>
            <w:r w:rsidR="001671BF">
              <w:rPr>
                <w:rFonts w:cs="Times New Roman"/>
                <w:sz w:val="20"/>
                <w:szCs w:val="20"/>
              </w:rPr>
              <w:t xml:space="preserve">ickets and </w:t>
            </w:r>
            <w:r w:rsidR="00A726B9">
              <w:rPr>
                <w:rFonts w:cs="Times New Roman"/>
                <w:sz w:val="20"/>
                <w:szCs w:val="20"/>
              </w:rPr>
              <w:t>U</w:t>
            </w:r>
            <w:r w:rsidR="00991B92" w:rsidRPr="00E914DC">
              <w:rPr>
                <w:rFonts w:cs="Times New Roman"/>
                <w:sz w:val="20"/>
                <w:szCs w:val="20"/>
              </w:rPr>
              <w:t xml:space="preserve">ser </w:t>
            </w:r>
            <w:r w:rsidR="00A726B9">
              <w:rPr>
                <w:rFonts w:cs="Times New Roman"/>
                <w:sz w:val="20"/>
                <w:szCs w:val="20"/>
              </w:rPr>
              <w:t>R</w:t>
            </w:r>
            <w:r w:rsidR="00991B92" w:rsidRPr="00E914DC">
              <w:rPr>
                <w:rFonts w:cs="Times New Roman"/>
                <w:sz w:val="20"/>
                <w:szCs w:val="20"/>
              </w:rPr>
              <w:t>equests</w:t>
            </w:r>
          </w:p>
        </w:tc>
        <w:tc>
          <w:tcPr>
            <w:tcW w:w="0" w:type="dxa"/>
            <w:vAlign w:val="center"/>
          </w:tcPr>
          <w:p w14:paraId="09E9508B" w14:textId="22EE9A6D" w:rsidR="00163613" w:rsidRPr="00E914DC" w:rsidRDefault="001651E9"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4.1</w:t>
            </w:r>
            <w:r w:rsidR="00E95ABA">
              <w:rPr>
                <w:rFonts w:cs="Times New Roman"/>
                <w:sz w:val="20"/>
                <w:szCs w:val="20"/>
              </w:rPr>
              <w:t>, 4.10</w:t>
            </w:r>
          </w:p>
        </w:tc>
        <w:tc>
          <w:tcPr>
            <w:tcW w:w="0" w:type="dxa"/>
            <w:vAlign w:val="center"/>
          </w:tcPr>
          <w:p w14:paraId="56C3A323" w14:textId="419FEEC9" w:rsidR="00163613" w:rsidRPr="00E914DC" w:rsidRDefault="00B506F4"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w:t>
            </w:r>
            <w:r w:rsidR="00CB3888" w:rsidRPr="00E914DC">
              <w:rPr>
                <w:rFonts w:cs="Times New Roman"/>
                <w:sz w:val="20"/>
                <w:szCs w:val="20"/>
              </w:rPr>
              <w:t>U</w:t>
            </w:r>
            <w:r w:rsidRPr="00E914DC">
              <w:rPr>
                <w:rFonts w:cs="Times New Roman"/>
                <w:sz w:val="20"/>
                <w:szCs w:val="20"/>
              </w:rPr>
              <w:t xml:space="preserve">) </w:t>
            </w:r>
            <w:r w:rsidR="00163613" w:rsidRPr="00E914DC">
              <w:rPr>
                <w:rFonts w:cs="Times New Roman"/>
                <w:sz w:val="20"/>
                <w:szCs w:val="20"/>
              </w:rPr>
              <w:t xml:space="preserve">For Priority 3 service tickets, </w:t>
            </w:r>
            <w:r w:rsidR="00D94081">
              <w:rPr>
                <w:rFonts w:cs="Times New Roman"/>
                <w:sz w:val="20"/>
                <w:szCs w:val="20"/>
              </w:rPr>
              <w:t>email,</w:t>
            </w:r>
            <w:r w:rsidR="001671BF">
              <w:rPr>
                <w:rFonts w:cs="Times New Roman"/>
                <w:sz w:val="20"/>
                <w:szCs w:val="20"/>
              </w:rPr>
              <w:t xml:space="preserve"> and </w:t>
            </w:r>
            <w:proofErr w:type="spellStart"/>
            <w:r w:rsidR="001671BF">
              <w:rPr>
                <w:rFonts w:cs="Times New Roman"/>
                <w:sz w:val="20"/>
                <w:szCs w:val="20"/>
              </w:rPr>
              <w:t>RocketChat</w:t>
            </w:r>
            <w:proofErr w:type="spellEnd"/>
            <w:r w:rsidR="001671BF">
              <w:rPr>
                <w:rFonts w:cs="Times New Roman"/>
                <w:sz w:val="20"/>
                <w:szCs w:val="20"/>
              </w:rPr>
              <w:t xml:space="preserve"> requests, </w:t>
            </w:r>
            <w:r w:rsidR="00163613" w:rsidRPr="00E914DC">
              <w:rPr>
                <w:rFonts w:cs="Times New Roman"/>
                <w:sz w:val="20"/>
                <w:szCs w:val="20"/>
              </w:rPr>
              <w:t>the Contractor must provide an initial response and/or have a first contact to the customer within 2 business days</w:t>
            </w:r>
          </w:p>
        </w:tc>
        <w:tc>
          <w:tcPr>
            <w:tcW w:w="0" w:type="dxa"/>
            <w:vAlign w:val="center"/>
          </w:tcPr>
          <w:p w14:paraId="4B5C5616" w14:textId="513BB17B" w:rsidR="00163613" w:rsidRPr="00E914DC" w:rsidRDefault="001A6E26" w:rsidP="00B506F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100% inspection</w:t>
            </w:r>
            <w:r w:rsidR="00B506F4" w:rsidRPr="00E914DC">
              <w:rPr>
                <w:rFonts w:cs="Times New Roman"/>
                <w:sz w:val="20"/>
                <w:szCs w:val="20"/>
              </w:rPr>
              <w:t xml:space="preserve"> </w:t>
            </w:r>
            <w:r w:rsidR="00163613" w:rsidRPr="00E914DC">
              <w:rPr>
                <w:rFonts w:cs="Times New Roman"/>
                <w:sz w:val="20"/>
                <w:szCs w:val="20"/>
              </w:rPr>
              <w:t>of and monitoring of Service+ entries,</w:t>
            </w:r>
            <w:r w:rsidR="00991B92" w:rsidRPr="00E914DC">
              <w:rPr>
                <w:rFonts w:cs="Times New Roman"/>
                <w:sz w:val="20"/>
                <w:szCs w:val="20"/>
              </w:rPr>
              <w:t xml:space="preserve"> WAR</w:t>
            </w:r>
          </w:p>
        </w:tc>
        <w:tc>
          <w:tcPr>
            <w:tcW w:w="0" w:type="dxa"/>
            <w:vAlign w:val="center"/>
          </w:tcPr>
          <w:p w14:paraId="305F69AD" w14:textId="3C801638" w:rsidR="00C95B17"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 xml:space="preserve">Service+ entries, </w:t>
            </w:r>
            <w:r w:rsidR="001671BF">
              <w:rPr>
                <w:rFonts w:cs="Times New Roman"/>
                <w:sz w:val="20"/>
                <w:szCs w:val="20"/>
              </w:rPr>
              <w:t>Email,</w:t>
            </w:r>
            <w:r w:rsidR="00C95B17">
              <w:rPr>
                <w:rFonts w:cs="Times New Roman"/>
                <w:sz w:val="20"/>
                <w:szCs w:val="20"/>
              </w:rPr>
              <w:t xml:space="preserve"> </w:t>
            </w:r>
            <w:proofErr w:type="spellStart"/>
            <w:r w:rsidR="00C95B17">
              <w:rPr>
                <w:rFonts w:cs="Times New Roman"/>
                <w:sz w:val="20"/>
                <w:szCs w:val="20"/>
              </w:rPr>
              <w:t>RocketChat</w:t>
            </w:r>
            <w:proofErr w:type="spellEnd"/>
            <w:r w:rsidR="001671BF">
              <w:rPr>
                <w:rFonts w:cs="Times New Roman"/>
                <w:sz w:val="20"/>
                <w:szCs w:val="20"/>
              </w:rPr>
              <w:t xml:space="preserve"> </w:t>
            </w:r>
            <w:r w:rsidR="000F6894">
              <w:rPr>
                <w:rFonts w:cs="Times New Roman"/>
                <w:sz w:val="20"/>
                <w:szCs w:val="20"/>
              </w:rPr>
              <w:t>entries</w:t>
            </w:r>
          </w:p>
        </w:tc>
        <w:tc>
          <w:tcPr>
            <w:tcW w:w="0" w:type="dxa"/>
            <w:vAlign w:val="center"/>
          </w:tcPr>
          <w:p w14:paraId="5765E9F6" w14:textId="71FFB66B" w:rsidR="00163613"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C95B17">
              <w:rPr>
                <w:rFonts w:cs="Times New Roman"/>
                <w:sz w:val="20"/>
                <w:szCs w:val="20"/>
              </w:rPr>
              <w:t>As Required</w:t>
            </w:r>
          </w:p>
        </w:tc>
      </w:tr>
      <w:tr w:rsidR="00163613" w:rsidRPr="00163613" w14:paraId="04A45E94" w14:textId="77777777" w:rsidTr="000D2A92">
        <w:trPr>
          <w:cnfStyle w:val="000000100000" w:firstRow="0" w:lastRow="0" w:firstColumn="0" w:lastColumn="0" w:oddVBand="0" w:evenVBand="0" w:oddHBand="1" w:evenHBand="0" w:firstRowFirstColumn="0" w:firstRowLastColumn="0" w:lastRowFirstColumn="0" w:lastRowLastColumn="0"/>
          <w:cantSplit/>
          <w:trHeight w:val="1007"/>
          <w:jc w:val="center"/>
        </w:trPr>
        <w:tc>
          <w:tcPr>
            <w:cnfStyle w:val="001000000000" w:firstRow="0" w:lastRow="0" w:firstColumn="1" w:lastColumn="0" w:oddVBand="0" w:evenVBand="0" w:oddHBand="0" w:evenHBand="0" w:firstRowFirstColumn="0" w:firstRowLastColumn="0" w:lastRowFirstColumn="0" w:lastRowLastColumn="0"/>
            <w:tcW w:w="0" w:type="dxa"/>
            <w:vAlign w:val="center"/>
            <w:hideMark/>
          </w:tcPr>
          <w:p w14:paraId="13D80694" w14:textId="18B22DBB" w:rsidR="00163613" w:rsidRPr="00E914DC" w:rsidRDefault="001A6E26" w:rsidP="00EE40B4">
            <w:pPr>
              <w:rPr>
                <w:rFonts w:cs="Times New Roman"/>
                <w:b w:val="0"/>
                <w:sz w:val="20"/>
                <w:szCs w:val="20"/>
              </w:rPr>
            </w:pPr>
            <w:r w:rsidRPr="00E914DC">
              <w:rPr>
                <w:sz w:val="20"/>
                <w:szCs w:val="20"/>
              </w:rPr>
              <w:t xml:space="preserve">(U) </w:t>
            </w:r>
            <w:r w:rsidR="00163613" w:rsidRPr="00E914DC">
              <w:rPr>
                <w:rFonts w:cs="Times New Roman"/>
                <w:sz w:val="20"/>
                <w:szCs w:val="20"/>
              </w:rPr>
              <w:t xml:space="preserve">Low Defect </w:t>
            </w:r>
            <w:r w:rsidR="009238F9" w:rsidRPr="00E914DC">
              <w:rPr>
                <w:rFonts w:cs="Times New Roman"/>
                <w:sz w:val="20"/>
                <w:szCs w:val="20"/>
              </w:rPr>
              <w:t xml:space="preserve">Density </w:t>
            </w:r>
            <w:r w:rsidR="00163613" w:rsidRPr="00E914DC">
              <w:rPr>
                <w:rFonts w:cs="Times New Roman"/>
                <w:sz w:val="20"/>
                <w:szCs w:val="20"/>
              </w:rPr>
              <w:t>Software</w:t>
            </w:r>
          </w:p>
        </w:tc>
        <w:tc>
          <w:tcPr>
            <w:tcW w:w="0" w:type="dxa"/>
            <w:vAlign w:val="center"/>
            <w:hideMark/>
          </w:tcPr>
          <w:p w14:paraId="61812186" w14:textId="75C83C09" w:rsidR="00163613" w:rsidRPr="00E914DC" w:rsidRDefault="001651E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(U)</w:t>
            </w:r>
            <w:r w:rsidR="00844D4C">
              <w:rPr>
                <w:sz w:val="20"/>
                <w:szCs w:val="20"/>
              </w:rPr>
              <w:t xml:space="preserve"> 4.1, 4.2</w:t>
            </w:r>
          </w:p>
        </w:tc>
        <w:tc>
          <w:tcPr>
            <w:tcW w:w="0" w:type="dxa"/>
            <w:vAlign w:val="center"/>
            <w:hideMark/>
          </w:tcPr>
          <w:p w14:paraId="31EFEFA4" w14:textId="799E912E" w:rsidR="00163613"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6939A1" w:rsidRPr="00E914DC">
              <w:rPr>
                <w:rFonts w:cs="Times New Roman"/>
                <w:sz w:val="20"/>
                <w:szCs w:val="20"/>
              </w:rPr>
              <w:t>U</w:t>
            </w:r>
            <w:r w:rsidRPr="00E914DC">
              <w:rPr>
                <w:rFonts w:cs="Times New Roman"/>
                <w:sz w:val="20"/>
                <w:szCs w:val="20"/>
              </w:rPr>
              <w:t xml:space="preserve">) </w:t>
            </w:r>
            <w:r w:rsidR="00163613" w:rsidRPr="00E914DC">
              <w:rPr>
                <w:rFonts w:cs="Times New Roman"/>
                <w:sz w:val="20"/>
                <w:szCs w:val="20"/>
              </w:rPr>
              <w:t>Observance of &lt; 3 Priority-1 or Priority-2 operational deficiency reports (DR) per quarter</w:t>
            </w:r>
          </w:p>
        </w:tc>
        <w:tc>
          <w:tcPr>
            <w:tcW w:w="0" w:type="dxa"/>
            <w:vAlign w:val="center"/>
            <w:hideMark/>
          </w:tcPr>
          <w:p w14:paraId="5CC937E0" w14:textId="6DED3FE2"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100% inspection of Service+ Entries, PMR, W</w:t>
            </w:r>
            <w:r w:rsidR="003407BF" w:rsidRPr="00E914DC">
              <w:rPr>
                <w:rFonts w:cs="Times New Roman"/>
                <w:sz w:val="20"/>
                <w:szCs w:val="20"/>
              </w:rPr>
              <w:t>AR</w:t>
            </w:r>
          </w:p>
        </w:tc>
        <w:tc>
          <w:tcPr>
            <w:tcW w:w="0" w:type="dxa"/>
            <w:vAlign w:val="center"/>
          </w:tcPr>
          <w:p w14:paraId="2E71694A" w14:textId="15E5E96B" w:rsidR="00163613" w:rsidRPr="00E914DC" w:rsidRDefault="001A6E26" w:rsidP="001A6E26">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DR artifacts, Service+ Entries</w:t>
            </w:r>
            <w:r w:rsidR="00C95B17">
              <w:rPr>
                <w:rFonts w:cs="Times New Roman"/>
                <w:sz w:val="20"/>
                <w:szCs w:val="20"/>
              </w:rPr>
              <w:t>, WAR</w:t>
            </w:r>
          </w:p>
        </w:tc>
        <w:tc>
          <w:tcPr>
            <w:tcW w:w="0" w:type="dxa"/>
            <w:vAlign w:val="center"/>
          </w:tcPr>
          <w:p w14:paraId="4FE0F859" w14:textId="41F6B83A"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Monthly</w:t>
            </w:r>
          </w:p>
        </w:tc>
      </w:tr>
      <w:tr w:rsidR="00827923" w:rsidRPr="00163613" w14:paraId="3B0184E5" w14:textId="77777777" w:rsidTr="000D2A92">
        <w:trPr>
          <w:cantSplit/>
          <w:trHeight w:val="530"/>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30CD0AFD" w14:textId="6132294B" w:rsidR="00827923" w:rsidRPr="00E914DC" w:rsidRDefault="00827923" w:rsidP="00827923">
            <w:pPr>
              <w:rPr>
                <w:rFonts w:cs="Times New Roman"/>
                <w:b w:val="0"/>
                <w:sz w:val="20"/>
                <w:szCs w:val="20"/>
              </w:rPr>
            </w:pPr>
            <w:r w:rsidRPr="00E914DC">
              <w:rPr>
                <w:sz w:val="20"/>
                <w:szCs w:val="20"/>
              </w:rPr>
              <w:t xml:space="preserve">(U) </w:t>
            </w:r>
            <w:r w:rsidRPr="00E914DC">
              <w:rPr>
                <w:rFonts w:cs="Times New Roman"/>
                <w:sz w:val="20"/>
                <w:szCs w:val="20"/>
              </w:rPr>
              <w:t>Feature integration into Software Baseline</w:t>
            </w:r>
          </w:p>
        </w:tc>
        <w:tc>
          <w:tcPr>
            <w:tcW w:w="0" w:type="dxa"/>
            <w:vAlign w:val="center"/>
          </w:tcPr>
          <w:p w14:paraId="452B60BB" w14:textId="40BC63A3" w:rsidR="00827923" w:rsidRPr="00E914DC" w:rsidRDefault="0082792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(U)</w:t>
            </w:r>
            <w:r w:rsidR="00844D4C">
              <w:rPr>
                <w:sz w:val="20"/>
                <w:szCs w:val="20"/>
              </w:rPr>
              <w:t xml:space="preserve"> 4.1, 4.2, 4.7, 4.8</w:t>
            </w:r>
          </w:p>
        </w:tc>
        <w:tc>
          <w:tcPr>
            <w:tcW w:w="0" w:type="dxa"/>
            <w:vAlign w:val="center"/>
          </w:tcPr>
          <w:p w14:paraId="2C2AB117" w14:textId="2435A8F1" w:rsidR="00827923" w:rsidRPr="00E914DC" w:rsidRDefault="00827923" w:rsidP="0082792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w:t>
            </w:r>
            <w:r w:rsidR="00C661E4" w:rsidRPr="00E914DC">
              <w:rPr>
                <w:rFonts w:cs="Times New Roman"/>
                <w:sz w:val="20"/>
                <w:szCs w:val="20"/>
              </w:rPr>
              <w:t>U</w:t>
            </w:r>
            <w:r w:rsidRPr="00E914DC">
              <w:rPr>
                <w:rFonts w:cs="Times New Roman"/>
                <w:sz w:val="20"/>
                <w:szCs w:val="20"/>
              </w:rPr>
              <w:t xml:space="preserve">) Feature integration into the operational </w:t>
            </w:r>
            <w:r w:rsidR="00C95B17">
              <w:rPr>
                <w:rFonts w:cs="Times New Roman"/>
                <w:sz w:val="20"/>
                <w:szCs w:val="20"/>
              </w:rPr>
              <w:t>capab</w:t>
            </w:r>
            <w:r w:rsidR="00FE68CD">
              <w:rPr>
                <w:rFonts w:cs="Times New Roman"/>
                <w:sz w:val="20"/>
                <w:szCs w:val="20"/>
              </w:rPr>
              <w:t>i</w:t>
            </w:r>
            <w:r w:rsidR="00C95B17">
              <w:rPr>
                <w:rFonts w:cs="Times New Roman"/>
                <w:sz w:val="20"/>
                <w:szCs w:val="20"/>
              </w:rPr>
              <w:t>lity</w:t>
            </w:r>
            <w:r w:rsidR="00C95B17" w:rsidRPr="00E914DC">
              <w:rPr>
                <w:rFonts w:cs="Times New Roman"/>
                <w:sz w:val="20"/>
                <w:szCs w:val="20"/>
              </w:rPr>
              <w:t xml:space="preserve"> </w:t>
            </w:r>
            <w:r w:rsidR="00A5615D" w:rsidRPr="00E914DC">
              <w:rPr>
                <w:rFonts w:cs="Times New Roman"/>
                <w:sz w:val="20"/>
                <w:szCs w:val="20"/>
              </w:rPr>
              <w:t>IAW approved schedule</w:t>
            </w:r>
          </w:p>
        </w:tc>
        <w:tc>
          <w:tcPr>
            <w:tcW w:w="0" w:type="dxa"/>
            <w:vAlign w:val="center"/>
          </w:tcPr>
          <w:p w14:paraId="7CD879F2" w14:textId="49353070" w:rsidR="006E5F7A" w:rsidRPr="00E914DC" w:rsidRDefault="00827923" w:rsidP="0082792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C95B17">
              <w:rPr>
                <w:sz w:val="20"/>
                <w:szCs w:val="20"/>
              </w:rPr>
              <w:t xml:space="preserve">100% </w:t>
            </w:r>
            <w:r w:rsidR="00C661E4" w:rsidRPr="0012420B">
              <w:rPr>
                <w:rFonts w:cs="Times New Roman"/>
                <w:sz w:val="20"/>
                <w:szCs w:val="20"/>
              </w:rPr>
              <w:t>I</w:t>
            </w:r>
            <w:r w:rsidRPr="0012420B">
              <w:rPr>
                <w:rFonts w:cs="Times New Roman"/>
                <w:sz w:val="20"/>
                <w:szCs w:val="20"/>
              </w:rPr>
              <w:t xml:space="preserve">nspection </w:t>
            </w:r>
            <w:r w:rsidR="00C661E4" w:rsidRPr="0012420B">
              <w:rPr>
                <w:rFonts w:cs="Times New Roman"/>
                <w:sz w:val="20"/>
                <w:szCs w:val="20"/>
              </w:rPr>
              <w:t xml:space="preserve">of release deployment </w:t>
            </w:r>
            <w:r w:rsidR="009E6500" w:rsidRPr="0012420B">
              <w:rPr>
                <w:rFonts w:cs="Times New Roman"/>
                <w:sz w:val="20"/>
                <w:szCs w:val="20"/>
              </w:rPr>
              <w:t>to Ops</w:t>
            </w:r>
            <w:r w:rsidR="00FE613F">
              <w:rPr>
                <w:rFonts w:cs="Times New Roman"/>
                <w:sz w:val="20"/>
                <w:szCs w:val="20"/>
              </w:rPr>
              <w:t xml:space="preserve">, </w:t>
            </w:r>
            <w:r w:rsidR="006E5F7A">
              <w:rPr>
                <w:rFonts w:cs="Times New Roman"/>
                <w:sz w:val="20"/>
                <w:szCs w:val="20"/>
              </w:rPr>
              <w:t xml:space="preserve">GitLab </w:t>
            </w:r>
            <w:r w:rsidR="00D94081">
              <w:rPr>
                <w:rFonts w:cs="Times New Roman"/>
                <w:sz w:val="20"/>
                <w:szCs w:val="20"/>
              </w:rPr>
              <w:t>repository</w:t>
            </w:r>
            <w:r w:rsidR="00FE613F">
              <w:rPr>
                <w:rFonts w:cs="Times New Roman"/>
                <w:sz w:val="20"/>
                <w:szCs w:val="20"/>
              </w:rPr>
              <w:t xml:space="preserve"> inspection</w:t>
            </w:r>
          </w:p>
        </w:tc>
        <w:tc>
          <w:tcPr>
            <w:tcW w:w="0" w:type="dxa"/>
            <w:vAlign w:val="center"/>
          </w:tcPr>
          <w:p w14:paraId="17CB3AC4" w14:textId="6440CE7B" w:rsidR="00827923" w:rsidRPr="00E914DC" w:rsidRDefault="00827923" w:rsidP="0082792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Pr="00E914DC">
              <w:rPr>
                <w:rFonts w:cs="Times New Roman"/>
                <w:sz w:val="20"/>
                <w:szCs w:val="20"/>
                <w:lang w:eastAsia="zh-CN"/>
              </w:rPr>
              <w:t>Program Increment artifacts</w:t>
            </w:r>
          </w:p>
        </w:tc>
        <w:tc>
          <w:tcPr>
            <w:tcW w:w="0" w:type="dxa"/>
            <w:vAlign w:val="center"/>
          </w:tcPr>
          <w:p w14:paraId="6A9A42CC" w14:textId="112F3791" w:rsidR="00827923" w:rsidRPr="00E914DC" w:rsidRDefault="00827923" w:rsidP="0082792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Pr="00E914DC">
              <w:rPr>
                <w:rFonts w:cs="Times New Roman"/>
                <w:sz w:val="20"/>
                <w:szCs w:val="20"/>
                <w:lang w:eastAsia="zh-CN"/>
              </w:rPr>
              <w:t xml:space="preserve">End of increment or </w:t>
            </w:r>
            <w:r w:rsidRPr="00E914DC">
              <w:rPr>
                <w:rFonts w:cs="Times New Roman"/>
                <w:sz w:val="20"/>
                <w:szCs w:val="20"/>
              </w:rPr>
              <w:t>As Required</w:t>
            </w:r>
          </w:p>
        </w:tc>
      </w:tr>
      <w:tr w:rsidR="00163613" w:rsidRPr="00163613" w14:paraId="1749975A" w14:textId="77777777" w:rsidTr="000D2A92">
        <w:trPr>
          <w:cnfStyle w:val="000000100000" w:firstRow="0" w:lastRow="0" w:firstColumn="0" w:lastColumn="0" w:oddVBand="0" w:evenVBand="0" w:oddHBand="1" w:evenHBand="0" w:firstRowFirstColumn="0" w:firstRowLastColumn="0" w:lastRowFirstColumn="0" w:lastRowLastColumn="0"/>
          <w:cantSplit/>
          <w:trHeight w:val="674"/>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1416AF97" w14:textId="2E39F4C7" w:rsidR="00163613" w:rsidRPr="00E914DC" w:rsidRDefault="001A6E26" w:rsidP="00EE40B4">
            <w:pPr>
              <w:rPr>
                <w:rFonts w:cs="Times New Roman"/>
                <w:b w:val="0"/>
                <w:sz w:val="20"/>
                <w:szCs w:val="20"/>
              </w:rPr>
            </w:pPr>
            <w:r w:rsidRPr="00E914DC">
              <w:rPr>
                <w:sz w:val="20"/>
                <w:szCs w:val="20"/>
              </w:rPr>
              <w:t xml:space="preserve">(U) </w:t>
            </w:r>
            <w:r w:rsidR="00DC52B9" w:rsidRPr="00E914DC">
              <w:rPr>
                <w:rFonts w:cs="Times New Roman"/>
                <w:sz w:val="20"/>
                <w:szCs w:val="20"/>
              </w:rPr>
              <w:t>Document Updates and Accuracy</w:t>
            </w:r>
            <w:r w:rsidR="00163613" w:rsidRPr="00E914DC">
              <w:rPr>
                <w:rFonts w:cs="Times New Roman"/>
                <w:sz w:val="20"/>
                <w:szCs w:val="20"/>
              </w:rPr>
              <w:t xml:space="preserve"> </w:t>
            </w:r>
          </w:p>
        </w:tc>
        <w:tc>
          <w:tcPr>
            <w:tcW w:w="0" w:type="dxa"/>
            <w:vAlign w:val="center"/>
          </w:tcPr>
          <w:p w14:paraId="0C3832C9" w14:textId="41A1007F" w:rsidR="00163613" w:rsidRPr="00E914DC" w:rsidRDefault="001651E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4.</w:t>
            </w:r>
            <w:r w:rsidR="00844D4C">
              <w:rPr>
                <w:rFonts w:cs="Times New Roman"/>
                <w:sz w:val="20"/>
                <w:szCs w:val="20"/>
              </w:rPr>
              <w:t>0 and all sub-paragraphs, 7.0 and all sub-paragraphs, 8.0 and all sub-paragraphs, 9.0 and all sub-paragraphs</w:t>
            </w:r>
          </w:p>
        </w:tc>
        <w:tc>
          <w:tcPr>
            <w:tcW w:w="0" w:type="dxa"/>
            <w:vAlign w:val="center"/>
          </w:tcPr>
          <w:p w14:paraId="6300F839" w14:textId="28A9D430" w:rsidR="00163613"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6939A1" w:rsidRPr="00E914DC">
              <w:rPr>
                <w:rFonts w:cs="Times New Roman"/>
                <w:sz w:val="20"/>
                <w:szCs w:val="20"/>
              </w:rPr>
              <w:t>U</w:t>
            </w:r>
            <w:r w:rsidRPr="00E914DC">
              <w:rPr>
                <w:rFonts w:cs="Times New Roman"/>
                <w:sz w:val="20"/>
                <w:szCs w:val="20"/>
              </w:rPr>
              <w:t xml:space="preserve">) </w:t>
            </w:r>
            <w:r w:rsidR="00DC52B9" w:rsidRPr="00E914DC">
              <w:rPr>
                <w:rFonts w:cs="Times New Roman"/>
                <w:sz w:val="20"/>
                <w:szCs w:val="20"/>
              </w:rPr>
              <w:t>D</w:t>
            </w:r>
            <w:r w:rsidR="00163613" w:rsidRPr="00E914DC">
              <w:rPr>
                <w:rFonts w:cs="Times New Roman"/>
                <w:sz w:val="20"/>
                <w:szCs w:val="20"/>
              </w:rPr>
              <w:t xml:space="preserve">ocument </w:t>
            </w:r>
            <w:r w:rsidR="00DC52B9" w:rsidRPr="00E914DC">
              <w:rPr>
                <w:rFonts w:cs="Times New Roman"/>
                <w:sz w:val="20"/>
                <w:szCs w:val="20"/>
              </w:rPr>
              <w:t>updates</w:t>
            </w:r>
            <w:r w:rsidR="00163613" w:rsidRPr="00E914DC">
              <w:rPr>
                <w:rFonts w:cs="Times New Roman"/>
                <w:sz w:val="20"/>
                <w:szCs w:val="20"/>
              </w:rPr>
              <w:t xml:space="preserve"> </w:t>
            </w:r>
            <w:r w:rsidR="00DC52B9" w:rsidRPr="00E914DC">
              <w:rPr>
                <w:rFonts w:cs="Times New Roman"/>
                <w:sz w:val="20"/>
                <w:szCs w:val="20"/>
              </w:rPr>
              <w:t>are</w:t>
            </w:r>
            <w:r w:rsidR="00163613" w:rsidRPr="00E914DC">
              <w:rPr>
                <w:rFonts w:cs="Times New Roman"/>
                <w:sz w:val="20"/>
                <w:szCs w:val="20"/>
              </w:rPr>
              <w:t xml:space="preserve"> required NLT 10 business days from </w:t>
            </w:r>
            <w:r w:rsidR="006B4D6F">
              <w:rPr>
                <w:rFonts w:cs="Times New Roman"/>
                <w:sz w:val="20"/>
                <w:szCs w:val="20"/>
              </w:rPr>
              <w:t xml:space="preserve">the </w:t>
            </w:r>
            <w:r w:rsidR="00163613" w:rsidRPr="00E914DC">
              <w:rPr>
                <w:rFonts w:cs="Times New Roman"/>
                <w:sz w:val="20"/>
                <w:szCs w:val="20"/>
              </w:rPr>
              <w:t>end of PI for the SRD, VDD, ICD, System Architecture Diagram, Release Notes, Testing Reports, XACTA 360</w:t>
            </w:r>
          </w:p>
        </w:tc>
        <w:tc>
          <w:tcPr>
            <w:tcW w:w="0" w:type="dxa"/>
            <w:vAlign w:val="center"/>
          </w:tcPr>
          <w:p w14:paraId="373F8D2E" w14:textId="21129676"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 xml:space="preserve">100% inspection and evaluation of all required enterprise </w:t>
            </w:r>
            <w:r w:rsidR="00163613" w:rsidRPr="00E914DC" w:rsidDel="00591AB0">
              <w:rPr>
                <w:rFonts w:cs="Times New Roman"/>
                <w:sz w:val="20"/>
                <w:szCs w:val="20"/>
              </w:rPr>
              <w:t>d</w:t>
            </w:r>
            <w:r w:rsidR="00163613" w:rsidRPr="00E914DC">
              <w:rPr>
                <w:rFonts w:cs="Times New Roman"/>
                <w:sz w:val="20"/>
                <w:szCs w:val="20"/>
              </w:rPr>
              <w:t xml:space="preserve">ocumentation.  </w:t>
            </w:r>
          </w:p>
        </w:tc>
        <w:tc>
          <w:tcPr>
            <w:tcW w:w="0" w:type="dxa"/>
            <w:vAlign w:val="center"/>
          </w:tcPr>
          <w:p w14:paraId="1C17FBD3" w14:textId="138DEA1E"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6C268A" w:rsidRPr="00E914DC">
              <w:rPr>
                <w:rFonts w:cs="Times New Roman"/>
                <w:sz w:val="20"/>
                <w:szCs w:val="20"/>
              </w:rPr>
              <w:t xml:space="preserve">Multiple </w:t>
            </w:r>
            <w:r w:rsidR="000B454D" w:rsidRPr="00E914DC">
              <w:rPr>
                <w:rFonts w:cs="Times New Roman"/>
                <w:sz w:val="20"/>
                <w:szCs w:val="20"/>
              </w:rPr>
              <w:t>document and database updates</w:t>
            </w:r>
          </w:p>
        </w:tc>
        <w:tc>
          <w:tcPr>
            <w:tcW w:w="0" w:type="dxa"/>
            <w:vAlign w:val="center"/>
          </w:tcPr>
          <w:p w14:paraId="5F248685" w14:textId="3858ABD9" w:rsidR="00163613"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9F6091" w:rsidRPr="00E914DC">
              <w:rPr>
                <w:rFonts w:cs="Times New Roman"/>
                <w:sz w:val="20"/>
                <w:szCs w:val="20"/>
              </w:rPr>
              <w:t>Monthly</w:t>
            </w:r>
            <w:r w:rsidR="006E5F7A">
              <w:rPr>
                <w:rFonts w:cs="Times New Roman"/>
                <w:sz w:val="20"/>
                <w:szCs w:val="20"/>
              </w:rPr>
              <w:t>, as applicable</w:t>
            </w:r>
          </w:p>
        </w:tc>
      </w:tr>
      <w:tr w:rsidR="00DC52B9" w:rsidRPr="00163613" w14:paraId="18716AAA" w14:textId="77777777" w:rsidTr="000D2A92">
        <w:trPr>
          <w:cantSplit/>
          <w:trHeight w:val="593"/>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1E92236E" w14:textId="00704EA4" w:rsidR="00163613" w:rsidRPr="00E914DC" w:rsidRDefault="001A6E26" w:rsidP="00EE40B4">
            <w:pPr>
              <w:rPr>
                <w:rFonts w:cs="Times New Roman"/>
                <w:b w:val="0"/>
                <w:sz w:val="20"/>
                <w:szCs w:val="20"/>
              </w:rPr>
            </w:pPr>
            <w:r w:rsidRPr="00E914DC">
              <w:rPr>
                <w:sz w:val="20"/>
                <w:szCs w:val="20"/>
              </w:rPr>
              <w:t xml:space="preserve">(U) </w:t>
            </w:r>
            <w:r w:rsidR="00163613" w:rsidRPr="00E914DC">
              <w:rPr>
                <w:rFonts w:cs="Times New Roman"/>
                <w:sz w:val="20"/>
                <w:szCs w:val="20"/>
              </w:rPr>
              <w:t>Change Failure Rate (CFR)</w:t>
            </w:r>
          </w:p>
        </w:tc>
        <w:tc>
          <w:tcPr>
            <w:tcW w:w="0" w:type="dxa"/>
            <w:vAlign w:val="center"/>
          </w:tcPr>
          <w:p w14:paraId="6765E742" w14:textId="1DB4137E" w:rsidR="00163613" w:rsidRPr="00E914DC" w:rsidRDefault="001651E9"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844D4C">
              <w:rPr>
                <w:sz w:val="20"/>
                <w:szCs w:val="20"/>
              </w:rPr>
              <w:t>4.1, 4.2</w:t>
            </w:r>
          </w:p>
        </w:tc>
        <w:tc>
          <w:tcPr>
            <w:tcW w:w="0" w:type="dxa"/>
            <w:vAlign w:val="center"/>
          </w:tcPr>
          <w:p w14:paraId="4B65C6F0" w14:textId="2F986EC9" w:rsidR="00163613" w:rsidRPr="00E914DC" w:rsidRDefault="00B506F4"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w:t>
            </w:r>
            <w:r w:rsidR="00CB3888" w:rsidRPr="00E914DC">
              <w:rPr>
                <w:rFonts w:cs="Times New Roman"/>
                <w:sz w:val="20"/>
                <w:szCs w:val="20"/>
              </w:rPr>
              <w:t>U</w:t>
            </w:r>
            <w:r w:rsidRPr="00E914DC">
              <w:rPr>
                <w:rFonts w:cs="Times New Roman"/>
                <w:sz w:val="20"/>
                <w:szCs w:val="20"/>
              </w:rPr>
              <w:t xml:space="preserve">) </w:t>
            </w:r>
            <w:r w:rsidR="006B4D6F">
              <w:rPr>
                <w:rFonts w:cs="Times New Roman"/>
                <w:sz w:val="20"/>
                <w:szCs w:val="20"/>
              </w:rPr>
              <w:t>The n</w:t>
            </w:r>
            <w:r w:rsidR="00163613" w:rsidRPr="00E914DC">
              <w:rPr>
                <w:rFonts w:cs="Times New Roman"/>
                <w:sz w:val="20"/>
                <w:szCs w:val="20"/>
              </w:rPr>
              <w:t xml:space="preserve">umber of deployment failures (incidents, rollbacks, or failures as a result of changed code) divided by </w:t>
            </w:r>
            <w:r w:rsidR="006B4D6F">
              <w:rPr>
                <w:rFonts w:cs="Times New Roman"/>
                <w:sz w:val="20"/>
                <w:szCs w:val="20"/>
              </w:rPr>
              <w:t xml:space="preserve">the </w:t>
            </w:r>
            <w:r w:rsidR="00163613" w:rsidRPr="00E914DC">
              <w:rPr>
                <w:rFonts w:cs="Times New Roman"/>
                <w:sz w:val="20"/>
                <w:szCs w:val="20"/>
              </w:rPr>
              <w:t xml:space="preserve">total number of deployments is less than </w:t>
            </w:r>
            <w:r w:rsidR="00C4537E" w:rsidRPr="00E914DC">
              <w:rPr>
                <w:rFonts w:cs="Times New Roman"/>
                <w:sz w:val="20"/>
                <w:szCs w:val="20"/>
              </w:rPr>
              <w:t>10</w:t>
            </w:r>
            <w:r w:rsidR="00163613" w:rsidRPr="00E914DC">
              <w:rPr>
                <w:rFonts w:cs="Times New Roman"/>
                <w:sz w:val="20"/>
                <w:szCs w:val="20"/>
              </w:rPr>
              <w:t>%</w:t>
            </w:r>
          </w:p>
        </w:tc>
        <w:tc>
          <w:tcPr>
            <w:tcW w:w="0" w:type="dxa"/>
            <w:vAlign w:val="center"/>
          </w:tcPr>
          <w:p w14:paraId="1A8DB79C" w14:textId="7D45D85C" w:rsidR="00163613"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163613" w:rsidRPr="00E914DC">
              <w:rPr>
                <w:rFonts w:cs="Times New Roman"/>
                <w:sz w:val="20"/>
                <w:szCs w:val="20"/>
              </w:rPr>
              <w:t xml:space="preserve">100% inspection at </w:t>
            </w:r>
            <w:r w:rsidR="006B4D6F">
              <w:rPr>
                <w:rFonts w:cs="Times New Roman"/>
                <w:sz w:val="20"/>
                <w:szCs w:val="20"/>
              </w:rPr>
              <w:t xml:space="preserve">the </w:t>
            </w:r>
            <w:r w:rsidR="00163613" w:rsidRPr="00E914DC">
              <w:rPr>
                <w:rFonts w:cs="Times New Roman"/>
                <w:sz w:val="20"/>
                <w:szCs w:val="20"/>
              </w:rPr>
              <w:t xml:space="preserve">completion of change to </w:t>
            </w:r>
            <w:r w:rsidR="006B4D6F">
              <w:rPr>
                <w:rFonts w:cs="Times New Roman"/>
                <w:sz w:val="20"/>
                <w:szCs w:val="20"/>
              </w:rPr>
              <w:t xml:space="preserve">the </w:t>
            </w:r>
            <w:r w:rsidR="00163613" w:rsidRPr="00E914DC">
              <w:rPr>
                <w:rFonts w:cs="Times New Roman"/>
                <w:sz w:val="20"/>
                <w:szCs w:val="20"/>
              </w:rPr>
              <w:t xml:space="preserve">production environment, monitor Service+, </w:t>
            </w:r>
            <w:r w:rsidR="00C4537E" w:rsidRPr="00E914DC">
              <w:rPr>
                <w:rFonts w:cs="Times New Roman"/>
                <w:sz w:val="20"/>
                <w:szCs w:val="20"/>
              </w:rPr>
              <w:t>m</w:t>
            </w:r>
            <w:r w:rsidR="00C4537E" w:rsidRPr="00E914DC" w:rsidDel="00417E9C">
              <w:rPr>
                <w:rFonts w:cs="Times New Roman"/>
                <w:sz w:val="20"/>
                <w:szCs w:val="20"/>
              </w:rPr>
              <w:t xml:space="preserve">onitor </w:t>
            </w:r>
            <w:r w:rsidR="00163613" w:rsidRPr="00E914DC">
              <w:rPr>
                <w:rFonts w:cs="Times New Roman"/>
                <w:sz w:val="20"/>
                <w:szCs w:val="20"/>
              </w:rPr>
              <w:t>WAR</w:t>
            </w:r>
            <w:r w:rsidR="006E5F7A">
              <w:rPr>
                <w:rFonts w:cs="Times New Roman"/>
                <w:sz w:val="20"/>
                <w:szCs w:val="20"/>
              </w:rPr>
              <w:t xml:space="preserve"> &amp; PMR</w:t>
            </w:r>
            <w:r w:rsidR="00717585">
              <w:rPr>
                <w:rFonts w:cs="Times New Roman"/>
                <w:sz w:val="20"/>
                <w:szCs w:val="20"/>
              </w:rPr>
              <w:t>, GitLab</w:t>
            </w:r>
          </w:p>
        </w:tc>
        <w:tc>
          <w:tcPr>
            <w:tcW w:w="0" w:type="dxa"/>
            <w:vAlign w:val="center"/>
          </w:tcPr>
          <w:p w14:paraId="49C9AE05" w14:textId="36D49F4D" w:rsidR="00163613"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726B9">
              <w:rPr>
                <w:sz w:val="20"/>
                <w:szCs w:val="20"/>
              </w:rPr>
              <w:t xml:space="preserve">(U) </w:t>
            </w:r>
            <w:r w:rsidR="00C4537E" w:rsidRPr="00A726B9">
              <w:rPr>
                <w:rFonts w:cs="Times New Roman"/>
                <w:sz w:val="20"/>
                <w:szCs w:val="20"/>
                <w:lang w:eastAsia="zh-CN"/>
              </w:rPr>
              <w:t>Service+ entries, WAR</w:t>
            </w:r>
            <w:r w:rsidR="006E7942">
              <w:rPr>
                <w:rFonts w:cs="Times New Roman"/>
                <w:sz w:val="20"/>
                <w:szCs w:val="20"/>
                <w:lang w:eastAsia="zh-CN"/>
              </w:rPr>
              <w:t xml:space="preserve"> &amp; PMR</w:t>
            </w:r>
          </w:p>
        </w:tc>
        <w:tc>
          <w:tcPr>
            <w:tcW w:w="0" w:type="dxa"/>
            <w:vAlign w:val="center"/>
          </w:tcPr>
          <w:p w14:paraId="5925C131" w14:textId="62C54C09" w:rsidR="00163613"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6E7942">
              <w:rPr>
                <w:sz w:val="20"/>
                <w:szCs w:val="20"/>
              </w:rPr>
              <w:t xml:space="preserve">Completion of </w:t>
            </w:r>
            <w:r w:rsidR="00D94081">
              <w:rPr>
                <w:sz w:val="20"/>
                <w:szCs w:val="20"/>
              </w:rPr>
              <w:t>PI or</w:t>
            </w:r>
            <w:r w:rsidR="006E7942">
              <w:rPr>
                <w:sz w:val="20"/>
                <w:szCs w:val="20"/>
              </w:rPr>
              <w:t xml:space="preserve"> </w:t>
            </w:r>
            <w:r w:rsidR="000B454D" w:rsidRPr="00E914DC">
              <w:rPr>
                <w:rFonts w:cs="Times New Roman"/>
                <w:sz w:val="20"/>
                <w:szCs w:val="20"/>
                <w:lang w:eastAsia="zh-CN"/>
              </w:rPr>
              <w:t>Monthly</w:t>
            </w:r>
          </w:p>
        </w:tc>
      </w:tr>
      <w:tr w:rsidR="00E4634A" w:rsidRPr="00163613" w14:paraId="100014D6" w14:textId="77777777" w:rsidTr="000D2A92">
        <w:trPr>
          <w:cnfStyle w:val="000000100000" w:firstRow="0" w:lastRow="0" w:firstColumn="0" w:lastColumn="0" w:oddVBand="0" w:evenVBand="0" w:oddHBand="1" w:evenHBand="0" w:firstRowFirstColumn="0" w:firstRowLastColumn="0" w:lastRowFirstColumn="0" w:lastRowLastColumn="0"/>
          <w:cantSplit/>
          <w:trHeight w:val="1115"/>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3263521B" w14:textId="7051CBD3" w:rsidR="00482C71" w:rsidRPr="00E914DC" w:rsidRDefault="001A6E26" w:rsidP="00EE40B4">
            <w:pPr>
              <w:rPr>
                <w:rFonts w:cs="Times New Roman"/>
                <w:b w:val="0"/>
                <w:sz w:val="20"/>
                <w:szCs w:val="20"/>
              </w:rPr>
            </w:pPr>
            <w:r w:rsidRPr="00E914DC">
              <w:rPr>
                <w:sz w:val="20"/>
                <w:szCs w:val="20"/>
              </w:rPr>
              <w:lastRenderedPageBreak/>
              <w:t xml:space="preserve">(U) </w:t>
            </w:r>
            <w:r w:rsidR="000B454D" w:rsidRPr="00E914DC">
              <w:rPr>
                <w:rFonts w:cs="Times New Roman"/>
                <w:sz w:val="20"/>
                <w:szCs w:val="20"/>
              </w:rPr>
              <w:t>Feature</w:t>
            </w:r>
            <w:r w:rsidR="00482C71" w:rsidRPr="00E914DC">
              <w:rPr>
                <w:rFonts w:cs="Times New Roman"/>
                <w:sz w:val="20"/>
                <w:szCs w:val="20"/>
              </w:rPr>
              <w:t xml:space="preserve"> Completion Rate </w:t>
            </w:r>
          </w:p>
        </w:tc>
        <w:tc>
          <w:tcPr>
            <w:tcW w:w="0" w:type="dxa"/>
            <w:vAlign w:val="center"/>
          </w:tcPr>
          <w:p w14:paraId="2751944D" w14:textId="12FDE544" w:rsidR="00482C71" w:rsidRPr="00E914DC" w:rsidRDefault="001651E9"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844D4C">
              <w:rPr>
                <w:sz w:val="20"/>
                <w:szCs w:val="20"/>
              </w:rPr>
              <w:t>4.1, 4.2, 4.7, 4.8</w:t>
            </w:r>
          </w:p>
        </w:tc>
        <w:tc>
          <w:tcPr>
            <w:tcW w:w="0" w:type="dxa"/>
            <w:vAlign w:val="center"/>
          </w:tcPr>
          <w:p w14:paraId="7FB3142D" w14:textId="05DEDFBA" w:rsidR="00482C71"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w:t>
            </w:r>
            <w:r w:rsidR="00CB3888" w:rsidRPr="00E914DC">
              <w:rPr>
                <w:rFonts w:cs="Times New Roman"/>
                <w:sz w:val="20"/>
                <w:szCs w:val="20"/>
              </w:rPr>
              <w:t>U</w:t>
            </w:r>
            <w:r w:rsidRPr="00E914DC">
              <w:rPr>
                <w:rFonts w:cs="Times New Roman"/>
                <w:sz w:val="20"/>
                <w:szCs w:val="20"/>
              </w:rPr>
              <w:t xml:space="preserve">) </w:t>
            </w:r>
            <w:r w:rsidR="00482C71" w:rsidRPr="00E914DC">
              <w:rPr>
                <w:rFonts w:cs="Times New Roman"/>
                <w:sz w:val="20"/>
                <w:szCs w:val="20"/>
              </w:rPr>
              <w:t>During the initial two PIs</w:t>
            </w:r>
            <w:r w:rsidR="006B4D6F">
              <w:rPr>
                <w:rFonts w:cs="Times New Roman"/>
                <w:sz w:val="20"/>
                <w:szCs w:val="20"/>
              </w:rPr>
              <w:t>,</w:t>
            </w:r>
            <w:r w:rsidR="00482C71" w:rsidRPr="00E914DC">
              <w:rPr>
                <w:rFonts w:cs="Times New Roman"/>
                <w:sz w:val="20"/>
                <w:szCs w:val="20"/>
              </w:rPr>
              <w:t xml:space="preserve"> achieve 85% accuracy between planned </w:t>
            </w:r>
            <w:r w:rsidR="00C4537E" w:rsidRPr="00E914DC">
              <w:rPr>
                <w:rFonts w:cs="Times New Roman"/>
                <w:sz w:val="20"/>
                <w:szCs w:val="20"/>
              </w:rPr>
              <w:t>feature completion</w:t>
            </w:r>
            <w:r w:rsidR="00482C71" w:rsidRPr="00E914DC">
              <w:rPr>
                <w:rFonts w:cs="Times New Roman"/>
                <w:sz w:val="20"/>
                <w:szCs w:val="20"/>
              </w:rPr>
              <w:t xml:space="preserve"> and achieved </w:t>
            </w:r>
            <w:r w:rsidR="00C4537E" w:rsidRPr="00E914DC">
              <w:rPr>
                <w:rFonts w:cs="Times New Roman"/>
                <w:sz w:val="20"/>
                <w:szCs w:val="20"/>
              </w:rPr>
              <w:t>feature completion</w:t>
            </w:r>
            <w:r w:rsidR="00482C71" w:rsidRPr="00E914DC">
              <w:rPr>
                <w:rFonts w:cs="Times New Roman"/>
                <w:sz w:val="20"/>
                <w:szCs w:val="20"/>
              </w:rPr>
              <w:t>; during the remainder of all other PIs</w:t>
            </w:r>
            <w:r w:rsidR="006B4D6F">
              <w:rPr>
                <w:rFonts w:cs="Times New Roman"/>
                <w:sz w:val="20"/>
                <w:szCs w:val="20"/>
              </w:rPr>
              <w:t>,</w:t>
            </w:r>
            <w:r w:rsidR="00482C71" w:rsidRPr="00E914DC">
              <w:rPr>
                <w:rFonts w:cs="Times New Roman"/>
                <w:sz w:val="20"/>
                <w:szCs w:val="20"/>
              </w:rPr>
              <w:t xml:space="preserve"> achieve 95% accuracy between planned and achieved </w:t>
            </w:r>
            <w:r w:rsidR="00C4537E" w:rsidRPr="00E914DC">
              <w:rPr>
                <w:rFonts w:cs="Times New Roman"/>
                <w:sz w:val="20"/>
                <w:szCs w:val="20"/>
              </w:rPr>
              <w:t>feature completion</w:t>
            </w:r>
          </w:p>
        </w:tc>
        <w:tc>
          <w:tcPr>
            <w:tcW w:w="0" w:type="dxa"/>
            <w:vAlign w:val="center"/>
          </w:tcPr>
          <w:p w14:paraId="141A0A1F" w14:textId="15835C78" w:rsidR="00482C71"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482C71" w:rsidRPr="00E914DC">
              <w:rPr>
                <w:rFonts w:cs="Times New Roman"/>
                <w:sz w:val="20"/>
                <w:szCs w:val="20"/>
              </w:rPr>
              <w:t>100% inspection:  Sprint Demos and features PMR</w:t>
            </w:r>
          </w:p>
        </w:tc>
        <w:tc>
          <w:tcPr>
            <w:tcW w:w="0" w:type="dxa"/>
            <w:vAlign w:val="center"/>
          </w:tcPr>
          <w:p w14:paraId="4602FFD5" w14:textId="7D3481D4" w:rsidR="00482C71"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lang w:eastAsia="zh-CN"/>
              </w:rPr>
            </w:pPr>
            <w:r w:rsidRPr="00E914DC">
              <w:rPr>
                <w:sz w:val="20"/>
                <w:szCs w:val="20"/>
              </w:rPr>
              <w:t xml:space="preserve">(U) </w:t>
            </w:r>
            <w:r w:rsidR="00482C71" w:rsidRPr="00E914DC">
              <w:rPr>
                <w:rFonts w:cs="Times New Roman"/>
                <w:sz w:val="20"/>
                <w:szCs w:val="20"/>
                <w:lang w:eastAsia="zh-CN"/>
              </w:rPr>
              <w:t>Program Increment artifacts</w:t>
            </w:r>
            <w:r w:rsidR="00C4537E" w:rsidRPr="00E914DC">
              <w:rPr>
                <w:rFonts w:cs="Times New Roman"/>
                <w:sz w:val="20"/>
                <w:szCs w:val="20"/>
                <w:lang w:eastAsia="zh-CN"/>
              </w:rPr>
              <w:t>, PMR</w:t>
            </w:r>
          </w:p>
        </w:tc>
        <w:tc>
          <w:tcPr>
            <w:tcW w:w="0" w:type="dxa"/>
            <w:vAlign w:val="center"/>
          </w:tcPr>
          <w:p w14:paraId="7C1D6D89" w14:textId="6B7F348B" w:rsidR="00482C71"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lang w:eastAsia="zh-CN"/>
              </w:rPr>
            </w:pPr>
            <w:r w:rsidRPr="00E914DC">
              <w:rPr>
                <w:sz w:val="20"/>
                <w:szCs w:val="20"/>
              </w:rPr>
              <w:t xml:space="preserve">(U) </w:t>
            </w:r>
            <w:r w:rsidR="00482C71" w:rsidRPr="00E914DC">
              <w:rPr>
                <w:rFonts w:cs="Times New Roman"/>
                <w:sz w:val="20"/>
                <w:szCs w:val="20"/>
                <w:lang w:eastAsia="zh-CN"/>
              </w:rPr>
              <w:t xml:space="preserve">End of each sprint and </w:t>
            </w:r>
            <w:r w:rsidR="00A53A2D" w:rsidRPr="00E914DC">
              <w:rPr>
                <w:rFonts w:cs="Times New Roman"/>
                <w:sz w:val="20"/>
                <w:szCs w:val="20"/>
                <w:lang w:eastAsia="zh-CN"/>
              </w:rPr>
              <w:t>PI</w:t>
            </w:r>
            <w:r w:rsidR="00932D00">
              <w:rPr>
                <w:rFonts w:cs="Times New Roman"/>
                <w:sz w:val="20"/>
                <w:szCs w:val="20"/>
                <w:lang w:eastAsia="zh-CN"/>
              </w:rPr>
              <w:t xml:space="preserve"> completion</w:t>
            </w:r>
          </w:p>
        </w:tc>
      </w:tr>
      <w:tr w:rsidR="00E4634A" w:rsidRPr="00163613" w14:paraId="23282CA0" w14:textId="77777777" w:rsidTr="000D2A92">
        <w:trPr>
          <w:cantSplit/>
          <w:trHeight w:val="521"/>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21D3F367" w14:textId="79598298" w:rsidR="00482C71" w:rsidRPr="00E914DC" w:rsidRDefault="001A6E26" w:rsidP="00EE40B4">
            <w:pPr>
              <w:rPr>
                <w:rFonts w:cs="Times New Roman"/>
                <w:b w:val="0"/>
                <w:sz w:val="20"/>
                <w:szCs w:val="20"/>
              </w:rPr>
            </w:pPr>
            <w:r w:rsidRPr="00E914DC">
              <w:rPr>
                <w:sz w:val="20"/>
                <w:szCs w:val="20"/>
              </w:rPr>
              <w:t xml:space="preserve">(U) </w:t>
            </w:r>
            <w:r w:rsidR="00E539A5" w:rsidRPr="00E914DC">
              <w:rPr>
                <w:sz w:val="20"/>
                <w:szCs w:val="20"/>
              </w:rPr>
              <w:t>S</w:t>
            </w:r>
            <w:r w:rsidR="00E539A5" w:rsidRPr="00E914DC">
              <w:rPr>
                <w:rFonts w:cs="Times New Roman"/>
                <w:color w:val="000000" w:themeColor="text1"/>
                <w:sz w:val="20"/>
                <w:szCs w:val="20"/>
              </w:rPr>
              <w:t>ecurity Plan Identifier (SPID)</w:t>
            </w:r>
            <w:r w:rsidR="00CB3888" w:rsidRPr="00E914DC">
              <w:rPr>
                <w:rFonts w:cs="Times New Roman"/>
                <w:sz w:val="20"/>
                <w:szCs w:val="20"/>
              </w:rPr>
              <w:t xml:space="preserve"> &amp; </w:t>
            </w:r>
            <w:r w:rsidR="00E133DA" w:rsidRPr="00E914DC">
              <w:rPr>
                <w:rFonts w:cs="Times New Roman"/>
                <w:sz w:val="20"/>
                <w:szCs w:val="20"/>
              </w:rPr>
              <w:t xml:space="preserve">Authority </w:t>
            </w:r>
            <w:r w:rsidR="00D94081" w:rsidRPr="00E914DC">
              <w:rPr>
                <w:rFonts w:cs="Times New Roman"/>
                <w:sz w:val="20"/>
                <w:szCs w:val="20"/>
              </w:rPr>
              <w:t>to</w:t>
            </w:r>
            <w:r w:rsidR="00E133DA" w:rsidRPr="00E914DC">
              <w:rPr>
                <w:rFonts w:cs="Times New Roman"/>
                <w:sz w:val="20"/>
                <w:szCs w:val="20"/>
              </w:rPr>
              <w:t xml:space="preserve"> Operate (</w:t>
            </w:r>
            <w:r w:rsidR="00CB3888" w:rsidRPr="00E914DC">
              <w:rPr>
                <w:rFonts w:cs="Times New Roman"/>
                <w:sz w:val="20"/>
                <w:szCs w:val="20"/>
              </w:rPr>
              <w:t>ATO</w:t>
            </w:r>
            <w:r w:rsidR="00E133DA" w:rsidRPr="00E914DC">
              <w:rPr>
                <w:rFonts w:cs="Times New Roman"/>
                <w:sz w:val="20"/>
                <w:szCs w:val="20"/>
              </w:rPr>
              <w:t>)</w:t>
            </w:r>
            <w:r w:rsidR="00CB3888" w:rsidRPr="00E914DC">
              <w:rPr>
                <w:rFonts w:cs="Times New Roman"/>
                <w:sz w:val="20"/>
                <w:szCs w:val="20"/>
              </w:rPr>
              <w:t xml:space="preserve"> </w:t>
            </w:r>
            <w:r w:rsidR="009E5291">
              <w:rPr>
                <w:rFonts w:cs="Times New Roman"/>
                <w:sz w:val="20"/>
                <w:szCs w:val="20"/>
              </w:rPr>
              <w:t>continuous monitoring</w:t>
            </w:r>
          </w:p>
        </w:tc>
        <w:tc>
          <w:tcPr>
            <w:tcW w:w="0" w:type="dxa"/>
            <w:vAlign w:val="center"/>
          </w:tcPr>
          <w:p w14:paraId="5B2D7236" w14:textId="31511448" w:rsidR="00482C71" w:rsidRPr="00E914DC" w:rsidRDefault="001651E9"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482C71" w:rsidRPr="00E914DC">
              <w:rPr>
                <w:rFonts w:cs="Times New Roman"/>
                <w:sz w:val="20"/>
                <w:szCs w:val="20"/>
              </w:rPr>
              <w:t>4.</w:t>
            </w:r>
            <w:r w:rsidR="00844D4C">
              <w:rPr>
                <w:rFonts w:cs="Times New Roman"/>
                <w:sz w:val="20"/>
                <w:szCs w:val="20"/>
              </w:rPr>
              <w:t>6 and 8.0 and all sub-paragraphs</w:t>
            </w:r>
          </w:p>
        </w:tc>
        <w:tc>
          <w:tcPr>
            <w:tcW w:w="0" w:type="dxa"/>
            <w:vAlign w:val="center"/>
          </w:tcPr>
          <w:p w14:paraId="79835981" w14:textId="1C9FE9C5" w:rsidR="00482C71" w:rsidRPr="00E914DC" w:rsidRDefault="00B506F4"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w:t>
            </w:r>
            <w:r w:rsidR="00CB3888" w:rsidRPr="00E914DC">
              <w:rPr>
                <w:rFonts w:cs="Times New Roman"/>
                <w:sz w:val="20"/>
                <w:szCs w:val="20"/>
              </w:rPr>
              <w:t>U</w:t>
            </w:r>
            <w:r w:rsidRPr="00E914DC">
              <w:rPr>
                <w:rFonts w:cs="Times New Roman"/>
                <w:sz w:val="20"/>
                <w:szCs w:val="20"/>
              </w:rPr>
              <w:t xml:space="preserve">) </w:t>
            </w:r>
            <w:r w:rsidR="00482C71" w:rsidRPr="00E914DC">
              <w:rPr>
                <w:rFonts w:cs="Times New Roman"/>
                <w:sz w:val="20"/>
                <w:szCs w:val="20"/>
              </w:rPr>
              <w:t>A compliant XACTA 360 Body of Evidence (B</w:t>
            </w:r>
            <w:r w:rsidR="005F0C0F">
              <w:rPr>
                <w:rFonts w:cs="Times New Roman"/>
                <w:sz w:val="20"/>
                <w:szCs w:val="20"/>
              </w:rPr>
              <w:t>o</w:t>
            </w:r>
            <w:r w:rsidR="00482C71" w:rsidRPr="00E914DC">
              <w:rPr>
                <w:rFonts w:cs="Times New Roman"/>
                <w:sz w:val="20"/>
                <w:szCs w:val="20"/>
              </w:rPr>
              <w:t>E)</w:t>
            </w:r>
            <w:r w:rsidR="006E7942">
              <w:rPr>
                <w:rFonts w:cs="Times New Roman"/>
                <w:sz w:val="20"/>
                <w:szCs w:val="20"/>
              </w:rPr>
              <w:t xml:space="preserve">, </w:t>
            </w:r>
            <w:r w:rsidR="000201CE">
              <w:rPr>
                <w:rFonts w:cs="Times New Roman"/>
                <w:sz w:val="20"/>
                <w:szCs w:val="20"/>
              </w:rPr>
              <w:t xml:space="preserve">Prioritized </w:t>
            </w:r>
            <w:r w:rsidR="00D94081">
              <w:rPr>
                <w:rFonts w:cs="Times New Roman"/>
                <w:sz w:val="20"/>
                <w:szCs w:val="20"/>
              </w:rPr>
              <w:t>remediation</w:t>
            </w:r>
            <w:r w:rsidR="000201CE">
              <w:rPr>
                <w:rFonts w:cs="Times New Roman"/>
                <w:sz w:val="20"/>
                <w:szCs w:val="20"/>
              </w:rPr>
              <w:t xml:space="preserve"> of CAT I, II and WAVA findings, </w:t>
            </w:r>
            <w:r w:rsidR="00A97F1B" w:rsidRPr="00E914DC">
              <w:rPr>
                <w:rFonts w:cs="Times New Roman"/>
                <w:sz w:val="20"/>
                <w:szCs w:val="20"/>
              </w:rPr>
              <w:t xml:space="preserve">compliant </w:t>
            </w:r>
            <w:r w:rsidR="00482C71" w:rsidRPr="00E914DC">
              <w:rPr>
                <w:rFonts w:cs="Times New Roman"/>
                <w:sz w:val="20"/>
                <w:szCs w:val="20"/>
              </w:rPr>
              <w:t xml:space="preserve">Enterprise </w:t>
            </w:r>
            <w:r w:rsidR="00620215">
              <w:rPr>
                <w:rFonts w:cs="Times New Roman"/>
                <w:sz w:val="20"/>
                <w:szCs w:val="20"/>
              </w:rPr>
              <w:t>Configuration Management Data Base</w:t>
            </w:r>
            <w:r w:rsidR="00E918D4">
              <w:rPr>
                <w:rFonts w:cs="Times New Roman"/>
                <w:sz w:val="20"/>
                <w:szCs w:val="20"/>
              </w:rPr>
              <w:t xml:space="preserve"> (</w:t>
            </w:r>
            <w:r w:rsidR="00482C71" w:rsidRPr="00E914DC">
              <w:rPr>
                <w:rFonts w:cs="Times New Roman"/>
                <w:sz w:val="20"/>
                <w:szCs w:val="20"/>
              </w:rPr>
              <w:t>CMDB</w:t>
            </w:r>
            <w:r w:rsidR="00620215">
              <w:rPr>
                <w:rFonts w:cs="Times New Roman"/>
                <w:sz w:val="20"/>
                <w:szCs w:val="20"/>
              </w:rPr>
              <w:t>)</w:t>
            </w:r>
            <w:r w:rsidR="000201CE">
              <w:rPr>
                <w:rFonts w:cs="Times New Roman"/>
                <w:sz w:val="20"/>
                <w:szCs w:val="20"/>
              </w:rPr>
              <w:t>,</w:t>
            </w:r>
            <w:r w:rsidR="00A97F1B" w:rsidRPr="00E914DC">
              <w:rPr>
                <w:rFonts w:cs="Times New Roman"/>
                <w:sz w:val="20"/>
                <w:szCs w:val="20"/>
              </w:rPr>
              <w:t xml:space="preserve"> ATO</w:t>
            </w:r>
            <w:r w:rsidR="000201CE">
              <w:rPr>
                <w:rFonts w:cs="Times New Roman"/>
                <w:sz w:val="20"/>
                <w:szCs w:val="20"/>
              </w:rPr>
              <w:t xml:space="preserve"> maintained</w:t>
            </w:r>
            <w:r w:rsidR="009E5291">
              <w:rPr>
                <w:rFonts w:cs="Times New Roman"/>
                <w:sz w:val="20"/>
                <w:szCs w:val="20"/>
              </w:rPr>
              <w:t xml:space="preserve"> </w:t>
            </w:r>
            <w:r w:rsidR="00A97F1B" w:rsidRPr="00E914DC">
              <w:rPr>
                <w:rFonts w:cs="Times New Roman"/>
                <w:sz w:val="20"/>
                <w:szCs w:val="20"/>
              </w:rPr>
              <w:t>on all networks</w:t>
            </w:r>
            <w:r w:rsidR="00277FD1">
              <w:rPr>
                <w:rFonts w:cs="Times New Roman"/>
                <w:sz w:val="20"/>
                <w:szCs w:val="20"/>
              </w:rPr>
              <w:t>, integration with continuous monitoring (CONMON) for system status and automated audit logging</w:t>
            </w:r>
          </w:p>
        </w:tc>
        <w:tc>
          <w:tcPr>
            <w:tcW w:w="0" w:type="dxa"/>
            <w:vAlign w:val="center"/>
          </w:tcPr>
          <w:p w14:paraId="3F0DAC8A" w14:textId="1DA35887" w:rsidR="00482C71"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482C71" w:rsidRPr="00E914DC">
              <w:rPr>
                <w:rFonts w:cs="Times New Roman"/>
                <w:sz w:val="20"/>
                <w:szCs w:val="20"/>
              </w:rPr>
              <w:t xml:space="preserve">100% inspection </w:t>
            </w:r>
            <w:r w:rsidR="00A97F1B" w:rsidRPr="00E914DC">
              <w:rPr>
                <w:rFonts w:cs="Times New Roman"/>
                <w:sz w:val="20"/>
                <w:szCs w:val="20"/>
              </w:rPr>
              <w:t xml:space="preserve">of </w:t>
            </w:r>
            <w:r w:rsidR="000201CE">
              <w:rPr>
                <w:rFonts w:cs="Times New Roman"/>
                <w:sz w:val="20"/>
                <w:szCs w:val="20"/>
              </w:rPr>
              <w:t>XACTA and security scans</w:t>
            </w:r>
          </w:p>
        </w:tc>
        <w:tc>
          <w:tcPr>
            <w:tcW w:w="0" w:type="dxa"/>
            <w:vAlign w:val="center"/>
          </w:tcPr>
          <w:p w14:paraId="0AA0FB95" w14:textId="3E3F42F9" w:rsidR="00482C71" w:rsidRPr="00E914DC" w:rsidRDefault="00B506F4"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lang w:eastAsia="zh-CN"/>
              </w:rPr>
            </w:pPr>
            <w:r w:rsidRPr="00E914DC">
              <w:rPr>
                <w:rFonts w:cs="Times New Roman"/>
                <w:sz w:val="20"/>
                <w:szCs w:val="20"/>
              </w:rPr>
              <w:t>(</w:t>
            </w:r>
            <w:r w:rsidR="00CB3888" w:rsidRPr="00E914DC">
              <w:rPr>
                <w:rFonts w:cs="Times New Roman"/>
                <w:sz w:val="20"/>
                <w:szCs w:val="20"/>
              </w:rPr>
              <w:t>U</w:t>
            </w:r>
            <w:r w:rsidRPr="00E914DC">
              <w:rPr>
                <w:rFonts w:cs="Times New Roman"/>
                <w:sz w:val="20"/>
                <w:szCs w:val="20"/>
              </w:rPr>
              <w:t xml:space="preserve">) </w:t>
            </w:r>
            <w:r w:rsidR="00482C71" w:rsidRPr="00E914DC">
              <w:rPr>
                <w:rFonts w:cs="Times New Roman"/>
                <w:sz w:val="20"/>
                <w:szCs w:val="20"/>
              </w:rPr>
              <w:t>Approved XACTA B</w:t>
            </w:r>
            <w:r w:rsidR="005F0C0F">
              <w:rPr>
                <w:rFonts w:cs="Times New Roman"/>
                <w:sz w:val="20"/>
                <w:szCs w:val="20"/>
              </w:rPr>
              <w:t>o</w:t>
            </w:r>
            <w:r w:rsidR="00482C71" w:rsidRPr="00E914DC">
              <w:rPr>
                <w:rFonts w:cs="Times New Roman"/>
                <w:sz w:val="20"/>
                <w:szCs w:val="20"/>
              </w:rPr>
              <w:t>E</w:t>
            </w:r>
            <w:r w:rsidR="00A01CDC">
              <w:rPr>
                <w:rFonts w:cs="Times New Roman"/>
                <w:sz w:val="20"/>
                <w:szCs w:val="20"/>
              </w:rPr>
              <w:t xml:space="preserve"> and</w:t>
            </w:r>
            <w:r w:rsidR="00482C71" w:rsidRPr="00E914DC">
              <w:rPr>
                <w:rFonts w:cs="Times New Roman"/>
                <w:sz w:val="20"/>
                <w:szCs w:val="20"/>
              </w:rPr>
              <w:t xml:space="preserve"> </w:t>
            </w:r>
            <w:r w:rsidR="000201CE">
              <w:rPr>
                <w:rFonts w:cs="Times New Roman"/>
                <w:sz w:val="20"/>
                <w:szCs w:val="20"/>
              </w:rPr>
              <w:t>security scans</w:t>
            </w:r>
            <w:r w:rsidR="00A97F1B" w:rsidRPr="00E914DC">
              <w:rPr>
                <w:rFonts w:cs="Times New Roman"/>
                <w:sz w:val="20"/>
                <w:szCs w:val="20"/>
              </w:rPr>
              <w:t xml:space="preserve"> </w:t>
            </w:r>
            <w:r w:rsidR="00482C71" w:rsidRPr="00E914DC">
              <w:rPr>
                <w:rFonts w:cs="Times New Roman"/>
                <w:sz w:val="20"/>
                <w:szCs w:val="20"/>
              </w:rPr>
              <w:t xml:space="preserve"> </w:t>
            </w:r>
          </w:p>
        </w:tc>
        <w:tc>
          <w:tcPr>
            <w:tcW w:w="0" w:type="dxa"/>
            <w:vAlign w:val="center"/>
          </w:tcPr>
          <w:p w14:paraId="5CE0479D" w14:textId="1E5C1B8D" w:rsidR="00482C71"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lang w:eastAsia="zh-CN"/>
              </w:rPr>
            </w:pPr>
            <w:r w:rsidRPr="00E914DC">
              <w:rPr>
                <w:sz w:val="20"/>
                <w:szCs w:val="20"/>
              </w:rPr>
              <w:t xml:space="preserve">(U) </w:t>
            </w:r>
            <w:r w:rsidR="000201CE">
              <w:rPr>
                <w:rFonts w:cs="Times New Roman"/>
                <w:sz w:val="20"/>
                <w:szCs w:val="20"/>
                <w:lang w:eastAsia="zh-CN"/>
              </w:rPr>
              <w:t>Monthly</w:t>
            </w:r>
          </w:p>
        </w:tc>
      </w:tr>
      <w:tr w:rsidR="00E4634A" w:rsidRPr="00163613" w14:paraId="43D73626" w14:textId="77777777" w:rsidTr="000D2A92">
        <w:trPr>
          <w:cnfStyle w:val="000000100000" w:firstRow="0" w:lastRow="0" w:firstColumn="0" w:lastColumn="0" w:oddVBand="0" w:evenVBand="0" w:oddHBand="1" w:evenHBand="0" w:firstRowFirstColumn="0" w:firstRowLastColumn="0" w:lastRowFirstColumn="0" w:lastRowLastColumn="0"/>
          <w:cantSplit/>
          <w:trHeight w:val="431"/>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5744C0C1" w14:textId="1E96E1E5" w:rsidR="00482C71" w:rsidRPr="00E914DC" w:rsidRDefault="001A6E26" w:rsidP="00EE40B4">
            <w:pPr>
              <w:rPr>
                <w:rFonts w:cs="Times New Roman"/>
                <w:b w:val="0"/>
                <w:sz w:val="20"/>
                <w:szCs w:val="20"/>
              </w:rPr>
            </w:pPr>
            <w:r w:rsidRPr="00E914DC">
              <w:rPr>
                <w:sz w:val="20"/>
                <w:szCs w:val="20"/>
              </w:rPr>
              <w:t xml:space="preserve">(U) </w:t>
            </w:r>
            <w:r w:rsidR="00482C71" w:rsidRPr="00E914DC">
              <w:rPr>
                <w:rFonts w:cs="Times New Roman"/>
                <w:sz w:val="20"/>
                <w:szCs w:val="20"/>
              </w:rPr>
              <w:t>Tier I-</w:t>
            </w:r>
            <w:r w:rsidR="00C01C2B" w:rsidRPr="00E914DC">
              <w:rPr>
                <w:rFonts w:cs="Times New Roman"/>
                <w:sz w:val="20"/>
                <w:szCs w:val="20"/>
              </w:rPr>
              <w:t>I</w:t>
            </w:r>
            <w:r w:rsidR="00482C71" w:rsidRPr="00E914DC">
              <w:rPr>
                <w:rFonts w:cs="Times New Roman"/>
                <w:sz w:val="20"/>
                <w:szCs w:val="20"/>
              </w:rPr>
              <w:t>I</w:t>
            </w:r>
            <w:r w:rsidR="00136463">
              <w:rPr>
                <w:rFonts w:cs="Times New Roman"/>
                <w:sz w:val="20"/>
                <w:szCs w:val="20"/>
              </w:rPr>
              <w:t xml:space="preserve"> </w:t>
            </w:r>
            <w:r w:rsidR="00482C71" w:rsidRPr="00E914DC">
              <w:rPr>
                <w:rFonts w:cs="Times New Roman"/>
                <w:sz w:val="20"/>
                <w:szCs w:val="20"/>
              </w:rPr>
              <w:t>Support</w:t>
            </w:r>
          </w:p>
        </w:tc>
        <w:tc>
          <w:tcPr>
            <w:tcW w:w="0" w:type="dxa"/>
            <w:vAlign w:val="center"/>
          </w:tcPr>
          <w:p w14:paraId="03A382A9" w14:textId="0E83D8F0" w:rsidR="00482C71" w:rsidRPr="00E914DC" w:rsidRDefault="001651E9"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482C71" w:rsidRPr="00E914DC">
              <w:rPr>
                <w:rFonts w:cs="Times New Roman"/>
                <w:sz w:val="20"/>
                <w:szCs w:val="20"/>
              </w:rPr>
              <w:t>4.</w:t>
            </w:r>
            <w:r w:rsidR="00844D4C">
              <w:rPr>
                <w:rFonts w:cs="Times New Roman"/>
                <w:sz w:val="20"/>
                <w:szCs w:val="20"/>
              </w:rPr>
              <w:t>1, 4.10, 4.11</w:t>
            </w:r>
          </w:p>
        </w:tc>
        <w:tc>
          <w:tcPr>
            <w:tcW w:w="0" w:type="dxa"/>
            <w:vAlign w:val="center"/>
          </w:tcPr>
          <w:p w14:paraId="32D83901" w14:textId="523999B7" w:rsidR="00482C71" w:rsidRPr="00E914DC" w:rsidRDefault="00B506F4"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00573603" w:rsidRPr="00E914DC">
              <w:rPr>
                <w:rFonts w:cs="Times New Roman"/>
                <w:sz w:val="20"/>
                <w:szCs w:val="20"/>
              </w:rPr>
              <w:t>Tiered support</w:t>
            </w:r>
            <w:r w:rsidR="00482C71" w:rsidRPr="00E914DC">
              <w:rPr>
                <w:rFonts w:cs="Times New Roman"/>
                <w:sz w:val="20"/>
                <w:szCs w:val="20"/>
              </w:rPr>
              <w:t xml:space="preserve"> is </w:t>
            </w:r>
            <w:r w:rsidR="00573603" w:rsidRPr="00E914DC">
              <w:rPr>
                <w:rFonts w:cs="Times New Roman"/>
                <w:sz w:val="20"/>
                <w:szCs w:val="20"/>
              </w:rPr>
              <w:t>staffed</w:t>
            </w:r>
            <w:r w:rsidR="00482C71" w:rsidRPr="00E914DC">
              <w:rPr>
                <w:rFonts w:cs="Times New Roman"/>
                <w:sz w:val="20"/>
                <w:szCs w:val="20"/>
              </w:rPr>
              <w:t xml:space="preserve"> and operating from 0600-1800, M-F, with after</w:t>
            </w:r>
            <w:r w:rsidR="006B4D6F">
              <w:rPr>
                <w:rFonts w:cs="Times New Roman"/>
                <w:sz w:val="20"/>
                <w:szCs w:val="20"/>
              </w:rPr>
              <w:t>-</w:t>
            </w:r>
            <w:r w:rsidR="00482C71" w:rsidRPr="00E914DC">
              <w:rPr>
                <w:rFonts w:cs="Times New Roman"/>
                <w:sz w:val="20"/>
                <w:szCs w:val="20"/>
              </w:rPr>
              <w:t xml:space="preserve">hour recall </w:t>
            </w:r>
          </w:p>
        </w:tc>
        <w:tc>
          <w:tcPr>
            <w:tcW w:w="0" w:type="dxa"/>
            <w:vAlign w:val="center"/>
          </w:tcPr>
          <w:p w14:paraId="7003B071" w14:textId="55972473" w:rsidR="00482C71" w:rsidRPr="00E914DC" w:rsidRDefault="001A6E26" w:rsidP="00B506F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sz w:val="20"/>
                <w:szCs w:val="20"/>
              </w:rPr>
              <w:t xml:space="preserve">(U) </w:t>
            </w:r>
            <w:r w:rsidR="00482C71" w:rsidRPr="00E914DC">
              <w:rPr>
                <w:rFonts w:cs="Times New Roman"/>
                <w:sz w:val="20"/>
                <w:szCs w:val="20"/>
              </w:rPr>
              <w:t>100% inspection</w:t>
            </w:r>
            <w:r w:rsidR="00B506F4" w:rsidRPr="00E914DC">
              <w:rPr>
                <w:rFonts w:cs="Times New Roman"/>
                <w:sz w:val="20"/>
                <w:szCs w:val="20"/>
              </w:rPr>
              <w:t xml:space="preserve"> </w:t>
            </w:r>
            <w:r w:rsidR="00482C71" w:rsidRPr="00E914DC">
              <w:rPr>
                <w:rFonts w:cs="Times New Roman"/>
                <w:sz w:val="20"/>
                <w:szCs w:val="20"/>
              </w:rPr>
              <w:t xml:space="preserve">PMR </w:t>
            </w:r>
          </w:p>
        </w:tc>
        <w:tc>
          <w:tcPr>
            <w:tcW w:w="0" w:type="dxa"/>
            <w:vAlign w:val="center"/>
          </w:tcPr>
          <w:p w14:paraId="5894D2AA" w14:textId="305341DC" w:rsidR="00482C71"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lang w:eastAsia="zh-CN"/>
              </w:rPr>
            </w:pPr>
            <w:r w:rsidRPr="00E914DC">
              <w:rPr>
                <w:sz w:val="20"/>
                <w:szCs w:val="20"/>
              </w:rPr>
              <w:t xml:space="preserve">(U) </w:t>
            </w:r>
            <w:r w:rsidR="00DD61FE" w:rsidRPr="00E914DC">
              <w:rPr>
                <w:rFonts w:cs="Times New Roman"/>
                <w:sz w:val="20"/>
                <w:szCs w:val="20"/>
                <w:lang w:eastAsia="zh-CN"/>
              </w:rPr>
              <w:t>PMR</w:t>
            </w:r>
            <w:r w:rsidR="009276D4" w:rsidRPr="00E914DC">
              <w:rPr>
                <w:rFonts w:cs="Times New Roman"/>
                <w:sz w:val="20"/>
                <w:szCs w:val="20"/>
                <w:lang w:eastAsia="zh-CN"/>
              </w:rPr>
              <w:t>,</w:t>
            </w:r>
            <w:r w:rsidR="00BA4CA8" w:rsidRPr="00E914DC">
              <w:rPr>
                <w:rFonts w:cs="Times New Roman"/>
                <w:sz w:val="20"/>
                <w:szCs w:val="20"/>
                <w:lang w:eastAsia="zh-CN"/>
              </w:rPr>
              <w:t xml:space="preserve"> </w:t>
            </w:r>
            <w:proofErr w:type="spellStart"/>
            <w:r w:rsidR="00DD61FE" w:rsidRPr="00E914DC">
              <w:rPr>
                <w:rFonts w:cs="Times New Roman"/>
                <w:sz w:val="20"/>
                <w:szCs w:val="20"/>
                <w:lang w:eastAsia="zh-CN"/>
              </w:rPr>
              <w:t>P</w:t>
            </w:r>
            <w:r w:rsidR="001D45C7" w:rsidRPr="00E914DC">
              <w:rPr>
                <w:rFonts w:cs="Times New Roman"/>
                <w:sz w:val="20"/>
                <w:szCs w:val="20"/>
                <w:lang w:eastAsia="zh-CN"/>
              </w:rPr>
              <w:t>m</w:t>
            </w:r>
            <w:r w:rsidR="00DD61FE" w:rsidRPr="00E914DC">
              <w:rPr>
                <w:rFonts w:cs="Times New Roman"/>
                <w:sz w:val="20"/>
                <w:szCs w:val="20"/>
                <w:lang w:eastAsia="zh-CN"/>
              </w:rPr>
              <w:t>P</w:t>
            </w:r>
            <w:proofErr w:type="spellEnd"/>
          </w:p>
        </w:tc>
        <w:tc>
          <w:tcPr>
            <w:tcW w:w="0" w:type="dxa"/>
            <w:vAlign w:val="center"/>
          </w:tcPr>
          <w:p w14:paraId="6062A816" w14:textId="00CDD0B4" w:rsidR="00482C71" w:rsidRPr="00E914DC" w:rsidRDefault="001A6E26" w:rsidP="00EE40B4">
            <w:pPr>
              <w:cnfStyle w:val="000000100000" w:firstRow="0" w:lastRow="0" w:firstColumn="0" w:lastColumn="0" w:oddVBand="0" w:evenVBand="0" w:oddHBand="1" w:evenHBand="0" w:firstRowFirstColumn="0" w:firstRowLastColumn="0" w:lastRowFirstColumn="0" w:lastRowLastColumn="0"/>
              <w:rPr>
                <w:rFonts w:cs="Times New Roman"/>
                <w:sz w:val="20"/>
                <w:szCs w:val="20"/>
                <w:lang w:eastAsia="zh-CN"/>
              </w:rPr>
            </w:pPr>
            <w:r w:rsidRPr="00E914DC">
              <w:rPr>
                <w:sz w:val="20"/>
                <w:szCs w:val="20"/>
              </w:rPr>
              <w:t xml:space="preserve">(U) </w:t>
            </w:r>
            <w:r w:rsidR="00573603" w:rsidRPr="00E914DC">
              <w:rPr>
                <w:rFonts w:cs="Times New Roman"/>
                <w:sz w:val="20"/>
                <w:szCs w:val="20"/>
              </w:rPr>
              <w:t>Monthly</w:t>
            </w:r>
          </w:p>
        </w:tc>
      </w:tr>
      <w:tr w:rsidR="00E4634A" w:rsidRPr="00163613" w14:paraId="2718E4E7" w14:textId="77777777" w:rsidTr="000D2A92">
        <w:trPr>
          <w:cantSplit/>
          <w:trHeight w:val="1061"/>
          <w:jc w:val="center"/>
        </w:trPr>
        <w:tc>
          <w:tcPr>
            <w:cnfStyle w:val="001000000000" w:firstRow="0" w:lastRow="0" w:firstColumn="1" w:lastColumn="0" w:oddVBand="0" w:evenVBand="0" w:oddHBand="0" w:evenHBand="0" w:firstRowFirstColumn="0" w:firstRowLastColumn="0" w:lastRowFirstColumn="0" w:lastRowLastColumn="0"/>
            <w:tcW w:w="0" w:type="dxa"/>
            <w:vAlign w:val="center"/>
          </w:tcPr>
          <w:p w14:paraId="79EE63C4" w14:textId="28EDE86D" w:rsidR="00482C71" w:rsidRPr="00E914DC" w:rsidRDefault="001A6E26" w:rsidP="00EE40B4">
            <w:pPr>
              <w:rPr>
                <w:rFonts w:cs="Times New Roman"/>
                <w:b w:val="0"/>
                <w:bCs w:val="0"/>
                <w:sz w:val="20"/>
                <w:szCs w:val="20"/>
              </w:rPr>
            </w:pPr>
            <w:r w:rsidRPr="00E914DC">
              <w:rPr>
                <w:sz w:val="20"/>
                <w:szCs w:val="20"/>
              </w:rPr>
              <w:t xml:space="preserve">(U) </w:t>
            </w:r>
            <w:r w:rsidR="00482C71" w:rsidRPr="00E914DC">
              <w:rPr>
                <w:rFonts w:cs="Times New Roman"/>
                <w:sz w:val="20"/>
                <w:szCs w:val="20"/>
              </w:rPr>
              <w:t>FSR Support</w:t>
            </w:r>
          </w:p>
        </w:tc>
        <w:tc>
          <w:tcPr>
            <w:tcW w:w="0" w:type="dxa"/>
            <w:vAlign w:val="center"/>
          </w:tcPr>
          <w:p w14:paraId="4976549B" w14:textId="73262D4D" w:rsidR="00482C71" w:rsidRPr="00E914DC" w:rsidRDefault="001651E9"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482C71" w:rsidRPr="00E914DC">
              <w:rPr>
                <w:rFonts w:cs="Times New Roman"/>
                <w:sz w:val="20"/>
                <w:szCs w:val="20"/>
              </w:rPr>
              <w:t>4.</w:t>
            </w:r>
            <w:r w:rsidR="00844D4C">
              <w:rPr>
                <w:rFonts w:cs="Times New Roman"/>
                <w:sz w:val="20"/>
                <w:szCs w:val="20"/>
              </w:rPr>
              <w:t>12</w:t>
            </w:r>
          </w:p>
        </w:tc>
        <w:tc>
          <w:tcPr>
            <w:tcW w:w="0" w:type="dxa"/>
            <w:vAlign w:val="center"/>
          </w:tcPr>
          <w:p w14:paraId="5B98A8A1" w14:textId="4C05E3C5" w:rsidR="00482C71" w:rsidRPr="00E914DC" w:rsidRDefault="00B506F4"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006527E8" w:rsidRPr="00E914DC">
              <w:rPr>
                <w:rFonts w:cs="Times New Roman"/>
                <w:sz w:val="20"/>
                <w:szCs w:val="20"/>
              </w:rPr>
              <w:t>V</w:t>
            </w:r>
            <w:r w:rsidR="00482C71" w:rsidRPr="00E914DC">
              <w:rPr>
                <w:rFonts w:cs="Times New Roman"/>
                <w:sz w:val="20"/>
                <w:szCs w:val="20"/>
              </w:rPr>
              <w:t>etted and qualified personnel are assigned</w:t>
            </w:r>
            <w:r w:rsidR="006527E8" w:rsidRPr="00E914DC">
              <w:rPr>
                <w:rFonts w:cs="Times New Roman"/>
                <w:sz w:val="20"/>
                <w:szCs w:val="20"/>
              </w:rPr>
              <w:t xml:space="preserve"> </w:t>
            </w:r>
            <w:r w:rsidR="006B4D6F">
              <w:rPr>
                <w:rFonts w:cs="Times New Roman"/>
                <w:sz w:val="20"/>
                <w:szCs w:val="20"/>
              </w:rPr>
              <w:t>d</w:t>
            </w:r>
            <w:r w:rsidR="006527E8" w:rsidRPr="00E914DC">
              <w:rPr>
                <w:rFonts w:cs="Times New Roman"/>
                <w:sz w:val="20"/>
                <w:szCs w:val="20"/>
              </w:rPr>
              <w:t>uring periods of transition &lt; 30 days in coverage gap</w:t>
            </w:r>
          </w:p>
        </w:tc>
        <w:tc>
          <w:tcPr>
            <w:tcW w:w="0" w:type="dxa"/>
            <w:vAlign w:val="center"/>
          </w:tcPr>
          <w:p w14:paraId="0A8A1F07" w14:textId="4ADE6899" w:rsidR="00482C71"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482C71" w:rsidRPr="00E914DC">
              <w:rPr>
                <w:rFonts w:cs="Times New Roman"/>
                <w:sz w:val="20"/>
                <w:szCs w:val="20"/>
              </w:rPr>
              <w:t>100% inspection</w:t>
            </w:r>
            <w:r w:rsidR="00EC0145" w:rsidRPr="00E914DC">
              <w:rPr>
                <w:rFonts w:cs="Times New Roman"/>
                <w:sz w:val="20"/>
                <w:szCs w:val="20"/>
              </w:rPr>
              <w:t>: PMR</w:t>
            </w:r>
            <w:r w:rsidR="00482C71" w:rsidRPr="00E914DC">
              <w:rPr>
                <w:rFonts w:cs="Times New Roman"/>
                <w:sz w:val="20"/>
                <w:szCs w:val="20"/>
              </w:rPr>
              <w:t xml:space="preserve"> </w:t>
            </w:r>
          </w:p>
        </w:tc>
        <w:tc>
          <w:tcPr>
            <w:tcW w:w="0" w:type="dxa"/>
            <w:vAlign w:val="center"/>
          </w:tcPr>
          <w:p w14:paraId="6FD510A7" w14:textId="4A1722A7" w:rsidR="00482C71"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lang w:eastAsia="zh-CN"/>
              </w:rPr>
            </w:pPr>
            <w:r w:rsidRPr="00E914DC">
              <w:rPr>
                <w:sz w:val="20"/>
                <w:szCs w:val="20"/>
              </w:rPr>
              <w:t xml:space="preserve">(U) </w:t>
            </w:r>
            <w:r w:rsidR="00DD61FE" w:rsidRPr="00E914DC">
              <w:rPr>
                <w:rFonts w:cs="Times New Roman"/>
                <w:sz w:val="20"/>
                <w:szCs w:val="20"/>
                <w:lang w:eastAsia="zh-CN"/>
              </w:rPr>
              <w:t>PMR</w:t>
            </w:r>
            <w:r w:rsidR="00A01CDC">
              <w:rPr>
                <w:rFonts w:cs="Times New Roman"/>
                <w:sz w:val="20"/>
                <w:szCs w:val="20"/>
                <w:lang w:eastAsia="zh-CN"/>
              </w:rPr>
              <w:t xml:space="preserve"> </w:t>
            </w:r>
          </w:p>
        </w:tc>
        <w:tc>
          <w:tcPr>
            <w:tcW w:w="0" w:type="dxa"/>
            <w:vAlign w:val="center"/>
          </w:tcPr>
          <w:p w14:paraId="5BECD0F3" w14:textId="2FDD0789" w:rsidR="00482C71" w:rsidRPr="00E914DC" w:rsidRDefault="001A6E26" w:rsidP="00EE40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 xml:space="preserve">(U) </w:t>
            </w:r>
            <w:r w:rsidR="00482C71" w:rsidRPr="00E914DC" w:rsidDel="00DC5346">
              <w:rPr>
                <w:rFonts w:cs="Times New Roman"/>
                <w:sz w:val="20"/>
                <w:szCs w:val="20"/>
              </w:rPr>
              <w:t>Monthly</w:t>
            </w:r>
          </w:p>
        </w:tc>
      </w:tr>
    </w:tbl>
    <w:p w14:paraId="630B2339" w14:textId="6AA8957E" w:rsidR="00BF4B19" w:rsidRPr="00217289" w:rsidRDefault="00121B92" w:rsidP="004F6A98">
      <w:pPr>
        <w:pStyle w:val="Heading1"/>
      </w:pPr>
      <w:bookmarkStart w:id="273" w:name="_Toc114765076"/>
      <w:bookmarkStart w:id="274" w:name="_Toc113539369"/>
      <w:bookmarkStart w:id="275" w:name="_Toc113435094"/>
      <w:bookmarkStart w:id="276" w:name="_Toc111473178"/>
      <w:bookmarkStart w:id="277" w:name="_Toc124953820"/>
      <w:bookmarkStart w:id="278" w:name="_Toc141192853"/>
      <w:bookmarkStart w:id="279" w:name="_Toc62226350"/>
      <w:bookmarkEnd w:id="273"/>
      <w:bookmarkEnd w:id="274"/>
      <w:bookmarkEnd w:id="275"/>
      <w:r>
        <w:t xml:space="preserve">(U) </w:t>
      </w:r>
      <w:r w:rsidR="00BF4B19" w:rsidRPr="00217289">
        <w:t>Constraints</w:t>
      </w:r>
      <w:bookmarkEnd w:id="276"/>
      <w:bookmarkEnd w:id="277"/>
      <w:bookmarkEnd w:id="278"/>
    </w:p>
    <w:p w14:paraId="3D533133" w14:textId="2DF749A0" w:rsidR="00BF4B19" w:rsidRPr="00217289" w:rsidRDefault="00121B92" w:rsidP="00EE40B4">
      <w:pPr>
        <w:jc w:val="both"/>
        <w:rPr>
          <w:rFonts w:cs="Times New Roman"/>
        </w:rPr>
      </w:pPr>
      <w:r>
        <w:rPr>
          <w:rFonts w:cs="Times New Roman"/>
        </w:rPr>
        <w:t xml:space="preserve">(U) </w:t>
      </w:r>
      <w:r w:rsidR="00E73333" w:rsidRPr="00217289">
        <w:rPr>
          <w:rFonts w:cs="Times New Roman"/>
          <w:szCs w:val="24"/>
        </w:rPr>
        <w:t xml:space="preserve">NGA will provide access to unclassified and classified development environments. </w:t>
      </w:r>
      <w:r w:rsidR="00E73333">
        <w:rPr>
          <w:rFonts w:cs="Times New Roman"/>
        </w:rPr>
        <w:t>To the maximum extent possible</w:t>
      </w:r>
      <w:r w:rsidR="006B4D6F">
        <w:rPr>
          <w:rFonts w:cs="Times New Roman"/>
        </w:rPr>
        <w:t>,</w:t>
      </w:r>
      <w:r w:rsidR="00E73333">
        <w:rPr>
          <w:rFonts w:cs="Times New Roman"/>
        </w:rPr>
        <w:t xml:space="preserve"> development should be </w:t>
      </w:r>
      <w:r w:rsidR="00272A28">
        <w:rPr>
          <w:rFonts w:cs="Times New Roman"/>
        </w:rPr>
        <w:t>conducted u</w:t>
      </w:r>
      <w:r w:rsidR="00E73333">
        <w:rPr>
          <w:rFonts w:cs="Times New Roman"/>
        </w:rPr>
        <w:t xml:space="preserve">sing NGA CORE </w:t>
      </w:r>
      <w:r w:rsidR="00272A28">
        <w:rPr>
          <w:rFonts w:cs="Times New Roman"/>
        </w:rPr>
        <w:t>Enterprise provi</w:t>
      </w:r>
      <w:r w:rsidR="00BF4B19" w:rsidRPr="00217289">
        <w:rPr>
          <w:rFonts w:cs="Times New Roman"/>
        </w:rPr>
        <w:t>sioned platforms</w:t>
      </w:r>
      <w:r w:rsidR="00272A28">
        <w:rPr>
          <w:rFonts w:cs="Times New Roman"/>
        </w:rPr>
        <w:t xml:space="preserve">, </w:t>
      </w:r>
      <w:r w:rsidR="00BF4B19" w:rsidRPr="00217289">
        <w:rPr>
          <w:rFonts w:cs="Times New Roman"/>
        </w:rPr>
        <w:t>cloud</w:t>
      </w:r>
      <w:r w:rsidR="00272A28">
        <w:rPr>
          <w:rFonts w:cs="Times New Roman"/>
        </w:rPr>
        <w:t xml:space="preserve"> instances, and NGA C</w:t>
      </w:r>
      <w:r w:rsidR="00E73333">
        <w:rPr>
          <w:rFonts w:cs="Times New Roman"/>
        </w:rPr>
        <w:t>ORE</w:t>
      </w:r>
      <w:r w:rsidR="006B4D6F">
        <w:rPr>
          <w:rFonts w:cs="Times New Roman"/>
        </w:rPr>
        <w:t>-</w:t>
      </w:r>
      <w:r w:rsidR="00E73333">
        <w:rPr>
          <w:rFonts w:cs="Times New Roman"/>
        </w:rPr>
        <w:t xml:space="preserve">associated enterprise development tools </w:t>
      </w:r>
      <w:r w:rsidR="00E73333">
        <w:t>such as JIRA, G</w:t>
      </w:r>
      <w:r w:rsidR="00C442AD">
        <w:t>i</w:t>
      </w:r>
      <w:r w:rsidR="00E73333">
        <w:t>tHub/G</w:t>
      </w:r>
      <w:r w:rsidR="00C442AD">
        <w:t>i</w:t>
      </w:r>
      <w:r w:rsidR="00E73333">
        <w:t>tLab, etc.</w:t>
      </w:r>
    </w:p>
    <w:p w14:paraId="3B935628" w14:textId="67303B7F" w:rsidR="00BF4B19" w:rsidRPr="00217289" w:rsidRDefault="00121B92" w:rsidP="00EE40B4">
      <w:pPr>
        <w:jc w:val="both"/>
        <w:rPr>
          <w:rFonts w:cs="Times New Roman"/>
        </w:rPr>
      </w:pPr>
      <w:r>
        <w:rPr>
          <w:rFonts w:cs="Times New Roman"/>
        </w:rPr>
        <w:lastRenderedPageBreak/>
        <w:t xml:space="preserve">(U) </w:t>
      </w:r>
      <w:r w:rsidR="00BF4B19" w:rsidRPr="00217289">
        <w:rPr>
          <w:rFonts w:cs="Times New Roman"/>
        </w:rPr>
        <w:t xml:space="preserve">The Contractor </w:t>
      </w:r>
      <w:r w:rsidR="00F60009" w:rsidRPr="00F850B3">
        <w:t>shal</w:t>
      </w:r>
      <w:r w:rsidR="00F60009" w:rsidRPr="00624811">
        <w:t>l</w:t>
      </w:r>
      <w:r w:rsidR="00F60009">
        <w:t xml:space="preserve"> </w:t>
      </w:r>
      <w:r w:rsidR="00C22771" w:rsidRPr="00A07053">
        <w:rPr>
          <w:rFonts w:cs="Times New Roman"/>
        </w:rPr>
        <w:t>use</w:t>
      </w:r>
      <w:r w:rsidR="00BF4B19" w:rsidRPr="00624811">
        <w:rPr>
          <w:rFonts w:cs="Times New Roman"/>
        </w:rPr>
        <w:t xml:space="preserve"> </w:t>
      </w:r>
      <w:r w:rsidR="00BF4B19" w:rsidRPr="00217289">
        <w:rPr>
          <w:rFonts w:cs="Times New Roman"/>
        </w:rPr>
        <w:t>NGA</w:t>
      </w:r>
      <w:r w:rsidR="00380AE4">
        <w:rPr>
          <w:rFonts w:cs="Times New Roman"/>
        </w:rPr>
        <w:t>’</w:t>
      </w:r>
      <w:r w:rsidR="00BF4B19" w:rsidRPr="00217289">
        <w:rPr>
          <w:rFonts w:cs="Times New Roman"/>
        </w:rPr>
        <w:t>s enterprise-managed version control (e.g.</w:t>
      </w:r>
      <w:r w:rsidR="006B4D6F">
        <w:rPr>
          <w:rFonts w:cs="Times New Roman"/>
        </w:rPr>
        <w:t>,</w:t>
      </w:r>
      <w:r w:rsidR="00BF4B19" w:rsidRPr="00217289">
        <w:rPr>
          <w:rFonts w:cs="Times New Roman"/>
        </w:rPr>
        <w:t xml:space="preserve"> GitLab) on each of the available security domains as the version control mechanism for all software</w:t>
      </w:r>
      <w:r w:rsidR="00135A3A">
        <w:rPr>
          <w:rFonts w:cs="Times New Roman"/>
        </w:rPr>
        <w:t>. This</w:t>
      </w:r>
      <w:r w:rsidR="00BF4B19" w:rsidRPr="00217289">
        <w:rPr>
          <w:rFonts w:cs="Times New Roman"/>
        </w:rPr>
        <w:t xml:space="preserve"> includ</w:t>
      </w:r>
      <w:r w:rsidR="00135A3A">
        <w:rPr>
          <w:rFonts w:cs="Times New Roman"/>
        </w:rPr>
        <w:t>es</w:t>
      </w:r>
      <w:r w:rsidR="00BF4B19" w:rsidRPr="00217289">
        <w:rPr>
          <w:rFonts w:cs="Times New Roman"/>
        </w:rPr>
        <w:t xml:space="preserve"> executable code and source code for all modified and newly sustained software. All infrastructure setup </w:t>
      </w:r>
      <w:r w:rsidR="00F60009" w:rsidRPr="00F850B3">
        <w:t>shall</w:t>
      </w:r>
      <w:r w:rsidR="00F60009">
        <w:t xml:space="preserve"> </w:t>
      </w:r>
      <w:r w:rsidR="00BF4B19" w:rsidRPr="00217289">
        <w:rPr>
          <w:rFonts w:cs="Times New Roman"/>
        </w:rPr>
        <w:t xml:space="preserve">be stored in </w:t>
      </w:r>
      <w:r w:rsidR="00681D65">
        <w:rPr>
          <w:rFonts w:cs="Times New Roman"/>
        </w:rPr>
        <w:t xml:space="preserve">the </w:t>
      </w:r>
      <w:r w:rsidR="00BF4B19" w:rsidRPr="00217289">
        <w:rPr>
          <w:rFonts w:cs="Times New Roman"/>
        </w:rPr>
        <w:t xml:space="preserve">source code version control. New servers </w:t>
      </w:r>
      <w:r w:rsidR="00F60009" w:rsidRPr="00F850B3">
        <w:t>shall</w:t>
      </w:r>
      <w:r w:rsidR="00F60009">
        <w:t xml:space="preserve"> </w:t>
      </w:r>
      <w:r w:rsidR="00BF4B19" w:rsidRPr="00217289">
        <w:rPr>
          <w:rFonts w:cs="Times New Roman"/>
        </w:rPr>
        <w:t xml:space="preserve">have </w:t>
      </w:r>
      <w:r w:rsidR="00135A3A">
        <w:rPr>
          <w:rFonts w:cs="Times New Roman"/>
        </w:rPr>
        <w:t xml:space="preserve">an </w:t>
      </w:r>
      <w:r w:rsidR="00BF4B19" w:rsidRPr="00217289">
        <w:rPr>
          <w:rFonts w:cs="Times New Roman"/>
        </w:rPr>
        <w:t>automated stand</w:t>
      </w:r>
      <w:r w:rsidR="00380AE4">
        <w:rPr>
          <w:rFonts w:cs="Times New Roman"/>
        </w:rPr>
        <w:t>-</w:t>
      </w:r>
      <w:r w:rsidR="00BF4B19" w:rsidRPr="00217289">
        <w:rPr>
          <w:rFonts w:cs="Times New Roman"/>
        </w:rPr>
        <w:t>up.</w:t>
      </w:r>
    </w:p>
    <w:p w14:paraId="1E5D1433" w14:textId="09DC73E7" w:rsidR="00BF4B19" w:rsidRPr="00217289" w:rsidRDefault="00121B92" w:rsidP="00EE40B4">
      <w:pPr>
        <w:jc w:val="both"/>
        <w:rPr>
          <w:rFonts w:cs="Times New Roman"/>
        </w:rPr>
      </w:pPr>
      <w:r>
        <w:rPr>
          <w:rFonts w:cs="Times New Roman"/>
        </w:rPr>
        <w:t xml:space="preserve">(U) </w:t>
      </w:r>
      <w:r w:rsidR="00BF4B19" w:rsidRPr="00217289">
        <w:rPr>
          <w:rFonts w:cs="Times New Roman"/>
        </w:rPr>
        <w:t xml:space="preserve">The </w:t>
      </w:r>
      <w:r w:rsidR="00380AE4">
        <w:rPr>
          <w:rFonts w:cs="Times New Roman"/>
        </w:rPr>
        <w:t>C</w:t>
      </w:r>
      <w:r w:rsidR="00BF4B19" w:rsidRPr="00217289">
        <w:rPr>
          <w:rFonts w:cs="Times New Roman"/>
        </w:rPr>
        <w:t xml:space="preserve">ontractor </w:t>
      </w:r>
      <w:r w:rsidR="00F60009" w:rsidRPr="00F850B3">
        <w:t>shall</w:t>
      </w:r>
      <w:r w:rsidR="00F60009">
        <w:t xml:space="preserve"> </w:t>
      </w:r>
      <w:r w:rsidR="00BF4B19" w:rsidRPr="00217289">
        <w:rPr>
          <w:rFonts w:cs="Times New Roman"/>
        </w:rPr>
        <w:t>automatically build, test, and deploy all services, applications, software code, and metadata using NGA’s enterprise, government-managed CI/CD pipeline:</w:t>
      </w:r>
    </w:p>
    <w:p w14:paraId="73DCAFEE" w14:textId="406771F2" w:rsidR="00BF4B19" w:rsidRPr="00A9377D" w:rsidRDefault="00121B92" w:rsidP="00824366">
      <w:pPr>
        <w:numPr>
          <w:ilvl w:val="0"/>
          <w:numId w:val="4"/>
        </w:numPr>
        <w:jc w:val="both"/>
        <w:rPr>
          <w:rFonts w:cs="Times New Roman"/>
          <w:szCs w:val="24"/>
        </w:rPr>
      </w:pPr>
      <w:r w:rsidRPr="00A9377D">
        <w:rPr>
          <w:rFonts w:cs="Times New Roman"/>
          <w:szCs w:val="24"/>
        </w:rPr>
        <w:t xml:space="preserve">(U) </w:t>
      </w:r>
      <w:r w:rsidR="00BF4B19" w:rsidRPr="00A9377D">
        <w:rPr>
          <w:rFonts w:cs="Times New Roman"/>
          <w:szCs w:val="24"/>
        </w:rPr>
        <w:t xml:space="preserve">The Contractor </w:t>
      </w:r>
      <w:r w:rsidR="00F60009" w:rsidRPr="00A9377D">
        <w:rPr>
          <w:rFonts w:cs="Times New Roman"/>
          <w:szCs w:val="24"/>
        </w:rPr>
        <w:t xml:space="preserve">shall </w:t>
      </w:r>
      <w:r w:rsidR="00BF4B19" w:rsidRPr="00A9377D">
        <w:rPr>
          <w:rFonts w:cs="Times New Roman"/>
          <w:szCs w:val="24"/>
        </w:rPr>
        <w:t xml:space="preserve">automate testing such that changes to source code that impact system functionality </w:t>
      </w:r>
      <w:r w:rsidR="00F60009" w:rsidRPr="00A9377D">
        <w:rPr>
          <w:rFonts w:cs="Times New Roman"/>
          <w:szCs w:val="24"/>
        </w:rPr>
        <w:t xml:space="preserve">shall </w:t>
      </w:r>
      <w:r w:rsidR="00BF4B19" w:rsidRPr="00A9377D">
        <w:rPr>
          <w:rFonts w:cs="Times New Roman"/>
          <w:szCs w:val="24"/>
        </w:rPr>
        <w:t xml:space="preserve">include automated tests that verify the functionality. Unit, integration, and end-to-end tests </w:t>
      </w:r>
      <w:r w:rsidR="00F60009" w:rsidRPr="00A9377D">
        <w:rPr>
          <w:rFonts w:cs="Times New Roman"/>
          <w:szCs w:val="24"/>
        </w:rPr>
        <w:t xml:space="preserve">shall </w:t>
      </w:r>
      <w:r w:rsidR="00BF4B19" w:rsidRPr="00A9377D">
        <w:rPr>
          <w:rFonts w:cs="Times New Roman"/>
          <w:szCs w:val="24"/>
        </w:rPr>
        <w:t xml:space="preserve">run automatically when code changes are proposed to the “main” branch in version control. Code linters and security vulnerability scans </w:t>
      </w:r>
      <w:r w:rsidR="00F60009" w:rsidRPr="00A9377D">
        <w:rPr>
          <w:rFonts w:cs="Times New Roman"/>
          <w:szCs w:val="24"/>
        </w:rPr>
        <w:t xml:space="preserve">shall </w:t>
      </w:r>
      <w:r w:rsidR="00681D65">
        <w:rPr>
          <w:rFonts w:cs="Times New Roman"/>
          <w:szCs w:val="24"/>
        </w:rPr>
        <w:t xml:space="preserve">also </w:t>
      </w:r>
      <w:r w:rsidR="00BF4B19" w:rsidRPr="00A9377D">
        <w:rPr>
          <w:rFonts w:cs="Times New Roman"/>
          <w:szCs w:val="24"/>
        </w:rPr>
        <w:t xml:space="preserve">run on merge requests to the “main” branch. If any of these tests or scans fail, merging the changes into the main branch </w:t>
      </w:r>
      <w:r w:rsidR="00F60009" w:rsidRPr="00A9377D">
        <w:rPr>
          <w:rFonts w:cs="Times New Roman"/>
          <w:szCs w:val="24"/>
        </w:rPr>
        <w:t xml:space="preserve">shall </w:t>
      </w:r>
      <w:r w:rsidR="00BF4B19" w:rsidRPr="00A9377D">
        <w:rPr>
          <w:rFonts w:cs="Times New Roman"/>
          <w:szCs w:val="24"/>
        </w:rPr>
        <w:t xml:space="preserve">not be allowed. The </w:t>
      </w:r>
      <w:r w:rsidR="00380AE4">
        <w:rPr>
          <w:rFonts w:cs="Times New Roman"/>
          <w:szCs w:val="24"/>
        </w:rPr>
        <w:t>C</w:t>
      </w:r>
      <w:r w:rsidR="00BF4B19" w:rsidRPr="00A9377D">
        <w:rPr>
          <w:rFonts w:cs="Times New Roman"/>
          <w:szCs w:val="24"/>
        </w:rPr>
        <w:t xml:space="preserve">ontractor </w:t>
      </w:r>
      <w:r w:rsidR="00F60009" w:rsidRPr="00A9377D">
        <w:rPr>
          <w:rFonts w:cs="Times New Roman"/>
          <w:szCs w:val="24"/>
        </w:rPr>
        <w:t xml:space="preserve">shall </w:t>
      </w:r>
      <w:r w:rsidR="00BF4B19" w:rsidRPr="00A9377D">
        <w:rPr>
          <w:rFonts w:cs="Times New Roman"/>
          <w:szCs w:val="24"/>
        </w:rPr>
        <w:t xml:space="preserve">implement automated accessibility tests for any user-facing functionality. NGA’s enterprise, government-managed CI/CD pipeline </w:t>
      </w:r>
      <w:r w:rsidR="00F60009" w:rsidRPr="00A9377D">
        <w:rPr>
          <w:rFonts w:cs="Times New Roman"/>
          <w:szCs w:val="24"/>
        </w:rPr>
        <w:t xml:space="preserve">shall </w:t>
      </w:r>
      <w:r w:rsidR="00BF4B19" w:rsidRPr="00A9377D">
        <w:rPr>
          <w:rFonts w:cs="Times New Roman"/>
          <w:szCs w:val="24"/>
        </w:rPr>
        <w:t>be used for running tests and builds as well as scans for code quality and vulnerabilities.</w:t>
      </w:r>
    </w:p>
    <w:p w14:paraId="745641A2" w14:textId="5B8B1F96" w:rsidR="00BF4B19" w:rsidRPr="00A9377D" w:rsidRDefault="00A9377D" w:rsidP="00824366">
      <w:pPr>
        <w:numPr>
          <w:ilvl w:val="0"/>
          <w:numId w:val="4"/>
        </w:numPr>
        <w:jc w:val="both"/>
        <w:rPr>
          <w:rFonts w:cs="Times New Roman"/>
          <w:szCs w:val="24"/>
        </w:rPr>
      </w:pPr>
      <w:r>
        <w:rPr>
          <w:rFonts w:cs="Times New Roman"/>
          <w:szCs w:val="24"/>
        </w:rPr>
        <w:t xml:space="preserve">(U) </w:t>
      </w:r>
      <w:r w:rsidR="00BF4B19" w:rsidRPr="00A9377D">
        <w:rPr>
          <w:rFonts w:cs="Times New Roman"/>
          <w:szCs w:val="24"/>
        </w:rPr>
        <w:t xml:space="preserve">The Contractor </w:t>
      </w:r>
      <w:r w:rsidR="00F60009" w:rsidRPr="00A9377D">
        <w:rPr>
          <w:rFonts w:cs="Times New Roman"/>
          <w:szCs w:val="24"/>
        </w:rPr>
        <w:t xml:space="preserve">shall </w:t>
      </w:r>
      <w:r w:rsidR="00BF4B19" w:rsidRPr="00A9377D">
        <w:rPr>
          <w:rFonts w:cs="Times New Roman"/>
          <w:szCs w:val="24"/>
        </w:rPr>
        <w:t xml:space="preserve">automate deployments using NGA’s government-managed CI/CD pipeline.  New versions of a product </w:t>
      </w:r>
      <w:r w:rsidR="00F60009" w:rsidRPr="00A9377D">
        <w:rPr>
          <w:rFonts w:cs="Times New Roman"/>
          <w:szCs w:val="24"/>
        </w:rPr>
        <w:t xml:space="preserve">shall </w:t>
      </w:r>
      <w:r w:rsidR="00BF4B19" w:rsidRPr="00A9377D">
        <w:rPr>
          <w:rFonts w:cs="Times New Roman"/>
          <w:szCs w:val="24"/>
        </w:rPr>
        <w:t>be automatically deploy</w:t>
      </w:r>
      <w:r w:rsidR="00681D65">
        <w:rPr>
          <w:rFonts w:cs="Times New Roman"/>
          <w:szCs w:val="24"/>
        </w:rPr>
        <w:t>ed</w:t>
      </w:r>
      <w:r w:rsidR="00BF4B19" w:rsidRPr="00A9377D">
        <w:rPr>
          <w:rFonts w:cs="Times New Roman"/>
          <w:szCs w:val="24"/>
        </w:rPr>
        <w:t xml:space="preserve"> to non-production and production environments. Automated production deployment of a new version </w:t>
      </w:r>
      <w:r w:rsidR="00F60009" w:rsidRPr="00A9377D">
        <w:rPr>
          <w:rFonts w:cs="Times New Roman"/>
          <w:szCs w:val="24"/>
        </w:rPr>
        <w:t xml:space="preserve">shall </w:t>
      </w:r>
      <w:r w:rsidR="00BF4B19" w:rsidRPr="00A9377D">
        <w:rPr>
          <w:rFonts w:cs="Times New Roman"/>
          <w:szCs w:val="24"/>
        </w:rPr>
        <w:t xml:space="preserve">be scripted to happen without any downtime, and teams </w:t>
      </w:r>
      <w:r w:rsidR="00F60009" w:rsidRPr="00A9377D">
        <w:rPr>
          <w:rFonts w:cs="Times New Roman"/>
          <w:szCs w:val="24"/>
        </w:rPr>
        <w:t xml:space="preserve">shall </w:t>
      </w:r>
      <w:r w:rsidR="00BF4B19" w:rsidRPr="00A9377D">
        <w:rPr>
          <w:rFonts w:cs="Times New Roman"/>
          <w:szCs w:val="24"/>
        </w:rPr>
        <w:t xml:space="preserve">be able to </w:t>
      </w:r>
      <w:r w:rsidR="0032727F">
        <w:rPr>
          <w:rFonts w:cs="Times New Roman"/>
          <w:szCs w:val="24"/>
        </w:rPr>
        <w:t xml:space="preserve">roll back any change </w:t>
      </w:r>
      <w:r w:rsidR="00BF4B19" w:rsidRPr="00A9377D">
        <w:rPr>
          <w:rFonts w:cs="Times New Roman"/>
          <w:szCs w:val="24"/>
        </w:rPr>
        <w:t xml:space="preserve">quickly. No human should need to touch production servers to update a product. Deployments </w:t>
      </w:r>
      <w:r w:rsidR="00F60009" w:rsidRPr="00A9377D">
        <w:rPr>
          <w:rFonts w:cs="Times New Roman"/>
          <w:szCs w:val="24"/>
        </w:rPr>
        <w:t xml:space="preserve">shall </w:t>
      </w:r>
      <w:r w:rsidR="00BF4B19" w:rsidRPr="00A9377D">
        <w:rPr>
          <w:rFonts w:cs="Times New Roman"/>
          <w:szCs w:val="24"/>
        </w:rPr>
        <w:t xml:space="preserve">be implemented </w:t>
      </w:r>
      <w:r w:rsidR="0032727F">
        <w:rPr>
          <w:rFonts w:cs="Times New Roman"/>
          <w:szCs w:val="24"/>
        </w:rPr>
        <w:t xml:space="preserve">to </w:t>
      </w:r>
      <w:r w:rsidR="00BF4B19" w:rsidRPr="00A9377D">
        <w:rPr>
          <w:rFonts w:cs="Times New Roman"/>
          <w:szCs w:val="24"/>
        </w:rPr>
        <w:t>eliminate the need for scheduled maintenance and reduce the coordination between systems for production releases.</w:t>
      </w:r>
    </w:p>
    <w:p w14:paraId="2C20CD94" w14:textId="40B3CCEB" w:rsidR="00BF4B19" w:rsidRPr="00217289" w:rsidRDefault="00121B92" w:rsidP="00EE40B4">
      <w:pPr>
        <w:jc w:val="both"/>
        <w:rPr>
          <w:rFonts w:cs="Times New Roman"/>
        </w:rPr>
      </w:pPr>
      <w:r>
        <w:rPr>
          <w:rFonts w:cs="Times New Roman"/>
        </w:rPr>
        <w:t xml:space="preserve">(U) </w:t>
      </w:r>
      <w:r w:rsidR="00BF4B19" w:rsidRPr="00217289">
        <w:rPr>
          <w:rFonts w:cs="Times New Roman"/>
        </w:rPr>
        <w:t xml:space="preserve">The Contractor </w:t>
      </w:r>
      <w:r w:rsidR="00F60009" w:rsidRPr="00F850B3">
        <w:t>shall</w:t>
      </w:r>
      <w:r w:rsidR="00F60009">
        <w:t xml:space="preserve"> </w:t>
      </w:r>
      <w:r w:rsidR="00BF4B19" w:rsidRPr="00217289">
        <w:rPr>
          <w:rFonts w:cs="Times New Roman"/>
        </w:rPr>
        <w:t>document, register, share, and maintain all APIs, associated data, and documentation in NGA</w:t>
      </w:r>
      <w:r w:rsidR="00CC2C66">
        <w:rPr>
          <w:rFonts w:cs="Times New Roman"/>
        </w:rPr>
        <w:t>’</w:t>
      </w:r>
      <w:r w:rsidR="00BF4B19" w:rsidRPr="00217289">
        <w:rPr>
          <w:rFonts w:cs="Times New Roman"/>
        </w:rPr>
        <w:t xml:space="preserve">s enterprise-managed Developer Portal on all domains where the APIs are available. APIs </w:t>
      </w:r>
      <w:r w:rsidR="00F60009" w:rsidRPr="00F850B3">
        <w:t>shall</w:t>
      </w:r>
      <w:r w:rsidR="00F60009">
        <w:t xml:space="preserve"> </w:t>
      </w:r>
      <w:r w:rsidR="00BF4B19" w:rsidRPr="00217289">
        <w:rPr>
          <w:rFonts w:cs="Times New Roman"/>
        </w:rPr>
        <w:t>be documented in industry</w:t>
      </w:r>
      <w:r w:rsidR="00CC2C66">
        <w:rPr>
          <w:rFonts w:cs="Times New Roman"/>
        </w:rPr>
        <w:t>-</w:t>
      </w:r>
      <w:r w:rsidR="00BF4B19" w:rsidRPr="00217289">
        <w:rPr>
          <w:rFonts w:cs="Times New Roman"/>
        </w:rPr>
        <w:t>standard API-specification formats (e.g.</w:t>
      </w:r>
      <w:r w:rsidR="00CC2C66">
        <w:rPr>
          <w:rFonts w:cs="Times New Roman"/>
        </w:rPr>
        <w:t>,</w:t>
      </w:r>
      <w:r w:rsidR="00BF4B19" w:rsidRPr="00217289">
        <w:rPr>
          <w:rFonts w:cs="Times New Roman"/>
        </w:rPr>
        <w:t xml:space="preserve"> </w:t>
      </w:r>
      <w:proofErr w:type="spellStart"/>
      <w:r w:rsidR="00BF4B19" w:rsidRPr="00217289">
        <w:rPr>
          <w:rFonts w:cs="Times New Roman"/>
        </w:rPr>
        <w:t>OpenAPI</w:t>
      </w:r>
      <w:proofErr w:type="spellEnd"/>
      <w:r w:rsidR="00BF4B19" w:rsidRPr="00217289">
        <w:rPr>
          <w:rFonts w:cs="Times New Roman"/>
        </w:rPr>
        <w:t xml:space="preserve">, </w:t>
      </w:r>
      <w:r w:rsidR="00567504">
        <w:rPr>
          <w:rFonts w:cs="Times New Roman"/>
        </w:rPr>
        <w:t>RESTful API Modeling System (</w:t>
      </w:r>
      <w:r w:rsidR="00BF4B19" w:rsidRPr="00217289">
        <w:rPr>
          <w:rFonts w:cs="Times New Roman"/>
        </w:rPr>
        <w:t>RAML</w:t>
      </w:r>
      <w:r w:rsidR="00567504">
        <w:rPr>
          <w:rFonts w:cs="Times New Roman"/>
        </w:rPr>
        <w:t>)</w:t>
      </w:r>
      <w:r w:rsidR="00BF4B19" w:rsidRPr="00217289">
        <w:rPr>
          <w:rFonts w:cs="Times New Roman"/>
        </w:rPr>
        <w:t>), rather than</w:t>
      </w:r>
      <w:r w:rsidR="00D8505F">
        <w:rPr>
          <w:rFonts w:cs="Times New Roman"/>
        </w:rPr>
        <w:t xml:space="preserve"> Portable Document Formats</w:t>
      </w:r>
      <w:r w:rsidR="00BF4B19" w:rsidRPr="00217289">
        <w:rPr>
          <w:rFonts w:cs="Times New Roman"/>
        </w:rPr>
        <w:t xml:space="preserve"> </w:t>
      </w:r>
      <w:r w:rsidR="00D8505F">
        <w:rPr>
          <w:rFonts w:cs="Times New Roman"/>
        </w:rPr>
        <w:t>(</w:t>
      </w:r>
      <w:r w:rsidR="00BF4B19" w:rsidRPr="00217289">
        <w:rPr>
          <w:rFonts w:cs="Times New Roman"/>
        </w:rPr>
        <w:t>PDFs</w:t>
      </w:r>
      <w:r w:rsidR="00D8505F">
        <w:rPr>
          <w:rFonts w:cs="Times New Roman"/>
        </w:rPr>
        <w:t>)</w:t>
      </w:r>
      <w:r w:rsidR="00BF4B19" w:rsidRPr="00217289">
        <w:rPr>
          <w:rFonts w:cs="Times New Roman"/>
        </w:rPr>
        <w:t xml:space="preserve"> or Word documents, and they </w:t>
      </w:r>
      <w:r w:rsidR="00F60009" w:rsidRPr="00F850B3">
        <w:t>shall</w:t>
      </w:r>
      <w:r w:rsidR="00F60009">
        <w:t xml:space="preserve"> </w:t>
      </w:r>
      <w:r w:rsidR="00BF4B19" w:rsidRPr="00217289">
        <w:rPr>
          <w:rFonts w:cs="Times New Roman"/>
        </w:rPr>
        <w:t xml:space="preserve">be accessible via self-service in a development environment with a standardized path to production. API documentation </w:t>
      </w:r>
      <w:r w:rsidR="00F60009" w:rsidRPr="00F850B3">
        <w:t>shall</w:t>
      </w:r>
      <w:r w:rsidR="00F60009">
        <w:t xml:space="preserve"> </w:t>
      </w:r>
      <w:r w:rsidR="00BF4B19" w:rsidRPr="00217289">
        <w:rPr>
          <w:rFonts w:cs="Times New Roman"/>
        </w:rPr>
        <w:t xml:space="preserve">be readily available to all developers at NGA. APIs </w:t>
      </w:r>
      <w:r w:rsidR="00F60009" w:rsidRPr="00F850B3">
        <w:t>shall</w:t>
      </w:r>
      <w:r w:rsidR="00F60009">
        <w:t xml:space="preserve"> </w:t>
      </w:r>
      <w:r w:rsidR="00BF4B19" w:rsidRPr="00217289">
        <w:rPr>
          <w:rFonts w:cs="Times New Roman"/>
        </w:rPr>
        <w:t>follow GEOINT standards and be able to be automatically tested for standards compliance.</w:t>
      </w:r>
    </w:p>
    <w:p w14:paraId="2D2F3826" w14:textId="4CC92A83" w:rsidR="00BA6152" w:rsidRPr="00217289" w:rsidRDefault="00BA6152" w:rsidP="00EE40B4">
      <w:pPr>
        <w:jc w:val="both"/>
        <w:rPr>
          <w:rFonts w:cs="Times New Roman"/>
          <w:szCs w:val="24"/>
        </w:rPr>
      </w:pPr>
      <w:r w:rsidRPr="00217289">
        <w:rPr>
          <w:rFonts w:cs="Times New Roman"/>
          <w:szCs w:val="24"/>
        </w:rPr>
        <w:t xml:space="preserve">(U) Sustainment of IT systems is a joint effort between the Government provided </w:t>
      </w:r>
      <w:r w:rsidRPr="00D8505F">
        <w:rPr>
          <w:rFonts w:cs="Times New Roman"/>
          <w:szCs w:val="24"/>
        </w:rPr>
        <w:t xml:space="preserve">ISP </w:t>
      </w:r>
      <w:r w:rsidRPr="00217289">
        <w:rPr>
          <w:rFonts w:cs="Times New Roman"/>
          <w:szCs w:val="24"/>
        </w:rPr>
        <w:t xml:space="preserve">and the </w:t>
      </w:r>
      <w:r w:rsidRPr="00D8505F">
        <w:rPr>
          <w:rFonts w:cs="Times New Roman"/>
          <w:szCs w:val="24"/>
        </w:rPr>
        <w:t>ASP</w:t>
      </w:r>
      <w:r w:rsidRPr="00217289">
        <w:rPr>
          <w:rFonts w:cs="Times New Roman"/>
          <w:szCs w:val="24"/>
        </w:rPr>
        <w:t xml:space="preserve">. The Contractor </w:t>
      </w:r>
      <w:r w:rsidR="00F60009" w:rsidRPr="00F850B3">
        <w:t>shall</w:t>
      </w:r>
      <w:r w:rsidR="00F60009">
        <w:t xml:space="preserve"> </w:t>
      </w:r>
      <w:r w:rsidRPr="00217289">
        <w:rPr>
          <w:rFonts w:cs="Times New Roman"/>
          <w:szCs w:val="24"/>
        </w:rPr>
        <w:t>be responsible for ASP requirements, includ</w:t>
      </w:r>
      <w:r w:rsidR="00CC2C66">
        <w:rPr>
          <w:rFonts w:cs="Times New Roman"/>
          <w:szCs w:val="24"/>
        </w:rPr>
        <w:t>ing</w:t>
      </w:r>
      <w:r w:rsidRPr="00217289">
        <w:rPr>
          <w:rFonts w:cs="Times New Roman"/>
          <w:szCs w:val="24"/>
        </w:rPr>
        <w:t xml:space="preserve"> integrating and coordinating all necessary activities with the ISP. Such coordination </w:t>
      </w:r>
      <w:r w:rsidR="00F60009" w:rsidRPr="00F850B3">
        <w:t>shall</w:t>
      </w:r>
      <w:r w:rsidR="00F60009">
        <w:t xml:space="preserve"> </w:t>
      </w:r>
      <w:r w:rsidRPr="00217289">
        <w:rPr>
          <w:rFonts w:cs="Times New Roman"/>
          <w:szCs w:val="24"/>
        </w:rPr>
        <w:t>include, but is not limited to:</w:t>
      </w:r>
    </w:p>
    <w:p w14:paraId="0789D051" w14:textId="6D8D0635" w:rsidR="00BA6152" w:rsidRPr="00217289" w:rsidRDefault="00B506F4" w:rsidP="00824366">
      <w:pPr>
        <w:numPr>
          <w:ilvl w:val="0"/>
          <w:numId w:val="13"/>
        </w:numPr>
        <w:jc w:val="both"/>
        <w:rPr>
          <w:rFonts w:cs="Times New Roman"/>
          <w:szCs w:val="24"/>
        </w:rPr>
      </w:pPr>
      <w:r w:rsidRPr="00217289">
        <w:rPr>
          <w:rFonts w:cs="Times New Roman"/>
          <w:szCs w:val="24"/>
        </w:rPr>
        <w:t xml:space="preserve">(U) </w:t>
      </w:r>
      <w:r w:rsidR="00BA6152" w:rsidRPr="00217289">
        <w:rPr>
          <w:rFonts w:cs="Times New Roman"/>
          <w:szCs w:val="24"/>
        </w:rPr>
        <w:t xml:space="preserve">Operating and maintaining </w:t>
      </w:r>
      <w:r w:rsidR="00AD6BD6">
        <w:rPr>
          <w:rFonts w:cs="Times New Roman"/>
          <w:szCs w:val="24"/>
        </w:rPr>
        <w:t xml:space="preserve">the </w:t>
      </w:r>
      <w:r w:rsidR="00BA6152" w:rsidRPr="00217289">
        <w:rPr>
          <w:rFonts w:cs="Times New Roman"/>
          <w:szCs w:val="24"/>
        </w:rPr>
        <w:t>hardware infrastructure that the entities reside upon</w:t>
      </w:r>
      <w:r w:rsidR="00AD6BD6">
        <w:rPr>
          <w:rFonts w:cs="Times New Roman"/>
          <w:szCs w:val="24"/>
        </w:rPr>
        <w:t>,</w:t>
      </w:r>
      <w:r w:rsidR="00BA6152" w:rsidRPr="00217289">
        <w:rPr>
          <w:rFonts w:cs="Times New Roman"/>
          <w:szCs w:val="24"/>
        </w:rPr>
        <w:t xml:space="preserve"> includ</w:t>
      </w:r>
      <w:r w:rsidR="00AD6BD6">
        <w:rPr>
          <w:rFonts w:cs="Times New Roman"/>
          <w:szCs w:val="24"/>
        </w:rPr>
        <w:t>ing</w:t>
      </w:r>
      <w:r w:rsidR="00BA6152" w:rsidRPr="00217289">
        <w:rPr>
          <w:rFonts w:cs="Times New Roman"/>
          <w:szCs w:val="24"/>
        </w:rPr>
        <w:t xml:space="preserve"> virtual environments</w:t>
      </w:r>
      <w:r w:rsidR="0010361C">
        <w:rPr>
          <w:rFonts w:cs="Times New Roman"/>
          <w:szCs w:val="24"/>
        </w:rPr>
        <w:t>.</w:t>
      </w:r>
    </w:p>
    <w:p w14:paraId="4D0963FB" w14:textId="424EB647" w:rsidR="00BA6152" w:rsidRPr="00217289" w:rsidRDefault="00B506F4" w:rsidP="00824366">
      <w:pPr>
        <w:numPr>
          <w:ilvl w:val="0"/>
          <w:numId w:val="13"/>
        </w:numPr>
        <w:jc w:val="both"/>
        <w:rPr>
          <w:rFonts w:cs="Times New Roman"/>
          <w:szCs w:val="24"/>
        </w:rPr>
      </w:pPr>
      <w:r w:rsidRPr="00217289">
        <w:rPr>
          <w:rFonts w:cs="Times New Roman"/>
          <w:szCs w:val="24"/>
        </w:rPr>
        <w:t xml:space="preserve">(U) </w:t>
      </w:r>
      <w:r w:rsidR="00BA6152" w:rsidRPr="00217289">
        <w:rPr>
          <w:rFonts w:cs="Times New Roman"/>
          <w:szCs w:val="24"/>
        </w:rPr>
        <w:t xml:space="preserve">Providing on-site </w:t>
      </w:r>
      <w:proofErr w:type="gramStart"/>
      <w:r w:rsidR="00BA6152" w:rsidRPr="00217289">
        <w:rPr>
          <w:rFonts w:cs="Times New Roman"/>
          <w:szCs w:val="24"/>
        </w:rPr>
        <w:t>Tier</w:t>
      </w:r>
      <w:proofErr w:type="gramEnd"/>
      <w:r w:rsidR="00BA6152" w:rsidRPr="00217289">
        <w:rPr>
          <w:rFonts w:cs="Times New Roman"/>
          <w:szCs w:val="24"/>
        </w:rPr>
        <w:t xml:space="preserve"> </w:t>
      </w:r>
      <w:r w:rsidR="00136463">
        <w:rPr>
          <w:rFonts w:cs="Times New Roman"/>
          <w:szCs w:val="24"/>
        </w:rPr>
        <w:t>I</w:t>
      </w:r>
      <w:r w:rsidR="00A64982">
        <w:rPr>
          <w:rFonts w:cs="Times New Roman"/>
          <w:szCs w:val="24"/>
        </w:rPr>
        <w:t xml:space="preserve"> </w:t>
      </w:r>
      <w:r w:rsidR="00BA6152" w:rsidRPr="00217289">
        <w:rPr>
          <w:rFonts w:cs="Times New Roman"/>
          <w:szCs w:val="24"/>
        </w:rPr>
        <w:t xml:space="preserve">and </w:t>
      </w:r>
      <w:r w:rsidR="00136463">
        <w:rPr>
          <w:rFonts w:cs="Times New Roman"/>
          <w:szCs w:val="24"/>
        </w:rPr>
        <w:t>II</w:t>
      </w:r>
      <w:r w:rsidR="00BA6152" w:rsidRPr="00217289">
        <w:rPr>
          <w:rFonts w:cs="Times New Roman"/>
          <w:szCs w:val="24"/>
        </w:rPr>
        <w:t xml:space="preserve"> support for the hosting systems as defined in the “NGA ISP Service Catalog for Developers”</w:t>
      </w:r>
      <w:r w:rsidR="00AD6BD6">
        <w:rPr>
          <w:rFonts w:cs="Times New Roman"/>
          <w:szCs w:val="24"/>
        </w:rPr>
        <w:t>,</w:t>
      </w:r>
      <w:r w:rsidR="00BA6152" w:rsidRPr="00217289">
        <w:rPr>
          <w:rFonts w:cs="Times New Roman"/>
          <w:szCs w:val="24"/>
        </w:rPr>
        <w:t xml:space="preserve"> located in Service</w:t>
      </w:r>
      <w:r w:rsidR="00A64982">
        <w:rPr>
          <w:rFonts w:cs="Times New Roman"/>
          <w:szCs w:val="24"/>
        </w:rPr>
        <w:t>+</w:t>
      </w:r>
      <w:r w:rsidR="0010361C">
        <w:rPr>
          <w:rFonts w:cs="Times New Roman"/>
          <w:szCs w:val="24"/>
        </w:rPr>
        <w:t>.</w:t>
      </w:r>
    </w:p>
    <w:p w14:paraId="7C4D62A1" w14:textId="71D93B9A" w:rsidR="00BA6152" w:rsidRPr="00217289" w:rsidRDefault="00B506F4" w:rsidP="00824366">
      <w:pPr>
        <w:numPr>
          <w:ilvl w:val="0"/>
          <w:numId w:val="13"/>
        </w:numPr>
        <w:jc w:val="both"/>
        <w:rPr>
          <w:rFonts w:cs="Times New Roman"/>
          <w:szCs w:val="24"/>
        </w:rPr>
      </w:pPr>
      <w:r w:rsidRPr="00217289">
        <w:rPr>
          <w:rFonts w:cs="Times New Roman"/>
          <w:szCs w:val="24"/>
        </w:rPr>
        <w:t xml:space="preserve">(U) </w:t>
      </w:r>
      <w:r w:rsidR="00BA6152" w:rsidRPr="00217289">
        <w:rPr>
          <w:rFonts w:cs="Times New Roman"/>
          <w:szCs w:val="24"/>
        </w:rPr>
        <w:t>Work with the ISP in troubleshooting application issues based on escalation, notification</w:t>
      </w:r>
      <w:r w:rsidR="00AD6BD6">
        <w:rPr>
          <w:rFonts w:cs="Times New Roman"/>
          <w:szCs w:val="24"/>
        </w:rPr>
        <w:t>,</w:t>
      </w:r>
      <w:r w:rsidR="00BA6152" w:rsidRPr="00217289">
        <w:rPr>
          <w:rFonts w:cs="Times New Roman"/>
          <w:szCs w:val="24"/>
        </w:rPr>
        <w:t xml:space="preserve"> and data capture instructions provided by the ASP</w:t>
      </w:r>
      <w:r w:rsidR="0010361C">
        <w:rPr>
          <w:rFonts w:cs="Times New Roman"/>
          <w:szCs w:val="24"/>
        </w:rPr>
        <w:t>.</w:t>
      </w:r>
    </w:p>
    <w:p w14:paraId="3FCDC182" w14:textId="137B6379" w:rsidR="00BA6152" w:rsidRPr="00217289" w:rsidRDefault="00B506F4" w:rsidP="00824366">
      <w:pPr>
        <w:numPr>
          <w:ilvl w:val="0"/>
          <w:numId w:val="13"/>
        </w:numPr>
        <w:jc w:val="both"/>
        <w:rPr>
          <w:rFonts w:cs="Times New Roman"/>
          <w:szCs w:val="24"/>
        </w:rPr>
      </w:pPr>
      <w:r w:rsidRPr="00217289">
        <w:rPr>
          <w:rFonts w:cs="Times New Roman"/>
          <w:szCs w:val="24"/>
        </w:rPr>
        <w:t xml:space="preserve">(U) </w:t>
      </w:r>
      <w:r w:rsidR="00BA6152" w:rsidRPr="00217289">
        <w:rPr>
          <w:rFonts w:cs="Times New Roman"/>
          <w:szCs w:val="24"/>
        </w:rPr>
        <w:t>Following specific service restoration actions provided by the ISP</w:t>
      </w:r>
      <w:r w:rsidR="0010361C">
        <w:rPr>
          <w:rFonts w:cs="Times New Roman"/>
          <w:szCs w:val="24"/>
        </w:rPr>
        <w:t>.</w:t>
      </w:r>
    </w:p>
    <w:p w14:paraId="53857E5A" w14:textId="335A5C7D" w:rsidR="00BA6152" w:rsidRPr="00217289" w:rsidRDefault="00B506F4" w:rsidP="00824366">
      <w:pPr>
        <w:numPr>
          <w:ilvl w:val="0"/>
          <w:numId w:val="13"/>
        </w:numPr>
        <w:jc w:val="both"/>
        <w:rPr>
          <w:rFonts w:cs="Times New Roman"/>
          <w:szCs w:val="24"/>
        </w:rPr>
      </w:pPr>
      <w:r w:rsidRPr="00217289">
        <w:rPr>
          <w:rFonts w:cs="Times New Roman"/>
          <w:szCs w:val="24"/>
        </w:rPr>
        <w:lastRenderedPageBreak/>
        <w:t xml:space="preserve">(U) </w:t>
      </w:r>
      <w:r w:rsidR="006220AD" w:rsidRPr="00217289">
        <w:rPr>
          <w:rFonts w:cs="Times New Roman"/>
          <w:szCs w:val="24"/>
        </w:rPr>
        <w:t xml:space="preserve">Implementing patches and other updates </w:t>
      </w:r>
      <w:r w:rsidR="006220AD">
        <w:rPr>
          <w:rFonts w:cs="Times New Roman"/>
          <w:szCs w:val="24"/>
        </w:rPr>
        <w:t>received from</w:t>
      </w:r>
      <w:r w:rsidR="006220AD" w:rsidRPr="00217289">
        <w:rPr>
          <w:rFonts w:cs="Times New Roman"/>
          <w:szCs w:val="24"/>
        </w:rPr>
        <w:t xml:space="preserve"> the ISP </w:t>
      </w:r>
      <w:r w:rsidR="006220AD">
        <w:rPr>
          <w:rFonts w:cs="Times New Roman"/>
          <w:szCs w:val="24"/>
        </w:rPr>
        <w:t>after</w:t>
      </w:r>
      <w:r w:rsidR="006220AD" w:rsidRPr="00217289">
        <w:rPr>
          <w:rFonts w:cs="Times New Roman"/>
          <w:szCs w:val="24"/>
        </w:rPr>
        <w:t xml:space="preserve"> </w:t>
      </w:r>
      <w:r w:rsidR="006220AD">
        <w:rPr>
          <w:rFonts w:cs="Times New Roman"/>
          <w:szCs w:val="24"/>
        </w:rPr>
        <w:t xml:space="preserve">analysis of </w:t>
      </w:r>
      <w:r w:rsidR="006220AD" w:rsidRPr="00217289">
        <w:rPr>
          <w:rFonts w:cs="Times New Roman"/>
          <w:szCs w:val="24"/>
        </w:rPr>
        <w:t>impacts to the ASP</w:t>
      </w:r>
      <w:r w:rsidR="006220AD">
        <w:rPr>
          <w:rFonts w:cs="Times New Roman"/>
          <w:szCs w:val="24"/>
        </w:rPr>
        <w:t xml:space="preserve"> capabilities.</w:t>
      </w:r>
    </w:p>
    <w:p w14:paraId="71A72155" w14:textId="13FF7792" w:rsidR="00040C04" w:rsidRPr="00217289" w:rsidRDefault="00375400" w:rsidP="00F56009">
      <w:pPr>
        <w:numPr>
          <w:ilvl w:val="0"/>
          <w:numId w:val="13"/>
        </w:numPr>
        <w:jc w:val="both"/>
        <w:rPr>
          <w:rFonts w:cs="Times New Roman"/>
          <w:szCs w:val="24"/>
        </w:rPr>
      </w:pPr>
      <w:r w:rsidRPr="00217289">
        <w:rPr>
          <w:rFonts w:cs="Times New Roman"/>
          <w:szCs w:val="24"/>
        </w:rPr>
        <w:t xml:space="preserve"> </w:t>
      </w:r>
      <w:r w:rsidR="00B506F4" w:rsidRPr="00217289">
        <w:rPr>
          <w:rFonts w:cs="Times New Roman"/>
          <w:szCs w:val="24"/>
        </w:rPr>
        <w:t xml:space="preserve">(U) </w:t>
      </w:r>
      <w:r w:rsidR="00BA6152" w:rsidRPr="00217289">
        <w:rPr>
          <w:rFonts w:cs="Times New Roman"/>
          <w:szCs w:val="24"/>
        </w:rPr>
        <w:t>Providing mandatory system monitoring services</w:t>
      </w:r>
      <w:r w:rsidR="00CC2C66">
        <w:rPr>
          <w:rFonts w:cs="Times New Roman"/>
          <w:szCs w:val="24"/>
        </w:rPr>
        <w:t>.</w:t>
      </w:r>
    </w:p>
    <w:p w14:paraId="017B65A2" w14:textId="6A50B0B4" w:rsidR="00BF4B19" w:rsidRPr="00217289" w:rsidRDefault="00121B92" w:rsidP="004F6A98">
      <w:pPr>
        <w:pStyle w:val="Heading1"/>
      </w:pPr>
      <w:bookmarkStart w:id="280" w:name="_Toc113435096"/>
      <w:bookmarkStart w:id="281" w:name="_Toc124953821"/>
      <w:bookmarkStart w:id="282" w:name="_Toc141192854"/>
      <w:bookmarkStart w:id="283" w:name="_Toc111473179"/>
      <w:bookmarkEnd w:id="280"/>
      <w:r>
        <w:t xml:space="preserve">(U) </w:t>
      </w:r>
      <w:r w:rsidR="00BF4B19" w:rsidRPr="00217289">
        <w:t>Program Management and Contract Management</w:t>
      </w:r>
      <w:bookmarkEnd w:id="281"/>
      <w:bookmarkEnd w:id="282"/>
      <w:r w:rsidR="00BF4B19" w:rsidRPr="00217289">
        <w:t xml:space="preserve"> </w:t>
      </w:r>
      <w:bookmarkEnd w:id="283"/>
    </w:p>
    <w:p w14:paraId="75F6BA89" w14:textId="4B6E5289" w:rsidR="00BF4B19" w:rsidRPr="00217289" w:rsidRDefault="00121B92" w:rsidP="00EE40B4">
      <w:pPr>
        <w:jc w:val="both"/>
        <w:rPr>
          <w:rFonts w:eastAsia="Times New Roman" w:cs="Times New Roman"/>
        </w:rPr>
      </w:pPr>
      <w:r>
        <w:rPr>
          <w:rFonts w:cs="Times New Roman"/>
        </w:rPr>
        <w:t xml:space="preserve">(U) </w:t>
      </w:r>
      <w:r w:rsidR="00BF4B19" w:rsidRPr="00217289">
        <w:rPr>
          <w:rFonts w:cs="Times New Roman"/>
        </w:rPr>
        <w:t xml:space="preserve">The Contractor </w:t>
      </w:r>
      <w:r w:rsidR="00F60009" w:rsidRPr="00F850B3">
        <w:t>shall</w:t>
      </w:r>
      <w:r w:rsidR="00F60009">
        <w:t xml:space="preserve"> </w:t>
      </w:r>
      <w:r w:rsidR="00BF4B19" w:rsidRPr="00217289">
        <w:rPr>
          <w:rFonts w:cs="Times New Roman"/>
        </w:rPr>
        <w:t>provi</w:t>
      </w:r>
      <w:r w:rsidR="00BF4B19" w:rsidRPr="00217289">
        <w:rPr>
          <w:rFonts w:eastAsia="Times New Roman" w:cs="Times New Roman"/>
        </w:rPr>
        <w:t xml:space="preserve">de an overarching contract </w:t>
      </w:r>
      <w:bookmarkStart w:id="284" w:name="_Hlk103174737"/>
      <w:r w:rsidR="00BF4B19" w:rsidRPr="00217289">
        <w:rPr>
          <w:rFonts w:eastAsia="Times New Roman" w:cs="Times New Roman"/>
        </w:rPr>
        <w:t xml:space="preserve">Program Manager (PM) </w:t>
      </w:r>
      <w:bookmarkEnd w:id="284"/>
      <w:r w:rsidR="00BF4B19" w:rsidRPr="00217289">
        <w:rPr>
          <w:rFonts w:eastAsia="Times New Roman" w:cs="Times New Roman"/>
        </w:rPr>
        <w:t xml:space="preserve">to ensure total program integration and support during all phases and across </w:t>
      </w:r>
      <w:r w:rsidR="00CC2C66">
        <w:rPr>
          <w:rFonts w:eastAsia="Times New Roman" w:cs="Times New Roman"/>
        </w:rPr>
        <w:t xml:space="preserve">contract </w:t>
      </w:r>
      <w:r w:rsidR="00BF4B19" w:rsidRPr="00217289">
        <w:rPr>
          <w:rFonts w:eastAsia="Times New Roman" w:cs="Times New Roman"/>
        </w:rPr>
        <w:t xml:space="preserve">task orders. The PM </w:t>
      </w:r>
      <w:r w:rsidR="00F60009" w:rsidRPr="00F850B3">
        <w:t>shall</w:t>
      </w:r>
      <w:r w:rsidR="00F60009">
        <w:t xml:space="preserve"> </w:t>
      </w:r>
      <w:r w:rsidR="00BF4B19" w:rsidRPr="00217289">
        <w:rPr>
          <w:rFonts w:eastAsia="Times New Roman" w:cs="Times New Roman"/>
        </w:rPr>
        <w:t xml:space="preserve">provide program health status </w:t>
      </w:r>
      <w:r w:rsidR="00AD6BD6">
        <w:rPr>
          <w:rFonts w:eastAsia="Times New Roman" w:cs="Times New Roman"/>
        </w:rPr>
        <w:t>for</w:t>
      </w:r>
      <w:r w:rsidR="00BF4B19" w:rsidRPr="00217289">
        <w:rPr>
          <w:rFonts w:eastAsia="Times New Roman" w:cs="Times New Roman"/>
        </w:rPr>
        <w:t xml:space="preserve"> </w:t>
      </w:r>
      <w:r w:rsidR="00AD6BD6">
        <w:rPr>
          <w:rFonts w:eastAsia="Times New Roman" w:cs="Times New Roman"/>
        </w:rPr>
        <w:t>cost</w:t>
      </w:r>
      <w:r w:rsidR="00E918D4">
        <w:rPr>
          <w:rFonts w:eastAsia="Times New Roman" w:cs="Times New Roman"/>
        </w:rPr>
        <w:t>,</w:t>
      </w:r>
      <w:r w:rsidR="00AD6BD6">
        <w:rPr>
          <w:rFonts w:eastAsia="Times New Roman" w:cs="Times New Roman"/>
        </w:rPr>
        <w:t xml:space="preserve"> </w:t>
      </w:r>
      <w:r w:rsidR="00BF4B19" w:rsidRPr="00217289">
        <w:rPr>
          <w:rFonts w:eastAsia="Times New Roman" w:cs="Times New Roman"/>
        </w:rPr>
        <w:t xml:space="preserve">schedule, and performance. </w:t>
      </w:r>
      <w:r w:rsidR="00BF4B19" w:rsidRPr="00217289">
        <w:rPr>
          <w:rFonts w:cs="Times New Roman"/>
        </w:rPr>
        <w:t xml:space="preserve">The PM </w:t>
      </w:r>
      <w:r w:rsidR="00F60009" w:rsidRPr="00F850B3">
        <w:t>shall</w:t>
      </w:r>
      <w:r w:rsidR="00F60009">
        <w:t xml:space="preserve"> </w:t>
      </w:r>
      <w:r w:rsidR="00BF4B19" w:rsidRPr="00217289">
        <w:rPr>
          <w:rFonts w:eastAsia="Times New Roman" w:cs="Times New Roman"/>
        </w:rPr>
        <w:t>manage and administer the programmatic and technical efforts associated with this PWS to include, but may not be limited to, contract administration, cost, schedule, security administration, configuration control, and property control.</w:t>
      </w:r>
    </w:p>
    <w:p w14:paraId="155F0CF0" w14:textId="626120D1" w:rsidR="00BF4B19" w:rsidRPr="00217289" w:rsidRDefault="00121B92" w:rsidP="00EE40B4">
      <w:pPr>
        <w:jc w:val="both"/>
        <w:rPr>
          <w:rFonts w:eastAsia="Times New Roman" w:cs="Times New Roman"/>
        </w:rPr>
      </w:pPr>
      <w:r w:rsidRPr="00217289">
        <w:rPr>
          <w:rFonts w:cs="Times New Roman"/>
          <w:szCs w:val="24"/>
        </w:rPr>
        <w:t xml:space="preserve">(U) </w:t>
      </w:r>
      <w:r w:rsidR="00BF4B19" w:rsidRPr="00217289">
        <w:rPr>
          <w:rFonts w:eastAsia="Times New Roman" w:cs="Times New Roman"/>
        </w:rPr>
        <w:t xml:space="preserve">The Contractor PM </w:t>
      </w:r>
      <w:r w:rsidR="00F60009" w:rsidRPr="00F850B3">
        <w:t>shall</w:t>
      </w:r>
      <w:r w:rsidR="00F60009">
        <w:t xml:space="preserve"> </w:t>
      </w:r>
      <w:r w:rsidR="00BF4B19" w:rsidRPr="00217289">
        <w:rPr>
          <w:rFonts w:eastAsia="Times New Roman" w:cs="Times New Roman"/>
        </w:rPr>
        <w:t xml:space="preserve">attend requested meetings and technical exchange meetings to discuss a myriad of topics that may include, but may not be limited to, staffing, resource allocation, </w:t>
      </w:r>
      <w:r w:rsidR="00AD6BD6">
        <w:rPr>
          <w:rFonts w:eastAsia="Times New Roman" w:cs="Times New Roman"/>
        </w:rPr>
        <w:t xml:space="preserve">cost, </w:t>
      </w:r>
      <w:r w:rsidR="00BF4B19" w:rsidRPr="00217289">
        <w:rPr>
          <w:rFonts w:eastAsia="Times New Roman" w:cs="Times New Roman"/>
        </w:rPr>
        <w:t>schedule, performance, capability integration and/or interoperability, workflow and/or process optimization, etc.</w:t>
      </w:r>
      <w:bookmarkStart w:id="285" w:name="_Toc106200798"/>
    </w:p>
    <w:p w14:paraId="0D34F675" w14:textId="372CA4D2" w:rsidR="00D24B59" w:rsidRPr="00217289" w:rsidRDefault="00955A9C" w:rsidP="004F6A98">
      <w:pPr>
        <w:pStyle w:val="Heading2"/>
      </w:pPr>
      <w:bookmarkStart w:id="286" w:name="_Toc111473193"/>
      <w:bookmarkStart w:id="287" w:name="_Toc111473180"/>
      <w:r>
        <w:t xml:space="preserve"> </w:t>
      </w:r>
      <w:bookmarkStart w:id="288" w:name="_Toc124953822"/>
      <w:bookmarkStart w:id="289" w:name="_Toc141192855"/>
      <w:r w:rsidR="00D24B59">
        <w:t xml:space="preserve">(U) </w:t>
      </w:r>
      <w:r w:rsidR="00D24B59" w:rsidRPr="00217289">
        <w:t>Transition</w:t>
      </w:r>
      <w:bookmarkEnd w:id="286"/>
      <w:bookmarkEnd w:id="288"/>
      <w:bookmarkEnd w:id="289"/>
    </w:p>
    <w:p w14:paraId="43DF9290" w14:textId="4334E3F7" w:rsidR="00D24B59" w:rsidRPr="00217289" w:rsidRDefault="00D24B59" w:rsidP="00D24B59">
      <w:pPr>
        <w:jc w:val="both"/>
        <w:rPr>
          <w:rFonts w:cs="Times New Roman"/>
        </w:rPr>
      </w:pPr>
      <w:r w:rsidRPr="00217289">
        <w:rPr>
          <w:rFonts w:cs="Times New Roman"/>
          <w:szCs w:val="24"/>
        </w:rPr>
        <w:t xml:space="preserve">(U) The </w:t>
      </w:r>
      <w:r w:rsidR="00D962C4">
        <w:rPr>
          <w:rFonts w:cs="Times New Roman"/>
          <w:szCs w:val="24"/>
        </w:rPr>
        <w:t xml:space="preserve">outgoing </w:t>
      </w:r>
      <w:r w:rsidRPr="00217289">
        <w:rPr>
          <w:rFonts w:cs="Times New Roman"/>
          <w:szCs w:val="24"/>
        </w:rPr>
        <w:t xml:space="preserve">Contractor </w:t>
      </w:r>
      <w:r w:rsidRPr="00F850B3">
        <w:t>shall</w:t>
      </w:r>
      <w:r>
        <w:t xml:space="preserve"> </w:t>
      </w:r>
      <w:r w:rsidRPr="00217289">
        <w:rPr>
          <w:rFonts w:cs="Times New Roman"/>
          <w:szCs w:val="24"/>
        </w:rPr>
        <w:t xml:space="preserve">conduct a seamless transition of the capabilities and services to the </w:t>
      </w:r>
      <w:r w:rsidR="00CC2C66">
        <w:rPr>
          <w:rFonts w:cs="Times New Roman"/>
          <w:szCs w:val="24"/>
        </w:rPr>
        <w:t>follow-on</w:t>
      </w:r>
      <w:r w:rsidR="00CC2C66" w:rsidRPr="00217289">
        <w:rPr>
          <w:rFonts w:cs="Times New Roman"/>
          <w:szCs w:val="24"/>
        </w:rPr>
        <w:t xml:space="preserve"> </w:t>
      </w:r>
      <w:r w:rsidRPr="00217289">
        <w:rPr>
          <w:rFonts w:cs="Times New Roman"/>
          <w:szCs w:val="24"/>
        </w:rPr>
        <w:t xml:space="preserve">Contractor (if applicable). </w:t>
      </w:r>
      <w:r w:rsidRPr="00217289">
        <w:rPr>
          <w:rFonts w:cs="Times New Roman"/>
        </w:rPr>
        <w:t xml:space="preserve">The objectives of the transition are to minimize the impacts on continuity of operations, maintain communications, identify key issues and overcome barriers to transition. The </w:t>
      </w:r>
      <w:r w:rsidR="00D962C4">
        <w:rPr>
          <w:rFonts w:cs="Times New Roman"/>
        </w:rPr>
        <w:t xml:space="preserve">outgoing </w:t>
      </w:r>
      <w:r w:rsidR="003334CA">
        <w:rPr>
          <w:rFonts w:cs="Times New Roman"/>
        </w:rPr>
        <w:t>C</w:t>
      </w:r>
      <w:r w:rsidRPr="00217289">
        <w:rPr>
          <w:rFonts w:cs="Times New Roman"/>
        </w:rPr>
        <w:t>ontractor is responsible for performing due diligence to ensure that all transition activities are identified and completed during the transition.</w:t>
      </w:r>
    </w:p>
    <w:p w14:paraId="730670A8" w14:textId="60B39D5B" w:rsidR="00D24B59" w:rsidRPr="00217289" w:rsidRDefault="00D24B59" w:rsidP="00D24B59">
      <w:pPr>
        <w:jc w:val="both"/>
        <w:rPr>
          <w:rFonts w:cs="Times New Roman"/>
        </w:rPr>
      </w:pPr>
      <w:r>
        <w:rPr>
          <w:rFonts w:cs="Times New Roman"/>
        </w:rPr>
        <w:t xml:space="preserve">(U) </w:t>
      </w:r>
      <w:r w:rsidRPr="00217289">
        <w:rPr>
          <w:rFonts w:cs="Times New Roman"/>
        </w:rPr>
        <w:t>See table</w:t>
      </w:r>
      <w:r>
        <w:rPr>
          <w:rFonts w:cs="Times New Roman"/>
        </w:rPr>
        <w:t xml:space="preserve"> </w:t>
      </w:r>
      <w:r w:rsidR="00B8073B">
        <w:rPr>
          <w:rFonts w:cs="Times New Roman"/>
        </w:rPr>
        <w:t>4</w:t>
      </w:r>
      <w:r w:rsidRPr="00486C77">
        <w:rPr>
          <w:rFonts w:cs="Times New Roman"/>
        </w:rPr>
        <w:t>. for tr</w:t>
      </w:r>
      <w:r w:rsidRPr="00217289">
        <w:rPr>
          <w:rFonts w:cs="Times New Roman"/>
        </w:rPr>
        <w:t>ansition performance objectives. Additional transition criteria may be defined at the task order level.</w:t>
      </w:r>
    </w:p>
    <w:p w14:paraId="6C2B5AB9" w14:textId="77777777" w:rsidR="00B8073B" w:rsidRDefault="00B8073B" w:rsidP="00D24B59">
      <w:pPr>
        <w:pStyle w:val="Caption"/>
      </w:pPr>
      <w:bookmarkStart w:id="290" w:name="_Toc104448835"/>
      <w:bookmarkStart w:id="291" w:name="_Toc124953859"/>
      <w:bookmarkStart w:id="292" w:name="_Toc138422802"/>
    </w:p>
    <w:p w14:paraId="1A38488D" w14:textId="77777777" w:rsidR="00B8073B" w:rsidRDefault="00B8073B" w:rsidP="00D24B59">
      <w:pPr>
        <w:pStyle w:val="Caption"/>
      </w:pPr>
    </w:p>
    <w:p w14:paraId="59CEB357" w14:textId="77777777" w:rsidR="00B8073B" w:rsidRDefault="00B8073B" w:rsidP="00D24B59">
      <w:pPr>
        <w:pStyle w:val="Caption"/>
      </w:pPr>
    </w:p>
    <w:p w14:paraId="792400FE" w14:textId="77777777" w:rsidR="00B8073B" w:rsidRDefault="00B8073B" w:rsidP="00D24B59">
      <w:pPr>
        <w:pStyle w:val="Caption"/>
      </w:pPr>
    </w:p>
    <w:p w14:paraId="4083FEC2" w14:textId="77777777" w:rsidR="00B8073B" w:rsidRDefault="00B8073B" w:rsidP="00D24B59">
      <w:pPr>
        <w:pStyle w:val="Caption"/>
      </w:pPr>
    </w:p>
    <w:p w14:paraId="5095074D" w14:textId="77777777" w:rsidR="00B8073B" w:rsidRDefault="00B8073B" w:rsidP="00D24B59">
      <w:pPr>
        <w:pStyle w:val="Caption"/>
      </w:pPr>
    </w:p>
    <w:p w14:paraId="172F247E" w14:textId="77777777" w:rsidR="00B8073B" w:rsidRDefault="00B8073B" w:rsidP="00D24B59">
      <w:pPr>
        <w:pStyle w:val="Caption"/>
      </w:pPr>
    </w:p>
    <w:p w14:paraId="07892B26" w14:textId="77777777" w:rsidR="00B8073B" w:rsidRDefault="00B8073B" w:rsidP="00D24B59">
      <w:pPr>
        <w:pStyle w:val="Caption"/>
      </w:pPr>
    </w:p>
    <w:p w14:paraId="71A2676F" w14:textId="77777777" w:rsidR="00B8073B" w:rsidRDefault="00B8073B" w:rsidP="00D24B59">
      <w:pPr>
        <w:pStyle w:val="Caption"/>
      </w:pPr>
    </w:p>
    <w:p w14:paraId="591CCEC5" w14:textId="7E66FF10" w:rsidR="00D24B59" w:rsidRPr="00217289" w:rsidRDefault="00D24B59" w:rsidP="00D24B59">
      <w:pPr>
        <w:pStyle w:val="Caption"/>
      </w:pPr>
      <w:r w:rsidRPr="00217289">
        <w:t xml:space="preserve">Table </w:t>
      </w:r>
      <w:fldSimple w:instr=" SEQ Table \* ARABIC ">
        <w:r w:rsidR="005C538C">
          <w:rPr>
            <w:noProof/>
          </w:rPr>
          <w:t>4</w:t>
        </w:r>
      </w:fldSimple>
      <w:r w:rsidRPr="00217289">
        <w:t xml:space="preserve">: </w:t>
      </w:r>
      <w:r>
        <w:t>(</w:t>
      </w:r>
      <w:r w:rsidR="009956A9">
        <w:t>U</w:t>
      </w:r>
      <w:r>
        <w:t xml:space="preserve">) </w:t>
      </w:r>
      <w:r w:rsidRPr="00217289">
        <w:t>Transition Performance Objectives</w:t>
      </w:r>
      <w:bookmarkEnd w:id="290"/>
      <w:bookmarkEnd w:id="291"/>
      <w:bookmarkEnd w:id="292"/>
    </w:p>
    <w:tbl>
      <w:tblPr>
        <w:tblStyle w:val="GridTable4-Accent1"/>
        <w:tblW w:w="9180" w:type="dxa"/>
        <w:tblLook w:val="04A0" w:firstRow="1" w:lastRow="0" w:firstColumn="1" w:lastColumn="0" w:noHBand="0" w:noVBand="1"/>
      </w:tblPr>
      <w:tblGrid>
        <w:gridCol w:w="1774"/>
        <w:gridCol w:w="4720"/>
        <w:gridCol w:w="2686"/>
      </w:tblGrid>
      <w:tr w:rsidR="00D24B59" w:rsidRPr="00217289" w14:paraId="6ABE52DF" w14:textId="77777777" w:rsidTr="0023517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dxa"/>
            <w:shd w:val="clear" w:color="auto" w:fill="0F243E" w:themeFill="text2" w:themeFillShade="80"/>
          </w:tcPr>
          <w:p w14:paraId="41355194" w14:textId="77777777" w:rsidR="00D24B59" w:rsidRPr="000D2A92" w:rsidRDefault="00D24B59" w:rsidP="00BC2961">
            <w:pPr>
              <w:spacing w:after="120"/>
              <w:jc w:val="center"/>
              <w:rPr>
                <w:bCs w:val="0"/>
                <w:color w:val="auto"/>
              </w:rPr>
            </w:pPr>
            <w:r w:rsidRPr="0078363B">
              <w:lastRenderedPageBreak/>
              <w:t>(U) Transition Performance Objective</w:t>
            </w:r>
          </w:p>
        </w:tc>
        <w:tc>
          <w:tcPr>
            <w:tcW w:w="4121" w:type="dxa"/>
            <w:shd w:val="clear" w:color="auto" w:fill="0F243E" w:themeFill="text2" w:themeFillShade="80"/>
          </w:tcPr>
          <w:p w14:paraId="358777D4" w14:textId="30A1C66B" w:rsidR="00D24B59" w:rsidRPr="000D2A92" w:rsidRDefault="00D24B59" w:rsidP="00BC2961">
            <w:pPr>
              <w:spacing w:after="120"/>
              <w:jc w:val="center"/>
              <w:cnfStyle w:val="100000000000" w:firstRow="1" w:lastRow="0" w:firstColumn="0" w:lastColumn="0" w:oddVBand="0" w:evenVBand="0" w:oddHBand="0" w:evenHBand="0" w:firstRowFirstColumn="0" w:firstRowLastColumn="0" w:lastRowFirstColumn="0" w:lastRowLastColumn="0"/>
              <w:rPr>
                <w:bCs w:val="0"/>
                <w:color w:val="auto"/>
              </w:rPr>
            </w:pPr>
            <w:r w:rsidRPr="0078363B">
              <w:t>(</w:t>
            </w:r>
            <w:r w:rsidR="009956A9">
              <w:t>U</w:t>
            </w:r>
            <w:r w:rsidRPr="0078363B">
              <w:t>)</w:t>
            </w:r>
            <w:r w:rsidR="0056206C">
              <w:t xml:space="preserve"> </w:t>
            </w:r>
            <w:r w:rsidRPr="0078363B">
              <w:t>Performance Standard</w:t>
            </w:r>
          </w:p>
        </w:tc>
        <w:tc>
          <w:tcPr>
            <w:tcW w:w="2345" w:type="dxa"/>
            <w:shd w:val="clear" w:color="auto" w:fill="0F243E" w:themeFill="text2" w:themeFillShade="80"/>
          </w:tcPr>
          <w:p w14:paraId="290CCA6C" w14:textId="77777777" w:rsidR="00D24B59" w:rsidRPr="000D2A92" w:rsidRDefault="00D24B59" w:rsidP="00BC2961">
            <w:pPr>
              <w:spacing w:after="120"/>
              <w:jc w:val="center"/>
              <w:cnfStyle w:val="100000000000" w:firstRow="1" w:lastRow="0" w:firstColumn="0" w:lastColumn="0" w:oddVBand="0" w:evenVBand="0" w:oddHBand="0" w:evenHBand="0" w:firstRowFirstColumn="0" w:firstRowLastColumn="0" w:lastRowFirstColumn="0" w:lastRowLastColumn="0"/>
              <w:rPr>
                <w:bCs w:val="0"/>
                <w:color w:val="auto"/>
              </w:rPr>
            </w:pPr>
            <w:r w:rsidRPr="0078363B">
              <w:t>(U) Acceptable Quality Level</w:t>
            </w:r>
          </w:p>
        </w:tc>
      </w:tr>
      <w:tr w:rsidR="00D24B59" w:rsidRPr="00217289" w14:paraId="472A9ED0" w14:textId="77777777" w:rsidTr="0023517F">
        <w:trPr>
          <w:cnfStyle w:val="100000000000" w:firstRow="1" w:lastRow="0" w:firstColumn="0" w:lastColumn="0" w:oddVBand="0" w:evenVBand="0" w:oddHBand="0" w:evenHBand="0" w:firstRowFirstColumn="0" w:firstRowLastColumn="0" w:lastRowFirstColumn="0" w:lastRowLastColumn="0"/>
          <w:cantSplit/>
          <w:trHeight w:val="647"/>
          <w:tblHead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4F81BD" w:themeColor="accent1"/>
            </w:tcBorders>
            <w:shd w:val="clear" w:color="auto" w:fill="DBE5F1" w:themeFill="accent1" w:themeFillTint="33"/>
            <w:vAlign w:val="center"/>
            <w:hideMark/>
          </w:tcPr>
          <w:p w14:paraId="227E1359" w14:textId="77777777" w:rsidR="00D24B59" w:rsidRPr="000D2A92" w:rsidRDefault="00D24B59" w:rsidP="00E914DC">
            <w:pPr>
              <w:spacing w:after="120"/>
              <w:rPr>
                <w:rFonts w:cs="Times New Roman"/>
                <w:b w:val="0"/>
                <w:color w:val="auto"/>
                <w:sz w:val="20"/>
                <w:szCs w:val="20"/>
              </w:rPr>
            </w:pPr>
            <w:r w:rsidRPr="000D2A92">
              <w:rPr>
                <w:rFonts w:cs="Times New Roman"/>
                <w:b w:val="0"/>
                <w:color w:val="auto"/>
                <w:sz w:val="20"/>
                <w:szCs w:val="20"/>
              </w:rPr>
              <w:t>(U) Transition</w:t>
            </w:r>
          </w:p>
        </w:tc>
        <w:tc>
          <w:tcPr>
            <w:tcW w:w="4121" w:type="dxa"/>
            <w:tcBorders>
              <w:top w:val="single" w:sz="4" w:space="0" w:color="4F81BD" w:themeColor="accent1"/>
            </w:tcBorders>
            <w:shd w:val="clear" w:color="auto" w:fill="DBE5F1" w:themeFill="accent1" w:themeFillTint="33"/>
            <w:vAlign w:val="center"/>
            <w:hideMark/>
          </w:tcPr>
          <w:p w14:paraId="59B90B1B" w14:textId="12CBD874" w:rsidR="00D24B59" w:rsidRPr="000D2A92" w:rsidRDefault="00D24B59" w:rsidP="00B17E8E">
            <w:pPr>
              <w:spacing w:after="120"/>
              <w:cnfStyle w:val="100000000000" w:firstRow="1" w:lastRow="0" w:firstColumn="0" w:lastColumn="0" w:oddVBand="0" w:evenVBand="0" w:oddHBand="0" w:evenHBand="0" w:firstRowFirstColumn="0" w:firstRowLastColumn="0" w:lastRowFirstColumn="0" w:lastRowLastColumn="0"/>
              <w:rPr>
                <w:rFonts w:cs="Times New Roman"/>
                <w:b w:val="0"/>
                <w:color w:val="auto"/>
                <w:sz w:val="20"/>
                <w:szCs w:val="20"/>
              </w:rPr>
            </w:pPr>
            <w:r w:rsidRPr="000D2A92">
              <w:rPr>
                <w:rFonts w:cs="Times New Roman"/>
                <w:b w:val="0"/>
                <w:color w:val="auto"/>
                <w:sz w:val="20"/>
                <w:szCs w:val="20"/>
              </w:rPr>
              <w:t>(</w:t>
            </w:r>
            <w:r w:rsidR="00DB7A01">
              <w:rPr>
                <w:rFonts w:cs="Times New Roman"/>
                <w:b w:val="0"/>
                <w:color w:val="auto"/>
                <w:sz w:val="20"/>
                <w:szCs w:val="20"/>
              </w:rPr>
              <w:t>U</w:t>
            </w:r>
            <w:r w:rsidRPr="000D2A92">
              <w:rPr>
                <w:rFonts w:cs="Times New Roman"/>
                <w:b w:val="0"/>
                <w:color w:val="auto"/>
                <w:sz w:val="20"/>
                <w:szCs w:val="20"/>
              </w:rPr>
              <w:t>) Full contract performance begins no later than 60 days after contract award</w:t>
            </w:r>
          </w:p>
          <w:p w14:paraId="2AEBF97B" w14:textId="313B87EC" w:rsidR="00D24B59" w:rsidRPr="000D2A92" w:rsidRDefault="00D24B59" w:rsidP="00D03F1E">
            <w:pPr>
              <w:spacing w:after="120"/>
              <w:cnfStyle w:val="100000000000" w:firstRow="1" w:lastRow="0" w:firstColumn="0" w:lastColumn="0" w:oddVBand="0" w:evenVBand="0" w:oddHBand="0" w:evenHBand="0" w:firstRowFirstColumn="0" w:firstRowLastColumn="0" w:lastRowFirstColumn="0" w:lastRowLastColumn="0"/>
              <w:rPr>
                <w:rFonts w:cs="Times New Roman"/>
                <w:b w:val="0"/>
                <w:color w:val="auto"/>
                <w:sz w:val="20"/>
                <w:szCs w:val="20"/>
              </w:rPr>
            </w:pPr>
            <w:r w:rsidRPr="000D2A92">
              <w:rPr>
                <w:rFonts w:cs="Times New Roman"/>
                <w:b w:val="0"/>
                <w:color w:val="auto"/>
                <w:sz w:val="20"/>
                <w:szCs w:val="20"/>
              </w:rPr>
              <w:t>(</w:t>
            </w:r>
            <w:r w:rsidR="00DB7A01">
              <w:rPr>
                <w:rFonts w:cs="Times New Roman"/>
                <w:b w:val="0"/>
                <w:color w:val="auto"/>
                <w:sz w:val="20"/>
                <w:szCs w:val="20"/>
              </w:rPr>
              <w:t>U</w:t>
            </w:r>
            <w:r w:rsidRPr="000D2A92">
              <w:rPr>
                <w:rFonts w:cs="Times New Roman"/>
                <w:b w:val="0"/>
                <w:color w:val="auto"/>
                <w:sz w:val="20"/>
                <w:szCs w:val="20"/>
              </w:rPr>
              <w:t>) Execution of phase-out transition plan begins no later than 90 days before contract end date</w:t>
            </w:r>
          </w:p>
        </w:tc>
        <w:tc>
          <w:tcPr>
            <w:tcW w:w="2345" w:type="dxa"/>
            <w:tcBorders>
              <w:top w:val="single" w:sz="4" w:space="0" w:color="4F81BD" w:themeColor="accent1"/>
            </w:tcBorders>
            <w:shd w:val="clear" w:color="auto" w:fill="DBE5F1" w:themeFill="accent1" w:themeFillTint="33"/>
            <w:vAlign w:val="center"/>
            <w:hideMark/>
          </w:tcPr>
          <w:p w14:paraId="39CEA206" w14:textId="77777777" w:rsidR="00D24B59" w:rsidRPr="000D2A92" w:rsidRDefault="00D24B59" w:rsidP="00893E1D">
            <w:pPr>
              <w:spacing w:after="120"/>
              <w:cnfStyle w:val="100000000000" w:firstRow="1" w:lastRow="0" w:firstColumn="0" w:lastColumn="0" w:oddVBand="0" w:evenVBand="0" w:oddHBand="0" w:evenHBand="0" w:firstRowFirstColumn="0" w:firstRowLastColumn="0" w:lastRowFirstColumn="0" w:lastRowLastColumn="0"/>
              <w:rPr>
                <w:rFonts w:cs="Times New Roman"/>
                <w:b w:val="0"/>
                <w:color w:val="auto"/>
                <w:sz w:val="20"/>
                <w:szCs w:val="20"/>
              </w:rPr>
            </w:pPr>
            <w:r w:rsidRPr="000D2A92">
              <w:rPr>
                <w:rFonts w:cs="Times New Roman"/>
                <w:b w:val="0"/>
                <w:color w:val="auto"/>
                <w:sz w:val="20"/>
                <w:szCs w:val="20"/>
              </w:rPr>
              <w:t>(U) Meets the standard</w:t>
            </w:r>
          </w:p>
        </w:tc>
      </w:tr>
      <w:tr w:rsidR="00D24B59" w:rsidRPr="00217289" w14:paraId="16DEF1A6" w14:textId="77777777" w:rsidTr="0023517F">
        <w:trPr>
          <w:cnfStyle w:val="100000000000" w:firstRow="1" w:lastRow="0" w:firstColumn="0" w:lastColumn="0" w:oddVBand="0" w:evenVBand="0" w:oddHBand="0" w:evenHBand="0" w:firstRowFirstColumn="0" w:firstRowLastColumn="0" w:lastRowFirstColumn="0" w:lastRowLastColumn="0"/>
          <w:cantSplit/>
          <w:trHeight w:val="782"/>
          <w:tblHead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4F81BD" w:themeColor="accent1"/>
            </w:tcBorders>
            <w:shd w:val="clear" w:color="auto" w:fill="auto"/>
            <w:vAlign w:val="center"/>
            <w:hideMark/>
          </w:tcPr>
          <w:p w14:paraId="491B7B36" w14:textId="77777777" w:rsidR="00D24B59" w:rsidRPr="00E914DC" w:rsidRDefault="00D24B59" w:rsidP="00E914DC">
            <w:pPr>
              <w:spacing w:after="120"/>
              <w:rPr>
                <w:rFonts w:cs="Times New Roman"/>
                <w:b w:val="0"/>
                <w:color w:val="auto"/>
                <w:sz w:val="20"/>
                <w:szCs w:val="20"/>
              </w:rPr>
            </w:pPr>
            <w:r w:rsidRPr="00E914DC">
              <w:rPr>
                <w:rFonts w:cs="Times New Roman"/>
                <w:b w:val="0"/>
                <w:color w:val="auto"/>
                <w:sz w:val="20"/>
                <w:szCs w:val="20"/>
              </w:rPr>
              <w:t>(U) Key Personnel</w:t>
            </w:r>
          </w:p>
        </w:tc>
        <w:tc>
          <w:tcPr>
            <w:tcW w:w="4121" w:type="dxa"/>
            <w:tcBorders>
              <w:top w:val="single" w:sz="4" w:space="0" w:color="4F81BD" w:themeColor="accent1"/>
            </w:tcBorders>
            <w:shd w:val="clear" w:color="auto" w:fill="auto"/>
            <w:vAlign w:val="center"/>
          </w:tcPr>
          <w:p w14:paraId="3E52A4CD" w14:textId="53DA41E6" w:rsidR="00D24B59" w:rsidRPr="00E914DC" w:rsidRDefault="00D24B59" w:rsidP="00E914DC">
            <w:pPr>
              <w:spacing w:after="120"/>
              <w:cnfStyle w:val="100000000000" w:firstRow="1" w:lastRow="0" w:firstColumn="0" w:lastColumn="0" w:oddVBand="0" w:evenVBand="0" w:oddHBand="0" w:evenHBand="0" w:firstRowFirstColumn="0" w:firstRowLastColumn="0" w:lastRowFirstColumn="0" w:lastRowLastColumn="0"/>
              <w:rPr>
                <w:rFonts w:cs="Times New Roman"/>
                <w:b w:val="0"/>
                <w:color w:val="auto"/>
                <w:sz w:val="20"/>
                <w:szCs w:val="20"/>
              </w:rPr>
            </w:pPr>
            <w:r w:rsidRPr="00E914DC">
              <w:rPr>
                <w:rFonts w:eastAsia="Times New Roman" w:cs="Times New Roman"/>
                <w:b w:val="0"/>
                <w:color w:val="auto"/>
                <w:sz w:val="20"/>
                <w:szCs w:val="20"/>
              </w:rPr>
              <w:t>(</w:t>
            </w:r>
            <w:r w:rsidR="00DB7A01">
              <w:rPr>
                <w:rFonts w:eastAsia="Times New Roman" w:cs="Times New Roman"/>
                <w:b w:val="0"/>
                <w:color w:val="auto"/>
                <w:sz w:val="20"/>
                <w:szCs w:val="20"/>
              </w:rPr>
              <w:t>U</w:t>
            </w:r>
            <w:r w:rsidRPr="00E914DC">
              <w:rPr>
                <w:rFonts w:eastAsia="Times New Roman" w:cs="Times New Roman"/>
                <w:b w:val="0"/>
                <w:color w:val="auto"/>
                <w:sz w:val="20"/>
                <w:szCs w:val="20"/>
              </w:rPr>
              <w:t xml:space="preserve">) </w:t>
            </w:r>
            <w:r w:rsidRPr="00E914DC">
              <w:rPr>
                <w:rFonts w:cs="Times New Roman"/>
                <w:b w:val="0"/>
                <w:color w:val="auto"/>
                <w:sz w:val="20"/>
                <w:szCs w:val="20"/>
              </w:rPr>
              <w:t>Phase-In: 100% labor fill of key personnel within 2 days of contract award</w:t>
            </w:r>
          </w:p>
          <w:p w14:paraId="038932AE" w14:textId="771EF43C" w:rsidR="00D24B59" w:rsidRPr="00E914DC" w:rsidRDefault="00D24B59" w:rsidP="00E914DC">
            <w:pPr>
              <w:spacing w:after="120"/>
              <w:cnfStyle w:val="100000000000" w:firstRow="1" w:lastRow="0" w:firstColumn="0" w:lastColumn="0" w:oddVBand="0" w:evenVBand="0" w:oddHBand="0" w:evenHBand="0" w:firstRowFirstColumn="0" w:firstRowLastColumn="0" w:lastRowFirstColumn="0" w:lastRowLastColumn="0"/>
              <w:rPr>
                <w:rFonts w:cs="Times New Roman"/>
                <w:b w:val="0"/>
                <w:color w:val="auto"/>
                <w:sz w:val="20"/>
                <w:szCs w:val="20"/>
              </w:rPr>
            </w:pPr>
            <w:r w:rsidRPr="00E914DC">
              <w:rPr>
                <w:rFonts w:eastAsia="Times New Roman" w:cs="Times New Roman"/>
                <w:b w:val="0"/>
                <w:color w:val="auto"/>
                <w:sz w:val="20"/>
                <w:szCs w:val="20"/>
              </w:rPr>
              <w:t>(</w:t>
            </w:r>
            <w:r w:rsidR="00DB7A01">
              <w:rPr>
                <w:rFonts w:eastAsia="Times New Roman" w:cs="Times New Roman"/>
                <w:b w:val="0"/>
                <w:color w:val="auto"/>
                <w:sz w:val="20"/>
                <w:szCs w:val="20"/>
              </w:rPr>
              <w:t>U</w:t>
            </w:r>
            <w:r w:rsidRPr="00E914DC">
              <w:rPr>
                <w:rFonts w:eastAsia="Times New Roman" w:cs="Times New Roman"/>
                <w:b w:val="0"/>
                <w:color w:val="auto"/>
                <w:sz w:val="20"/>
                <w:szCs w:val="20"/>
              </w:rPr>
              <w:t xml:space="preserve">) </w:t>
            </w:r>
            <w:r w:rsidRPr="00E914DC">
              <w:rPr>
                <w:rFonts w:cs="Times New Roman"/>
                <w:b w:val="0"/>
                <w:color w:val="auto"/>
                <w:sz w:val="20"/>
                <w:szCs w:val="20"/>
              </w:rPr>
              <w:t>Phase-Out: 100% labor fill of key personnel during the last 90 days of the contract</w:t>
            </w:r>
          </w:p>
        </w:tc>
        <w:tc>
          <w:tcPr>
            <w:tcW w:w="2345" w:type="dxa"/>
            <w:tcBorders>
              <w:top w:val="single" w:sz="4" w:space="0" w:color="4F81BD" w:themeColor="accent1"/>
            </w:tcBorders>
            <w:shd w:val="clear" w:color="auto" w:fill="auto"/>
            <w:vAlign w:val="center"/>
            <w:hideMark/>
          </w:tcPr>
          <w:p w14:paraId="4169E765" w14:textId="77777777" w:rsidR="00D24B59" w:rsidRPr="00E914DC" w:rsidRDefault="00D24B59" w:rsidP="00E914DC">
            <w:pPr>
              <w:spacing w:after="120"/>
              <w:cnfStyle w:val="100000000000" w:firstRow="1" w:lastRow="0" w:firstColumn="0" w:lastColumn="0" w:oddVBand="0" w:evenVBand="0" w:oddHBand="0" w:evenHBand="0" w:firstRowFirstColumn="0" w:firstRowLastColumn="0" w:lastRowFirstColumn="0" w:lastRowLastColumn="0"/>
              <w:rPr>
                <w:rFonts w:cs="Times New Roman"/>
                <w:b w:val="0"/>
                <w:color w:val="auto"/>
                <w:sz w:val="20"/>
                <w:szCs w:val="20"/>
              </w:rPr>
            </w:pPr>
            <w:r w:rsidRPr="00E914DC">
              <w:rPr>
                <w:rFonts w:cs="Times New Roman"/>
                <w:b w:val="0"/>
                <w:color w:val="auto"/>
                <w:sz w:val="20"/>
                <w:szCs w:val="20"/>
              </w:rPr>
              <w:t>(U) Meets the standard</w:t>
            </w:r>
          </w:p>
        </w:tc>
      </w:tr>
      <w:tr w:rsidR="00D24B59" w:rsidRPr="00217289" w14:paraId="6F48B68B" w14:textId="77777777" w:rsidTr="0023517F">
        <w:trPr>
          <w:cnfStyle w:val="100000000000" w:firstRow="1" w:lastRow="0" w:firstColumn="0" w:lastColumn="0" w:oddVBand="0" w:evenVBand="0" w:oddHBand="0" w:evenHBand="0" w:firstRowFirstColumn="0" w:firstRowLastColumn="0" w:lastRowFirstColumn="0" w:lastRowLastColumn="0"/>
          <w:cantSplit/>
          <w:trHeight w:val="782"/>
          <w:tblHead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4F81BD" w:themeColor="accent1"/>
            </w:tcBorders>
            <w:shd w:val="clear" w:color="auto" w:fill="DBE5F1" w:themeFill="accent1" w:themeFillTint="33"/>
            <w:vAlign w:val="center"/>
            <w:hideMark/>
          </w:tcPr>
          <w:p w14:paraId="01E92CA0" w14:textId="77777777" w:rsidR="00D24B59" w:rsidRPr="00E914DC" w:rsidRDefault="00D24B59" w:rsidP="00E914DC">
            <w:pPr>
              <w:spacing w:after="120"/>
              <w:rPr>
                <w:rFonts w:cs="Times New Roman"/>
                <w:b w:val="0"/>
                <w:color w:val="auto"/>
                <w:sz w:val="20"/>
                <w:szCs w:val="20"/>
              </w:rPr>
            </w:pPr>
            <w:r w:rsidRPr="00E914DC">
              <w:rPr>
                <w:rFonts w:cs="Times New Roman"/>
                <w:b w:val="0"/>
                <w:color w:val="auto"/>
                <w:sz w:val="20"/>
                <w:szCs w:val="20"/>
              </w:rPr>
              <w:t>(U) Continuity of Service Delivery During Transition Period</w:t>
            </w:r>
          </w:p>
        </w:tc>
        <w:tc>
          <w:tcPr>
            <w:tcW w:w="4121" w:type="dxa"/>
            <w:tcBorders>
              <w:top w:val="single" w:sz="4" w:space="0" w:color="4F81BD" w:themeColor="accent1"/>
            </w:tcBorders>
            <w:shd w:val="clear" w:color="auto" w:fill="DBE5F1" w:themeFill="accent1" w:themeFillTint="33"/>
            <w:vAlign w:val="center"/>
            <w:hideMark/>
          </w:tcPr>
          <w:p w14:paraId="696195E4" w14:textId="798CA046" w:rsidR="00D24B59" w:rsidRPr="00E914DC" w:rsidRDefault="00D24B59" w:rsidP="00E914DC">
            <w:pPr>
              <w:spacing w:after="120"/>
              <w:cnfStyle w:val="100000000000" w:firstRow="1" w:lastRow="0" w:firstColumn="0" w:lastColumn="0" w:oddVBand="0" w:evenVBand="0" w:oddHBand="0" w:evenHBand="0" w:firstRowFirstColumn="0" w:firstRowLastColumn="0" w:lastRowFirstColumn="0" w:lastRowLastColumn="0"/>
              <w:rPr>
                <w:rFonts w:cs="Times New Roman"/>
                <w:b w:val="0"/>
                <w:color w:val="auto"/>
                <w:sz w:val="20"/>
                <w:szCs w:val="20"/>
              </w:rPr>
            </w:pPr>
            <w:r w:rsidRPr="00E914DC">
              <w:rPr>
                <w:rFonts w:eastAsia="Times New Roman" w:cs="Times New Roman"/>
                <w:b w:val="0"/>
                <w:color w:val="auto"/>
                <w:sz w:val="20"/>
                <w:szCs w:val="20"/>
              </w:rPr>
              <w:t>(</w:t>
            </w:r>
            <w:r w:rsidR="00DB7A01">
              <w:rPr>
                <w:rFonts w:eastAsia="Times New Roman" w:cs="Times New Roman"/>
                <w:b w:val="0"/>
                <w:color w:val="auto"/>
                <w:sz w:val="20"/>
                <w:szCs w:val="20"/>
              </w:rPr>
              <w:t>U</w:t>
            </w:r>
            <w:r w:rsidRPr="00E914DC">
              <w:rPr>
                <w:rFonts w:eastAsia="Times New Roman" w:cs="Times New Roman"/>
                <w:b w:val="0"/>
                <w:color w:val="auto"/>
                <w:sz w:val="20"/>
                <w:szCs w:val="20"/>
              </w:rPr>
              <w:t xml:space="preserve">) </w:t>
            </w:r>
            <w:r w:rsidRPr="00E914DC">
              <w:rPr>
                <w:rFonts w:cs="Times New Roman"/>
                <w:b w:val="0"/>
                <w:color w:val="auto"/>
                <w:sz w:val="20"/>
                <w:szCs w:val="20"/>
              </w:rPr>
              <w:t>No impact to operations throughout the transition periods.</w:t>
            </w:r>
          </w:p>
        </w:tc>
        <w:tc>
          <w:tcPr>
            <w:tcW w:w="2345" w:type="dxa"/>
            <w:tcBorders>
              <w:top w:val="single" w:sz="4" w:space="0" w:color="4F81BD" w:themeColor="accent1"/>
            </w:tcBorders>
            <w:shd w:val="clear" w:color="auto" w:fill="DBE5F1" w:themeFill="accent1" w:themeFillTint="33"/>
            <w:vAlign w:val="center"/>
            <w:hideMark/>
          </w:tcPr>
          <w:p w14:paraId="5FC04CA1" w14:textId="63136EBE" w:rsidR="00D24B59" w:rsidRPr="00E914DC" w:rsidRDefault="00D24B59" w:rsidP="00E914DC">
            <w:pPr>
              <w:spacing w:after="120"/>
              <w:cnfStyle w:val="100000000000" w:firstRow="1" w:lastRow="0" w:firstColumn="0" w:lastColumn="0" w:oddVBand="0" w:evenVBand="0" w:oddHBand="0" w:evenHBand="0" w:firstRowFirstColumn="0" w:firstRowLastColumn="0" w:lastRowFirstColumn="0" w:lastRowLastColumn="0"/>
              <w:rPr>
                <w:rFonts w:cs="Times New Roman"/>
                <w:b w:val="0"/>
                <w:color w:val="auto"/>
                <w:sz w:val="20"/>
                <w:szCs w:val="20"/>
              </w:rPr>
            </w:pPr>
            <w:r w:rsidRPr="00E914DC">
              <w:rPr>
                <w:rFonts w:cs="Times New Roman"/>
                <w:b w:val="0"/>
                <w:color w:val="auto"/>
                <w:sz w:val="20"/>
                <w:szCs w:val="20"/>
              </w:rPr>
              <w:t xml:space="preserve">(U) </w:t>
            </w:r>
            <w:r w:rsidR="008A61BF">
              <w:rPr>
                <w:rFonts w:cs="Times New Roman"/>
                <w:b w:val="0"/>
                <w:color w:val="auto"/>
                <w:sz w:val="20"/>
                <w:szCs w:val="20"/>
              </w:rPr>
              <w:t xml:space="preserve">Meets the </w:t>
            </w:r>
            <w:r w:rsidR="00D85716">
              <w:rPr>
                <w:rFonts w:cs="Times New Roman"/>
                <w:b w:val="0"/>
                <w:color w:val="auto"/>
                <w:sz w:val="20"/>
                <w:szCs w:val="20"/>
              </w:rPr>
              <w:t>s</w:t>
            </w:r>
            <w:r w:rsidRPr="00E914DC">
              <w:rPr>
                <w:rFonts w:cs="Times New Roman"/>
                <w:b w:val="0"/>
                <w:color w:val="auto"/>
                <w:sz w:val="20"/>
                <w:szCs w:val="20"/>
              </w:rPr>
              <w:t>tandard 95% of time during the transition period</w:t>
            </w:r>
          </w:p>
        </w:tc>
      </w:tr>
    </w:tbl>
    <w:p w14:paraId="538FEE94" w14:textId="07A634A9" w:rsidR="00D24B59" w:rsidRPr="00217289" w:rsidRDefault="00D24B59" w:rsidP="004F6A98">
      <w:pPr>
        <w:pStyle w:val="Heading3"/>
      </w:pPr>
      <w:bookmarkStart w:id="293" w:name="_Toc111473194"/>
      <w:bookmarkStart w:id="294" w:name="_Toc124953823"/>
      <w:bookmarkStart w:id="295" w:name="_Toc141192856"/>
      <w:r>
        <w:t xml:space="preserve">(U) </w:t>
      </w:r>
      <w:r w:rsidRPr="00217289">
        <w:t>Transition Plan (CDRL A</w:t>
      </w:r>
      <w:r>
        <w:t>0</w:t>
      </w:r>
      <w:r w:rsidR="0088405E">
        <w:t>0</w:t>
      </w:r>
      <w:r w:rsidR="000215A0">
        <w:t>5</w:t>
      </w:r>
      <w:r w:rsidRPr="00217289">
        <w:t>)</w:t>
      </w:r>
      <w:bookmarkEnd w:id="293"/>
      <w:bookmarkEnd w:id="294"/>
      <w:bookmarkEnd w:id="295"/>
    </w:p>
    <w:p w14:paraId="53C075D0" w14:textId="22ED8EA6" w:rsidR="00D24B59" w:rsidRPr="00217289" w:rsidRDefault="00D24B59" w:rsidP="00D24B59">
      <w:pPr>
        <w:jc w:val="both"/>
        <w:rPr>
          <w:rFonts w:cs="Times New Roman"/>
        </w:rPr>
      </w:pPr>
      <w:r w:rsidRPr="00217289">
        <w:rPr>
          <w:rFonts w:cs="Times New Roman"/>
          <w:szCs w:val="24"/>
        </w:rPr>
        <w:t xml:space="preserve">(U) </w:t>
      </w:r>
      <w:r w:rsidR="00CE6454">
        <w:rPr>
          <w:rFonts w:eastAsiaTheme="majorEastAsia" w:cs="Times New Roman"/>
          <w:bCs/>
          <w:szCs w:val="24"/>
        </w:rPr>
        <w:t>Both t</w:t>
      </w:r>
      <w:r w:rsidRPr="00217289">
        <w:rPr>
          <w:rFonts w:eastAsiaTheme="majorEastAsia" w:cs="Times New Roman"/>
          <w:bCs/>
          <w:szCs w:val="24"/>
        </w:rPr>
        <w:t xml:space="preserve">he </w:t>
      </w:r>
      <w:r w:rsidR="00CE6454">
        <w:rPr>
          <w:rFonts w:eastAsiaTheme="majorEastAsia" w:cs="Times New Roman"/>
          <w:bCs/>
          <w:szCs w:val="24"/>
        </w:rPr>
        <w:t xml:space="preserve">incoming and outgoing </w:t>
      </w:r>
      <w:r w:rsidRPr="00217289">
        <w:rPr>
          <w:rFonts w:eastAsiaTheme="majorEastAsia" w:cs="Times New Roman"/>
          <w:bCs/>
          <w:szCs w:val="24"/>
        </w:rPr>
        <w:t>Contractor</w:t>
      </w:r>
      <w:r w:rsidR="00CE6454">
        <w:rPr>
          <w:rFonts w:eastAsiaTheme="majorEastAsia" w:cs="Times New Roman"/>
          <w:bCs/>
          <w:szCs w:val="24"/>
        </w:rPr>
        <w:t>s</w:t>
      </w:r>
      <w:r w:rsidRPr="00E8182C">
        <w:t xml:space="preserve"> </w:t>
      </w:r>
      <w:r w:rsidRPr="00F850B3">
        <w:t>shall</w:t>
      </w:r>
      <w:r>
        <w:t xml:space="preserve"> </w:t>
      </w:r>
      <w:r w:rsidRPr="00217289">
        <w:rPr>
          <w:rFonts w:eastAsiaTheme="majorEastAsia" w:cs="Times New Roman"/>
          <w:bCs/>
          <w:szCs w:val="24"/>
        </w:rPr>
        <w:t xml:space="preserve">develop and maintain a Transition Plan </w:t>
      </w:r>
      <w:r w:rsidRPr="00217289">
        <w:rPr>
          <w:rFonts w:cs="Times New Roman"/>
        </w:rPr>
        <w:t>that describes the process, approach</w:t>
      </w:r>
      <w:r w:rsidR="00CA364B">
        <w:rPr>
          <w:rFonts w:cs="Times New Roman"/>
        </w:rPr>
        <w:t>,</w:t>
      </w:r>
      <w:r w:rsidRPr="00217289">
        <w:rPr>
          <w:rFonts w:cs="Times New Roman"/>
        </w:rPr>
        <w:t xml:space="preserve"> and schedule for providing </w:t>
      </w:r>
      <w:r w:rsidR="00CA364B">
        <w:rPr>
          <w:rFonts w:cs="Times New Roman"/>
        </w:rPr>
        <w:t xml:space="preserve">an </w:t>
      </w:r>
      <w:r w:rsidRPr="00217289">
        <w:rPr>
          <w:rFonts w:cs="Times New Roman"/>
        </w:rPr>
        <w:t xml:space="preserve">orderly transition of duties, activities, and functions of tasks, tools, equipment, and information knowledge transfers during the </w:t>
      </w:r>
      <w:r w:rsidR="00CA364B">
        <w:rPr>
          <w:rFonts w:cs="Times New Roman"/>
        </w:rPr>
        <w:t>c</w:t>
      </w:r>
      <w:r w:rsidRPr="00217289">
        <w:rPr>
          <w:rFonts w:cs="Times New Roman"/>
        </w:rPr>
        <w:t xml:space="preserve">ontract’s transition terms. </w:t>
      </w:r>
      <w:r w:rsidRPr="00217289">
        <w:rPr>
          <w:rFonts w:cs="Times New Roman"/>
          <w:szCs w:val="24"/>
        </w:rPr>
        <w:t>At a minimum, the Transition Plan</w:t>
      </w:r>
      <w:r w:rsidR="00CE6454">
        <w:rPr>
          <w:rFonts w:cs="Times New Roman"/>
          <w:szCs w:val="24"/>
        </w:rPr>
        <w:t>s</w:t>
      </w:r>
      <w:r w:rsidRPr="00217289">
        <w:rPr>
          <w:rFonts w:cs="Times New Roman"/>
          <w:szCs w:val="24"/>
        </w:rPr>
        <w:t xml:space="preserve"> will address the following:</w:t>
      </w:r>
    </w:p>
    <w:p w14:paraId="1974826F" w14:textId="4EA410CE" w:rsidR="00D24B59" w:rsidRPr="00217289" w:rsidRDefault="00D24B59" w:rsidP="004F6A98">
      <w:pPr>
        <w:pStyle w:val="Heading4"/>
      </w:pPr>
      <w:r w:rsidRPr="00217289">
        <w:t xml:space="preserve">(U) </w:t>
      </w:r>
      <w:r w:rsidR="00AD6BD6">
        <w:t xml:space="preserve">Phase-In </w:t>
      </w:r>
      <w:r w:rsidRPr="00217289">
        <w:t>Transition</w:t>
      </w:r>
      <w:r w:rsidR="00E918D4">
        <w:t xml:space="preserve"> </w:t>
      </w:r>
      <w:r w:rsidRPr="00217289">
        <w:t>Plan</w:t>
      </w:r>
      <w:r w:rsidR="00CE6454">
        <w:t xml:space="preserve"> (incoming Contractor)</w:t>
      </w:r>
      <w:r>
        <w:t>.</w:t>
      </w:r>
    </w:p>
    <w:p w14:paraId="71099098" w14:textId="77777777" w:rsidR="00FE6656" w:rsidRDefault="00FE6656" w:rsidP="00824366">
      <w:pPr>
        <w:numPr>
          <w:ilvl w:val="0"/>
          <w:numId w:val="11"/>
        </w:numPr>
        <w:jc w:val="both"/>
        <w:rPr>
          <w:rFonts w:cs="Times New Roman"/>
          <w:szCs w:val="24"/>
        </w:rPr>
      </w:pPr>
      <w:r>
        <w:rPr>
          <w:rFonts w:cs="Times New Roman"/>
          <w:szCs w:val="24"/>
        </w:rPr>
        <w:t>(U) Assumptions.</w:t>
      </w:r>
    </w:p>
    <w:p w14:paraId="16FD1C4B" w14:textId="77777777" w:rsidR="00FE6656" w:rsidRPr="00217289" w:rsidRDefault="00FE6656" w:rsidP="00824366">
      <w:pPr>
        <w:numPr>
          <w:ilvl w:val="0"/>
          <w:numId w:val="11"/>
        </w:numPr>
        <w:jc w:val="both"/>
        <w:rPr>
          <w:rFonts w:cs="Times New Roman"/>
          <w:szCs w:val="24"/>
        </w:rPr>
      </w:pPr>
      <w:r>
        <w:rPr>
          <w:rFonts w:cs="Times New Roman"/>
          <w:szCs w:val="24"/>
        </w:rPr>
        <w:t>(U) Readiness Review Checklist.</w:t>
      </w:r>
    </w:p>
    <w:p w14:paraId="25BC95F2" w14:textId="524B8F90" w:rsidR="00D24B59" w:rsidRPr="00217289" w:rsidRDefault="00D24B59" w:rsidP="00824366">
      <w:pPr>
        <w:numPr>
          <w:ilvl w:val="0"/>
          <w:numId w:val="11"/>
        </w:numPr>
        <w:jc w:val="both"/>
        <w:rPr>
          <w:rFonts w:cs="Times New Roman"/>
          <w:szCs w:val="24"/>
        </w:rPr>
      </w:pPr>
      <w:r w:rsidRPr="00217289">
        <w:rPr>
          <w:rFonts w:cs="Times New Roman"/>
          <w:szCs w:val="24"/>
        </w:rPr>
        <w:t>(U) Transition Schedule</w:t>
      </w:r>
      <w:r>
        <w:rPr>
          <w:rFonts w:cs="Times New Roman"/>
          <w:szCs w:val="24"/>
        </w:rPr>
        <w:t>.</w:t>
      </w:r>
    </w:p>
    <w:p w14:paraId="4ED1328A" w14:textId="77777777" w:rsidR="00D24B59" w:rsidRPr="00217289" w:rsidRDefault="00D24B59" w:rsidP="00824366">
      <w:pPr>
        <w:numPr>
          <w:ilvl w:val="0"/>
          <w:numId w:val="11"/>
        </w:numPr>
        <w:jc w:val="both"/>
        <w:rPr>
          <w:rFonts w:cs="Times New Roman"/>
          <w:szCs w:val="24"/>
        </w:rPr>
      </w:pPr>
      <w:r w:rsidRPr="00217289">
        <w:rPr>
          <w:rFonts w:cs="Times New Roman"/>
          <w:szCs w:val="24"/>
        </w:rPr>
        <w:t>(U) System Technical and functional/operational descriptions</w:t>
      </w:r>
      <w:r>
        <w:rPr>
          <w:rFonts w:cs="Times New Roman"/>
          <w:szCs w:val="24"/>
        </w:rPr>
        <w:t>.</w:t>
      </w:r>
    </w:p>
    <w:p w14:paraId="4A8CB8DD" w14:textId="24E8C161" w:rsidR="00D24B59" w:rsidRPr="00217289" w:rsidRDefault="00D24B59" w:rsidP="00824366">
      <w:pPr>
        <w:numPr>
          <w:ilvl w:val="0"/>
          <w:numId w:val="11"/>
        </w:numPr>
        <w:jc w:val="both"/>
        <w:rPr>
          <w:rFonts w:cs="Times New Roman"/>
          <w:szCs w:val="24"/>
        </w:rPr>
      </w:pPr>
      <w:r w:rsidRPr="00217289">
        <w:rPr>
          <w:rFonts w:cs="Times New Roman"/>
          <w:szCs w:val="24"/>
        </w:rPr>
        <w:t xml:space="preserve">(U) </w:t>
      </w:r>
      <w:r>
        <w:rPr>
          <w:rFonts w:cs="Times New Roman"/>
          <w:szCs w:val="24"/>
        </w:rPr>
        <w:t xml:space="preserve">SE </w:t>
      </w:r>
      <w:r w:rsidRPr="00217289">
        <w:rPr>
          <w:rFonts w:cs="Times New Roman"/>
          <w:szCs w:val="24"/>
        </w:rPr>
        <w:t>and design</w:t>
      </w:r>
      <w:r>
        <w:rPr>
          <w:rFonts w:cs="Times New Roman"/>
          <w:szCs w:val="24"/>
        </w:rPr>
        <w:t>.</w:t>
      </w:r>
    </w:p>
    <w:p w14:paraId="139CE33C" w14:textId="1E4104A3" w:rsidR="00D24B59" w:rsidRPr="00217289" w:rsidRDefault="00D24B59" w:rsidP="00824366">
      <w:pPr>
        <w:numPr>
          <w:ilvl w:val="0"/>
          <w:numId w:val="11"/>
        </w:numPr>
        <w:jc w:val="both"/>
        <w:rPr>
          <w:rFonts w:cs="Times New Roman"/>
          <w:szCs w:val="24"/>
        </w:rPr>
      </w:pPr>
      <w:r w:rsidRPr="00217289">
        <w:rPr>
          <w:rFonts w:cs="Times New Roman"/>
          <w:szCs w:val="24"/>
        </w:rPr>
        <w:t>(U) System security features and system</w:t>
      </w:r>
      <w:r w:rsidR="00CA364B">
        <w:rPr>
          <w:rFonts w:cs="Times New Roman"/>
          <w:szCs w:val="24"/>
        </w:rPr>
        <w:t>-</w:t>
      </w:r>
      <w:r w:rsidRPr="00217289">
        <w:rPr>
          <w:rFonts w:cs="Times New Roman"/>
          <w:szCs w:val="24"/>
        </w:rPr>
        <w:t>specific information security status</w:t>
      </w:r>
      <w:r>
        <w:rPr>
          <w:rFonts w:cs="Times New Roman"/>
          <w:szCs w:val="24"/>
        </w:rPr>
        <w:t>.</w:t>
      </w:r>
    </w:p>
    <w:p w14:paraId="3849ED44" w14:textId="77777777" w:rsidR="00FE6656" w:rsidRDefault="00D24B59" w:rsidP="00824366">
      <w:pPr>
        <w:numPr>
          <w:ilvl w:val="0"/>
          <w:numId w:val="11"/>
        </w:numPr>
        <w:jc w:val="both"/>
        <w:rPr>
          <w:rFonts w:cs="Times New Roman"/>
          <w:szCs w:val="24"/>
        </w:rPr>
      </w:pPr>
      <w:r w:rsidRPr="00217289">
        <w:rPr>
          <w:rFonts w:cs="Times New Roman"/>
          <w:szCs w:val="24"/>
        </w:rPr>
        <w:t>(U) Identification of all known risks</w:t>
      </w:r>
    </w:p>
    <w:p w14:paraId="34C23335" w14:textId="22AB020F" w:rsidR="00FE6656" w:rsidRPr="00217289" w:rsidRDefault="00FE6656" w:rsidP="00824366">
      <w:pPr>
        <w:numPr>
          <w:ilvl w:val="0"/>
          <w:numId w:val="11"/>
        </w:numPr>
        <w:jc w:val="both"/>
        <w:rPr>
          <w:rFonts w:cs="Times New Roman"/>
          <w:szCs w:val="24"/>
        </w:rPr>
      </w:pPr>
      <w:r w:rsidRPr="00217289">
        <w:rPr>
          <w:rFonts w:cs="Times New Roman"/>
          <w:szCs w:val="24"/>
        </w:rPr>
        <w:t>(U)</w:t>
      </w:r>
      <w:r w:rsidR="00CA364B">
        <w:rPr>
          <w:rFonts w:cs="Times New Roman"/>
          <w:szCs w:val="24"/>
        </w:rPr>
        <w:t xml:space="preserve"> A</w:t>
      </w:r>
      <w:r w:rsidRPr="00217289">
        <w:rPr>
          <w:rFonts w:cs="Times New Roman"/>
          <w:szCs w:val="24"/>
        </w:rPr>
        <w:t xml:space="preserve"> </w:t>
      </w:r>
      <w:r w:rsidR="00CA364B">
        <w:rPr>
          <w:rFonts w:cs="Times New Roman"/>
          <w:szCs w:val="24"/>
        </w:rPr>
        <w:t>p</w:t>
      </w:r>
      <w:r w:rsidRPr="00217289">
        <w:rPr>
          <w:rFonts w:cs="Times New Roman"/>
          <w:szCs w:val="24"/>
        </w:rPr>
        <w:t>hysical inventory of GFE</w:t>
      </w:r>
      <w:r>
        <w:rPr>
          <w:rFonts w:cs="Times New Roman"/>
          <w:szCs w:val="24"/>
        </w:rPr>
        <w:t>.</w:t>
      </w:r>
    </w:p>
    <w:p w14:paraId="1933376C" w14:textId="77777777" w:rsidR="00FE6656" w:rsidRPr="00217289" w:rsidRDefault="00FE6656" w:rsidP="00824366">
      <w:pPr>
        <w:numPr>
          <w:ilvl w:val="0"/>
          <w:numId w:val="11"/>
        </w:numPr>
        <w:jc w:val="both"/>
        <w:rPr>
          <w:rFonts w:cs="Times New Roman"/>
          <w:szCs w:val="24"/>
        </w:rPr>
      </w:pPr>
      <w:r w:rsidRPr="00217289">
        <w:rPr>
          <w:rFonts w:cs="Times New Roman"/>
          <w:szCs w:val="24"/>
        </w:rPr>
        <w:t>(U) Knowledge transfer</w:t>
      </w:r>
      <w:r>
        <w:rPr>
          <w:rFonts w:cs="Times New Roman"/>
          <w:szCs w:val="24"/>
        </w:rPr>
        <w:t>.</w:t>
      </w:r>
    </w:p>
    <w:p w14:paraId="60B878A4" w14:textId="3DF8D246" w:rsidR="00FE6656" w:rsidRPr="00217289" w:rsidRDefault="00FE6656" w:rsidP="00824366">
      <w:pPr>
        <w:numPr>
          <w:ilvl w:val="0"/>
          <w:numId w:val="11"/>
        </w:numPr>
        <w:jc w:val="both"/>
        <w:rPr>
          <w:rFonts w:cs="Times New Roman"/>
          <w:szCs w:val="24"/>
        </w:rPr>
      </w:pPr>
      <w:r w:rsidRPr="00217289">
        <w:rPr>
          <w:rFonts w:cs="Times New Roman"/>
          <w:szCs w:val="24"/>
        </w:rPr>
        <w:t xml:space="preserve">(U) </w:t>
      </w:r>
      <w:r>
        <w:rPr>
          <w:rFonts w:cs="Times New Roman"/>
          <w:szCs w:val="24"/>
        </w:rPr>
        <w:t>S</w:t>
      </w:r>
      <w:r w:rsidRPr="00217289">
        <w:rPr>
          <w:rFonts w:cs="Times New Roman"/>
          <w:szCs w:val="24"/>
        </w:rPr>
        <w:t>pecific models, versions, and configurations</w:t>
      </w:r>
      <w:r>
        <w:rPr>
          <w:rFonts w:cs="Times New Roman"/>
          <w:szCs w:val="24"/>
        </w:rPr>
        <w:t xml:space="preserve"> identification/verification.</w:t>
      </w:r>
    </w:p>
    <w:p w14:paraId="1FF90DE3" w14:textId="77777777" w:rsidR="00FE6656" w:rsidRPr="00217289" w:rsidRDefault="00FE6656" w:rsidP="00824366">
      <w:pPr>
        <w:numPr>
          <w:ilvl w:val="0"/>
          <w:numId w:val="11"/>
        </w:numPr>
        <w:jc w:val="both"/>
        <w:rPr>
          <w:rFonts w:cs="Times New Roman"/>
          <w:szCs w:val="24"/>
        </w:rPr>
      </w:pPr>
      <w:r w:rsidRPr="00217289">
        <w:rPr>
          <w:rFonts w:cs="Times New Roman"/>
          <w:szCs w:val="24"/>
        </w:rPr>
        <w:t>(U) Turnover of current manuals and instructions for each item</w:t>
      </w:r>
      <w:r>
        <w:rPr>
          <w:rFonts w:cs="Times New Roman"/>
          <w:szCs w:val="24"/>
        </w:rPr>
        <w:t>.</w:t>
      </w:r>
    </w:p>
    <w:p w14:paraId="419F101E" w14:textId="7AF561BD" w:rsidR="00D24B59" w:rsidRPr="00217289" w:rsidRDefault="00D24B59" w:rsidP="004F6A98">
      <w:pPr>
        <w:pStyle w:val="Heading4"/>
      </w:pPr>
      <w:r w:rsidRPr="00217289">
        <w:t xml:space="preserve">(U) </w:t>
      </w:r>
      <w:r w:rsidR="00AD6BD6">
        <w:t xml:space="preserve">Phase-Out </w:t>
      </w:r>
      <w:r w:rsidR="00D422D5" w:rsidRPr="00217289">
        <w:t>Transition Plan</w:t>
      </w:r>
      <w:r w:rsidR="00CE6454">
        <w:t xml:space="preserve"> (outgoing Contractor)</w:t>
      </w:r>
      <w:r>
        <w:t>.</w:t>
      </w:r>
    </w:p>
    <w:p w14:paraId="0E3A2FEF" w14:textId="14AB14C9" w:rsidR="00D24B59" w:rsidRPr="00217289" w:rsidRDefault="00D24B59" w:rsidP="00824366">
      <w:pPr>
        <w:numPr>
          <w:ilvl w:val="0"/>
          <w:numId w:val="16"/>
        </w:numPr>
        <w:jc w:val="both"/>
        <w:rPr>
          <w:rFonts w:cs="Times New Roman"/>
          <w:szCs w:val="24"/>
        </w:rPr>
      </w:pPr>
      <w:bookmarkStart w:id="296" w:name="_Hlk122092142"/>
      <w:r w:rsidRPr="00217289">
        <w:rPr>
          <w:rFonts w:cs="Times New Roman"/>
          <w:szCs w:val="24"/>
        </w:rPr>
        <w:t xml:space="preserve">(U) </w:t>
      </w:r>
      <w:r w:rsidR="00CA364B">
        <w:rPr>
          <w:rFonts w:cs="Times New Roman"/>
          <w:szCs w:val="24"/>
        </w:rPr>
        <w:t>A p</w:t>
      </w:r>
      <w:r w:rsidRPr="00217289">
        <w:rPr>
          <w:rFonts w:cs="Times New Roman"/>
          <w:szCs w:val="24"/>
        </w:rPr>
        <w:t>hysical inventory of GFE</w:t>
      </w:r>
      <w:r>
        <w:rPr>
          <w:rFonts w:cs="Times New Roman"/>
          <w:szCs w:val="24"/>
        </w:rPr>
        <w:t>.</w:t>
      </w:r>
    </w:p>
    <w:p w14:paraId="694D9FEA" w14:textId="77777777" w:rsidR="00D24B59" w:rsidRPr="00217289" w:rsidRDefault="00D24B59" w:rsidP="00824366">
      <w:pPr>
        <w:numPr>
          <w:ilvl w:val="0"/>
          <w:numId w:val="16"/>
        </w:numPr>
        <w:jc w:val="both"/>
        <w:rPr>
          <w:rFonts w:cs="Times New Roman"/>
          <w:szCs w:val="24"/>
        </w:rPr>
      </w:pPr>
      <w:r w:rsidRPr="00217289">
        <w:rPr>
          <w:rFonts w:cs="Times New Roman"/>
          <w:szCs w:val="24"/>
        </w:rPr>
        <w:t>(U) Knowledge transfer</w:t>
      </w:r>
      <w:r>
        <w:rPr>
          <w:rFonts w:cs="Times New Roman"/>
          <w:szCs w:val="24"/>
        </w:rPr>
        <w:t>.</w:t>
      </w:r>
    </w:p>
    <w:p w14:paraId="61FCC7C5" w14:textId="77777777" w:rsidR="00D24B59" w:rsidRPr="00217289" w:rsidRDefault="00D24B59" w:rsidP="00824366">
      <w:pPr>
        <w:numPr>
          <w:ilvl w:val="0"/>
          <w:numId w:val="16"/>
        </w:numPr>
        <w:jc w:val="both"/>
        <w:rPr>
          <w:rFonts w:cs="Times New Roman"/>
          <w:szCs w:val="24"/>
        </w:rPr>
      </w:pPr>
      <w:r w:rsidRPr="00217289">
        <w:rPr>
          <w:rFonts w:cs="Times New Roman"/>
          <w:szCs w:val="24"/>
        </w:rPr>
        <w:lastRenderedPageBreak/>
        <w:t>(U) Disposition of equipment</w:t>
      </w:r>
      <w:r>
        <w:rPr>
          <w:rFonts w:cs="Times New Roman"/>
          <w:szCs w:val="24"/>
        </w:rPr>
        <w:t>.</w:t>
      </w:r>
    </w:p>
    <w:p w14:paraId="3988C2C2" w14:textId="77777777" w:rsidR="00D24B59" w:rsidRPr="00217289" w:rsidRDefault="00D24B59" w:rsidP="00824366">
      <w:pPr>
        <w:numPr>
          <w:ilvl w:val="0"/>
          <w:numId w:val="16"/>
        </w:numPr>
        <w:jc w:val="both"/>
        <w:rPr>
          <w:rFonts w:cs="Times New Roman"/>
          <w:szCs w:val="24"/>
        </w:rPr>
      </w:pPr>
      <w:r w:rsidRPr="00217289">
        <w:rPr>
          <w:rFonts w:cs="Times New Roman"/>
          <w:szCs w:val="24"/>
        </w:rPr>
        <w:t>(U) Identify specific models, versions, and configurations</w:t>
      </w:r>
      <w:r>
        <w:rPr>
          <w:rFonts w:cs="Times New Roman"/>
          <w:szCs w:val="24"/>
        </w:rPr>
        <w:t>.</w:t>
      </w:r>
    </w:p>
    <w:p w14:paraId="4EA45F6C" w14:textId="77777777" w:rsidR="00D24B59" w:rsidRPr="00217289" w:rsidRDefault="00D24B59" w:rsidP="00824366">
      <w:pPr>
        <w:numPr>
          <w:ilvl w:val="0"/>
          <w:numId w:val="16"/>
        </w:numPr>
        <w:jc w:val="both"/>
        <w:rPr>
          <w:rFonts w:cs="Times New Roman"/>
          <w:szCs w:val="24"/>
        </w:rPr>
      </w:pPr>
      <w:r w:rsidRPr="00217289">
        <w:rPr>
          <w:rFonts w:cs="Times New Roman"/>
          <w:szCs w:val="24"/>
        </w:rPr>
        <w:t>(U) Turnover of current manuals and instructions for each item</w:t>
      </w:r>
      <w:r>
        <w:rPr>
          <w:rFonts w:cs="Times New Roman"/>
          <w:szCs w:val="24"/>
        </w:rPr>
        <w:t>.</w:t>
      </w:r>
    </w:p>
    <w:bookmarkEnd w:id="296"/>
    <w:p w14:paraId="12ED8F00" w14:textId="77777777" w:rsidR="00D24B59" w:rsidRPr="00BD3024" w:rsidRDefault="00D24B59" w:rsidP="00824366">
      <w:pPr>
        <w:numPr>
          <w:ilvl w:val="0"/>
          <w:numId w:val="16"/>
        </w:numPr>
        <w:jc w:val="both"/>
        <w:rPr>
          <w:rFonts w:cs="Times New Roman"/>
          <w:szCs w:val="24"/>
        </w:rPr>
      </w:pPr>
      <w:r w:rsidRPr="00217289">
        <w:rPr>
          <w:rFonts w:cs="Times New Roman"/>
          <w:szCs w:val="24"/>
        </w:rPr>
        <w:t xml:space="preserve">(U) </w:t>
      </w:r>
      <w:r w:rsidRPr="00217289">
        <w:rPr>
          <w:rFonts w:cs="Times New Roman"/>
        </w:rPr>
        <w:t>Details necessary to transition activities during follow-on efforts</w:t>
      </w:r>
      <w:r>
        <w:rPr>
          <w:rFonts w:cs="Times New Roman"/>
        </w:rPr>
        <w:t>.</w:t>
      </w:r>
    </w:p>
    <w:p w14:paraId="228907E2" w14:textId="58DE22A2" w:rsidR="00D24B59" w:rsidRPr="00217289" w:rsidRDefault="00FE6656" w:rsidP="004F6A98">
      <w:pPr>
        <w:pStyle w:val="Heading3"/>
      </w:pPr>
      <w:bookmarkStart w:id="297" w:name="_Toc111473195"/>
      <w:r>
        <w:t xml:space="preserve"> </w:t>
      </w:r>
      <w:bookmarkStart w:id="298" w:name="_Toc124953824"/>
      <w:bookmarkStart w:id="299" w:name="_Toc141192857"/>
      <w:r w:rsidR="00D24B59">
        <w:t xml:space="preserve">(U) </w:t>
      </w:r>
      <w:r w:rsidR="00D24B59" w:rsidRPr="00217289">
        <w:t>Phase-In</w:t>
      </w:r>
      <w:bookmarkEnd w:id="297"/>
      <w:bookmarkEnd w:id="298"/>
      <w:r w:rsidR="00AD6BD6">
        <w:t xml:space="preserve"> Transition </w:t>
      </w:r>
      <w:r w:rsidR="00981207">
        <w:t>Period</w:t>
      </w:r>
      <w:bookmarkEnd w:id="299"/>
    </w:p>
    <w:p w14:paraId="7E001E99" w14:textId="76E8E80E" w:rsidR="00D24B59" w:rsidRPr="00217289" w:rsidRDefault="00D24B59" w:rsidP="00D24B59">
      <w:pPr>
        <w:jc w:val="both"/>
      </w:pPr>
      <w:r w:rsidRPr="00217289">
        <w:rPr>
          <w:rFonts w:cs="Times New Roman"/>
          <w:szCs w:val="24"/>
        </w:rPr>
        <w:t xml:space="preserve">(U) </w:t>
      </w:r>
      <w:r w:rsidRPr="00217289">
        <w:t xml:space="preserve">The </w:t>
      </w:r>
      <w:r w:rsidR="00981207">
        <w:t xml:space="preserve">phase-in </w:t>
      </w:r>
      <w:r w:rsidRPr="00217289">
        <w:t xml:space="preserve">transition period between the </w:t>
      </w:r>
      <w:r w:rsidR="00CE6454">
        <w:t>outgoing and incoming</w:t>
      </w:r>
      <w:r w:rsidRPr="00217289">
        <w:t xml:space="preserve"> </w:t>
      </w:r>
      <w:r w:rsidR="00D422D5">
        <w:t>C</w:t>
      </w:r>
      <w:r w:rsidR="00D422D5" w:rsidRPr="00217289">
        <w:t>ontractor</w:t>
      </w:r>
      <w:r w:rsidR="00D422D5">
        <w:t>s</w:t>
      </w:r>
      <w:r w:rsidR="00D422D5" w:rsidRPr="00217289">
        <w:t xml:space="preserve"> will</w:t>
      </w:r>
      <w:r w:rsidRPr="00217289">
        <w:t xml:space="preserve"> be 60 days or less.</w:t>
      </w:r>
    </w:p>
    <w:p w14:paraId="65A2C7F2" w14:textId="689C9264" w:rsidR="00D24B59" w:rsidRPr="00217289" w:rsidRDefault="00D24B59" w:rsidP="00D24B59">
      <w:pPr>
        <w:jc w:val="both"/>
      </w:pPr>
      <w:r w:rsidRPr="00217289">
        <w:rPr>
          <w:rFonts w:cs="Times New Roman"/>
          <w:szCs w:val="24"/>
        </w:rPr>
        <w:t xml:space="preserve">(U) </w:t>
      </w:r>
      <w:r w:rsidRPr="00217289">
        <w:t xml:space="preserve">The </w:t>
      </w:r>
      <w:r w:rsidR="00CE6454">
        <w:t xml:space="preserve">incoming </w:t>
      </w:r>
      <w:r w:rsidRPr="00217289">
        <w:t xml:space="preserve">Contractor </w:t>
      </w:r>
      <w:r w:rsidRPr="00F850B3">
        <w:t>shall</w:t>
      </w:r>
      <w:r>
        <w:t xml:space="preserve"> </w:t>
      </w:r>
      <w:r w:rsidRPr="00217289">
        <w:t xml:space="preserve">lead a contract kickoff meeting within </w:t>
      </w:r>
      <w:r w:rsidR="009C4C42">
        <w:t>ten</w:t>
      </w:r>
      <w:r w:rsidRPr="00217289">
        <w:t xml:space="preserve"> business days after </w:t>
      </w:r>
      <w:r w:rsidR="009C4C42">
        <w:t xml:space="preserve">the </w:t>
      </w:r>
      <w:r w:rsidRPr="00217289">
        <w:t xml:space="preserve">contract award. At a minimum, the </w:t>
      </w:r>
      <w:r w:rsidR="00CE6454">
        <w:t xml:space="preserve">incoming </w:t>
      </w:r>
      <w:r w:rsidRPr="00217289">
        <w:t xml:space="preserve">Contractor </w:t>
      </w:r>
      <w:r>
        <w:t>s</w:t>
      </w:r>
      <w:r w:rsidRPr="00F850B3">
        <w:t>hall</w:t>
      </w:r>
      <w:r>
        <w:t xml:space="preserve"> </w:t>
      </w:r>
      <w:r w:rsidRPr="00217289">
        <w:t xml:space="preserve">introduce key personnel, team members and staff, and discuss organizational structure and administrative operations pertinent to this requirement. The kickoff meeting agenda is due within </w:t>
      </w:r>
      <w:r w:rsidR="009C4C42">
        <w:t xml:space="preserve">seven </w:t>
      </w:r>
      <w:r w:rsidRPr="00217289">
        <w:t xml:space="preserve">business days after </w:t>
      </w:r>
      <w:r w:rsidR="009C4C42">
        <w:t xml:space="preserve">the </w:t>
      </w:r>
      <w:r w:rsidRPr="00217289">
        <w:t>contract award.</w:t>
      </w:r>
    </w:p>
    <w:p w14:paraId="30DD6C33" w14:textId="76015D94" w:rsidR="00D24B59" w:rsidRPr="00217289" w:rsidRDefault="00D24B59" w:rsidP="00D24B59">
      <w:pPr>
        <w:jc w:val="both"/>
      </w:pPr>
      <w:r w:rsidRPr="00217289">
        <w:rPr>
          <w:rFonts w:cs="Times New Roman"/>
          <w:szCs w:val="24"/>
        </w:rPr>
        <w:t xml:space="preserve">(U) </w:t>
      </w:r>
      <w:r w:rsidRPr="00217289">
        <w:t xml:space="preserve">To minimize any decreases in productivity and to prevent possible negative impact on additional services, the </w:t>
      </w:r>
      <w:r w:rsidR="00CE6454">
        <w:t xml:space="preserve">incoming </w:t>
      </w:r>
      <w:r w:rsidRPr="00217289">
        <w:t xml:space="preserve">Contractor </w:t>
      </w:r>
      <w:r w:rsidRPr="00F850B3">
        <w:t>shall</w:t>
      </w:r>
      <w:r>
        <w:t xml:space="preserve"> </w:t>
      </w:r>
      <w:r w:rsidRPr="00217289">
        <w:t>have all key personnel on board during the phase-in period commencing with the date of contract award.</w:t>
      </w:r>
    </w:p>
    <w:p w14:paraId="398CBFD6" w14:textId="2792679E" w:rsidR="00D24B59" w:rsidRPr="00217289" w:rsidRDefault="00D24B59" w:rsidP="00D24B59">
      <w:pPr>
        <w:jc w:val="both"/>
      </w:pPr>
      <w:r w:rsidRPr="00217289">
        <w:rPr>
          <w:rFonts w:cs="Times New Roman"/>
          <w:szCs w:val="24"/>
        </w:rPr>
        <w:t xml:space="preserve">(U) </w:t>
      </w:r>
      <w:r w:rsidR="009C4C42">
        <w:rPr>
          <w:rFonts w:cs="Times New Roman"/>
          <w:szCs w:val="24"/>
        </w:rPr>
        <w:t xml:space="preserve">As part of the </w:t>
      </w:r>
      <w:r w:rsidR="009C4C42">
        <w:t xml:space="preserve">proposal, the </w:t>
      </w:r>
      <w:r w:rsidR="00CE6454">
        <w:t xml:space="preserve">incoming </w:t>
      </w:r>
      <w:r w:rsidR="009C4C42">
        <w:t>Contractor</w:t>
      </w:r>
      <w:r w:rsidRPr="00E8182C">
        <w:t xml:space="preserve"> </w:t>
      </w:r>
      <w:r w:rsidRPr="00F850B3">
        <w:t>shall</w:t>
      </w:r>
      <w:r>
        <w:t xml:space="preserve"> </w:t>
      </w:r>
      <w:r w:rsidRPr="00217289">
        <w:t>provide</w:t>
      </w:r>
      <w:r w:rsidR="009C4C42">
        <w:t xml:space="preserve"> </w:t>
      </w:r>
      <w:r w:rsidRPr="00217289">
        <w:t xml:space="preserve">a </w:t>
      </w:r>
      <w:r w:rsidR="00FE6656">
        <w:t xml:space="preserve">draft </w:t>
      </w:r>
      <w:r w:rsidR="00CE6454">
        <w:t>P</w:t>
      </w:r>
      <w:r w:rsidRPr="00217289">
        <w:t>hase-</w:t>
      </w:r>
      <w:r w:rsidR="00CE6454">
        <w:t>I</w:t>
      </w:r>
      <w:r w:rsidRPr="00217289">
        <w:t xml:space="preserve">n </w:t>
      </w:r>
      <w:r w:rsidR="00CE6454">
        <w:t>T</w:t>
      </w:r>
      <w:r w:rsidRPr="00217289">
        <w:t xml:space="preserve">ransition </w:t>
      </w:r>
      <w:r w:rsidR="00CE6454">
        <w:t>P</w:t>
      </w:r>
      <w:r w:rsidRPr="00217289">
        <w:t xml:space="preserve">lan </w:t>
      </w:r>
      <w:r w:rsidR="004B1DB6">
        <w:t xml:space="preserve">that addresses assumptions, proposed schedule, checklists, and known risk and a final plan </w:t>
      </w:r>
      <w:r w:rsidRPr="00217289">
        <w:t xml:space="preserve">15 business days after contract award. The </w:t>
      </w:r>
      <w:r w:rsidR="00CE6454">
        <w:t xml:space="preserve">incoming </w:t>
      </w:r>
      <w:r w:rsidRPr="00217289">
        <w:t>Contractor</w:t>
      </w:r>
      <w:r w:rsidRPr="00E8182C">
        <w:t xml:space="preserve"> </w:t>
      </w:r>
      <w:r w:rsidRPr="00F850B3">
        <w:t>shall</w:t>
      </w:r>
      <w:r>
        <w:t xml:space="preserve"> </w:t>
      </w:r>
      <w:r w:rsidRPr="00217289">
        <w:t xml:space="preserve">address details of overlapping with the </w:t>
      </w:r>
      <w:r w:rsidR="00CE6454">
        <w:t>outgoing Contractor</w:t>
      </w:r>
      <w:r w:rsidRPr="00217289">
        <w:t xml:space="preserve"> to include hand-off of any source code, cloud and infrastructure access, configurations, instructions, </w:t>
      </w:r>
      <w:r>
        <w:t>S</w:t>
      </w:r>
      <w:r w:rsidRPr="00217289">
        <w:t xml:space="preserve">tandard </w:t>
      </w:r>
      <w:r>
        <w:t>O</w:t>
      </w:r>
      <w:r w:rsidRPr="00217289">
        <w:t xml:space="preserve">perating </w:t>
      </w:r>
      <w:r>
        <w:t>P</w:t>
      </w:r>
      <w:r w:rsidRPr="00217289">
        <w:t xml:space="preserve">rocedures (SOPs), databases, and transfer of all </w:t>
      </w:r>
      <w:r>
        <w:t>GFE</w:t>
      </w:r>
      <w:r w:rsidR="00EF0D44">
        <w:t xml:space="preserve">, </w:t>
      </w:r>
      <w:r w:rsidR="002803D1" w:rsidRPr="00217289">
        <w:rPr>
          <w:rFonts w:cs="Times New Roman"/>
        </w:rPr>
        <w:t xml:space="preserve">Government Furnished </w:t>
      </w:r>
      <w:r w:rsidR="00D422D5" w:rsidRPr="00217289">
        <w:rPr>
          <w:rFonts w:cs="Times New Roman"/>
        </w:rPr>
        <w:t>Information</w:t>
      </w:r>
      <w:r w:rsidR="00D422D5" w:rsidRPr="00217289">
        <w:t xml:space="preserve"> (</w:t>
      </w:r>
      <w:r w:rsidRPr="00217289">
        <w:t>GFI)</w:t>
      </w:r>
      <w:r w:rsidR="00EF0D44">
        <w:t xml:space="preserve">, and </w:t>
      </w:r>
      <w:r w:rsidR="009919D1">
        <w:t>P</w:t>
      </w:r>
      <w:r w:rsidR="00EF0D44">
        <w:t>roperty (GFP)</w:t>
      </w:r>
      <w:r w:rsidRPr="00217289">
        <w:t>.</w:t>
      </w:r>
    </w:p>
    <w:p w14:paraId="67A85061" w14:textId="76577DAA" w:rsidR="00D24B59" w:rsidRPr="00217289" w:rsidRDefault="00D24B59" w:rsidP="00D24B59">
      <w:pPr>
        <w:jc w:val="both"/>
      </w:pPr>
      <w:r w:rsidRPr="00217289">
        <w:rPr>
          <w:rFonts w:cs="Times New Roman"/>
          <w:szCs w:val="24"/>
        </w:rPr>
        <w:t xml:space="preserve">(U) </w:t>
      </w:r>
      <w:r w:rsidRPr="00217289">
        <w:t xml:space="preserve">Key activities that </w:t>
      </w:r>
      <w:r w:rsidRPr="00F850B3">
        <w:t>shall</w:t>
      </w:r>
      <w:r>
        <w:t xml:space="preserve"> </w:t>
      </w:r>
      <w:r w:rsidRPr="00217289">
        <w:t xml:space="preserve">occur during the phase-in </w:t>
      </w:r>
      <w:r w:rsidR="00CE6454">
        <w:t xml:space="preserve">transition </w:t>
      </w:r>
      <w:r w:rsidRPr="00217289">
        <w:t>period include (but may not be limited to): becom</w:t>
      </w:r>
      <w:r w:rsidR="009C4C42">
        <w:t>ing</w:t>
      </w:r>
      <w:r w:rsidRPr="00217289">
        <w:t xml:space="preserve"> familiar with performance requirements, obtain</w:t>
      </w:r>
      <w:r w:rsidR="009C4C42">
        <w:t>ing</w:t>
      </w:r>
      <w:r w:rsidRPr="00217289">
        <w:t xml:space="preserve"> IC badges, obtain</w:t>
      </w:r>
      <w:r w:rsidR="009C4C42">
        <w:t>ing</w:t>
      </w:r>
      <w:r w:rsidRPr="00217289">
        <w:t xml:space="preserve"> Common Access Cards (CAC), submit</w:t>
      </w:r>
      <w:r w:rsidR="009C4C42">
        <w:t>ting</w:t>
      </w:r>
      <w:r w:rsidRPr="00217289">
        <w:t xml:space="preserve"> HSPD-12 documents, complet</w:t>
      </w:r>
      <w:r w:rsidR="009C4C42">
        <w:t xml:space="preserve">ing </w:t>
      </w:r>
      <w:r w:rsidR="00227B74">
        <w:t>G</w:t>
      </w:r>
      <w:r w:rsidRPr="00217289">
        <w:t xml:space="preserve">overnment required training, </w:t>
      </w:r>
      <w:r w:rsidR="00C12FB2" w:rsidRPr="00217289">
        <w:t>transfer</w:t>
      </w:r>
      <w:r w:rsidR="00C12FB2">
        <w:t>ring</w:t>
      </w:r>
      <w:r w:rsidRPr="00217289">
        <w:t xml:space="preserve"> of all source code, documentation, and SOPs developed and maintained by the incumbent </w:t>
      </w:r>
      <w:r w:rsidR="003334CA">
        <w:t>C</w:t>
      </w:r>
      <w:r w:rsidRPr="00217289">
        <w:t>ontractor</w:t>
      </w:r>
      <w:r w:rsidR="009C4C42">
        <w:t xml:space="preserve">, </w:t>
      </w:r>
      <w:r w:rsidRPr="00217289">
        <w:t>conduct</w:t>
      </w:r>
      <w:r w:rsidR="009C4C42">
        <w:t>ing</w:t>
      </w:r>
      <w:r w:rsidRPr="00217289">
        <w:t xml:space="preserve"> inventor</w:t>
      </w:r>
      <w:r w:rsidR="009C4C42">
        <w:t xml:space="preserve">ies </w:t>
      </w:r>
      <w:r w:rsidRPr="00217289">
        <w:t xml:space="preserve">and </w:t>
      </w:r>
      <w:r w:rsidR="009C4C42">
        <w:t>transferring all</w:t>
      </w:r>
      <w:r w:rsidRPr="00217289">
        <w:t xml:space="preserve"> GF</w:t>
      </w:r>
      <w:r w:rsidR="00333902">
        <w:t>E</w:t>
      </w:r>
      <w:r w:rsidRPr="00217289">
        <w:t>/</w:t>
      </w:r>
      <w:r w:rsidR="00333902">
        <w:t>GFI/</w:t>
      </w:r>
      <w:r w:rsidRPr="00217289">
        <w:t>GF</w:t>
      </w:r>
      <w:r w:rsidR="00333902">
        <w:t>P</w:t>
      </w:r>
      <w:r w:rsidRPr="00217289">
        <w:t>.</w:t>
      </w:r>
    </w:p>
    <w:p w14:paraId="3F2078B3" w14:textId="44596E22" w:rsidR="00D24B59" w:rsidRPr="00D24B59" w:rsidRDefault="00D24B59" w:rsidP="004F6A98">
      <w:pPr>
        <w:pStyle w:val="Heading3"/>
      </w:pPr>
      <w:bookmarkStart w:id="300" w:name="_Toc111473196"/>
      <w:bookmarkStart w:id="301" w:name="_Toc124953825"/>
      <w:bookmarkStart w:id="302" w:name="_Toc141192858"/>
      <w:r w:rsidRPr="00D24B59">
        <w:t>(U) Phase-Out</w:t>
      </w:r>
      <w:bookmarkEnd w:id="300"/>
      <w:bookmarkEnd w:id="301"/>
      <w:r w:rsidR="00981207">
        <w:t xml:space="preserve"> Transition Period</w:t>
      </w:r>
      <w:bookmarkEnd w:id="302"/>
    </w:p>
    <w:p w14:paraId="5BC32E3D" w14:textId="6F79E2E9" w:rsidR="00D24B59" w:rsidRPr="00217289" w:rsidRDefault="00D24B59" w:rsidP="00D24B59">
      <w:pPr>
        <w:jc w:val="both"/>
      </w:pPr>
      <w:r w:rsidRPr="00217289">
        <w:rPr>
          <w:rFonts w:cs="Times New Roman"/>
          <w:szCs w:val="24"/>
        </w:rPr>
        <w:t xml:space="preserve">(U) </w:t>
      </w:r>
      <w:r w:rsidRPr="00217289">
        <w:t xml:space="preserve">Prior to the completion of this contract, an observation period may occur, at which time personnel of the incoming Contractor may observe operations. </w:t>
      </w:r>
      <w:r w:rsidR="009C4C42">
        <w:t xml:space="preserve">Phase-Out </w:t>
      </w:r>
      <w:r w:rsidR="008C02E1">
        <w:t>activities</w:t>
      </w:r>
      <w:r w:rsidR="009C4C42">
        <w:t xml:space="preserve"> must facilitate and </w:t>
      </w:r>
      <w:r w:rsidRPr="00217289">
        <w:t xml:space="preserve">allow for </w:t>
      </w:r>
      <w:r w:rsidR="0051198D">
        <w:t xml:space="preserve">an </w:t>
      </w:r>
      <w:r w:rsidRPr="00217289">
        <w:t xml:space="preserve">orderly turnover of information, facilities, equipment, and records and help ensure </w:t>
      </w:r>
      <w:r w:rsidR="008C02E1">
        <w:t xml:space="preserve">service </w:t>
      </w:r>
      <w:r w:rsidRPr="00217289">
        <w:t>continuity. The outgoing Contractor is ultimately responsible for performing full services IAW the contract during the phase-out period</w:t>
      </w:r>
      <w:r w:rsidR="009C4C42">
        <w:t xml:space="preserve"> </w:t>
      </w:r>
      <w:r w:rsidRPr="00217289">
        <w:t xml:space="preserve">and </w:t>
      </w:r>
      <w:r w:rsidRPr="00F850B3">
        <w:t>shall</w:t>
      </w:r>
      <w:r>
        <w:t xml:space="preserve"> </w:t>
      </w:r>
      <w:r w:rsidRPr="00217289">
        <w:t xml:space="preserve">not defer any requirements </w:t>
      </w:r>
      <w:r w:rsidR="009C4C42">
        <w:t xml:space="preserve">to avoid responsibility or </w:t>
      </w:r>
      <w:r w:rsidRPr="00217289">
        <w:t xml:space="preserve">transfer such responsibility to the </w:t>
      </w:r>
      <w:r w:rsidR="00CE6454">
        <w:t>incoming</w:t>
      </w:r>
      <w:r w:rsidRPr="00217289">
        <w:t xml:space="preserve"> Contractor. The outgoing Contractor</w:t>
      </w:r>
      <w:r w:rsidRPr="00E8182C">
        <w:t xml:space="preserve"> </w:t>
      </w:r>
      <w:r w:rsidRPr="00F850B3">
        <w:t>shall</w:t>
      </w:r>
      <w:r>
        <w:t xml:space="preserve"> </w:t>
      </w:r>
      <w:r w:rsidRPr="00217289">
        <w:t xml:space="preserve">fully cooperate with the </w:t>
      </w:r>
      <w:r w:rsidR="00CE6454">
        <w:t>incoming</w:t>
      </w:r>
      <w:r w:rsidRPr="00217289">
        <w:t xml:space="preserve"> Contractor and the Government, </w:t>
      </w:r>
      <w:r w:rsidR="008C02E1">
        <w:t xml:space="preserve">to avoid </w:t>
      </w:r>
      <w:r w:rsidRPr="00217289">
        <w:t>interfer</w:t>
      </w:r>
      <w:r w:rsidR="008C02E1">
        <w:t>ing</w:t>
      </w:r>
      <w:r w:rsidRPr="00217289">
        <w:t xml:space="preserve"> with </w:t>
      </w:r>
      <w:r w:rsidR="008C02E1">
        <w:t xml:space="preserve">the </w:t>
      </w:r>
      <w:r w:rsidRPr="00217289">
        <w:t>mission</w:t>
      </w:r>
      <w:r w:rsidR="008C02E1">
        <w:t xml:space="preserve">, </w:t>
      </w:r>
      <w:r w:rsidRPr="00217289">
        <w:t>work</w:t>
      </w:r>
      <w:r w:rsidR="008C02E1">
        <w:t>,</w:t>
      </w:r>
      <w:r w:rsidRPr="00217289">
        <w:t xml:space="preserve"> or duties.</w:t>
      </w:r>
    </w:p>
    <w:p w14:paraId="69D1B160" w14:textId="2B74110A" w:rsidR="00D24B59" w:rsidRPr="00217289" w:rsidRDefault="00D24B59" w:rsidP="00D24B59">
      <w:pPr>
        <w:jc w:val="both"/>
      </w:pPr>
      <w:r w:rsidRPr="00217289">
        <w:rPr>
          <w:rFonts w:cs="Times New Roman"/>
          <w:szCs w:val="24"/>
        </w:rPr>
        <w:t xml:space="preserve">(U) </w:t>
      </w:r>
      <w:r w:rsidRPr="00217289">
        <w:t xml:space="preserve">The </w:t>
      </w:r>
      <w:r w:rsidR="00981207">
        <w:t xml:space="preserve">Phase-Out </w:t>
      </w:r>
      <w:r w:rsidRPr="00217289">
        <w:t xml:space="preserve">Transition </w:t>
      </w:r>
      <w:r w:rsidR="00981207">
        <w:t>P</w:t>
      </w:r>
      <w:r w:rsidRPr="00217289">
        <w:t xml:space="preserve">lan </w:t>
      </w:r>
      <w:r w:rsidRPr="00C43E63">
        <w:t>shall</w:t>
      </w:r>
      <w:r w:rsidRPr="00217289">
        <w:t xml:space="preserve"> be submitted 90 days after the last option period is exercised. </w:t>
      </w:r>
      <w:r w:rsidRPr="00217289">
        <w:rPr>
          <w:rFonts w:eastAsia="Times New Roman"/>
        </w:rPr>
        <w:t>Execution of</w:t>
      </w:r>
      <w:r w:rsidR="00661401">
        <w:rPr>
          <w:rFonts w:eastAsia="Times New Roman"/>
        </w:rPr>
        <w:t xml:space="preserve"> the</w:t>
      </w:r>
      <w:r w:rsidRPr="00217289">
        <w:rPr>
          <w:rFonts w:eastAsia="Times New Roman"/>
        </w:rPr>
        <w:t xml:space="preserve"> </w:t>
      </w:r>
      <w:r w:rsidR="00981207">
        <w:rPr>
          <w:rFonts w:eastAsia="Times New Roman"/>
        </w:rPr>
        <w:t>P</w:t>
      </w:r>
      <w:r w:rsidRPr="00217289">
        <w:rPr>
          <w:rFonts w:eastAsia="Times New Roman"/>
        </w:rPr>
        <w:t>hase-</w:t>
      </w:r>
      <w:r w:rsidR="00981207">
        <w:rPr>
          <w:rFonts w:eastAsia="Times New Roman"/>
        </w:rPr>
        <w:t>O</w:t>
      </w:r>
      <w:r w:rsidRPr="00217289">
        <w:rPr>
          <w:rFonts w:eastAsia="Times New Roman"/>
        </w:rPr>
        <w:t xml:space="preserve">ut </w:t>
      </w:r>
      <w:r w:rsidR="00981207">
        <w:rPr>
          <w:rFonts w:eastAsia="Times New Roman"/>
        </w:rPr>
        <w:t>T</w:t>
      </w:r>
      <w:r w:rsidRPr="00217289">
        <w:rPr>
          <w:rFonts w:eastAsia="Times New Roman"/>
        </w:rPr>
        <w:t xml:space="preserve">ransition </w:t>
      </w:r>
      <w:r w:rsidR="00981207">
        <w:rPr>
          <w:rFonts w:eastAsia="Times New Roman"/>
        </w:rPr>
        <w:t>P</w:t>
      </w:r>
      <w:r w:rsidRPr="00217289">
        <w:rPr>
          <w:rFonts w:eastAsia="Times New Roman"/>
        </w:rPr>
        <w:t xml:space="preserve">lan </w:t>
      </w:r>
      <w:r w:rsidRPr="00F850B3">
        <w:t>shall</w:t>
      </w:r>
      <w:r>
        <w:t xml:space="preserve"> </w:t>
      </w:r>
      <w:r w:rsidRPr="00217289">
        <w:rPr>
          <w:rFonts w:eastAsia="Times New Roman"/>
        </w:rPr>
        <w:t xml:space="preserve">begin no later than 60 days before </w:t>
      </w:r>
      <w:r w:rsidR="00981207">
        <w:rPr>
          <w:rFonts w:eastAsia="Times New Roman"/>
        </w:rPr>
        <w:t xml:space="preserve">the </w:t>
      </w:r>
      <w:r w:rsidRPr="00217289">
        <w:rPr>
          <w:rFonts w:eastAsia="Times New Roman"/>
        </w:rPr>
        <w:t>contract end date.</w:t>
      </w:r>
    </w:p>
    <w:p w14:paraId="2C8E9A33" w14:textId="5DD90D45" w:rsidR="00D24B59" w:rsidRPr="00217289" w:rsidRDefault="00D24B59" w:rsidP="00D24B59">
      <w:pPr>
        <w:jc w:val="both"/>
      </w:pPr>
      <w:r w:rsidRPr="00217289">
        <w:rPr>
          <w:rFonts w:cs="Times New Roman"/>
          <w:szCs w:val="24"/>
        </w:rPr>
        <w:t xml:space="preserve">(U) </w:t>
      </w:r>
      <w:r w:rsidRPr="00217289">
        <w:t>At a minimum</w:t>
      </w:r>
      <w:r w:rsidR="00661401">
        <w:t>,</w:t>
      </w:r>
      <w:r w:rsidRPr="00217289">
        <w:t xml:space="preserve"> the </w:t>
      </w:r>
      <w:r w:rsidR="00946B83">
        <w:t>P</w:t>
      </w:r>
      <w:r w:rsidRPr="00217289">
        <w:t>hase-</w:t>
      </w:r>
      <w:r w:rsidR="00946B83">
        <w:t>O</w:t>
      </w:r>
      <w:r w:rsidRPr="00217289">
        <w:t xml:space="preserve">ut </w:t>
      </w:r>
      <w:r w:rsidR="00946B83">
        <w:t>T</w:t>
      </w:r>
      <w:r w:rsidRPr="00217289">
        <w:t xml:space="preserve">ransition </w:t>
      </w:r>
      <w:r w:rsidR="00946B83">
        <w:t>P</w:t>
      </w:r>
      <w:r w:rsidRPr="00217289">
        <w:t xml:space="preserve">lan and activities </w:t>
      </w:r>
      <w:r w:rsidRPr="00C43E63">
        <w:t>shall</w:t>
      </w:r>
      <w:r w:rsidRPr="00624811">
        <w:t xml:space="preserve"> </w:t>
      </w:r>
      <w:r w:rsidRPr="00217289">
        <w:t>address</w:t>
      </w:r>
      <w:r w:rsidR="00661401">
        <w:t xml:space="preserve"> the following</w:t>
      </w:r>
      <w:r w:rsidRPr="00217289">
        <w:t>:</w:t>
      </w:r>
    </w:p>
    <w:p w14:paraId="75BE66B3" w14:textId="77777777" w:rsidR="00D24B59" w:rsidRPr="00217289" w:rsidRDefault="00D24B59" w:rsidP="00EE41AA">
      <w:pPr>
        <w:numPr>
          <w:ilvl w:val="0"/>
          <w:numId w:val="12"/>
        </w:numPr>
        <w:jc w:val="both"/>
        <w:rPr>
          <w:rFonts w:cs="Times New Roman"/>
        </w:rPr>
      </w:pPr>
      <w:r w:rsidRPr="00217289">
        <w:rPr>
          <w:rFonts w:cs="Times New Roman"/>
          <w:szCs w:val="24"/>
        </w:rPr>
        <w:lastRenderedPageBreak/>
        <w:t xml:space="preserve">(U) </w:t>
      </w:r>
      <w:r w:rsidRPr="00217289">
        <w:rPr>
          <w:rFonts w:cs="Times New Roman"/>
        </w:rPr>
        <w:t>Procedures to ensure that services and performance objectives required by the contract are met throughout the end of the contract.</w:t>
      </w:r>
    </w:p>
    <w:p w14:paraId="2476C881" w14:textId="6ADF034E" w:rsidR="00D24B59" w:rsidRPr="00217289" w:rsidRDefault="00D24B59" w:rsidP="00EE41AA">
      <w:pPr>
        <w:numPr>
          <w:ilvl w:val="0"/>
          <w:numId w:val="12"/>
        </w:numPr>
        <w:jc w:val="both"/>
        <w:rPr>
          <w:rFonts w:cs="Times New Roman"/>
        </w:rPr>
      </w:pPr>
      <w:r w:rsidRPr="00217289">
        <w:rPr>
          <w:rFonts w:cs="Times New Roman"/>
          <w:szCs w:val="24"/>
        </w:rPr>
        <w:t xml:space="preserve">(U) </w:t>
      </w:r>
      <w:r w:rsidRPr="00217289">
        <w:rPr>
          <w:rFonts w:cs="Times New Roman"/>
        </w:rPr>
        <w:t xml:space="preserve">Plan and procedures to engage with the </w:t>
      </w:r>
      <w:r w:rsidR="00946B83">
        <w:rPr>
          <w:rFonts w:cs="Times New Roman"/>
        </w:rPr>
        <w:t>incoming Contractor</w:t>
      </w:r>
      <w:r w:rsidRPr="00217289">
        <w:rPr>
          <w:rFonts w:cs="Times New Roman"/>
        </w:rPr>
        <w:t xml:space="preserve"> to ensure </w:t>
      </w:r>
      <w:r w:rsidR="00661401">
        <w:rPr>
          <w:rFonts w:cs="Times New Roman"/>
        </w:rPr>
        <w:t xml:space="preserve">the </w:t>
      </w:r>
      <w:r w:rsidRPr="00217289">
        <w:rPr>
          <w:rFonts w:cs="Times New Roman"/>
        </w:rPr>
        <w:t>transition of provided services, capabilities</w:t>
      </w:r>
      <w:r w:rsidR="00661401">
        <w:rPr>
          <w:rFonts w:cs="Times New Roman"/>
        </w:rPr>
        <w:t>,</w:t>
      </w:r>
      <w:r w:rsidRPr="00217289">
        <w:rPr>
          <w:rFonts w:cs="Times New Roman"/>
        </w:rPr>
        <w:t xml:space="preserve"> and systems without any degradation.</w:t>
      </w:r>
    </w:p>
    <w:p w14:paraId="7BF6D0DB" w14:textId="088EAF1E" w:rsidR="00D24B59" w:rsidRPr="00217289" w:rsidRDefault="00D24B59" w:rsidP="00EE41AA">
      <w:pPr>
        <w:numPr>
          <w:ilvl w:val="0"/>
          <w:numId w:val="12"/>
        </w:numPr>
        <w:jc w:val="both"/>
        <w:rPr>
          <w:rFonts w:cs="Times New Roman"/>
        </w:rPr>
      </w:pPr>
      <w:r w:rsidRPr="00217289">
        <w:rPr>
          <w:rFonts w:cs="Times New Roman"/>
          <w:szCs w:val="24"/>
        </w:rPr>
        <w:t xml:space="preserve">(U) </w:t>
      </w:r>
      <w:r w:rsidRPr="00217289">
        <w:rPr>
          <w:rFonts w:cs="Times New Roman"/>
        </w:rPr>
        <w:t xml:space="preserve">Plan to achieve </w:t>
      </w:r>
      <w:r w:rsidR="00946B83">
        <w:rPr>
          <w:rFonts w:cs="Times New Roman"/>
        </w:rPr>
        <w:t xml:space="preserve">an </w:t>
      </w:r>
      <w:r w:rsidRPr="00217289">
        <w:rPr>
          <w:rFonts w:cs="Times New Roman"/>
        </w:rPr>
        <w:t>adequate staffing fill</w:t>
      </w:r>
      <w:r w:rsidR="00946B83">
        <w:rPr>
          <w:rFonts w:cs="Times New Roman"/>
        </w:rPr>
        <w:t>-</w:t>
      </w:r>
      <w:r w:rsidRPr="00217289">
        <w:rPr>
          <w:rFonts w:cs="Times New Roman"/>
        </w:rPr>
        <w:t>rate through the end of the contract.</w:t>
      </w:r>
    </w:p>
    <w:p w14:paraId="46B75326" w14:textId="64E0B50A" w:rsidR="00D24B59" w:rsidRPr="00217289" w:rsidRDefault="00D24B59" w:rsidP="00EE41AA">
      <w:pPr>
        <w:numPr>
          <w:ilvl w:val="0"/>
          <w:numId w:val="12"/>
        </w:numPr>
        <w:jc w:val="both"/>
        <w:rPr>
          <w:rFonts w:cs="Times New Roman"/>
        </w:rPr>
      </w:pPr>
      <w:r w:rsidRPr="00217289">
        <w:rPr>
          <w:rFonts w:cs="Times New Roman"/>
          <w:szCs w:val="24"/>
        </w:rPr>
        <w:t xml:space="preserve">(U) </w:t>
      </w:r>
      <w:r w:rsidRPr="00217289">
        <w:rPr>
          <w:rFonts w:cs="Times New Roman"/>
        </w:rPr>
        <w:t>Plan, procedure</w:t>
      </w:r>
      <w:r w:rsidR="00661401">
        <w:rPr>
          <w:rFonts w:cs="Times New Roman"/>
        </w:rPr>
        <w:t>,</w:t>
      </w:r>
      <w:r w:rsidRPr="00217289">
        <w:rPr>
          <w:rFonts w:cs="Times New Roman"/>
        </w:rPr>
        <w:t xml:space="preserve"> and comprehensive listing of all hand-off activities and documents. At a minimum</w:t>
      </w:r>
      <w:r w:rsidR="00661401">
        <w:rPr>
          <w:rFonts w:cs="Times New Roman"/>
        </w:rPr>
        <w:t>,</w:t>
      </w:r>
      <w:r w:rsidRPr="00217289">
        <w:rPr>
          <w:rFonts w:cs="Times New Roman"/>
        </w:rPr>
        <w:t xml:space="preserve"> this includes procedures and software developed by the Contractor in the performance of this contract to include but not limited to source code, cloud and infrastructure access, configurations, instructions, GFE and GFI, databases, SOPs, etc</w:t>
      </w:r>
      <w:r>
        <w:rPr>
          <w:rFonts w:cs="Times New Roman"/>
        </w:rPr>
        <w:t>.</w:t>
      </w:r>
    </w:p>
    <w:p w14:paraId="01FDC0BC" w14:textId="628B7F1B" w:rsidR="00D24B59" w:rsidRPr="00217289" w:rsidRDefault="00D24B59" w:rsidP="00EE41AA">
      <w:pPr>
        <w:numPr>
          <w:ilvl w:val="0"/>
          <w:numId w:val="12"/>
        </w:numPr>
        <w:jc w:val="both"/>
        <w:rPr>
          <w:rFonts w:cs="Times New Roman"/>
        </w:rPr>
      </w:pPr>
      <w:r w:rsidRPr="00217289">
        <w:rPr>
          <w:rFonts w:cs="Times New Roman"/>
          <w:szCs w:val="24"/>
        </w:rPr>
        <w:t xml:space="preserve">(U) </w:t>
      </w:r>
      <w:r w:rsidRPr="00A9377D">
        <w:rPr>
          <w:rFonts w:cs="Times New Roman"/>
        </w:rPr>
        <w:t>Provide all documents and files from this contract effort to which the Government possesses the rights which include but are not limited to SOPs, training materials, system diagrams, briefings, etc. Provide a plan outlining the file structure of the delivered files.</w:t>
      </w:r>
    </w:p>
    <w:p w14:paraId="7ED79D4C" w14:textId="4D28E25A" w:rsidR="00D24B59" w:rsidRPr="00217289" w:rsidRDefault="00D24B59" w:rsidP="00D24B59">
      <w:pPr>
        <w:jc w:val="both"/>
      </w:pPr>
      <w:r w:rsidRPr="00217289">
        <w:rPr>
          <w:rFonts w:cs="Times New Roman"/>
          <w:szCs w:val="24"/>
        </w:rPr>
        <w:t xml:space="preserve">(U) </w:t>
      </w:r>
      <w:r w:rsidRPr="00217289">
        <w:t xml:space="preserve">All GFI released to the </w:t>
      </w:r>
      <w:r w:rsidR="00D962C4">
        <w:t xml:space="preserve">outgoing </w:t>
      </w:r>
      <w:r w:rsidR="003334CA">
        <w:t>C</w:t>
      </w:r>
      <w:r w:rsidRPr="00217289">
        <w:t xml:space="preserve">ontractor or created in the performance of this contract </w:t>
      </w:r>
      <w:r w:rsidRPr="00C43E63">
        <w:t>shall</w:t>
      </w:r>
      <w:r w:rsidRPr="00624811">
        <w:t xml:space="preserve"> </w:t>
      </w:r>
      <w:r w:rsidRPr="00217289">
        <w:t xml:space="preserve">be returned to NGA upon termination of the contract; or when no longer required in the performance of the contract as directed by the </w:t>
      </w:r>
      <w:r w:rsidR="009919D1">
        <w:t>Contracting Officer (</w:t>
      </w:r>
      <w:r w:rsidRPr="00217289">
        <w:t>CO</w:t>
      </w:r>
      <w:r w:rsidR="009919D1">
        <w:t>)</w:t>
      </w:r>
      <w:r w:rsidRPr="00217289">
        <w:t>.</w:t>
      </w:r>
    </w:p>
    <w:p w14:paraId="13B57F78" w14:textId="77777777" w:rsidR="00D24B59" w:rsidRPr="00217289" w:rsidRDefault="00D24B59" w:rsidP="004F6A98">
      <w:pPr>
        <w:pStyle w:val="Heading2"/>
      </w:pPr>
      <w:bookmarkStart w:id="303" w:name="_Toc106200804"/>
      <w:bookmarkStart w:id="304" w:name="_Toc111473187"/>
      <w:bookmarkStart w:id="305" w:name="_Toc124953826"/>
      <w:bookmarkStart w:id="306" w:name="_Toc141192859"/>
      <w:r>
        <w:t xml:space="preserve">(U) </w:t>
      </w:r>
      <w:r w:rsidRPr="00217289">
        <w:t>Staffing and Contractor Personnel</w:t>
      </w:r>
      <w:bookmarkEnd w:id="303"/>
      <w:bookmarkEnd w:id="304"/>
      <w:bookmarkEnd w:id="305"/>
      <w:bookmarkEnd w:id="306"/>
      <w:r w:rsidRPr="00217289">
        <w:t xml:space="preserve"> </w:t>
      </w:r>
    </w:p>
    <w:p w14:paraId="34E7DF2F" w14:textId="77777777"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 xml:space="preserve">The Contractor </w:t>
      </w:r>
      <w:r w:rsidRPr="00F850B3">
        <w:t>shall</w:t>
      </w:r>
      <w:r>
        <w:t xml:space="preserve"> </w:t>
      </w:r>
      <w:r w:rsidRPr="00217289">
        <w:rPr>
          <w:rFonts w:cs="Times New Roman"/>
        </w:rPr>
        <w:t>provide fully qualified and cleared personnel to satisfy the conditions of this PWS. The Contractor</w:t>
      </w:r>
      <w:r w:rsidRPr="00F60009">
        <w:t xml:space="preserve"> </w:t>
      </w:r>
      <w:r w:rsidRPr="00F850B3">
        <w:t>shall</w:t>
      </w:r>
      <w:r>
        <w:t xml:space="preserve"> </w:t>
      </w:r>
      <w:r w:rsidRPr="00217289">
        <w:rPr>
          <w:rFonts w:cs="Times New Roman"/>
        </w:rPr>
        <w:t>maintain a stable workforce while minimizing turnover, maintaining the same level of expertise and managing their personnel in such a way as to minimize the impact of any turnover and/or disruption to the customer and/or mission.</w:t>
      </w:r>
    </w:p>
    <w:p w14:paraId="3E69D794" w14:textId="65A8848C"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 xml:space="preserve">The Contractor </w:t>
      </w:r>
      <w:r w:rsidRPr="00F850B3">
        <w:t>shall</w:t>
      </w:r>
      <w:r>
        <w:t xml:space="preserve"> </w:t>
      </w:r>
      <w:r w:rsidRPr="00217289">
        <w:rPr>
          <w:rFonts w:cs="Times New Roman"/>
        </w:rPr>
        <w:t xml:space="preserve">develop and maintain a current staffing list. The staffing list </w:t>
      </w:r>
      <w:r w:rsidRPr="00F850B3">
        <w:t>shall</w:t>
      </w:r>
      <w:r>
        <w:t xml:space="preserve"> </w:t>
      </w:r>
      <w:r w:rsidRPr="00217289">
        <w:rPr>
          <w:rFonts w:cs="Times New Roman"/>
        </w:rPr>
        <w:t>contain the names, job title</w:t>
      </w:r>
      <w:r w:rsidR="00B128C1">
        <w:rPr>
          <w:rFonts w:cs="Times New Roman"/>
        </w:rPr>
        <w:t>s</w:t>
      </w:r>
      <w:r w:rsidRPr="00217289">
        <w:rPr>
          <w:rFonts w:cs="Times New Roman"/>
        </w:rPr>
        <w:t>, employer</w:t>
      </w:r>
      <w:r w:rsidR="00B128C1">
        <w:rPr>
          <w:rFonts w:cs="Times New Roman"/>
        </w:rPr>
        <w:t>s,</w:t>
      </w:r>
      <w:r w:rsidRPr="00217289">
        <w:rPr>
          <w:rFonts w:cs="Times New Roman"/>
        </w:rPr>
        <w:t xml:space="preserve"> and contact information </w:t>
      </w:r>
      <w:r w:rsidR="00B128C1">
        <w:rPr>
          <w:rFonts w:cs="Times New Roman"/>
        </w:rPr>
        <w:t>of</w:t>
      </w:r>
      <w:r w:rsidR="00B128C1" w:rsidRPr="00217289">
        <w:rPr>
          <w:rFonts w:cs="Times New Roman"/>
        </w:rPr>
        <w:t xml:space="preserve"> </w:t>
      </w:r>
      <w:r w:rsidRPr="00217289">
        <w:rPr>
          <w:rFonts w:cs="Times New Roman"/>
        </w:rPr>
        <w:t xml:space="preserve">all Contractor and Subcontractor personnel assigned to the contract. The staffing list </w:t>
      </w:r>
      <w:r w:rsidRPr="00F850B3">
        <w:t>shall</w:t>
      </w:r>
      <w:r>
        <w:t xml:space="preserve"> </w:t>
      </w:r>
      <w:r w:rsidRPr="00217289">
        <w:rPr>
          <w:rFonts w:cs="Times New Roman"/>
        </w:rPr>
        <w:t xml:space="preserve">be updated and provided as part of the </w:t>
      </w:r>
      <w:r w:rsidRPr="00E85B33">
        <w:rPr>
          <w:rFonts w:cs="Times New Roman"/>
        </w:rPr>
        <w:t>PMR (</w:t>
      </w:r>
      <w:r w:rsidRPr="000D2A92">
        <w:rPr>
          <w:rFonts w:cs="Times New Roman"/>
        </w:rPr>
        <w:t>CDRL A00</w:t>
      </w:r>
      <w:r w:rsidR="00AE3F3D">
        <w:rPr>
          <w:rFonts w:cs="Times New Roman"/>
        </w:rPr>
        <w:t>11</w:t>
      </w:r>
      <w:r w:rsidRPr="00E85B33">
        <w:rPr>
          <w:rFonts w:cs="Times New Roman"/>
        </w:rPr>
        <w:t>).</w:t>
      </w:r>
      <w:r w:rsidRPr="00217289">
        <w:rPr>
          <w:rFonts w:cs="Times New Roman"/>
        </w:rPr>
        <w:t xml:space="preserve"> It </w:t>
      </w:r>
      <w:r w:rsidRPr="00F850B3">
        <w:t>shall</w:t>
      </w:r>
      <w:r>
        <w:t xml:space="preserve"> </w:t>
      </w:r>
      <w:r w:rsidRPr="00217289">
        <w:rPr>
          <w:rFonts w:cs="Times New Roman"/>
        </w:rPr>
        <w:t>identify any personnel that left the contract during the previous month, personnel scheduled to onboard during the current or following month</w:t>
      </w:r>
      <w:r w:rsidR="002E155A">
        <w:rPr>
          <w:rFonts w:cs="Times New Roman"/>
        </w:rPr>
        <w:t>,</w:t>
      </w:r>
      <w:r w:rsidRPr="00217289">
        <w:rPr>
          <w:rFonts w:cs="Times New Roman"/>
        </w:rPr>
        <w:t xml:space="preserve"> and any personnel scheduled to depart</w:t>
      </w:r>
      <w:r w:rsidR="002E155A">
        <w:rPr>
          <w:rFonts w:cs="Times New Roman"/>
        </w:rPr>
        <w:t>,</w:t>
      </w:r>
      <w:r w:rsidRPr="00217289">
        <w:rPr>
          <w:rFonts w:cs="Times New Roman"/>
        </w:rPr>
        <w:t xml:space="preserve"> including the planned departure date.</w:t>
      </w:r>
    </w:p>
    <w:p w14:paraId="7D8029DF" w14:textId="7A36700B"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 xml:space="preserve">The </w:t>
      </w:r>
      <w:r w:rsidR="003334CA">
        <w:rPr>
          <w:rFonts w:cs="Times New Roman"/>
        </w:rPr>
        <w:t>C</w:t>
      </w:r>
      <w:r w:rsidRPr="00217289">
        <w:rPr>
          <w:rFonts w:cs="Times New Roman"/>
        </w:rPr>
        <w:t xml:space="preserve">ontractor is responsible for ensuring all personnel performing work under this contract possess and maintain current certifications as required within the PWS during the execution of this contract. The </w:t>
      </w:r>
      <w:r w:rsidR="003334CA">
        <w:rPr>
          <w:rFonts w:cs="Times New Roman"/>
        </w:rPr>
        <w:t>C</w:t>
      </w:r>
      <w:r w:rsidRPr="00217289">
        <w:rPr>
          <w:rFonts w:cs="Times New Roman"/>
        </w:rPr>
        <w:t xml:space="preserve">ontractor will not be reimbursed for obtaining or maintaining certifications. Contractor employees </w:t>
      </w:r>
      <w:r w:rsidRPr="00F850B3">
        <w:t>shall</w:t>
      </w:r>
      <w:r>
        <w:t xml:space="preserve"> </w:t>
      </w:r>
      <w:r w:rsidRPr="00217289">
        <w:rPr>
          <w:rFonts w:cs="Times New Roman"/>
        </w:rPr>
        <w:t xml:space="preserve">stay compliant with all NGA mandatory training. All </w:t>
      </w:r>
      <w:r w:rsidR="003334CA">
        <w:rPr>
          <w:rFonts w:cs="Times New Roman"/>
        </w:rPr>
        <w:t>C</w:t>
      </w:r>
      <w:r w:rsidRPr="00217289">
        <w:rPr>
          <w:rFonts w:cs="Times New Roman"/>
        </w:rPr>
        <w:t>ontractors are expected to be professional and able to work in a fast-paced team.</w:t>
      </w:r>
    </w:p>
    <w:p w14:paraId="38D33970" w14:textId="0CEC4BD0"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 xml:space="preserve">The </w:t>
      </w:r>
      <w:r w:rsidR="003334CA">
        <w:rPr>
          <w:rFonts w:cs="Times New Roman"/>
        </w:rPr>
        <w:t>C</w:t>
      </w:r>
      <w:r w:rsidRPr="00217289">
        <w:rPr>
          <w:rFonts w:cs="Times New Roman"/>
        </w:rPr>
        <w:t xml:space="preserve">ontractor </w:t>
      </w:r>
      <w:r w:rsidRPr="00F850B3">
        <w:t>shall</w:t>
      </w:r>
      <w:r>
        <w:t xml:space="preserve"> </w:t>
      </w:r>
      <w:r w:rsidRPr="00217289">
        <w:rPr>
          <w:rFonts w:cs="Times New Roman"/>
        </w:rPr>
        <w:t xml:space="preserve">ensure all </w:t>
      </w:r>
      <w:r w:rsidR="003334CA">
        <w:rPr>
          <w:rFonts w:cs="Times New Roman"/>
        </w:rPr>
        <w:t>C</w:t>
      </w:r>
      <w:r w:rsidRPr="00217289">
        <w:rPr>
          <w:rFonts w:cs="Times New Roman"/>
        </w:rPr>
        <w:t xml:space="preserve">ontractor personnel comply with all local, state, and federal ordinances, statutes, and regulations regarding personal safety in work areas. The </w:t>
      </w:r>
      <w:r w:rsidR="003334CA">
        <w:rPr>
          <w:rFonts w:cs="Times New Roman"/>
        </w:rPr>
        <w:t>C</w:t>
      </w:r>
      <w:r w:rsidRPr="00217289">
        <w:rPr>
          <w:rFonts w:cs="Times New Roman"/>
        </w:rPr>
        <w:t>ontractor is responsible for the costs associated with safety compliance and will not be reimbursed for those costs.</w:t>
      </w:r>
    </w:p>
    <w:p w14:paraId="1A4F470C" w14:textId="77777777" w:rsidR="00D24B59" w:rsidRPr="00D37846" w:rsidRDefault="00D24B59" w:rsidP="004F6A98">
      <w:pPr>
        <w:pStyle w:val="Heading3"/>
      </w:pPr>
      <w:bookmarkStart w:id="307" w:name="_Toc124953827"/>
      <w:bookmarkStart w:id="308" w:name="_Toc141192860"/>
      <w:bookmarkStart w:id="309" w:name="_Toc111473188"/>
      <w:r>
        <w:t xml:space="preserve">(U) </w:t>
      </w:r>
      <w:r w:rsidRPr="00D37846">
        <w:t>Key Personnel</w:t>
      </w:r>
      <w:bookmarkEnd w:id="307"/>
      <w:bookmarkEnd w:id="308"/>
      <w:r w:rsidRPr="00D37846">
        <w:t xml:space="preserve"> </w:t>
      </w:r>
      <w:bookmarkEnd w:id="309"/>
    </w:p>
    <w:p w14:paraId="6E65442A" w14:textId="697CD993" w:rsidR="00D24B59" w:rsidRDefault="00D24B59" w:rsidP="00D24B59">
      <w:pPr>
        <w:jc w:val="both"/>
        <w:rPr>
          <w:rFonts w:eastAsiaTheme="majorEastAsia" w:cs="Times New Roman"/>
          <w:shd w:val="clear" w:color="auto" w:fill="FFFF00"/>
        </w:rPr>
      </w:pPr>
      <w:r w:rsidRPr="00217289">
        <w:rPr>
          <w:rFonts w:cs="Times New Roman"/>
          <w:szCs w:val="24"/>
        </w:rPr>
        <w:t xml:space="preserve">(U) </w:t>
      </w:r>
      <w:r w:rsidRPr="00217289">
        <w:rPr>
          <w:rFonts w:cs="Times New Roman"/>
        </w:rPr>
        <w:t xml:space="preserve">The Government has identified the following key personnel </w:t>
      </w:r>
      <w:r w:rsidR="00946B83">
        <w:rPr>
          <w:rFonts w:cs="Times New Roman"/>
        </w:rPr>
        <w:t xml:space="preserve">in Table 5 </w:t>
      </w:r>
      <w:r>
        <w:rPr>
          <w:rFonts w:cs="Times New Roman"/>
        </w:rPr>
        <w:t xml:space="preserve">and </w:t>
      </w:r>
      <w:r w:rsidR="00946B83">
        <w:rPr>
          <w:rFonts w:cs="Times New Roman"/>
        </w:rPr>
        <w:t xml:space="preserve">has </w:t>
      </w:r>
      <w:r>
        <w:rPr>
          <w:rFonts w:cs="Times New Roman"/>
        </w:rPr>
        <w:t>provided brief position descriptions and associated qualifications</w:t>
      </w:r>
      <w:r w:rsidR="00946B83">
        <w:rPr>
          <w:rFonts w:cs="Times New Roman"/>
        </w:rPr>
        <w:t xml:space="preserve"> below</w:t>
      </w:r>
      <w:r w:rsidRPr="00217289">
        <w:rPr>
          <w:rFonts w:cs="Times New Roman"/>
        </w:rPr>
        <w:t xml:space="preserve">. </w:t>
      </w:r>
      <w:r>
        <w:rPr>
          <w:rFonts w:eastAsiaTheme="majorEastAsia"/>
        </w:rPr>
        <w:t xml:space="preserve">Additional key personnel requirements may be specified at the task order level. </w:t>
      </w:r>
      <w:r w:rsidRPr="00217289">
        <w:rPr>
          <w:rFonts w:eastAsiaTheme="majorEastAsia" w:cs="Times New Roman"/>
        </w:rPr>
        <w:t xml:space="preserve">All key personnel </w:t>
      </w:r>
      <w:r w:rsidR="002E155A">
        <w:rPr>
          <w:rFonts w:eastAsiaTheme="majorEastAsia" w:cs="Times New Roman"/>
        </w:rPr>
        <w:t>must</w:t>
      </w:r>
      <w:r w:rsidRPr="00217289">
        <w:rPr>
          <w:rFonts w:eastAsiaTheme="majorEastAsia" w:cs="Times New Roman"/>
        </w:rPr>
        <w:t xml:space="preserve"> have an active </w:t>
      </w:r>
      <w:r w:rsidRPr="00391B49">
        <w:rPr>
          <w:rFonts w:cs="Times New Roman"/>
          <w:szCs w:val="24"/>
        </w:rPr>
        <w:t xml:space="preserve">Top Secret/Sensitive Compartmented Information </w:t>
      </w:r>
      <w:r>
        <w:rPr>
          <w:rFonts w:cs="Times New Roman"/>
          <w:szCs w:val="24"/>
        </w:rPr>
        <w:t>(</w:t>
      </w:r>
      <w:r w:rsidRPr="00217289">
        <w:rPr>
          <w:rFonts w:eastAsiaTheme="majorEastAsia" w:cs="Times New Roman"/>
        </w:rPr>
        <w:t>TS/SCI</w:t>
      </w:r>
      <w:r>
        <w:rPr>
          <w:rFonts w:eastAsiaTheme="majorEastAsia" w:cs="Times New Roman"/>
        </w:rPr>
        <w:t>)</w:t>
      </w:r>
      <w:r w:rsidRPr="00217289">
        <w:rPr>
          <w:rFonts w:eastAsiaTheme="majorEastAsia" w:cs="Times New Roman"/>
        </w:rPr>
        <w:t xml:space="preserve"> with </w:t>
      </w:r>
      <w:r w:rsidRPr="001E4CB6">
        <w:rPr>
          <w:rFonts w:eastAsia="Times New Roman" w:cs="Times New Roman"/>
          <w:color w:val="000000"/>
          <w:szCs w:val="24"/>
        </w:rPr>
        <w:t>Counter-Intelligence</w:t>
      </w:r>
      <w:r w:rsidRPr="00217289">
        <w:rPr>
          <w:rFonts w:eastAsiaTheme="majorEastAsia" w:cs="Times New Roman"/>
        </w:rPr>
        <w:t xml:space="preserve"> </w:t>
      </w:r>
      <w:r>
        <w:rPr>
          <w:rFonts w:eastAsiaTheme="majorEastAsia" w:cs="Times New Roman"/>
        </w:rPr>
        <w:t>(</w:t>
      </w:r>
      <w:r w:rsidRPr="00217289">
        <w:rPr>
          <w:rFonts w:eastAsiaTheme="majorEastAsia" w:cs="Times New Roman"/>
        </w:rPr>
        <w:t>CI</w:t>
      </w:r>
      <w:r>
        <w:rPr>
          <w:rFonts w:eastAsiaTheme="majorEastAsia" w:cs="Times New Roman"/>
        </w:rPr>
        <w:t>)</w:t>
      </w:r>
      <w:r w:rsidRPr="00217289">
        <w:rPr>
          <w:rFonts w:eastAsiaTheme="majorEastAsia" w:cs="Times New Roman"/>
        </w:rPr>
        <w:t xml:space="preserve"> polygraph</w:t>
      </w:r>
      <w:r>
        <w:rPr>
          <w:rFonts w:eastAsiaTheme="majorEastAsia" w:cs="Times New Roman"/>
        </w:rPr>
        <w:t xml:space="preserve"> at </w:t>
      </w:r>
      <w:r w:rsidR="002E155A">
        <w:rPr>
          <w:rFonts w:eastAsiaTheme="majorEastAsia" w:cs="Times New Roman"/>
        </w:rPr>
        <w:t xml:space="preserve">contract </w:t>
      </w:r>
      <w:r>
        <w:rPr>
          <w:rFonts w:eastAsiaTheme="majorEastAsia" w:cs="Times New Roman"/>
        </w:rPr>
        <w:t>start.</w:t>
      </w:r>
    </w:p>
    <w:p w14:paraId="3DF4F0ED" w14:textId="1BDD6936" w:rsidR="00D24B59" w:rsidRDefault="00D24B59" w:rsidP="00D24B59">
      <w:pPr>
        <w:pStyle w:val="Caption"/>
      </w:pPr>
      <w:bookmarkStart w:id="310" w:name="_Toc124953860"/>
      <w:bookmarkStart w:id="311" w:name="_Toc138422803"/>
      <w:r>
        <w:lastRenderedPageBreak/>
        <w:t xml:space="preserve">Table </w:t>
      </w:r>
      <w:fldSimple w:instr=" SEQ Table \* ARABIC ">
        <w:r w:rsidR="005C538C">
          <w:rPr>
            <w:noProof/>
          </w:rPr>
          <w:t>5</w:t>
        </w:r>
      </w:fldSimple>
      <w:r>
        <w:t>. (U) Key Personnel</w:t>
      </w:r>
      <w:bookmarkEnd w:id="310"/>
      <w:bookmarkEnd w:id="311"/>
    </w:p>
    <w:tbl>
      <w:tblPr>
        <w:tblStyle w:val="GridTable4-Accent1"/>
        <w:tblW w:w="9583" w:type="dxa"/>
        <w:jc w:val="center"/>
        <w:tblLayout w:type="fixed"/>
        <w:tblLook w:val="04A0" w:firstRow="1" w:lastRow="0" w:firstColumn="1" w:lastColumn="0" w:noHBand="0" w:noVBand="1"/>
      </w:tblPr>
      <w:tblGrid>
        <w:gridCol w:w="1345"/>
        <w:gridCol w:w="2610"/>
        <w:gridCol w:w="3240"/>
        <w:gridCol w:w="2388"/>
      </w:tblGrid>
      <w:tr w:rsidR="00D24B59" w:rsidRPr="00BE30B8" w14:paraId="661D40EA" w14:textId="77777777" w:rsidTr="00BC2961">
        <w:trPr>
          <w:cnfStyle w:val="100000000000" w:firstRow="1" w:lastRow="0" w:firstColumn="0" w:lastColumn="0" w:oddVBand="0" w:evenVBand="0" w:oddHBand="0" w:evenHBand="0" w:firstRowFirstColumn="0" w:firstRowLastColumn="0" w:lastRowFirstColumn="0" w:lastRowLastColumn="0"/>
          <w:trHeight w:val="764"/>
          <w:tblHeader/>
          <w:jc w:val="center"/>
        </w:trPr>
        <w:tc>
          <w:tcPr>
            <w:cnfStyle w:val="001000000000" w:firstRow="0" w:lastRow="0" w:firstColumn="1" w:lastColumn="0" w:oddVBand="0" w:evenVBand="0" w:oddHBand="0" w:evenHBand="0" w:firstRowFirstColumn="0" w:firstRowLastColumn="0" w:lastRowFirstColumn="0" w:lastRowLastColumn="0"/>
            <w:tcW w:w="1345" w:type="dxa"/>
            <w:shd w:val="clear" w:color="auto" w:fill="0F243E" w:themeFill="text2" w:themeFillShade="80"/>
            <w:vAlign w:val="center"/>
            <w:hideMark/>
          </w:tcPr>
          <w:p w14:paraId="78CB7CB3" w14:textId="77777777" w:rsidR="00D24B59" w:rsidRPr="00BA2E1E" w:rsidRDefault="00D24B59" w:rsidP="00BC2961">
            <w:pPr>
              <w:spacing w:after="120"/>
              <w:jc w:val="center"/>
              <w:rPr>
                <w:bCs w:val="0"/>
                <w:color w:val="auto"/>
              </w:rPr>
            </w:pPr>
            <w:r w:rsidRPr="00BA2E1E">
              <w:rPr>
                <w:bCs w:val="0"/>
                <w:color w:val="auto"/>
              </w:rPr>
              <w:t>(U) Key Position</w:t>
            </w:r>
          </w:p>
        </w:tc>
        <w:tc>
          <w:tcPr>
            <w:tcW w:w="2610" w:type="dxa"/>
            <w:shd w:val="clear" w:color="auto" w:fill="0F243E" w:themeFill="text2" w:themeFillShade="80"/>
            <w:vAlign w:val="center"/>
            <w:hideMark/>
          </w:tcPr>
          <w:p w14:paraId="317BDF9B" w14:textId="77777777" w:rsidR="00D24B59" w:rsidRPr="00BA2E1E" w:rsidRDefault="00D24B59" w:rsidP="00BC2961">
            <w:pPr>
              <w:spacing w:after="120"/>
              <w:jc w:val="center"/>
              <w:cnfStyle w:val="100000000000" w:firstRow="1" w:lastRow="0" w:firstColumn="0" w:lastColumn="0" w:oddVBand="0" w:evenVBand="0" w:oddHBand="0" w:evenHBand="0" w:firstRowFirstColumn="0" w:firstRowLastColumn="0" w:lastRowFirstColumn="0" w:lastRowLastColumn="0"/>
              <w:rPr>
                <w:bCs w:val="0"/>
                <w:color w:val="auto"/>
              </w:rPr>
            </w:pPr>
            <w:r w:rsidRPr="00BA2E1E">
              <w:rPr>
                <w:bCs w:val="0"/>
                <w:color w:val="auto"/>
              </w:rPr>
              <w:t>(U) Description</w:t>
            </w:r>
          </w:p>
        </w:tc>
        <w:tc>
          <w:tcPr>
            <w:tcW w:w="3240" w:type="dxa"/>
            <w:shd w:val="clear" w:color="auto" w:fill="0F243E" w:themeFill="text2" w:themeFillShade="80"/>
            <w:vAlign w:val="center"/>
            <w:hideMark/>
          </w:tcPr>
          <w:p w14:paraId="783E0B75" w14:textId="77777777" w:rsidR="00D24B59" w:rsidRPr="00BA2E1E" w:rsidRDefault="00D24B59" w:rsidP="00BC2961">
            <w:pPr>
              <w:spacing w:after="120"/>
              <w:jc w:val="center"/>
              <w:cnfStyle w:val="100000000000" w:firstRow="1" w:lastRow="0" w:firstColumn="0" w:lastColumn="0" w:oddVBand="0" w:evenVBand="0" w:oddHBand="0" w:evenHBand="0" w:firstRowFirstColumn="0" w:firstRowLastColumn="0" w:lastRowFirstColumn="0" w:lastRowLastColumn="0"/>
              <w:rPr>
                <w:bCs w:val="0"/>
                <w:color w:val="auto"/>
              </w:rPr>
            </w:pPr>
            <w:r w:rsidRPr="00BA2E1E">
              <w:rPr>
                <w:bCs w:val="0"/>
                <w:color w:val="auto"/>
              </w:rPr>
              <w:t>(U) Qualifications</w:t>
            </w:r>
          </w:p>
        </w:tc>
        <w:tc>
          <w:tcPr>
            <w:tcW w:w="2388" w:type="dxa"/>
            <w:shd w:val="clear" w:color="auto" w:fill="0F243E" w:themeFill="text2" w:themeFillShade="80"/>
            <w:vAlign w:val="center"/>
          </w:tcPr>
          <w:p w14:paraId="7F4A72A6" w14:textId="77777777" w:rsidR="00D24B59" w:rsidRPr="00BA2E1E" w:rsidRDefault="00D24B59" w:rsidP="00BC2961">
            <w:pPr>
              <w:spacing w:after="120"/>
              <w:jc w:val="center"/>
              <w:cnfStyle w:val="100000000000" w:firstRow="1" w:lastRow="0" w:firstColumn="0" w:lastColumn="0" w:oddVBand="0" w:evenVBand="0" w:oddHBand="0" w:evenHBand="0" w:firstRowFirstColumn="0" w:firstRowLastColumn="0" w:lastRowFirstColumn="0" w:lastRowLastColumn="0"/>
              <w:rPr>
                <w:bCs w:val="0"/>
                <w:color w:val="auto"/>
              </w:rPr>
            </w:pPr>
            <w:r w:rsidRPr="00BA2E1E">
              <w:rPr>
                <w:bCs w:val="0"/>
                <w:color w:val="auto"/>
              </w:rPr>
              <w:t>(U) Education Equivalency</w:t>
            </w:r>
          </w:p>
        </w:tc>
      </w:tr>
      <w:tr w:rsidR="00D24B59" w:rsidRPr="00974856" w14:paraId="4885304E" w14:textId="77777777" w:rsidTr="00BC29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0B503F88" w14:textId="77777777" w:rsidR="00D24B59" w:rsidRPr="00974856" w:rsidRDefault="00D24B59" w:rsidP="00BC2961">
            <w:pPr>
              <w:spacing w:after="120"/>
              <w:jc w:val="center"/>
              <w:rPr>
                <w:b w:val="0"/>
                <w:bCs w:val="0"/>
                <w:sz w:val="20"/>
                <w:szCs w:val="20"/>
              </w:rPr>
            </w:pPr>
            <w:r w:rsidRPr="00974856">
              <w:rPr>
                <w:b w:val="0"/>
                <w:bCs w:val="0"/>
                <w:sz w:val="20"/>
                <w:szCs w:val="20"/>
              </w:rPr>
              <w:t>Program Manager</w:t>
            </w:r>
            <w:r>
              <w:rPr>
                <w:b w:val="0"/>
                <w:bCs w:val="0"/>
                <w:sz w:val="20"/>
                <w:szCs w:val="20"/>
              </w:rPr>
              <w:t xml:space="preserve"> (PM)</w:t>
            </w:r>
          </w:p>
        </w:tc>
        <w:tc>
          <w:tcPr>
            <w:tcW w:w="261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20A1F4D0" w14:textId="5883E00E"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974856">
              <w:rPr>
                <w:sz w:val="20"/>
                <w:szCs w:val="20"/>
              </w:rPr>
              <w:t>Responsible for general oversight and overall execution of the contract providing support and direction to meet targeted outcomes and satisfy the PWS requirements</w:t>
            </w:r>
            <w:r w:rsidR="0005732D">
              <w:rPr>
                <w:sz w:val="20"/>
                <w:szCs w:val="20"/>
              </w:rPr>
              <w:t>.</w:t>
            </w:r>
          </w:p>
          <w:p w14:paraId="00399014" w14:textId="736A219C"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974856">
              <w:rPr>
                <w:sz w:val="20"/>
                <w:szCs w:val="20"/>
              </w:rPr>
              <w:t>Must be the single point of contact for any programmatic issues that may arise</w:t>
            </w:r>
            <w:r>
              <w:rPr>
                <w:sz w:val="20"/>
                <w:szCs w:val="20"/>
              </w:rPr>
              <w:t>. T</w:t>
            </w:r>
            <w:r w:rsidRPr="00974856">
              <w:rPr>
                <w:sz w:val="20"/>
                <w:szCs w:val="20"/>
              </w:rPr>
              <w:t xml:space="preserve">he </w:t>
            </w:r>
            <w:r w:rsidR="003334CA">
              <w:rPr>
                <w:sz w:val="20"/>
                <w:szCs w:val="20"/>
              </w:rPr>
              <w:t>C</w:t>
            </w:r>
            <w:r w:rsidRPr="00974856">
              <w:rPr>
                <w:sz w:val="20"/>
                <w:szCs w:val="20"/>
              </w:rPr>
              <w:t xml:space="preserve">ontractor must also designate an individual to be the backup for the PM to ensure the </w:t>
            </w:r>
            <w:r w:rsidR="001C3D38">
              <w:rPr>
                <w:sz w:val="20"/>
                <w:szCs w:val="20"/>
              </w:rPr>
              <w:t>Government</w:t>
            </w:r>
            <w:r w:rsidRPr="00974856">
              <w:rPr>
                <w:sz w:val="20"/>
                <w:szCs w:val="20"/>
              </w:rPr>
              <w:t xml:space="preserve"> has uninterrupted access to the </w:t>
            </w:r>
            <w:r w:rsidR="003334CA">
              <w:rPr>
                <w:sz w:val="20"/>
                <w:szCs w:val="20"/>
              </w:rPr>
              <w:t>C</w:t>
            </w:r>
            <w:r w:rsidRPr="00974856">
              <w:rPr>
                <w:sz w:val="20"/>
                <w:szCs w:val="20"/>
              </w:rPr>
              <w:t>ontractor.</w:t>
            </w:r>
          </w:p>
          <w:p w14:paraId="3B5911CD" w14:textId="353FC410"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974856">
              <w:rPr>
                <w:sz w:val="20"/>
                <w:szCs w:val="20"/>
              </w:rPr>
              <w:t>The PM must also adhere to the requirements referenced in section</w:t>
            </w:r>
            <w:r>
              <w:rPr>
                <w:sz w:val="20"/>
                <w:szCs w:val="20"/>
              </w:rPr>
              <w:t xml:space="preserve"> 7:</w:t>
            </w:r>
            <w:r w:rsidRPr="00974856">
              <w:rPr>
                <w:sz w:val="20"/>
                <w:szCs w:val="20"/>
              </w:rPr>
              <w:t xml:space="preserve"> Program and Contract Management</w:t>
            </w:r>
            <w:r w:rsidR="0005732D">
              <w:rPr>
                <w:sz w:val="20"/>
                <w:szCs w:val="20"/>
              </w:rPr>
              <w:t>.</w:t>
            </w:r>
          </w:p>
        </w:tc>
        <w:tc>
          <w:tcPr>
            <w:tcW w:w="32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630CCAB3" w14:textId="77777777"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b/>
                <w:sz w:val="20"/>
                <w:szCs w:val="20"/>
                <w:u w:val="single"/>
              </w:rPr>
            </w:pPr>
            <w:r w:rsidRPr="00974856">
              <w:rPr>
                <w:b/>
                <w:sz w:val="20"/>
                <w:szCs w:val="20"/>
                <w:u w:val="single"/>
              </w:rPr>
              <w:t>Required</w:t>
            </w:r>
          </w:p>
          <w:p w14:paraId="7CC92C76" w14:textId="616C01F9"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974856">
              <w:rPr>
                <w:b/>
                <w:sz w:val="20"/>
                <w:szCs w:val="20"/>
              </w:rPr>
              <w:t xml:space="preserve">Education: </w:t>
            </w:r>
            <w:r w:rsidRPr="00974856">
              <w:rPr>
                <w:sz w:val="20"/>
                <w:szCs w:val="20"/>
              </w:rPr>
              <w:t xml:space="preserve">Bachelor’s Degree in Business Administration, Engineering, Finance, or degree that provided a minimum of 24 hours in one or more of </w:t>
            </w:r>
            <w:r w:rsidR="00D422D5">
              <w:rPr>
                <w:sz w:val="20"/>
                <w:szCs w:val="20"/>
              </w:rPr>
              <w:t>above-mentioned</w:t>
            </w:r>
            <w:r w:rsidR="0005732D">
              <w:rPr>
                <w:sz w:val="20"/>
                <w:szCs w:val="20"/>
              </w:rPr>
              <w:t xml:space="preserve"> </w:t>
            </w:r>
            <w:r w:rsidRPr="00974856">
              <w:rPr>
                <w:sz w:val="20"/>
                <w:szCs w:val="20"/>
              </w:rPr>
              <w:t>fields</w:t>
            </w:r>
            <w:r w:rsidR="0005732D">
              <w:rPr>
                <w:sz w:val="20"/>
                <w:szCs w:val="20"/>
              </w:rPr>
              <w:t>.</w:t>
            </w:r>
          </w:p>
          <w:p w14:paraId="4CBB993C" w14:textId="06DA46C7" w:rsidR="00D24B59" w:rsidRDefault="00D24B59"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974856">
              <w:rPr>
                <w:b/>
                <w:sz w:val="20"/>
                <w:szCs w:val="20"/>
              </w:rPr>
              <w:t>Experience:</w:t>
            </w:r>
            <w:r>
              <w:rPr>
                <w:sz w:val="20"/>
              </w:rPr>
              <w:t xml:space="preserve"> </w:t>
            </w:r>
            <w:r w:rsidRPr="00974856">
              <w:rPr>
                <w:sz w:val="20"/>
                <w:szCs w:val="20"/>
              </w:rPr>
              <w:t xml:space="preserve">Minimum of </w:t>
            </w:r>
            <w:r>
              <w:rPr>
                <w:sz w:val="20"/>
                <w:szCs w:val="20"/>
              </w:rPr>
              <w:t xml:space="preserve">five </w:t>
            </w:r>
            <w:r w:rsidRPr="00974856">
              <w:rPr>
                <w:sz w:val="20"/>
                <w:szCs w:val="20"/>
              </w:rPr>
              <w:t>(</w:t>
            </w:r>
            <w:r>
              <w:rPr>
                <w:sz w:val="20"/>
                <w:szCs w:val="20"/>
              </w:rPr>
              <w:t>5</w:t>
            </w:r>
            <w:r w:rsidRPr="00974856">
              <w:rPr>
                <w:sz w:val="20"/>
                <w:szCs w:val="20"/>
              </w:rPr>
              <w:t xml:space="preserve">) years of Project </w:t>
            </w:r>
            <w:r>
              <w:rPr>
                <w:sz w:val="20"/>
                <w:szCs w:val="20"/>
              </w:rPr>
              <w:t>M</w:t>
            </w:r>
            <w:r w:rsidRPr="00974856">
              <w:rPr>
                <w:sz w:val="20"/>
                <w:szCs w:val="20"/>
              </w:rPr>
              <w:t>anagement</w:t>
            </w:r>
            <w:r>
              <w:rPr>
                <w:sz w:val="20"/>
                <w:szCs w:val="20"/>
              </w:rPr>
              <w:t xml:space="preserve"> or </w:t>
            </w:r>
            <w:r w:rsidRPr="00AA56CC">
              <w:rPr>
                <w:sz w:val="20"/>
                <w:szCs w:val="20"/>
              </w:rPr>
              <w:t xml:space="preserve">Deputy PM </w:t>
            </w:r>
            <w:r>
              <w:rPr>
                <w:sz w:val="20"/>
                <w:szCs w:val="20"/>
              </w:rPr>
              <w:t xml:space="preserve">experience leading </w:t>
            </w:r>
            <w:r w:rsidR="00C36167" w:rsidRPr="00C36167">
              <w:rPr>
                <w:sz w:val="20"/>
                <w:szCs w:val="20"/>
              </w:rPr>
              <w:t xml:space="preserve">software development </w:t>
            </w:r>
            <w:r w:rsidR="00C36167">
              <w:rPr>
                <w:sz w:val="20"/>
                <w:szCs w:val="20"/>
              </w:rPr>
              <w:t xml:space="preserve">efforts using </w:t>
            </w:r>
            <w:r w:rsidR="00C36167" w:rsidRPr="00C36167">
              <w:rPr>
                <w:sz w:val="20"/>
                <w:szCs w:val="20"/>
              </w:rPr>
              <w:t>Agile methodolog</w:t>
            </w:r>
            <w:r w:rsidR="00C36167">
              <w:rPr>
                <w:sz w:val="20"/>
                <w:szCs w:val="20"/>
              </w:rPr>
              <w:t xml:space="preserve">ies of similar size, </w:t>
            </w:r>
            <w:r w:rsidRPr="00AA56CC">
              <w:rPr>
                <w:sz w:val="20"/>
                <w:szCs w:val="20"/>
              </w:rPr>
              <w:t>scope</w:t>
            </w:r>
            <w:r w:rsidR="00C36167">
              <w:rPr>
                <w:sz w:val="20"/>
                <w:szCs w:val="20"/>
              </w:rPr>
              <w:t>,</w:t>
            </w:r>
            <w:r w:rsidRPr="00AA56CC">
              <w:rPr>
                <w:sz w:val="20"/>
                <w:szCs w:val="20"/>
              </w:rPr>
              <w:t xml:space="preserve"> and dollar value </w:t>
            </w:r>
            <w:r>
              <w:rPr>
                <w:sz w:val="20"/>
                <w:szCs w:val="20"/>
              </w:rPr>
              <w:t xml:space="preserve">within </w:t>
            </w:r>
            <w:r w:rsidRPr="00AA56CC">
              <w:rPr>
                <w:sz w:val="20"/>
                <w:szCs w:val="20"/>
              </w:rPr>
              <w:t>the IC</w:t>
            </w:r>
            <w:r>
              <w:rPr>
                <w:sz w:val="20"/>
                <w:szCs w:val="20"/>
              </w:rPr>
              <w:t xml:space="preserve">. </w:t>
            </w:r>
          </w:p>
          <w:p w14:paraId="53F28211" w14:textId="77777777"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b/>
                <w:sz w:val="20"/>
                <w:szCs w:val="20"/>
                <w:u w:val="single"/>
              </w:rPr>
            </w:pPr>
            <w:r w:rsidRPr="00974856">
              <w:rPr>
                <w:b/>
                <w:sz w:val="20"/>
                <w:szCs w:val="20"/>
                <w:u w:val="single"/>
              </w:rPr>
              <w:t>Desired</w:t>
            </w:r>
          </w:p>
          <w:p w14:paraId="46EE6513" w14:textId="17E41622" w:rsidR="009332BF" w:rsidRDefault="009332BF" w:rsidP="00BC2961">
            <w:pPr>
              <w:spacing w:after="120"/>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 xml:space="preserve">Experience: </w:t>
            </w:r>
            <w:r w:rsidRPr="009332BF">
              <w:rPr>
                <w:sz w:val="20"/>
                <w:szCs w:val="20"/>
              </w:rPr>
              <w:t xml:space="preserve">Demonstrated </w:t>
            </w:r>
            <w:r w:rsidR="00B176D7" w:rsidRPr="00B176D7">
              <w:rPr>
                <w:sz w:val="20"/>
                <w:szCs w:val="20"/>
              </w:rPr>
              <w:t xml:space="preserve">geospatial </w:t>
            </w:r>
            <w:r w:rsidR="0005732D">
              <w:rPr>
                <w:sz w:val="20"/>
                <w:szCs w:val="20"/>
              </w:rPr>
              <w:t xml:space="preserve">expertise </w:t>
            </w:r>
            <w:r w:rsidR="00AD6E80">
              <w:rPr>
                <w:sz w:val="20"/>
                <w:szCs w:val="20"/>
              </w:rPr>
              <w:t>and knowledge of geospatial tools and technologies</w:t>
            </w:r>
            <w:r w:rsidR="0005732D">
              <w:rPr>
                <w:sz w:val="20"/>
                <w:szCs w:val="20"/>
              </w:rPr>
              <w:t>.</w:t>
            </w:r>
          </w:p>
          <w:p w14:paraId="197495E7" w14:textId="2452453D"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b/>
                <w:sz w:val="20"/>
                <w:szCs w:val="20"/>
              </w:rPr>
            </w:pPr>
            <w:r w:rsidRPr="00974856">
              <w:rPr>
                <w:b/>
                <w:sz w:val="20"/>
                <w:szCs w:val="20"/>
              </w:rPr>
              <w:t>Certification:</w:t>
            </w:r>
            <w:r w:rsidRPr="00974856">
              <w:rPr>
                <w:sz w:val="20"/>
                <w:szCs w:val="20"/>
              </w:rPr>
              <w:t xml:space="preserve"> Pro</w:t>
            </w:r>
            <w:r>
              <w:rPr>
                <w:sz w:val="20"/>
                <w:szCs w:val="20"/>
              </w:rPr>
              <w:t>ject</w:t>
            </w:r>
            <w:r w:rsidRPr="00974856">
              <w:rPr>
                <w:sz w:val="20"/>
                <w:szCs w:val="20"/>
              </w:rPr>
              <w:t xml:space="preserve"> Management Professional (PMP)</w:t>
            </w:r>
            <w:r w:rsidR="0005732D">
              <w:rPr>
                <w:sz w:val="20"/>
                <w:szCs w:val="20"/>
              </w:rPr>
              <w:t>.</w:t>
            </w:r>
          </w:p>
        </w:tc>
        <w:tc>
          <w:tcPr>
            <w:tcW w:w="23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28A77C96" w14:textId="2431C9C1" w:rsidR="00D24B59" w:rsidRPr="00EF76EC" w:rsidRDefault="0005732D"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Ten (</w:t>
            </w:r>
            <w:r w:rsidR="00D24B59" w:rsidRPr="00EF76EC">
              <w:rPr>
                <w:sz w:val="20"/>
                <w:szCs w:val="20"/>
              </w:rPr>
              <w:t>1</w:t>
            </w:r>
            <w:r w:rsidR="00D24B59">
              <w:rPr>
                <w:sz w:val="20"/>
                <w:szCs w:val="20"/>
              </w:rPr>
              <w:t>0</w:t>
            </w:r>
            <w:r>
              <w:rPr>
                <w:sz w:val="20"/>
                <w:szCs w:val="20"/>
              </w:rPr>
              <w:t>)</w:t>
            </w:r>
            <w:r w:rsidR="00D24B59" w:rsidRPr="00EF76EC">
              <w:rPr>
                <w:sz w:val="20"/>
                <w:szCs w:val="20"/>
              </w:rPr>
              <w:t xml:space="preserve"> years of demonstrated experience in a project/program management role of similar size and scope</w:t>
            </w:r>
            <w:r>
              <w:rPr>
                <w:sz w:val="20"/>
                <w:szCs w:val="20"/>
              </w:rPr>
              <w:t>.</w:t>
            </w:r>
          </w:p>
          <w:p w14:paraId="3C634CC7" w14:textId="77777777"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p>
        </w:tc>
      </w:tr>
      <w:tr w:rsidR="00D24B59" w:rsidRPr="00974856" w14:paraId="73F4BE18" w14:textId="77777777" w:rsidTr="00BC2961">
        <w:trPr>
          <w:jc w:val="center"/>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89AFB26" w14:textId="1BF16AF8" w:rsidR="00D24B59" w:rsidRPr="00974856" w:rsidRDefault="00D24B59" w:rsidP="00BC2961">
            <w:pPr>
              <w:spacing w:after="120"/>
              <w:rPr>
                <w:b w:val="0"/>
                <w:bCs w:val="0"/>
                <w:sz w:val="20"/>
                <w:szCs w:val="20"/>
              </w:rPr>
            </w:pPr>
            <w:r w:rsidRPr="00122053">
              <w:rPr>
                <w:b w:val="0"/>
                <w:sz w:val="20"/>
              </w:rPr>
              <w:t>Chief Software Architect (CSA)</w:t>
            </w:r>
          </w:p>
        </w:tc>
        <w:tc>
          <w:tcPr>
            <w:tcW w:w="261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2CA1C057" w14:textId="330D8968" w:rsidR="00D24B59" w:rsidRPr="00974856" w:rsidRDefault="00D24B59" w:rsidP="00BC2961">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974856">
              <w:rPr>
                <w:sz w:val="20"/>
                <w:szCs w:val="20"/>
              </w:rPr>
              <w:t xml:space="preserve">Responsible for the general oversight and overall execution of software development and maintenance utilizing Agile methodologies. Responsible for ensuring </w:t>
            </w:r>
            <w:r w:rsidR="008A3FA6">
              <w:rPr>
                <w:sz w:val="20"/>
                <w:szCs w:val="20"/>
              </w:rPr>
              <w:t>software</w:t>
            </w:r>
            <w:r w:rsidRPr="00974856">
              <w:rPr>
                <w:sz w:val="20"/>
                <w:szCs w:val="20"/>
              </w:rPr>
              <w:t xml:space="preserve"> delivery to meet targeted outcomes and satisfy the PWS requirements. Facilitate Agile processes</w:t>
            </w:r>
            <w:r w:rsidR="008A3FA6">
              <w:rPr>
                <w:sz w:val="20"/>
                <w:szCs w:val="20"/>
              </w:rPr>
              <w:t xml:space="preserve"> and</w:t>
            </w:r>
            <w:r w:rsidRPr="00974856">
              <w:rPr>
                <w:sz w:val="20"/>
                <w:szCs w:val="20"/>
              </w:rPr>
              <w:t xml:space="preserve"> events and lead process execution and refinement.</w:t>
            </w:r>
          </w:p>
        </w:tc>
        <w:tc>
          <w:tcPr>
            <w:tcW w:w="32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545C93C9" w14:textId="77777777" w:rsidR="00D24B59" w:rsidRPr="009C1D66" w:rsidRDefault="00D24B59" w:rsidP="00BC2961">
            <w:pPr>
              <w:spacing w:after="120"/>
              <w:cnfStyle w:val="000000000000" w:firstRow="0" w:lastRow="0" w:firstColumn="0" w:lastColumn="0" w:oddVBand="0" w:evenVBand="0" w:oddHBand="0" w:evenHBand="0" w:firstRowFirstColumn="0" w:firstRowLastColumn="0" w:lastRowFirstColumn="0" w:lastRowLastColumn="0"/>
              <w:rPr>
                <w:b/>
                <w:sz w:val="20"/>
                <w:szCs w:val="20"/>
                <w:u w:val="single"/>
              </w:rPr>
            </w:pPr>
            <w:r w:rsidRPr="009C1D66">
              <w:rPr>
                <w:b/>
                <w:sz w:val="20"/>
                <w:szCs w:val="20"/>
                <w:u w:val="single"/>
              </w:rPr>
              <w:t>Required</w:t>
            </w:r>
          </w:p>
          <w:p w14:paraId="7E9E591D" w14:textId="295D3B5E" w:rsidR="00D24B59" w:rsidRPr="009C1D66" w:rsidRDefault="00D24B59" w:rsidP="00BC2961">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9C1D66">
              <w:rPr>
                <w:b/>
                <w:sz w:val="20"/>
                <w:szCs w:val="20"/>
              </w:rPr>
              <w:t>Education</w:t>
            </w:r>
            <w:r w:rsidRPr="009C1D66">
              <w:rPr>
                <w:sz w:val="20"/>
                <w:szCs w:val="20"/>
              </w:rPr>
              <w:t>: Bachelor’s Degree in Computer Science, Information Systems (IT), Math, Engineering</w:t>
            </w:r>
            <w:r w:rsidR="008A3FA6">
              <w:rPr>
                <w:sz w:val="20"/>
                <w:szCs w:val="20"/>
              </w:rPr>
              <w:t>,</w:t>
            </w:r>
            <w:r w:rsidRPr="009C1D66">
              <w:rPr>
                <w:sz w:val="20"/>
                <w:szCs w:val="20"/>
              </w:rPr>
              <w:t xml:space="preserve"> or other related technical or scientific discipline</w:t>
            </w:r>
            <w:r w:rsidR="008A3FA6">
              <w:rPr>
                <w:sz w:val="20"/>
                <w:szCs w:val="20"/>
              </w:rPr>
              <w:t>s</w:t>
            </w:r>
            <w:r w:rsidRPr="009C1D66">
              <w:rPr>
                <w:sz w:val="20"/>
                <w:szCs w:val="20"/>
              </w:rPr>
              <w:t>.</w:t>
            </w:r>
          </w:p>
          <w:p w14:paraId="7CEF18F2" w14:textId="77777777" w:rsidR="00EC6FA7" w:rsidRDefault="00D24B59" w:rsidP="00BC2961">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9C1D66">
              <w:rPr>
                <w:b/>
                <w:sz w:val="20"/>
                <w:szCs w:val="20"/>
              </w:rPr>
              <w:t>Experience</w:t>
            </w:r>
            <w:r w:rsidRPr="009C1D66">
              <w:rPr>
                <w:sz w:val="20"/>
                <w:szCs w:val="20"/>
              </w:rPr>
              <w:t xml:space="preserve">: Minimum of </w:t>
            </w:r>
            <w:r>
              <w:rPr>
                <w:sz w:val="20"/>
                <w:szCs w:val="20"/>
              </w:rPr>
              <w:t>eight (8)</w:t>
            </w:r>
            <w:r w:rsidRPr="009C1D66">
              <w:rPr>
                <w:sz w:val="20"/>
                <w:szCs w:val="20"/>
              </w:rPr>
              <w:t xml:space="preserve"> years of related experience as a </w:t>
            </w:r>
          </w:p>
          <w:p w14:paraId="1BCD983C" w14:textId="02D45128" w:rsidR="00D24B59" w:rsidRPr="009C1D66" w:rsidRDefault="00EC6FA7" w:rsidP="00BC2961">
            <w:pPr>
              <w:spacing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Chief Software Architect (</w:t>
            </w:r>
            <w:r w:rsidR="00D24B59" w:rsidRPr="009C1D66">
              <w:rPr>
                <w:sz w:val="20"/>
                <w:szCs w:val="20"/>
              </w:rPr>
              <w:t>CSA</w:t>
            </w:r>
            <w:r>
              <w:rPr>
                <w:sz w:val="20"/>
                <w:szCs w:val="20"/>
              </w:rPr>
              <w:t>)</w:t>
            </w:r>
            <w:r w:rsidR="00D24B59" w:rsidRPr="009C1D66">
              <w:rPr>
                <w:sz w:val="20"/>
                <w:szCs w:val="20"/>
              </w:rPr>
              <w:t xml:space="preserve"> conducting software development, application development, and/or dev/sec/ops pipelines for similarly sized projects. Proficient in </w:t>
            </w:r>
            <w:r w:rsidR="00411C8A">
              <w:rPr>
                <w:sz w:val="20"/>
                <w:szCs w:val="20"/>
              </w:rPr>
              <w:t>Amazon Web Services (</w:t>
            </w:r>
            <w:r w:rsidR="00D24B59" w:rsidRPr="009C1D66">
              <w:rPr>
                <w:sz w:val="20"/>
                <w:szCs w:val="20"/>
              </w:rPr>
              <w:t>AWS</w:t>
            </w:r>
            <w:r w:rsidR="00411C8A">
              <w:rPr>
                <w:sz w:val="20"/>
                <w:szCs w:val="20"/>
              </w:rPr>
              <w:t>)</w:t>
            </w:r>
            <w:r w:rsidR="00D24B59" w:rsidRPr="009C1D66">
              <w:rPr>
                <w:sz w:val="20"/>
                <w:szCs w:val="20"/>
              </w:rPr>
              <w:t xml:space="preserve"> cloud environment.</w:t>
            </w:r>
          </w:p>
          <w:p w14:paraId="39560273" w14:textId="21F29B18" w:rsidR="00D24B59" w:rsidRPr="009C1D66" w:rsidRDefault="00D24B59" w:rsidP="00BC2961">
            <w:pPr>
              <w:spacing w:after="120"/>
              <w:cnfStyle w:val="000000000000" w:firstRow="0" w:lastRow="0" w:firstColumn="0" w:lastColumn="0" w:oddVBand="0" w:evenVBand="0" w:oddHBand="0" w:evenHBand="0" w:firstRowFirstColumn="0" w:firstRowLastColumn="0" w:lastRowFirstColumn="0" w:lastRowLastColumn="0"/>
              <w:rPr>
                <w:b/>
                <w:sz w:val="20"/>
                <w:szCs w:val="20"/>
              </w:rPr>
            </w:pPr>
            <w:r w:rsidRPr="009C1D66">
              <w:rPr>
                <w:b/>
                <w:sz w:val="20"/>
                <w:szCs w:val="20"/>
                <w:u w:val="single"/>
              </w:rPr>
              <w:t>Desired</w:t>
            </w:r>
            <w:r w:rsidR="00B261CF">
              <w:rPr>
                <w:b/>
                <w:sz w:val="20"/>
                <w:szCs w:val="20"/>
                <w:u w:val="single"/>
              </w:rPr>
              <w:t xml:space="preserve">: </w:t>
            </w:r>
            <w:r w:rsidR="00AD6E80" w:rsidRPr="009332BF">
              <w:rPr>
                <w:sz w:val="20"/>
                <w:szCs w:val="20"/>
              </w:rPr>
              <w:t xml:space="preserve">Demonstrated </w:t>
            </w:r>
            <w:r w:rsidR="00AD6E80" w:rsidRPr="00B176D7">
              <w:rPr>
                <w:sz w:val="20"/>
                <w:szCs w:val="20"/>
              </w:rPr>
              <w:t xml:space="preserve">geospatial </w:t>
            </w:r>
            <w:r w:rsidR="00AD6E80">
              <w:rPr>
                <w:sz w:val="20"/>
                <w:szCs w:val="20"/>
              </w:rPr>
              <w:t>experience and knowledge of geospatial tools and technologies</w:t>
            </w:r>
            <w:r w:rsidR="008A3FA6">
              <w:rPr>
                <w:sz w:val="20"/>
                <w:szCs w:val="20"/>
              </w:rPr>
              <w:t>.</w:t>
            </w:r>
          </w:p>
          <w:p w14:paraId="33A8C8A6" w14:textId="485FEEBA" w:rsidR="00D24B59" w:rsidRPr="009C1D66" w:rsidRDefault="00D24B59" w:rsidP="00BC2961">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9C1D66">
              <w:rPr>
                <w:b/>
                <w:sz w:val="20"/>
                <w:szCs w:val="20"/>
              </w:rPr>
              <w:t>Certification:</w:t>
            </w:r>
            <w:r w:rsidRPr="009C1D66">
              <w:rPr>
                <w:sz w:val="20"/>
                <w:szCs w:val="20"/>
              </w:rPr>
              <w:t xml:space="preserve"> </w:t>
            </w:r>
            <w:r w:rsidR="00684782" w:rsidRPr="00684782">
              <w:rPr>
                <w:sz w:val="20"/>
                <w:szCs w:val="20"/>
              </w:rPr>
              <w:t>Scaled Agile Framework (SAFe) System Architect</w:t>
            </w:r>
            <w:r w:rsidR="00684782">
              <w:rPr>
                <w:sz w:val="20"/>
                <w:szCs w:val="20"/>
              </w:rPr>
              <w:t>,</w:t>
            </w:r>
            <w:r w:rsidR="00684782" w:rsidRPr="00684782">
              <w:rPr>
                <w:sz w:val="20"/>
                <w:szCs w:val="20"/>
              </w:rPr>
              <w:t xml:space="preserve"> </w:t>
            </w:r>
            <w:r w:rsidRPr="009C1D66">
              <w:rPr>
                <w:sz w:val="20"/>
                <w:szCs w:val="20"/>
              </w:rPr>
              <w:t>Certified Scrum Master (CSM)</w:t>
            </w:r>
            <w:r w:rsidR="00684782">
              <w:rPr>
                <w:sz w:val="20"/>
                <w:szCs w:val="20"/>
              </w:rPr>
              <w:t>,</w:t>
            </w:r>
            <w:r w:rsidR="00BD6D01">
              <w:rPr>
                <w:sz w:val="20"/>
                <w:szCs w:val="20"/>
              </w:rPr>
              <w:t xml:space="preserve"> </w:t>
            </w:r>
            <w:r w:rsidRPr="009C1D66">
              <w:rPr>
                <w:sz w:val="20"/>
                <w:szCs w:val="20"/>
              </w:rPr>
              <w:t>Certified Scrum Professional (CSP)</w:t>
            </w:r>
            <w:r w:rsidR="00BD6D01">
              <w:rPr>
                <w:sz w:val="20"/>
                <w:szCs w:val="20"/>
              </w:rPr>
              <w:t>,</w:t>
            </w:r>
            <w:r w:rsidRPr="009C1D66">
              <w:rPr>
                <w:sz w:val="20"/>
                <w:szCs w:val="20"/>
              </w:rPr>
              <w:t xml:space="preserve"> Project Management Institute (PMI) Agile Certified Practitioner </w:t>
            </w:r>
            <w:r w:rsidRPr="009C1D66">
              <w:rPr>
                <w:sz w:val="20"/>
                <w:szCs w:val="20"/>
              </w:rPr>
              <w:lastRenderedPageBreak/>
              <w:t>(PMI-ACP)</w:t>
            </w:r>
            <w:r w:rsidR="00BD6D01">
              <w:rPr>
                <w:sz w:val="20"/>
                <w:szCs w:val="20"/>
              </w:rPr>
              <w:t xml:space="preserve">, </w:t>
            </w:r>
            <w:r w:rsidR="00FB51D8">
              <w:rPr>
                <w:sz w:val="20"/>
                <w:szCs w:val="20"/>
              </w:rPr>
              <w:t xml:space="preserve">one or </w:t>
            </w:r>
            <w:r w:rsidR="00FB51D8" w:rsidRPr="00FB51D8">
              <w:rPr>
                <w:sz w:val="20"/>
                <w:szCs w:val="20"/>
              </w:rPr>
              <w:t xml:space="preserve">more User Experience Certifications </w:t>
            </w:r>
            <w:r w:rsidR="003D0AEA">
              <w:rPr>
                <w:sz w:val="20"/>
                <w:szCs w:val="20"/>
              </w:rPr>
              <w:t>(i.e.</w:t>
            </w:r>
            <w:r w:rsidR="008A3FA6">
              <w:rPr>
                <w:sz w:val="20"/>
                <w:szCs w:val="20"/>
              </w:rPr>
              <w:t>,</w:t>
            </w:r>
            <w:r w:rsidR="003D0AEA">
              <w:rPr>
                <w:sz w:val="20"/>
                <w:szCs w:val="20"/>
              </w:rPr>
              <w:t xml:space="preserve"> </w:t>
            </w:r>
            <w:r w:rsidR="00FB51D8" w:rsidRPr="00FB51D8">
              <w:rPr>
                <w:sz w:val="20"/>
                <w:szCs w:val="20"/>
              </w:rPr>
              <w:t>Human Factors International (HFI), Nielsen Norman Group (NN/g)</w:t>
            </w:r>
            <w:r w:rsidR="003D0AEA">
              <w:rPr>
                <w:sz w:val="20"/>
                <w:szCs w:val="20"/>
              </w:rPr>
              <w:t>)</w:t>
            </w:r>
            <w:r w:rsidR="008A3FA6">
              <w:rPr>
                <w:sz w:val="20"/>
                <w:szCs w:val="20"/>
              </w:rPr>
              <w:t>.</w:t>
            </w:r>
            <w:r w:rsidR="00FB51D8">
              <w:t xml:space="preserve"> </w:t>
            </w:r>
          </w:p>
        </w:tc>
        <w:tc>
          <w:tcPr>
            <w:tcW w:w="23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D265E18" w14:textId="22E05CC8" w:rsidR="00D24B59" w:rsidRPr="009C1D66" w:rsidRDefault="0005732D" w:rsidP="00BC2961">
            <w:pPr>
              <w:spacing w:after="120"/>
              <w:cnfStyle w:val="000000000000" w:firstRow="0" w:lastRow="0" w:firstColumn="0" w:lastColumn="0" w:oddVBand="0" w:evenVBand="0" w:oddHBand="0" w:evenHBand="0" w:firstRowFirstColumn="0" w:firstRowLastColumn="0" w:lastRowFirstColumn="0" w:lastRowLastColumn="0"/>
              <w:rPr>
                <w:b/>
                <w:sz w:val="20"/>
                <w:szCs w:val="20"/>
                <w:u w:val="single"/>
              </w:rPr>
            </w:pPr>
            <w:r>
              <w:rPr>
                <w:sz w:val="20"/>
                <w:szCs w:val="20"/>
              </w:rPr>
              <w:lastRenderedPageBreak/>
              <w:t>Ten (</w:t>
            </w:r>
            <w:r w:rsidR="00D24B59" w:rsidRPr="009C1D66">
              <w:rPr>
                <w:sz w:val="20"/>
                <w:szCs w:val="20"/>
              </w:rPr>
              <w:t>1</w:t>
            </w:r>
            <w:r w:rsidR="00D24B59">
              <w:rPr>
                <w:sz w:val="20"/>
                <w:szCs w:val="20"/>
              </w:rPr>
              <w:t>0</w:t>
            </w:r>
            <w:r>
              <w:rPr>
                <w:sz w:val="20"/>
                <w:szCs w:val="20"/>
              </w:rPr>
              <w:t>)</w:t>
            </w:r>
            <w:r w:rsidR="00D24B59" w:rsidRPr="009C1D66">
              <w:rPr>
                <w:sz w:val="20"/>
                <w:szCs w:val="20"/>
              </w:rPr>
              <w:t xml:space="preserve"> years demonstrated experience developing, implementing and leading software programs and utilizing dev/sec/ops pipelines, or equivalent experience.</w:t>
            </w:r>
          </w:p>
        </w:tc>
      </w:tr>
      <w:tr w:rsidR="00D24B59" w:rsidRPr="00974856" w14:paraId="4FBD919A" w14:textId="77777777" w:rsidTr="00BC29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F2D96D5" w14:textId="77777777" w:rsidR="00D24B59" w:rsidRPr="00974856" w:rsidRDefault="00D24B59" w:rsidP="00BC2961">
            <w:pPr>
              <w:spacing w:after="120"/>
              <w:rPr>
                <w:b w:val="0"/>
                <w:bCs w:val="0"/>
                <w:sz w:val="20"/>
                <w:szCs w:val="20"/>
              </w:rPr>
            </w:pPr>
            <w:r w:rsidRPr="00974856">
              <w:rPr>
                <w:b w:val="0"/>
                <w:bCs w:val="0"/>
                <w:sz w:val="20"/>
                <w:szCs w:val="20"/>
              </w:rPr>
              <w:t xml:space="preserve">Chief </w:t>
            </w:r>
            <w:r>
              <w:rPr>
                <w:b w:val="0"/>
                <w:bCs w:val="0"/>
                <w:sz w:val="20"/>
                <w:szCs w:val="20"/>
              </w:rPr>
              <w:t xml:space="preserve">Systems </w:t>
            </w:r>
            <w:r w:rsidRPr="00974856">
              <w:rPr>
                <w:b w:val="0"/>
                <w:bCs w:val="0"/>
                <w:sz w:val="20"/>
                <w:szCs w:val="20"/>
              </w:rPr>
              <w:t>Engineer</w:t>
            </w:r>
            <w:r>
              <w:rPr>
                <w:b w:val="0"/>
                <w:bCs w:val="0"/>
                <w:sz w:val="20"/>
                <w:szCs w:val="20"/>
              </w:rPr>
              <w:t xml:space="preserve"> (CSE)</w:t>
            </w:r>
          </w:p>
        </w:tc>
        <w:tc>
          <w:tcPr>
            <w:tcW w:w="261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3002372" w14:textId="0C75636A"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974856">
              <w:rPr>
                <w:sz w:val="20"/>
                <w:szCs w:val="20"/>
              </w:rPr>
              <w:t>Responsible for the creation, monitoring, implementation, and documentation of the end-to-end system. Responsible for the realization of requirements. Creates and reviews new and existing system designs to make recommendations for altering or improving the systems</w:t>
            </w:r>
            <w:r w:rsidR="008A3FA6">
              <w:rPr>
                <w:sz w:val="20"/>
                <w:szCs w:val="20"/>
              </w:rPr>
              <w:t>.</w:t>
            </w:r>
          </w:p>
        </w:tc>
        <w:tc>
          <w:tcPr>
            <w:tcW w:w="32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175CC3DA" w14:textId="77777777"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b/>
                <w:sz w:val="20"/>
                <w:szCs w:val="20"/>
                <w:u w:val="single"/>
              </w:rPr>
            </w:pPr>
            <w:r w:rsidRPr="00974856">
              <w:rPr>
                <w:b/>
                <w:sz w:val="20"/>
                <w:szCs w:val="20"/>
                <w:u w:val="single"/>
              </w:rPr>
              <w:t>Required</w:t>
            </w:r>
          </w:p>
          <w:p w14:paraId="5CD24A33" w14:textId="3C939EBF"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974856">
              <w:rPr>
                <w:b/>
                <w:sz w:val="20"/>
                <w:szCs w:val="20"/>
              </w:rPr>
              <w:t>Education:</w:t>
            </w:r>
            <w:r w:rsidRPr="00974856">
              <w:rPr>
                <w:sz w:val="20"/>
                <w:szCs w:val="20"/>
              </w:rPr>
              <w:t xml:space="preserve"> Bachelor’s Degree in Computer Science, Information Systems</w:t>
            </w:r>
            <w:r>
              <w:rPr>
                <w:sz w:val="20"/>
                <w:szCs w:val="20"/>
              </w:rPr>
              <w:t xml:space="preserve"> (IS)</w:t>
            </w:r>
            <w:r w:rsidRPr="00974856">
              <w:rPr>
                <w:sz w:val="20"/>
                <w:szCs w:val="20"/>
              </w:rPr>
              <w:t>, Engineering</w:t>
            </w:r>
            <w:r w:rsidR="008A3FA6">
              <w:rPr>
                <w:sz w:val="20"/>
                <w:szCs w:val="20"/>
              </w:rPr>
              <w:t>,</w:t>
            </w:r>
            <w:r w:rsidRPr="00974856">
              <w:rPr>
                <w:sz w:val="20"/>
                <w:szCs w:val="20"/>
              </w:rPr>
              <w:t xml:space="preserve"> or other related technical or scientific discipline</w:t>
            </w:r>
            <w:r w:rsidR="008A3FA6">
              <w:rPr>
                <w:sz w:val="20"/>
                <w:szCs w:val="20"/>
              </w:rPr>
              <w:t>s</w:t>
            </w:r>
            <w:r w:rsidRPr="00974856">
              <w:rPr>
                <w:sz w:val="20"/>
                <w:szCs w:val="20"/>
              </w:rPr>
              <w:t>.</w:t>
            </w:r>
          </w:p>
          <w:p w14:paraId="0A7575B9" w14:textId="76618004"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974856">
              <w:rPr>
                <w:b/>
                <w:sz w:val="20"/>
                <w:szCs w:val="20"/>
              </w:rPr>
              <w:t>Experience:</w:t>
            </w:r>
            <w:r>
              <w:rPr>
                <w:sz w:val="20"/>
                <w:szCs w:val="20"/>
              </w:rPr>
              <w:t xml:space="preserve"> Minimum of six (6)</w:t>
            </w:r>
            <w:r w:rsidRPr="00974856">
              <w:rPr>
                <w:sz w:val="20"/>
                <w:szCs w:val="20"/>
              </w:rPr>
              <w:t xml:space="preserve"> years</w:t>
            </w:r>
            <w:r w:rsidR="008A3FA6">
              <w:rPr>
                <w:sz w:val="20"/>
                <w:szCs w:val="20"/>
              </w:rPr>
              <w:t xml:space="preserve"> of</w:t>
            </w:r>
            <w:r>
              <w:rPr>
                <w:sz w:val="20"/>
                <w:szCs w:val="20"/>
              </w:rPr>
              <w:t xml:space="preserve"> relevant</w:t>
            </w:r>
            <w:r w:rsidRPr="00974856">
              <w:rPr>
                <w:sz w:val="20"/>
                <w:szCs w:val="20"/>
              </w:rPr>
              <w:t xml:space="preserve"> hands-on </w:t>
            </w:r>
            <w:r>
              <w:rPr>
                <w:sz w:val="20"/>
                <w:szCs w:val="20"/>
              </w:rPr>
              <w:t xml:space="preserve">SE </w:t>
            </w:r>
            <w:r w:rsidRPr="00974856">
              <w:rPr>
                <w:sz w:val="20"/>
                <w:szCs w:val="20"/>
              </w:rPr>
              <w:t>experience leading the architecting, design</w:t>
            </w:r>
            <w:r w:rsidR="008A3FA6">
              <w:rPr>
                <w:sz w:val="20"/>
                <w:szCs w:val="20"/>
              </w:rPr>
              <w:t>ing</w:t>
            </w:r>
            <w:r w:rsidRPr="00974856">
              <w:rPr>
                <w:sz w:val="20"/>
                <w:szCs w:val="20"/>
              </w:rPr>
              <w:t>, and implement</w:t>
            </w:r>
            <w:r w:rsidR="008A3FA6">
              <w:rPr>
                <w:sz w:val="20"/>
                <w:szCs w:val="20"/>
              </w:rPr>
              <w:t>ing</w:t>
            </w:r>
            <w:r w:rsidRPr="00974856">
              <w:rPr>
                <w:sz w:val="20"/>
                <w:szCs w:val="20"/>
              </w:rPr>
              <w:t xml:space="preserve"> major systems or applications o</w:t>
            </w:r>
            <w:r>
              <w:rPr>
                <w:sz w:val="20"/>
                <w:szCs w:val="20"/>
              </w:rPr>
              <w:t>f</w:t>
            </w:r>
            <w:r w:rsidRPr="00974856">
              <w:rPr>
                <w:sz w:val="20"/>
                <w:szCs w:val="20"/>
              </w:rPr>
              <w:t xml:space="preserve"> equivalent </w:t>
            </w:r>
            <w:r>
              <w:rPr>
                <w:sz w:val="20"/>
                <w:szCs w:val="20"/>
              </w:rPr>
              <w:t>size and scope</w:t>
            </w:r>
            <w:r w:rsidRPr="00974856">
              <w:rPr>
                <w:sz w:val="20"/>
                <w:szCs w:val="20"/>
              </w:rPr>
              <w:t>.</w:t>
            </w:r>
          </w:p>
          <w:p w14:paraId="573202F6" w14:textId="77777777"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b/>
                <w:sz w:val="20"/>
                <w:szCs w:val="20"/>
                <w:u w:val="single"/>
              </w:rPr>
            </w:pPr>
            <w:r w:rsidRPr="00974856">
              <w:rPr>
                <w:b/>
                <w:sz w:val="20"/>
                <w:szCs w:val="20"/>
                <w:u w:val="single"/>
              </w:rPr>
              <w:t>Desired</w:t>
            </w:r>
          </w:p>
          <w:p w14:paraId="34A87F85" w14:textId="0CF1DC8F" w:rsidR="002E6AA0" w:rsidRPr="00974856" w:rsidRDefault="00D24B59" w:rsidP="00392256">
            <w:pPr>
              <w:spacing w:after="120"/>
              <w:cnfStyle w:val="000000100000" w:firstRow="0" w:lastRow="0" w:firstColumn="0" w:lastColumn="0" w:oddVBand="0" w:evenVBand="0" w:oddHBand="1" w:evenHBand="0" w:firstRowFirstColumn="0" w:firstRowLastColumn="0" w:lastRowFirstColumn="0" w:lastRowLastColumn="0"/>
              <w:rPr>
                <w:b/>
                <w:sz w:val="20"/>
                <w:szCs w:val="20"/>
              </w:rPr>
            </w:pPr>
            <w:r w:rsidRPr="00974856">
              <w:rPr>
                <w:b/>
                <w:sz w:val="20"/>
                <w:szCs w:val="20"/>
              </w:rPr>
              <w:t xml:space="preserve">Experience: </w:t>
            </w:r>
            <w:r w:rsidRPr="00B54783">
              <w:rPr>
                <w:sz w:val="20"/>
                <w:szCs w:val="20"/>
              </w:rPr>
              <w:t xml:space="preserve">Proficient in AWS cloud environment.  </w:t>
            </w:r>
          </w:p>
        </w:tc>
        <w:tc>
          <w:tcPr>
            <w:tcW w:w="23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3F30D73A" w14:textId="77777777" w:rsidR="00D24B59" w:rsidRPr="00974856" w:rsidRDefault="00D24B59" w:rsidP="00BC2961">
            <w:pPr>
              <w:spacing w:after="120"/>
              <w:cnfStyle w:val="000000100000" w:firstRow="0" w:lastRow="0" w:firstColumn="0" w:lastColumn="0" w:oddVBand="0" w:evenVBand="0" w:oddHBand="1" w:evenHBand="0" w:firstRowFirstColumn="0" w:firstRowLastColumn="0" w:lastRowFirstColumn="0" w:lastRowLastColumn="0"/>
              <w:rPr>
                <w:b/>
                <w:sz w:val="20"/>
                <w:szCs w:val="20"/>
                <w:u w:val="single"/>
              </w:rPr>
            </w:pPr>
            <w:r>
              <w:rPr>
                <w:sz w:val="20"/>
                <w:szCs w:val="20"/>
              </w:rPr>
              <w:t>8</w:t>
            </w:r>
            <w:r w:rsidRPr="00974856">
              <w:rPr>
                <w:sz w:val="20"/>
                <w:szCs w:val="20"/>
              </w:rPr>
              <w:t xml:space="preserve"> years </w:t>
            </w:r>
            <w:r>
              <w:rPr>
                <w:sz w:val="20"/>
                <w:szCs w:val="20"/>
              </w:rPr>
              <w:t>demonstrated</w:t>
            </w:r>
            <w:r w:rsidRPr="00974856">
              <w:rPr>
                <w:sz w:val="20"/>
                <w:szCs w:val="20"/>
              </w:rPr>
              <w:t xml:space="preserve"> experience leading the architecting, design, and/or implementation of major systems or applications or equivalent experience.</w:t>
            </w:r>
          </w:p>
        </w:tc>
      </w:tr>
      <w:tr w:rsidR="00D24B59" w:rsidRPr="00974856" w14:paraId="70027976" w14:textId="77777777" w:rsidTr="000D2A92">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auto"/>
          </w:tcPr>
          <w:p w14:paraId="26EA08C7" w14:textId="77777777" w:rsidR="00D24B59" w:rsidRPr="00D37846" w:rsidRDefault="00D24B59" w:rsidP="00BC2961">
            <w:pPr>
              <w:spacing w:after="120"/>
              <w:rPr>
                <w:b w:val="0"/>
                <w:sz w:val="20"/>
                <w:szCs w:val="20"/>
              </w:rPr>
            </w:pPr>
            <w:r w:rsidRPr="00D37846">
              <w:rPr>
                <w:sz w:val="20"/>
                <w:szCs w:val="20"/>
              </w:rPr>
              <w:t>Information Systems Security Officer (ISSO)</w:t>
            </w:r>
          </w:p>
        </w:tc>
        <w:tc>
          <w:tcPr>
            <w:tcW w:w="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auto"/>
          </w:tcPr>
          <w:p w14:paraId="18F159FF" w14:textId="17F20FA2" w:rsidR="00D24B59" w:rsidRPr="00D37846" w:rsidDel="002D3D99" w:rsidRDefault="00D24B59" w:rsidP="00FA7DA2">
            <w:pPr>
              <w:spacing w:after="120"/>
              <w:cnfStyle w:val="000000000000" w:firstRow="0" w:lastRow="0" w:firstColumn="0" w:lastColumn="0" w:oddVBand="0" w:evenVBand="0" w:oddHBand="0" w:evenHBand="0" w:firstRowFirstColumn="0" w:firstRowLastColumn="0" w:lastRowFirstColumn="0" w:lastRowLastColumn="0"/>
              <w:rPr>
                <w:color w:val="FF0000"/>
                <w:sz w:val="20"/>
                <w:szCs w:val="20"/>
              </w:rPr>
            </w:pPr>
            <w:r w:rsidRPr="00D37846">
              <w:rPr>
                <w:sz w:val="20"/>
                <w:szCs w:val="20"/>
              </w:rPr>
              <w:t>Responsible for ensuring that appropriate</w:t>
            </w:r>
            <w:r w:rsidR="008A3FA6">
              <w:rPr>
                <w:sz w:val="20"/>
                <w:szCs w:val="20"/>
              </w:rPr>
              <w:t xml:space="preserve"> </w:t>
            </w:r>
            <w:r w:rsidRPr="00D37846">
              <w:rPr>
                <w:sz w:val="20"/>
                <w:szCs w:val="20"/>
              </w:rPr>
              <w:t xml:space="preserve">operational security posture is maintained for an information system and works in close collaboration with the </w:t>
            </w:r>
            <w:r w:rsidR="000B3CFA">
              <w:rPr>
                <w:sz w:val="20"/>
                <w:szCs w:val="20"/>
              </w:rPr>
              <w:t>I</w:t>
            </w:r>
            <w:r w:rsidR="0075463E">
              <w:rPr>
                <w:sz w:val="20"/>
                <w:szCs w:val="20"/>
              </w:rPr>
              <w:t>S</w:t>
            </w:r>
            <w:r w:rsidRPr="00D37846">
              <w:rPr>
                <w:sz w:val="20"/>
                <w:szCs w:val="20"/>
              </w:rPr>
              <w:t>O.</w:t>
            </w:r>
          </w:p>
        </w:tc>
        <w:tc>
          <w:tcPr>
            <w:tcW w:w="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auto"/>
          </w:tcPr>
          <w:p w14:paraId="7E1652E4" w14:textId="77777777" w:rsidR="00D24B59" w:rsidRPr="00D37846" w:rsidRDefault="00D24B59" w:rsidP="00BC2961">
            <w:pPr>
              <w:spacing w:after="120"/>
              <w:cnfStyle w:val="000000000000" w:firstRow="0" w:lastRow="0" w:firstColumn="0" w:lastColumn="0" w:oddVBand="0" w:evenVBand="0" w:oddHBand="0" w:evenHBand="0" w:firstRowFirstColumn="0" w:firstRowLastColumn="0" w:lastRowFirstColumn="0" w:lastRowLastColumn="0"/>
              <w:rPr>
                <w:b/>
                <w:sz w:val="20"/>
                <w:szCs w:val="20"/>
                <w:u w:val="single"/>
              </w:rPr>
            </w:pPr>
            <w:r w:rsidRPr="00D37846">
              <w:rPr>
                <w:b/>
                <w:sz w:val="20"/>
                <w:szCs w:val="20"/>
                <w:u w:val="single"/>
              </w:rPr>
              <w:t>Required</w:t>
            </w:r>
          </w:p>
          <w:p w14:paraId="3976EB11" w14:textId="5E041B34" w:rsidR="00D24B59" w:rsidRPr="00D37846" w:rsidRDefault="00D24B59" w:rsidP="00BC2961">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D37846">
              <w:rPr>
                <w:b/>
                <w:sz w:val="20"/>
                <w:szCs w:val="20"/>
              </w:rPr>
              <w:t>Education:</w:t>
            </w:r>
            <w:r>
              <w:rPr>
                <w:sz w:val="20"/>
                <w:szCs w:val="20"/>
              </w:rPr>
              <w:t xml:space="preserve"> </w:t>
            </w:r>
            <w:r w:rsidRPr="00D37846">
              <w:rPr>
                <w:sz w:val="20"/>
                <w:szCs w:val="20"/>
              </w:rPr>
              <w:t>Bachelor's degree in Computer Science, Information Systems, or another related field.</w:t>
            </w:r>
          </w:p>
          <w:p w14:paraId="2224B6EE" w14:textId="035E9D3F" w:rsidR="00D24B59" w:rsidRPr="00D37846" w:rsidRDefault="00D24B59" w:rsidP="00BC2961">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D37846">
              <w:rPr>
                <w:b/>
                <w:sz w:val="20"/>
                <w:szCs w:val="20"/>
              </w:rPr>
              <w:t>Experience:</w:t>
            </w:r>
            <w:r>
              <w:rPr>
                <w:sz w:val="20"/>
                <w:szCs w:val="20"/>
              </w:rPr>
              <w:t xml:space="preserve"> </w:t>
            </w:r>
            <w:r w:rsidRPr="00D37846">
              <w:rPr>
                <w:sz w:val="20"/>
                <w:szCs w:val="20"/>
              </w:rPr>
              <w:t xml:space="preserve">Minimum of </w:t>
            </w:r>
            <w:r w:rsidR="004C29D6">
              <w:rPr>
                <w:sz w:val="20"/>
                <w:szCs w:val="20"/>
              </w:rPr>
              <w:t>five</w:t>
            </w:r>
            <w:r w:rsidRPr="00D37846">
              <w:rPr>
                <w:sz w:val="20"/>
                <w:szCs w:val="20"/>
              </w:rPr>
              <w:t xml:space="preserve"> (</w:t>
            </w:r>
            <w:r w:rsidR="004C29D6">
              <w:rPr>
                <w:sz w:val="20"/>
                <w:szCs w:val="20"/>
              </w:rPr>
              <w:t>5</w:t>
            </w:r>
            <w:r w:rsidRPr="00D37846">
              <w:rPr>
                <w:sz w:val="20"/>
                <w:szCs w:val="20"/>
              </w:rPr>
              <w:t>) years hands-on experience as an ISSO</w:t>
            </w:r>
            <w:r>
              <w:rPr>
                <w:sz w:val="20"/>
                <w:szCs w:val="20"/>
              </w:rPr>
              <w:t xml:space="preserve"> (or similar field)</w:t>
            </w:r>
            <w:r w:rsidRPr="00D37846">
              <w:rPr>
                <w:sz w:val="20"/>
                <w:szCs w:val="20"/>
              </w:rPr>
              <w:t xml:space="preserve"> for multiple </w:t>
            </w:r>
            <w:r w:rsidR="000B3CFA">
              <w:rPr>
                <w:sz w:val="20"/>
                <w:szCs w:val="20"/>
              </w:rPr>
              <w:t>Security Plan Identifiers (</w:t>
            </w:r>
            <w:r w:rsidRPr="00D37846">
              <w:rPr>
                <w:sz w:val="20"/>
                <w:szCs w:val="20"/>
              </w:rPr>
              <w:t>SPIDs</w:t>
            </w:r>
            <w:r w:rsidR="000B3CFA">
              <w:rPr>
                <w:sz w:val="20"/>
                <w:szCs w:val="20"/>
              </w:rPr>
              <w:t>)</w:t>
            </w:r>
            <w:r w:rsidRPr="00D37846">
              <w:rPr>
                <w:sz w:val="20"/>
                <w:szCs w:val="20"/>
              </w:rPr>
              <w:t>.</w:t>
            </w:r>
          </w:p>
          <w:p w14:paraId="758A946F" w14:textId="77777777" w:rsidR="00D24B59" w:rsidRPr="00D37846" w:rsidRDefault="00D24B59" w:rsidP="00BC2961">
            <w:pPr>
              <w:spacing w:after="120"/>
              <w:cnfStyle w:val="000000000000" w:firstRow="0" w:lastRow="0" w:firstColumn="0" w:lastColumn="0" w:oddVBand="0" w:evenVBand="0" w:oddHBand="0" w:evenHBand="0" w:firstRowFirstColumn="0" w:firstRowLastColumn="0" w:lastRowFirstColumn="0" w:lastRowLastColumn="0"/>
              <w:rPr>
                <w:b/>
                <w:sz w:val="20"/>
                <w:szCs w:val="20"/>
                <w:u w:val="single"/>
              </w:rPr>
            </w:pPr>
            <w:r w:rsidRPr="00D37846">
              <w:rPr>
                <w:b/>
                <w:sz w:val="20"/>
                <w:szCs w:val="20"/>
                <w:u w:val="single"/>
              </w:rPr>
              <w:t>Desired</w:t>
            </w:r>
          </w:p>
          <w:p w14:paraId="220F2865" w14:textId="77777777" w:rsidR="00D24B59" w:rsidRDefault="00D24B59" w:rsidP="00BC2961">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D37846">
              <w:rPr>
                <w:b/>
                <w:sz w:val="20"/>
                <w:szCs w:val="20"/>
              </w:rPr>
              <w:t>Qualifications</w:t>
            </w:r>
            <w:r w:rsidRPr="00D37846">
              <w:rPr>
                <w:sz w:val="20"/>
                <w:szCs w:val="20"/>
              </w:rPr>
              <w:t>: Training in IC security protocols.</w:t>
            </w:r>
          </w:p>
          <w:p w14:paraId="606D6D91" w14:textId="67D3ABF7" w:rsidR="00002028" w:rsidRPr="00D37846" w:rsidRDefault="00002028" w:rsidP="00BC2961">
            <w:pPr>
              <w:spacing w:after="120"/>
              <w:cnfStyle w:val="000000000000" w:firstRow="0" w:lastRow="0" w:firstColumn="0" w:lastColumn="0" w:oddVBand="0" w:evenVBand="0" w:oddHBand="0" w:evenHBand="0" w:firstRowFirstColumn="0" w:firstRowLastColumn="0" w:lastRowFirstColumn="0" w:lastRowLastColumn="0"/>
              <w:rPr>
                <w:b/>
                <w:color w:val="FF0000"/>
                <w:sz w:val="20"/>
                <w:szCs w:val="20"/>
                <w:u w:val="single"/>
              </w:rPr>
            </w:pPr>
            <w:r w:rsidRPr="00002028">
              <w:rPr>
                <w:b/>
                <w:sz w:val="20"/>
                <w:szCs w:val="20"/>
              </w:rPr>
              <w:t>Certification:</w:t>
            </w:r>
            <w:r>
              <w:rPr>
                <w:sz w:val="20"/>
                <w:szCs w:val="20"/>
              </w:rPr>
              <w:t xml:space="preserve"> </w:t>
            </w:r>
            <w:r w:rsidRPr="00002028">
              <w:rPr>
                <w:sz w:val="20"/>
                <w:szCs w:val="20"/>
              </w:rPr>
              <w:t>DoD 8500 IAT/IAM Level II</w:t>
            </w:r>
          </w:p>
        </w:tc>
        <w:tc>
          <w:tcPr>
            <w:tcW w:w="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auto"/>
          </w:tcPr>
          <w:p w14:paraId="61114EA2" w14:textId="75884EF8" w:rsidR="00D24B59" w:rsidRPr="00D37846" w:rsidRDefault="00214A5B" w:rsidP="00BC2961">
            <w:pPr>
              <w:spacing w:after="120"/>
              <w:cnfStyle w:val="000000000000" w:firstRow="0" w:lastRow="0" w:firstColumn="0" w:lastColumn="0" w:oddVBand="0" w:evenVBand="0" w:oddHBand="0" w:evenHBand="0" w:firstRowFirstColumn="0" w:firstRowLastColumn="0" w:lastRowFirstColumn="0" w:lastRowLastColumn="0"/>
              <w:rPr>
                <w:color w:val="FF0000"/>
                <w:sz w:val="20"/>
                <w:szCs w:val="20"/>
              </w:rPr>
            </w:pPr>
            <w:r>
              <w:rPr>
                <w:sz w:val="20"/>
                <w:szCs w:val="20"/>
              </w:rPr>
              <w:t>Seven (7</w:t>
            </w:r>
            <w:r w:rsidR="003D0AEA">
              <w:rPr>
                <w:sz w:val="20"/>
                <w:szCs w:val="20"/>
              </w:rPr>
              <w:t xml:space="preserve">) </w:t>
            </w:r>
            <w:r w:rsidR="00D24B59" w:rsidRPr="009C1D66">
              <w:rPr>
                <w:sz w:val="20"/>
                <w:szCs w:val="20"/>
              </w:rPr>
              <w:t>years demonstrated experience as an ISSO for multiple SPIDs.</w:t>
            </w:r>
          </w:p>
        </w:tc>
      </w:tr>
    </w:tbl>
    <w:p w14:paraId="29FA9130" w14:textId="6876519C"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 xml:space="preserve">Once the Contractor knows a key personnel employee is leaving and will no longer support the program, the Contractor </w:t>
      </w:r>
      <w:r w:rsidRPr="00F850B3">
        <w:t>shall</w:t>
      </w:r>
      <w:r>
        <w:t xml:space="preserve"> </w:t>
      </w:r>
      <w:r w:rsidRPr="00217289">
        <w:rPr>
          <w:rFonts w:cs="Times New Roman"/>
        </w:rPr>
        <w:t xml:space="preserve">provide written documentation to the </w:t>
      </w:r>
      <w:r w:rsidR="00F92D72" w:rsidRPr="00217289">
        <w:rPr>
          <w:rFonts w:cs="Times New Roman"/>
        </w:rPr>
        <w:t>Contracting Officer</w:t>
      </w:r>
      <w:r w:rsidR="00AE3F3D">
        <w:rPr>
          <w:rFonts w:cs="Times New Roman"/>
        </w:rPr>
        <w:t>’s</w:t>
      </w:r>
      <w:r w:rsidR="00F92D72" w:rsidRPr="00217289">
        <w:rPr>
          <w:rFonts w:cs="Times New Roman"/>
        </w:rPr>
        <w:t xml:space="preserve"> Representative </w:t>
      </w:r>
      <w:r w:rsidR="00F92D72">
        <w:rPr>
          <w:rFonts w:cs="Times New Roman"/>
        </w:rPr>
        <w:t>(</w:t>
      </w:r>
      <w:r w:rsidRPr="00217289">
        <w:rPr>
          <w:rFonts w:cs="Times New Roman"/>
        </w:rPr>
        <w:t>COR</w:t>
      </w:r>
      <w:r w:rsidR="00F92D72">
        <w:rPr>
          <w:rFonts w:cs="Times New Roman"/>
        </w:rPr>
        <w:t>)</w:t>
      </w:r>
      <w:r w:rsidRPr="00217289">
        <w:rPr>
          <w:rFonts w:cs="Times New Roman"/>
        </w:rPr>
        <w:t xml:space="preserve"> within one (1) business day of the employee advising the Contractor of </w:t>
      </w:r>
      <w:r w:rsidR="00B84F5B">
        <w:rPr>
          <w:rFonts w:cs="Times New Roman"/>
        </w:rPr>
        <w:t>their</w:t>
      </w:r>
      <w:r w:rsidRPr="00217289">
        <w:rPr>
          <w:rFonts w:cs="Times New Roman"/>
        </w:rPr>
        <w:t xml:space="preserve"> intent to leave. In the case of a no-notice departure, the Contractor </w:t>
      </w:r>
      <w:r w:rsidRPr="00F850B3">
        <w:t>shall</w:t>
      </w:r>
      <w:r>
        <w:t xml:space="preserve"> </w:t>
      </w:r>
      <w:r w:rsidRPr="00217289">
        <w:rPr>
          <w:rFonts w:cs="Times New Roman"/>
        </w:rPr>
        <w:t xml:space="preserve">immediately inform the COR. This written notification </w:t>
      </w:r>
      <w:r w:rsidRPr="00F850B3">
        <w:t>shall</w:t>
      </w:r>
      <w:r>
        <w:t xml:space="preserve"> </w:t>
      </w:r>
      <w:r w:rsidRPr="00217289">
        <w:rPr>
          <w:rFonts w:cs="Times New Roman"/>
        </w:rPr>
        <w:t xml:space="preserve">include the date and time the position will be vacant, </w:t>
      </w:r>
      <w:r w:rsidR="00B84F5B">
        <w:rPr>
          <w:rFonts w:cs="Times New Roman"/>
        </w:rPr>
        <w:t xml:space="preserve">the </w:t>
      </w:r>
      <w:r w:rsidRPr="00217289">
        <w:rPr>
          <w:rFonts w:cs="Times New Roman"/>
        </w:rPr>
        <w:t xml:space="preserve">anticipated replacement date, and management action, if needed, to ensure tasks and mission remains on schedule toward completion. No key position </w:t>
      </w:r>
      <w:r w:rsidRPr="00F850B3">
        <w:t>shall</w:t>
      </w:r>
      <w:r>
        <w:t xml:space="preserve"> </w:t>
      </w:r>
      <w:r w:rsidRPr="00217289">
        <w:rPr>
          <w:rFonts w:cs="Times New Roman"/>
        </w:rPr>
        <w:t>remain unfilled for greater than two (2) consecutive months.</w:t>
      </w:r>
    </w:p>
    <w:p w14:paraId="0CA0B8E1" w14:textId="368ADF12" w:rsidR="00D24B59" w:rsidRPr="00217289" w:rsidRDefault="00D24B59" w:rsidP="00D24B59">
      <w:pPr>
        <w:jc w:val="both"/>
        <w:rPr>
          <w:rFonts w:cs="Times New Roman"/>
        </w:rPr>
      </w:pPr>
      <w:r w:rsidRPr="00217289">
        <w:rPr>
          <w:rFonts w:cs="Times New Roman"/>
          <w:szCs w:val="24"/>
        </w:rPr>
        <w:lastRenderedPageBreak/>
        <w:t xml:space="preserve">(U) </w:t>
      </w:r>
      <w:r w:rsidRPr="00217289">
        <w:rPr>
          <w:rFonts w:cs="Times New Roman"/>
        </w:rPr>
        <w:t xml:space="preserve">The Contractor </w:t>
      </w:r>
      <w:r w:rsidRPr="00F850B3">
        <w:t>shall</w:t>
      </w:r>
      <w:r>
        <w:t xml:space="preserve"> </w:t>
      </w:r>
      <w:r w:rsidR="007466C3">
        <w:t xml:space="preserve">notify </w:t>
      </w:r>
      <w:r w:rsidRPr="00217289">
        <w:rPr>
          <w:rFonts w:cs="Times New Roman"/>
        </w:rPr>
        <w:t xml:space="preserve">the Government </w:t>
      </w:r>
      <w:r w:rsidR="007466C3">
        <w:rPr>
          <w:rFonts w:cs="Times New Roman"/>
        </w:rPr>
        <w:t>before</w:t>
      </w:r>
      <w:r w:rsidRPr="00217289">
        <w:rPr>
          <w:rFonts w:cs="Times New Roman"/>
        </w:rPr>
        <w:t xml:space="preserve"> making any changes to key personnel. </w:t>
      </w:r>
      <w:r w:rsidR="007466C3">
        <w:rPr>
          <w:rFonts w:cs="Times New Roman"/>
        </w:rPr>
        <w:t>Before</w:t>
      </w:r>
      <w:r w:rsidRPr="00217289">
        <w:rPr>
          <w:rFonts w:cs="Times New Roman"/>
        </w:rPr>
        <w:t xml:space="preserve"> directing any of the actual or proposed key personnel to other programs or functional areas, the Contractor must submit justification to substitute key personnel at least 30 days prior to </w:t>
      </w:r>
      <w:r w:rsidR="007466C3">
        <w:rPr>
          <w:rFonts w:cs="Times New Roman"/>
        </w:rPr>
        <w:t xml:space="preserve">a </w:t>
      </w:r>
      <w:r w:rsidRPr="00217289">
        <w:rPr>
          <w:rFonts w:cs="Times New Roman"/>
        </w:rPr>
        <w:t xml:space="preserve">substitution. The Contractor must provide the replacement’s resume to permit evaluation of the impact of the proposed change on the program and its schedule. The Contractor must not substitute or change the key personnel without </w:t>
      </w:r>
      <w:r w:rsidR="007466C3">
        <w:rPr>
          <w:rFonts w:cs="Times New Roman"/>
        </w:rPr>
        <w:t xml:space="preserve">the </w:t>
      </w:r>
      <w:r w:rsidRPr="00217289">
        <w:rPr>
          <w:rFonts w:cs="Times New Roman"/>
        </w:rPr>
        <w:t>prior written consent of the CO. The Contractor must demonstrate to the satisfaction of the CO that the qualifications for the prospective personnel are equal to or better than the qualifications of the personnel being replaced.</w:t>
      </w:r>
    </w:p>
    <w:p w14:paraId="0CE14C6F" w14:textId="3089EA68"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 xml:space="preserve">The Contractor </w:t>
      </w:r>
      <w:r w:rsidRPr="00F850B3">
        <w:t>shall</w:t>
      </w:r>
      <w:r>
        <w:t xml:space="preserve"> </w:t>
      </w:r>
      <w:r w:rsidRPr="00217289">
        <w:rPr>
          <w:rFonts w:cs="Times New Roman"/>
        </w:rPr>
        <w:t xml:space="preserve">update the COR concerning changes to non-key personnel assigned to this contract within </w:t>
      </w:r>
      <w:r w:rsidR="007466C3">
        <w:rPr>
          <w:rFonts w:cs="Times New Roman"/>
        </w:rPr>
        <w:t>three</w:t>
      </w:r>
      <w:r w:rsidR="00946B83">
        <w:rPr>
          <w:rFonts w:cs="Times New Roman"/>
        </w:rPr>
        <w:t xml:space="preserve"> (3)</w:t>
      </w:r>
      <w:r w:rsidRPr="00217289">
        <w:rPr>
          <w:rFonts w:cs="Times New Roman"/>
        </w:rPr>
        <w:t xml:space="preserve"> business days of departure.</w:t>
      </w:r>
    </w:p>
    <w:p w14:paraId="0501D179" w14:textId="77777777" w:rsidR="00D24B59" w:rsidRPr="00217289" w:rsidRDefault="00D24B59" w:rsidP="004F6A98">
      <w:pPr>
        <w:pStyle w:val="Heading2"/>
      </w:pPr>
      <w:bookmarkStart w:id="312" w:name="_Toc124953828"/>
      <w:bookmarkStart w:id="313" w:name="_Toc141192861"/>
      <w:r>
        <w:t xml:space="preserve">(U) </w:t>
      </w:r>
      <w:r w:rsidRPr="00217289">
        <w:t>Quality</w:t>
      </w:r>
      <w:bookmarkEnd w:id="312"/>
      <w:bookmarkEnd w:id="313"/>
    </w:p>
    <w:p w14:paraId="71E2845E" w14:textId="0737D2AE" w:rsidR="00DC46C6" w:rsidRPr="00217289" w:rsidRDefault="00DC46C6" w:rsidP="004F6A98">
      <w:pPr>
        <w:pStyle w:val="Heading3"/>
      </w:pPr>
      <w:bookmarkStart w:id="314" w:name="_Toc111473191"/>
      <w:bookmarkStart w:id="315" w:name="_Toc124953829"/>
      <w:bookmarkStart w:id="316" w:name="_Toc141192862"/>
      <w:r>
        <w:t xml:space="preserve">(U) </w:t>
      </w:r>
      <w:bookmarkStart w:id="317" w:name="OLE_LINK2"/>
      <w:r w:rsidRPr="00217289">
        <w:t>Quality Assurance</w:t>
      </w:r>
      <w:bookmarkEnd w:id="314"/>
      <w:bookmarkEnd w:id="315"/>
      <w:r w:rsidR="00063DDC">
        <w:t xml:space="preserve"> Surveillance Plan (</w:t>
      </w:r>
      <w:r w:rsidR="001C3D38">
        <w:t>QASP</w:t>
      </w:r>
      <w:r w:rsidR="00063DDC">
        <w:t>)</w:t>
      </w:r>
      <w:bookmarkEnd w:id="316"/>
      <w:bookmarkEnd w:id="317"/>
    </w:p>
    <w:p w14:paraId="19FD0F73" w14:textId="47934C37" w:rsidR="00DC46C6" w:rsidRPr="002A542F" w:rsidRDefault="00DC46C6" w:rsidP="00DC46C6">
      <w:pPr>
        <w:jc w:val="both"/>
        <w:rPr>
          <w:rFonts w:cs="Times New Roman"/>
          <w:szCs w:val="24"/>
        </w:rPr>
      </w:pPr>
      <w:r w:rsidRPr="00217289">
        <w:rPr>
          <w:rFonts w:cs="Times New Roman"/>
          <w:szCs w:val="24"/>
        </w:rPr>
        <w:t xml:space="preserve">(U) </w:t>
      </w:r>
      <w:r w:rsidRPr="00217289">
        <w:rPr>
          <w:rFonts w:cs="Times New Roman"/>
        </w:rPr>
        <w:t xml:space="preserve">The COR will evaluate the Contractor’s performance under this contract </w:t>
      </w:r>
      <w:r>
        <w:rPr>
          <w:rFonts w:cs="Times New Roman"/>
        </w:rPr>
        <w:t>IAW</w:t>
      </w:r>
      <w:r w:rsidRPr="00217289">
        <w:rPr>
          <w:rFonts w:cs="Times New Roman"/>
        </w:rPr>
        <w:t xml:space="preserve"> the QASP</w:t>
      </w:r>
      <w:r w:rsidR="007466C3">
        <w:rPr>
          <w:rFonts w:cs="Times New Roman"/>
        </w:rPr>
        <w:t>,</w:t>
      </w:r>
      <w:r w:rsidRPr="00217289">
        <w:rPr>
          <w:rFonts w:cs="Times New Roman"/>
        </w:rPr>
        <w:t xml:space="preserve"> which will utilize the PRS</w:t>
      </w:r>
      <w:r>
        <w:rPr>
          <w:rFonts w:cs="Times New Roman"/>
        </w:rPr>
        <w:t xml:space="preserve"> in Table 3 of this document</w:t>
      </w:r>
      <w:r w:rsidRPr="00217289">
        <w:rPr>
          <w:rFonts w:cs="Times New Roman"/>
        </w:rPr>
        <w:t xml:space="preserve">. </w:t>
      </w:r>
      <w:r w:rsidRPr="00217289">
        <w:rPr>
          <w:rFonts w:eastAsiaTheme="majorEastAsia" w:cs="Times New Roman"/>
          <w:bCs/>
          <w:szCs w:val="24"/>
        </w:rPr>
        <w:t>The PRS matrix identifies c</w:t>
      </w:r>
      <w:r w:rsidRPr="00217289">
        <w:rPr>
          <w:rFonts w:cs="Times New Roman"/>
          <w:szCs w:val="24"/>
        </w:rPr>
        <w:t>ontract service objective requirements critical to acceptable performance. Each performance requirement has a minimum acceptable standard. The QASP will detail the Government’s methods used to measure performance</w:t>
      </w:r>
      <w:r>
        <w:rPr>
          <w:rFonts w:cs="Times New Roman"/>
          <w:szCs w:val="24"/>
        </w:rPr>
        <w:t xml:space="preserve"> and the frequency of those measurements</w:t>
      </w:r>
      <w:r w:rsidRPr="00217289">
        <w:rPr>
          <w:rFonts w:cs="Times New Roman"/>
          <w:szCs w:val="24"/>
        </w:rPr>
        <w:t xml:space="preserve"> to ensure that the Contractor is meeting the performance standards identified in the PWS.</w:t>
      </w:r>
    </w:p>
    <w:p w14:paraId="31CDBCD0" w14:textId="398A9A64" w:rsidR="00D24B59" w:rsidRPr="00217289" w:rsidRDefault="00D24B59" w:rsidP="004F6A98">
      <w:pPr>
        <w:pStyle w:val="Heading3"/>
      </w:pPr>
      <w:bookmarkStart w:id="318" w:name="_Toc124953830"/>
      <w:bookmarkStart w:id="319" w:name="_Toc141192863"/>
      <w:r>
        <w:t xml:space="preserve">(U) </w:t>
      </w:r>
      <w:r w:rsidRPr="00217289">
        <w:t>Quality Control</w:t>
      </w:r>
      <w:bookmarkEnd w:id="318"/>
      <w:bookmarkEnd w:id="319"/>
      <w:r w:rsidRPr="00217289">
        <w:t xml:space="preserve"> </w:t>
      </w:r>
    </w:p>
    <w:p w14:paraId="3CD157B2" w14:textId="3A74A2A6"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Quality control is the responsibility of the Contractor. The Contractor is responsible for deliver</w:t>
      </w:r>
      <w:r w:rsidR="00B619A6">
        <w:rPr>
          <w:rFonts w:cs="Times New Roman"/>
        </w:rPr>
        <w:t>ing</w:t>
      </w:r>
      <w:r w:rsidRPr="00217289">
        <w:rPr>
          <w:rFonts w:cs="Times New Roman"/>
        </w:rPr>
        <w:t xml:space="preserve"> quality services/supplies to the Government.</w:t>
      </w:r>
    </w:p>
    <w:p w14:paraId="341EDFC9" w14:textId="1CB3D1F6" w:rsidR="00D24B59" w:rsidRPr="00A27F0C" w:rsidRDefault="00D24B59" w:rsidP="004F6A98">
      <w:pPr>
        <w:pStyle w:val="Heading3"/>
      </w:pPr>
      <w:bookmarkStart w:id="320" w:name="_Toc111473190"/>
      <w:bookmarkStart w:id="321" w:name="_Toc124953831"/>
      <w:bookmarkStart w:id="322" w:name="_Toc141192864"/>
      <w:r w:rsidRPr="00A27F0C">
        <w:rPr>
          <w:rStyle w:val="Heading3Char"/>
        </w:rPr>
        <w:t xml:space="preserve">(U) </w:t>
      </w:r>
      <w:r w:rsidRPr="00A27F0C">
        <w:t>Quality</w:t>
      </w:r>
      <w:r w:rsidRPr="00A27F0C">
        <w:rPr>
          <w:rStyle w:val="Heading3Char"/>
        </w:rPr>
        <w:t xml:space="preserve"> Control Plan (QCP) (CDRL A00</w:t>
      </w:r>
      <w:r w:rsidR="000215A0" w:rsidRPr="00A27F0C">
        <w:rPr>
          <w:rStyle w:val="Heading3Char"/>
        </w:rPr>
        <w:t>6</w:t>
      </w:r>
      <w:r w:rsidRPr="00A27F0C">
        <w:t>)</w:t>
      </w:r>
      <w:bookmarkStart w:id="323" w:name="_Hlk104206305"/>
      <w:bookmarkEnd w:id="320"/>
      <w:bookmarkEnd w:id="321"/>
      <w:bookmarkEnd w:id="322"/>
    </w:p>
    <w:bookmarkEnd w:id="323"/>
    <w:p w14:paraId="1F7BE981" w14:textId="37D75E69"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 xml:space="preserve">The Government is committed to an interactive relationship between quality control by the Contractor and quality assurance by the Government recipient of services. This relationship </w:t>
      </w:r>
      <w:r w:rsidRPr="00F850B3">
        <w:t>shall</w:t>
      </w:r>
      <w:r>
        <w:t xml:space="preserve"> </w:t>
      </w:r>
      <w:r w:rsidRPr="00217289">
        <w:rPr>
          <w:rFonts w:cs="Times New Roman"/>
        </w:rPr>
        <w:t xml:space="preserve">be achieved through an effective QCP dedicated to ensuring the best possible products and services to end users. The Contractor </w:t>
      </w:r>
      <w:r w:rsidRPr="00F850B3">
        <w:t>shall</w:t>
      </w:r>
      <w:r>
        <w:t xml:space="preserve"> </w:t>
      </w:r>
      <w:r w:rsidRPr="00217289">
        <w:rPr>
          <w:rFonts w:cs="Times New Roman"/>
        </w:rPr>
        <w:t xml:space="preserve">provide a written QCP </w:t>
      </w:r>
      <w:r>
        <w:rPr>
          <w:rFonts w:cs="Times New Roman"/>
        </w:rPr>
        <w:t>IAW</w:t>
      </w:r>
      <w:r w:rsidRPr="00217289">
        <w:rPr>
          <w:rFonts w:cs="Times New Roman"/>
        </w:rPr>
        <w:t xml:space="preserve"> this PWS as outlined in the deliverables schedule.</w:t>
      </w:r>
    </w:p>
    <w:p w14:paraId="6FB9B847" w14:textId="62E8BF49"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 xml:space="preserve">The Contractor </w:t>
      </w:r>
      <w:r w:rsidRPr="00F850B3">
        <w:t>shall</w:t>
      </w:r>
      <w:r>
        <w:t xml:space="preserve"> </w:t>
      </w:r>
      <w:r w:rsidRPr="00217289">
        <w:rPr>
          <w:rFonts w:cs="Times New Roman"/>
        </w:rPr>
        <w:t xml:space="preserve">establish and maintain a QCP to ensure the </w:t>
      </w:r>
      <w:r w:rsidR="00B619A6">
        <w:rPr>
          <w:rFonts w:cs="Times New Roman"/>
        </w:rPr>
        <w:t xml:space="preserve">contract </w:t>
      </w:r>
      <w:r w:rsidRPr="00217289">
        <w:rPr>
          <w:rFonts w:cs="Times New Roman"/>
        </w:rPr>
        <w:t xml:space="preserve">requirements are provided as specified and </w:t>
      </w:r>
      <w:r w:rsidRPr="00217289">
        <w:rPr>
          <w:rFonts w:cs="Times New Roman"/>
          <w:szCs w:val="24"/>
        </w:rPr>
        <w:t xml:space="preserve">ensure performance effectively achieves specific quality requirements addressed </w:t>
      </w:r>
      <w:r w:rsidRPr="009F68E5">
        <w:rPr>
          <w:rFonts w:cs="Times New Roman"/>
          <w:szCs w:val="24"/>
        </w:rPr>
        <w:t>in the PRS of each task order</w:t>
      </w:r>
      <w:r w:rsidRPr="00217289">
        <w:rPr>
          <w:rFonts w:cs="Times New Roman"/>
          <w:szCs w:val="24"/>
        </w:rPr>
        <w:t xml:space="preserve"> and IAW the QASP. </w:t>
      </w:r>
      <w:r w:rsidRPr="00217289">
        <w:rPr>
          <w:rFonts w:cs="Times New Roman"/>
        </w:rPr>
        <w:t xml:space="preserve">The QCP </w:t>
      </w:r>
      <w:r w:rsidRPr="00F850B3">
        <w:t>shall</w:t>
      </w:r>
      <w:r>
        <w:t xml:space="preserve"> </w:t>
      </w:r>
      <w:r w:rsidRPr="00217289">
        <w:rPr>
          <w:rFonts w:cs="Times New Roman"/>
        </w:rPr>
        <w:t xml:space="preserve">describe the inspection system for the requested services. The CO/COR will notify the Contractor of acceptance or areas requiring discussion. The </w:t>
      </w:r>
      <w:r w:rsidR="00B619A6">
        <w:rPr>
          <w:rFonts w:cs="Times New Roman"/>
        </w:rPr>
        <w:t xml:space="preserve">Contractor </w:t>
      </w:r>
      <w:r w:rsidRPr="00217289">
        <w:rPr>
          <w:rFonts w:cs="Times New Roman"/>
        </w:rPr>
        <w:t xml:space="preserve">QCP </w:t>
      </w:r>
      <w:r w:rsidRPr="00F850B3">
        <w:t>shall</w:t>
      </w:r>
      <w:r>
        <w:t xml:space="preserve"> </w:t>
      </w:r>
      <w:r w:rsidRPr="00217289">
        <w:rPr>
          <w:rFonts w:cs="Times New Roman"/>
        </w:rPr>
        <w:t xml:space="preserve">be finalized IAW the discussions and submitted not more than 35 days after contract award. The QCP </w:t>
      </w:r>
      <w:r w:rsidRPr="00F850B3">
        <w:t>shall</w:t>
      </w:r>
      <w:r>
        <w:t xml:space="preserve"> </w:t>
      </w:r>
      <w:r w:rsidRPr="00217289">
        <w:rPr>
          <w:rFonts w:cs="Times New Roman"/>
        </w:rPr>
        <w:t xml:space="preserve">be updated as changes occur. Each update </w:t>
      </w:r>
      <w:r w:rsidRPr="00F850B3">
        <w:t>shall</w:t>
      </w:r>
      <w:r>
        <w:t xml:space="preserve"> </w:t>
      </w:r>
      <w:r w:rsidRPr="00217289">
        <w:rPr>
          <w:rFonts w:cs="Times New Roman"/>
        </w:rPr>
        <w:t>be submitted to the COR for review and acceptance.</w:t>
      </w:r>
    </w:p>
    <w:p w14:paraId="42DF6165" w14:textId="6978D5D7" w:rsidR="00D24B59" w:rsidRPr="00217289" w:rsidRDefault="00D24B59" w:rsidP="00D24B59">
      <w:pPr>
        <w:jc w:val="both"/>
        <w:rPr>
          <w:rFonts w:cs="Times New Roman"/>
        </w:rPr>
      </w:pPr>
      <w:r w:rsidRPr="00217289">
        <w:rPr>
          <w:rFonts w:cs="Times New Roman"/>
          <w:szCs w:val="24"/>
        </w:rPr>
        <w:t xml:space="preserve">(U) </w:t>
      </w:r>
      <w:r w:rsidRPr="00217289">
        <w:rPr>
          <w:rFonts w:cs="Times New Roman"/>
        </w:rPr>
        <w:t>The Contractor’s QCP</w:t>
      </w:r>
      <w:r w:rsidRPr="00E8182C">
        <w:t xml:space="preserve"> </w:t>
      </w:r>
      <w:r w:rsidRPr="00F850B3">
        <w:t>shall</w:t>
      </w:r>
      <w:r>
        <w:t xml:space="preserve"> </w:t>
      </w:r>
      <w:r w:rsidRPr="00217289">
        <w:rPr>
          <w:rFonts w:cs="Times New Roman"/>
        </w:rPr>
        <w:t xml:space="preserve">demonstrate its prevention-based outlook by meeting the objectives stated in the PWS throughout all areas of performance. The QCP </w:t>
      </w:r>
      <w:r w:rsidRPr="00F850B3">
        <w:t>shall</w:t>
      </w:r>
      <w:r>
        <w:t xml:space="preserve"> </w:t>
      </w:r>
      <w:r w:rsidRPr="00217289">
        <w:rPr>
          <w:rFonts w:cs="Times New Roman"/>
        </w:rPr>
        <w:t>be developed to specify the Contractor’s responsibility for management and quality control actions to meet the terms of the contract. The QCP</w:t>
      </w:r>
      <w:r w:rsidRPr="00E8182C">
        <w:t xml:space="preserve"> </w:t>
      </w:r>
      <w:r w:rsidRPr="00F850B3">
        <w:t>shall</w:t>
      </w:r>
      <w:r w:rsidRPr="00217289">
        <w:rPr>
          <w:rFonts w:cs="Times New Roman"/>
        </w:rPr>
        <w:t>, at a minimum, address:</w:t>
      </w:r>
    </w:p>
    <w:p w14:paraId="0EA84539" w14:textId="6447E571" w:rsidR="00D24B59" w:rsidRPr="00BF7B44" w:rsidRDefault="00D24B59" w:rsidP="00EE41AA">
      <w:pPr>
        <w:numPr>
          <w:ilvl w:val="0"/>
          <w:numId w:val="10"/>
        </w:numPr>
        <w:jc w:val="both"/>
        <w:rPr>
          <w:rFonts w:cs="Times New Roman"/>
          <w:szCs w:val="24"/>
        </w:rPr>
      </w:pPr>
      <w:r w:rsidRPr="00217289">
        <w:rPr>
          <w:rFonts w:cs="Times New Roman"/>
          <w:szCs w:val="24"/>
        </w:rPr>
        <w:t xml:space="preserve">(U) </w:t>
      </w:r>
      <w:r w:rsidR="006E664F">
        <w:rPr>
          <w:rFonts w:cs="Times New Roman"/>
          <w:szCs w:val="24"/>
        </w:rPr>
        <w:t>C</w:t>
      </w:r>
      <w:r w:rsidRPr="00BF7B44">
        <w:rPr>
          <w:rFonts w:cs="Times New Roman"/>
          <w:szCs w:val="24"/>
        </w:rPr>
        <w:t>ontinuous process improvement</w:t>
      </w:r>
      <w:r>
        <w:rPr>
          <w:rFonts w:cs="Times New Roman"/>
          <w:szCs w:val="24"/>
        </w:rPr>
        <w:t>.</w:t>
      </w:r>
    </w:p>
    <w:p w14:paraId="687453E7" w14:textId="7700C801" w:rsidR="00D24B59" w:rsidRPr="00BF7B44" w:rsidRDefault="00D24B59" w:rsidP="00EE41AA">
      <w:pPr>
        <w:numPr>
          <w:ilvl w:val="0"/>
          <w:numId w:val="10"/>
        </w:numPr>
        <w:jc w:val="both"/>
        <w:rPr>
          <w:rFonts w:cs="Times New Roman"/>
          <w:szCs w:val="24"/>
        </w:rPr>
      </w:pPr>
      <w:r w:rsidRPr="00217289">
        <w:rPr>
          <w:rFonts w:cs="Times New Roman"/>
          <w:szCs w:val="24"/>
        </w:rPr>
        <w:t xml:space="preserve">(U) </w:t>
      </w:r>
      <w:r>
        <w:rPr>
          <w:rFonts w:cs="Times New Roman"/>
          <w:szCs w:val="24"/>
        </w:rPr>
        <w:t>P</w:t>
      </w:r>
      <w:r w:rsidRPr="00BF7B44">
        <w:rPr>
          <w:rFonts w:cs="Times New Roman"/>
          <w:szCs w:val="24"/>
        </w:rPr>
        <w:t>rocedures for scheduling, conducting</w:t>
      </w:r>
      <w:r w:rsidR="00B325DE">
        <w:rPr>
          <w:rFonts w:cs="Times New Roman"/>
          <w:szCs w:val="24"/>
        </w:rPr>
        <w:t>,</w:t>
      </w:r>
      <w:r w:rsidRPr="00BF7B44">
        <w:rPr>
          <w:rFonts w:cs="Times New Roman"/>
          <w:szCs w:val="24"/>
        </w:rPr>
        <w:t xml:space="preserve"> and document</w:t>
      </w:r>
      <w:r>
        <w:rPr>
          <w:rFonts w:cs="Times New Roman"/>
          <w:szCs w:val="24"/>
        </w:rPr>
        <w:t>ing</w:t>
      </w:r>
      <w:r w:rsidRPr="00BF7B44">
        <w:rPr>
          <w:rFonts w:cs="Times New Roman"/>
          <w:szCs w:val="24"/>
        </w:rPr>
        <w:t xml:space="preserve"> inspections</w:t>
      </w:r>
      <w:r>
        <w:rPr>
          <w:rFonts w:cs="Times New Roman"/>
          <w:szCs w:val="24"/>
        </w:rPr>
        <w:t>.</w:t>
      </w:r>
    </w:p>
    <w:p w14:paraId="51C3A799" w14:textId="77777777" w:rsidR="00D24B59" w:rsidRPr="00BF7B44" w:rsidRDefault="00D24B59" w:rsidP="00EE41AA">
      <w:pPr>
        <w:numPr>
          <w:ilvl w:val="0"/>
          <w:numId w:val="10"/>
        </w:numPr>
        <w:jc w:val="both"/>
        <w:rPr>
          <w:rFonts w:cs="Times New Roman"/>
          <w:szCs w:val="24"/>
        </w:rPr>
      </w:pPr>
      <w:r w:rsidRPr="00217289">
        <w:rPr>
          <w:rFonts w:cs="Times New Roman"/>
          <w:szCs w:val="24"/>
        </w:rPr>
        <w:lastRenderedPageBreak/>
        <w:t xml:space="preserve">(U) </w:t>
      </w:r>
      <w:r w:rsidRPr="00BF7B44">
        <w:rPr>
          <w:rFonts w:cs="Times New Roman"/>
          <w:szCs w:val="24"/>
        </w:rPr>
        <w:t>Discrepancy identification and correction</w:t>
      </w:r>
      <w:r>
        <w:rPr>
          <w:rFonts w:cs="Times New Roman"/>
          <w:szCs w:val="24"/>
        </w:rPr>
        <w:t>.</w:t>
      </w:r>
    </w:p>
    <w:p w14:paraId="5A017AE3" w14:textId="77777777" w:rsidR="00D24B59" w:rsidRPr="00BF7B44" w:rsidRDefault="00D24B59" w:rsidP="00EE41AA">
      <w:pPr>
        <w:numPr>
          <w:ilvl w:val="0"/>
          <w:numId w:val="10"/>
        </w:numPr>
        <w:jc w:val="both"/>
        <w:rPr>
          <w:rFonts w:cs="Times New Roman"/>
          <w:szCs w:val="24"/>
        </w:rPr>
      </w:pPr>
      <w:r w:rsidRPr="00217289">
        <w:rPr>
          <w:rFonts w:cs="Times New Roman"/>
          <w:szCs w:val="24"/>
        </w:rPr>
        <w:t xml:space="preserve">(U) </w:t>
      </w:r>
      <w:r>
        <w:rPr>
          <w:rFonts w:cs="Times New Roman"/>
          <w:szCs w:val="24"/>
        </w:rPr>
        <w:t>C</w:t>
      </w:r>
      <w:r w:rsidRPr="00BF7B44">
        <w:rPr>
          <w:rFonts w:cs="Times New Roman"/>
          <w:szCs w:val="24"/>
        </w:rPr>
        <w:t>orrective action procedures to include procedures for addressing Government discovered non-conformances</w:t>
      </w:r>
      <w:r>
        <w:rPr>
          <w:rFonts w:cs="Times New Roman"/>
          <w:szCs w:val="24"/>
        </w:rPr>
        <w:t>.</w:t>
      </w:r>
    </w:p>
    <w:p w14:paraId="05D43C4C" w14:textId="5B00B281" w:rsidR="00D24B59" w:rsidRPr="00BF7B44" w:rsidRDefault="00D24B59" w:rsidP="00EE41AA">
      <w:pPr>
        <w:numPr>
          <w:ilvl w:val="0"/>
          <w:numId w:val="10"/>
        </w:numPr>
        <w:jc w:val="both"/>
        <w:rPr>
          <w:rFonts w:cs="Times New Roman"/>
          <w:szCs w:val="24"/>
        </w:rPr>
      </w:pPr>
      <w:r w:rsidRPr="00217289">
        <w:rPr>
          <w:rFonts w:cs="Times New Roman"/>
          <w:szCs w:val="24"/>
        </w:rPr>
        <w:t xml:space="preserve">(U) </w:t>
      </w:r>
      <w:r>
        <w:rPr>
          <w:rFonts w:cs="Times New Roman"/>
          <w:szCs w:val="24"/>
        </w:rPr>
        <w:t>P</w:t>
      </w:r>
      <w:r w:rsidRPr="00BF7B44">
        <w:rPr>
          <w:rFonts w:cs="Times New Roman"/>
          <w:szCs w:val="24"/>
        </w:rPr>
        <w:t>rocedures for root cause analysis to identify the root cause and root cause corrective action to prevent</w:t>
      </w:r>
      <w:r w:rsidR="00B325DE">
        <w:rPr>
          <w:rFonts w:cs="Times New Roman"/>
          <w:szCs w:val="24"/>
        </w:rPr>
        <w:t xml:space="preserve"> the</w:t>
      </w:r>
      <w:r w:rsidRPr="00BF7B44">
        <w:rPr>
          <w:rFonts w:cs="Times New Roman"/>
          <w:szCs w:val="24"/>
        </w:rPr>
        <w:t xml:space="preserve"> re-occurrence of discrepancies</w:t>
      </w:r>
      <w:r>
        <w:rPr>
          <w:rFonts w:cs="Times New Roman"/>
          <w:szCs w:val="24"/>
        </w:rPr>
        <w:t>.</w:t>
      </w:r>
    </w:p>
    <w:p w14:paraId="3A19DD51" w14:textId="77777777" w:rsidR="00D24B59" w:rsidRPr="00BF7B44" w:rsidRDefault="00D24B59" w:rsidP="00EE41AA">
      <w:pPr>
        <w:numPr>
          <w:ilvl w:val="0"/>
          <w:numId w:val="10"/>
        </w:numPr>
        <w:jc w:val="both"/>
        <w:rPr>
          <w:rFonts w:cs="Times New Roman"/>
          <w:szCs w:val="24"/>
        </w:rPr>
      </w:pPr>
      <w:r w:rsidRPr="00217289">
        <w:rPr>
          <w:rFonts w:cs="Times New Roman"/>
          <w:szCs w:val="24"/>
        </w:rPr>
        <w:t xml:space="preserve">(U) </w:t>
      </w:r>
      <w:r>
        <w:rPr>
          <w:rFonts w:cs="Times New Roman"/>
          <w:szCs w:val="24"/>
        </w:rPr>
        <w:t>P</w:t>
      </w:r>
      <w:r w:rsidRPr="00BF7B44">
        <w:rPr>
          <w:rFonts w:cs="Times New Roman"/>
          <w:szCs w:val="24"/>
        </w:rPr>
        <w:t>rocedures for trend analysis</w:t>
      </w:r>
      <w:r>
        <w:rPr>
          <w:rFonts w:cs="Times New Roman"/>
          <w:szCs w:val="24"/>
        </w:rPr>
        <w:t>.</w:t>
      </w:r>
    </w:p>
    <w:p w14:paraId="0D4C3EA0" w14:textId="77777777" w:rsidR="00D24B59" w:rsidRPr="00BF7B44" w:rsidRDefault="00D24B59" w:rsidP="00EE41AA">
      <w:pPr>
        <w:numPr>
          <w:ilvl w:val="0"/>
          <w:numId w:val="10"/>
        </w:numPr>
        <w:jc w:val="both"/>
        <w:rPr>
          <w:rFonts w:cs="Times New Roman"/>
          <w:szCs w:val="24"/>
        </w:rPr>
      </w:pPr>
      <w:r w:rsidRPr="00217289">
        <w:rPr>
          <w:rFonts w:cs="Times New Roman"/>
          <w:szCs w:val="24"/>
        </w:rPr>
        <w:t xml:space="preserve">(U) </w:t>
      </w:r>
      <w:r>
        <w:rPr>
          <w:rFonts w:cs="Times New Roman"/>
          <w:szCs w:val="24"/>
        </w:rPr>
        <w:t>P</w:t>
      </w:r>
      <w:r w:rsidRPr="00BF7B44">
        <w:rPr>
          <w:rFonts w:cs="Times New Roman"/>
          <w:szCs w:val="24"/>
        </w:rPr>
        <w:t>rocedures for collecting and addressing customer feedback/complaints</w:t>
      </w:r>
      <w:r>
        <w:rPr>
          <w:rFonts w:cs="Times New Roman"/>
          <w:szCs w:val="24"/>
        </w:rPr>
        <w:t>.</w:t>
      </w:r>
    </w:p>
    <w:p w14:paraId="410B3D91" w14:textId="1BE8EF1D" w:rsidR="00D24B59" w:rsidRPr="00A27F0C" w:rsidRDefault="00D24B59" w:rsidP="004F6A98">
      <w:pPr>
        <w:pStyle w:val="Heading3"/>
        <w:rPr>
          <w:rStyle w:val="Heading3Char"/>
          <w:bCs/>
        </w:rPr>
      </w:pPr>
      <w:bookmarkStart w:id="324" w:name="_Toc124953832"/>
      <w:bookmarkStart w:id="325" w:name="_Toc141192865"/>
      <w:bookmarkStart w:id="326" w:name="_Toc111473192"/>
      <w:r w:rsidRPr="00A27F0C">
        <w:rPr>
          <w:rStyle w:val="Heading3Char"/>
          <w:bCs/>
        </w:rPr>
        <w:t xml:space="preserve">(U) </w:t>
      </w:r>
      <w:bookmarkStart w:id="327" w:name="OLE_LINK3"/>
      <w:r w:rsidRPr="00A27F0C">
        <w:rPr>
          <w:rStyle w:val="Heading3Char"/>
          <w:bCs/>
        </w:rPr>
        <w:t>Contractor Discrepancy Report</w:t>
      </w:r>
      <w:r w:rsidR="00063DDC">
        <w:rPr>
          <w:rStyle w:val="Heading3Char"/>
          <w:bCs/>
        </w:rPr>
        <w:t xml:space="preserve"> (CDR)</w:t>
      </w:r>
      <w:r w:rsidRPr="00A27F0C">
        <w:rPr>
          <w:rStyle w:val="Heading3Char"/>
          <w:bCs/>
        </w:rPr>
        <w:t xml:space="preserve"> Response</w:t>
      </w:r>
      <w:bookmarkEnd w:id="324"/>
      <w:bookmarkEnd w:id="325"/>
      <w:r w:rsidRPr="00A27F0C">
        <w:rPr>
          <w:rStyle w:val="Heading3Char"/>
          <w:bCs/>
        </w:rPr>
        <w:t xml:space="preserve"> </w:t>
      </w:r>
      <w:bookmarkEnd w:id="326"/>
      <w:bookmarkEnd w:id="327"/>
    </w:p>
    <w:p w14:paraId="6745BB6A" w14:textId="0EC4F08D" w:rsidR="00D24B59" w:rsidRDefault="00D24B59" w:rsidP="00D24B59">
      <w:pPr>
        <w:jc w:val="both"/>
        <w:rPr>
          <w:rFonts w:cs="Times New Roman"/>
        </w:rPr>
      </w:pPr>
      <w:r w:rsidRPr="00217289">
        <w:rPr>
          <w:rFonts w:cs="Times New Roman"/>
          <w:szCs w:val="24"/>
        </w:rPr>
        <w:t xml:space="preserve">(U) </w:t>
      </w:r>
      <w:r w:rsidRPr="00217289">
        <w:rPr>
          <w:rFonts w:cs="Times New Roman"/>
        </w:rPr>
        <w:t xml:space="preserve">If the Contractor's performance is unsatisfactory, a CDR will be issued by the Government. The Contractor </w:t>
      </w:r>
      <w:r w:rsidRPr="00F850B3">
        <w:t>shall</w:t>
      </w:r>
      <w:r>
        <w:t xml:space="preserve"> </w:t>
      </w:r>
      <w:r w:rsidRPr="00217289">
        <w:rPr>
          <w:rFonts w:cs="Times New Roman"/>
        </w:rPr>
        <w:t>reply in writing within five (5) business days from the date of receipt of the CDR, giving the reasons for the unsatisfactory performance, corrective action taken, and procedures to preclude recurrence.</w:t>
      </w:r>
    </w:p>
    <w:p w14:paraId="7933C63E" w14:textId="77777777" w:rsidR="00D24B59" w:rsidRPr="004245AB" w:rsidRDefault="00D24B59" w:rsidP="00D24B59">
      <w:pPr>
        <w:jc w:val="both"/>
        <w:rPr>
          <w:rFonts w:cs="Times New Roman"/>
        </w:rPr>
      </w:pPr>
      <w:r>
        <w:rPr>
          <w:rFonts w:cs="Times New Roman"/>
        </w:rPr>
        <w:t xml:space="preserve">(U) </w:t>
      </w:r>
      <w:r w:rsidRPr="004245AB">
        <w:rPr>
          <w:rFonts w:cs="Times New Roman"/>
        </w:rPr>
        <w:t xml:space="preserve">If the Contractor </w:t>
      </w:r>
      <w:r>
        <w:rPr>
          <w:rFonts w:cs="Times New Roman"/>
        </w:rPr>
        <w:t>receives a CDR</w:t>
      </w:r>
      <w:r w:rsidRPr="004245AB">
        <w:rPr>
          <w:rFonts w:cs="Times New Roman"/>
        </w:rPr>
        <w:t>, the Contractor shall develop and deliver a Corrective Action Plan in the manner and within the time frame specified by the Government, specifying how and by what date it shall bring performance up to the required levels.</w:t>
      </w:r>
    </w:p>
    <w:p w14:paraId="687898DB" w14:textId="0F2AE4F6" w:rsidR="00403CF1" w:rsidRPr="00403CF1" w:rsidRDefault="003E028C" w:rsidP="004F6A98">
      <w:pPr>
        <w:pStyle w:val="Heading2"/>
        <w:rPr>
          <w:rFonts w:eastAsia="Times New Roman"/>
        </w:rPr>
      </w:pPr>
      <w:bookmarkStart w:id="328" w:name="_Toc124953833"/>
      <w:bookmarkStart w:id="329" w:name="_Toc141192866"/>
      <w:r>
        <w:t xml:space="preserve">(U) </w:t>
      </w:r>
      <w:bookmarkStart w:id="330" w:name="OLE_LINK4"/>
      <w:r w:rsidR="00403CF1">
        <w:t xml:space="preserve">Management Reports </w:t>
      </w:r>
      <w:r w:rsidR="00955A9C">
        <w:t>and Activities</w:t>
      </w:r>
      <w:bookmarkEnd w:id="328"/>
      <w:bookmarkEnd w:id="329"/>
      <w:r w:rsidR="00955A9C">
        <w:t xml:space="preserve"> </w:t>
      </w:r>
      <w:bookmarkEnd w:id="330"/>
    </w:p>
    <w:p w14:paraId="2851DF63" w14:textId="15FF4C62" w:rsidR="00BF4B19" w:rsidRPr="00217289" w:rsidRDefault="00121B92" w:rsidP="004F6A98">
      <w:pPr>
        <w:pStyle w:val="Heading3"/>
        <w:rPr>
          <w:rFonts w:eastAsia="Times New Roman"/>
        </w:rPr>
      </w:pPr>
      <w:bookmarkStart w:id="331" w:name="_Toc124953834"/>
      <w:bookmarkStart w:id="332" w:name="_Toc141192867"/>
      <w:r>
        <w:t xml:space="preserve">(U) </w:t>
      </w:r>
      <w:bookmarkStart w:id="333" w:name="OLE_LINK5"/>
      <w:r w:rsidR="00BF4B19" w:rsidRPr="00403CF1">
        <w:t>Program</w:t>
      </w:r>
      <w:r w:rsidR="00BF4B19" w:rsidRPr="00217289">
        <w:t xml:space="preserve"> Management Plan</w:t>
      </w:r>
      <w:bookmarkEnd w:id="285"/>
      <w:r w:rsidR="00DF3CAB">
        <w:t xml:space="preserve"> (</w:t>
      </w:r>
      <w:proofErr w:type="spellStart"/>
      <w:r w:rsidR="00DF3CAB">
        <w:t>P</w:t>
      </w:r>
      <w:r w:rsidR="001D45C7">
        <w:t>m</w:t>
      </w:r>
      <w:r w:rsidR="00DF3CAB">
        <w:t>P</w:t>
      </w:r>
      <w:proofErr w:type="spellEnd"/>
      <w:r w:rsidR="00DF3CAB">
        <w:t>)</w:t>
      </w:r>
      <w:bookmarkEnd w:id="333"/>
      <w:r w:rsidR="00BF4B19" w:rsidRPr="00217289">
        <w:t xml:space="preserve"> (CDRL A00</w:t>
      </w:r>
      <w:r w:rsidR="000215A0">
        <w:t>7</w:t>
      </w:r>
      <w:r w:rsidR="00BF4B19" w:rsidRPr="00217289">
        <w:t>)</w:t>
      </w:r>
      <w:bookmarkEnd w:id="287"/>
      <w:bookmarkEnd w:id="331"/>
      <w:bookmarkEnd w:id="332"/>
    </w:p>
    <w:p w14:paraId="67F39EF2" w14:textId="353A04D5" w:rsidR="00BF4B19" w:rsidRPr="00217289" w:rsidRDefault="00121B92" w:rsidP="00EE40B4">
      <w:pPr>
        <w:jc w:val="both"/>
        <w:rPr>
          <w:rFonts w:cs="Times New Roman"/>
        </w:rPr>
      </w:pPr>
      <w:r w:rsidRPr="00217289">
        <w:rPr>
          <w:rFonts w:cs="Times New Roman"/>
          <w:szCs w:val="24"/>
        </w:rPr>
        <w:t xml:space="preserve">(U) </w:t>
      </w:r>
      <w:r w:rsidR="00BF4B19" w:rsidRPr="00217289">
        <w:rPr>
          <w:rFonts w:cs="Times New Roman"/>
        </w:rPr>
        <w:t xml:space="preserve">The Contractor </w:t>
      </w:r>
      <w:r w:rsidR="00F60009" w:rsidRPr="00F850B3">
        <w:t>shall</w:t>
      </w:r>
      <w:r w:rsidR="00F60009">
        <w:t xml:space="preserve"> </w:t>
      </w:r>
      <w:r w:rsidR="00BF4B19" w:rsidRPr="00217289">
        <w:rPr>
          <w:rFonts w:cs="Times New Roman"/>
        </w:rPr>
        <w:t xml:space="preserve">develop and maintain a </w:t>
      </w:r>
      <w:proofErr w:type="spellStart"/>
      <w:r w:rsidR="00BF4B19" w:rsidRPr="00217289">
        <w:rPr>
          <w:rFonts w:cs="Times New Roman"/>
        </w:rPr>
        <w:t>P</w:t>
      </w:r>
      <w:r w:rsidR="001D45C7">
        <w:rPr>
          <w:rFonts w:cs="Times New Roman"/>
        </w:rPr>
        <w:t>m</w:t>
      </w:r>
      <w:r w:rsidR="00BF4B19" w:rsidRPr="00217289">
        <w:rPr>
          <w:rFonts w:cs="Times New Roman"/>
        </w:rPr>
        <w:t>P</w:t>
      </w:r>
      <w:proofErr w:type="spellEnd"/>
      <w:r w:rsidR="00BF4B19" w:rsidRPr="00217289">
        <w:rPr>
          <w:rFonts w:cs="Times New Roman"/>
        </w:rPr>
        <w:t xml:space="preserve"> for effective program management. The </w:t>
      </w:r>
      <w:proofErr w:type="spellStart"/>
      <w:r w:rsidR="00BF4B19" w:rsidRPr="00217289">
        <w:rPr>
          <w:rFonts w:cs="Times New Roman"/>
        </w:rPr>
        <w:t>P</w:t>
      </w:r>
      <w:r w:rsidR="001D45C7">
        <w:rPr>
          <w:rFonts w:cs="Times New Roman"/>
        </w:rPr>
        <w:t>m</w:t>
      </w:r>
      <w:r w:rsidR="00BF4B19" w:rsidRPr="00217289">
        <w:rPr>
          <w:rFonts w:cs="Times New Roman"/>
        </w:rPr>
        <w:t>P</w:t>
      </w:r>
      <w:proofErr w:type="spellEnd"/>
      <w:r w:rsidR="00BF4B19" w:rsidRPr="00217289">
        <w:rPr>
          <w:rFonts w:cs="Times New Roman"/>
        </w:rPr>
        <w:t xml:space="preserve"> </w:t>
      </w:r>
      <w:r w:rsidR="00F60009" w:rsidRPr="00F850B3">
        <w:t>shall</w:t>
      </w:r>
      <w:r w:rsidR="00F60009">
        <w:t xml:space="preserve"> </w:t>
      </w:r>
      <w:r w:rsidR="00BF4B19" w:rsidRPr="00217289">
        <w:rPr>
          <w:rFonts w:cs="Times New Roman"/>
        </w:rPr>
        <w:t xml:space="preserve">describe the management and oversight of all activities performed by the Contractor personnel, including subcontractors, to satisfy the requirements identified in this PWS and all task orders. The </w:t>
      </w:r>
      <w:proofErr w:type="spellStart"/>
      <w:r w:rsidR="00BF4B19" w:rsidRPr="00217289">
        <w:rPr>
          <w:rFonts w:cs="Times New Roman"/>
        </w:rPr>
        <w:t>P</w:t>
      </w:r>
      <w:r w:rsidR="001D45C7">
        <w:rPr>
          <w:rFonts w:cs="Times New Roman"/>
        </w:rPr>
        <w:t>m</w:t>
      </w:r>
      <w:r w:rsidR="00BF4B19" w:rsidRPr="00217289">
        <w:rPr>
          <w:rFonts w:cs="Times New Roman"/>
        </w:rPr>
        <w:t>P</w:t>
      </w:r>
      <w:proofErr w:type="spellEnd"/>
      <w:r w:rsidR="00BF4B19" w:rsidRPr="00217289">
        <w:rPr>
          <w:rFonts w:cs="Times New Roman"/>
        </w:rPr>
        <w:t xml:space="preserve"> </w:t>
      </w:r>
      <w:r w:rsidR="00F60009" w:rsidRPr="00F850B3">
        <w:t>shall</w:t>
      </w:r>
      <w:r w:rsidR="00F60009">
        <w:t xml:space="preserve"> </w:t>
      </w:r>
      <w:r w:rsidR="00BF4B19" w:rsidRPr="00217289">
        <w:rPr>
          <w:rFonts w:cs="Times New Roman"/>
        </w:rPr>
        <w:t>describe the proposed management approach</w:t>
      </w:r>
      <w:r w:rsidR="00B325DE">
        <w:rPr>
          <w:rFonts w:cs="Times New Roman"/>
        </w:rPr>
        <w:t>,</w:t>
      </w:r>
      <w:r w:rsidR="00BF4B19" w:rsidRPr="00217289">
        <w:rPr>
          <w:rFonts w:cs="Times New Roman"/>
        </w:rPr>
        <w:t xml:space="preserve"> including the management structure, process narratives, </w:t>
      </w:r>
      <w:r w:rsidR="00BF6AB1">
        <w:rPr>
          <w:rFonts w:cs="Times New Roman"/>
        </w:rPr>
        <w:t>schedule/</w:t>
      </w:r>
      <w:r w:rsidR="00BF4B19" w:rsidRPr="00217289">
        <w:rPr>
          <w:rFonts w:cs="Times New Roman"/>
        </w:rPr>
        <w:t>milestone</w:t>
      </w:r>
      <w:r w:rsidR="00BF6AB1">
        <w:rPr>
          <w:rFonts w:cs="Times New Roman"/>
        </w:rPr>
        <w:t xml:space="preserve"> management</w:t>
      </w:r>
      <w:r w:rsidR="00BF4B19" w:rsidRPr="00217289">
        <w:rPr>
          <w:rFonts w:cs="Times New Roman"/>
        </w:rPr>
        <w:t>, reoccurring meetings, tasks and subtasks,</w:t>
      </w:r>
      <w:r w:rsidR="00BF6AB1">
        <w:rPr>
          <w:rFonts w:cs="Times New Roman"/>
        </w:rPr>
        <w:t xml:space="preserve"> </w:t>
      </w:r>
      <w:r w:rsidR="00BF4B19" w:rsidRPr="00217289">
        <w:rPr>
          <w:rFonts w:cs="Times New Roman"/>
        </w:rPr>
        <w:t>a Risk Management Plan/Process, a Configuration Management Plan</w:t>
      </w:r>
      <w:r w:rsidR="00162F3C">
        <w:rPr>
          <w:rFonts w:cs="Times New Roman"/>
        </w:rPr>
        <w:t>,</w:t>
      </w:r>
      <w:r w:rsidR="00362F86">
        <w:rPr>
          <w:rFonts w:cs="Times New Roman"/>
        </w:rPr>
        <w:t xml:space="preserve"> Communications Plan,</w:t>
      </w:r>
      <w:r w:rsidR="00BF4B19" w:rsidRPr="00217289">
        <w:rPr>
          <w:rFonts w:cs="Times New Roman"/>
        </w:rPr>
        <w:t xml:space="preserve"> </w:t>
      </w:r>
      <w:r w:rsidR="0010545C">
        <w:rPr>
          <w:rFonts w:cs="Times New Roman"/>
        </w:rPr>
        <w:t>a Security/</w:t>
      </w:r>
      <w:r w:rsidR="00DF72F2">
        <w:rPr>
          <w:rFonts w:cs="Times New Roman"/>
        </w:rPr>
        <w:t>Continuous</w:t>
      </w:r>
      <w:r w:rsidR="0010545C">
        <w:rPr>
          <w:rFonts w:cs="Times New Roman"/>
        </w:rPr>
        <w:t xml:space="preserve"> Monitoring Plan, </w:t>
      </w:r>
      <w:r w:rsidR="00AD6E80">
        <w:rPr>
          <w:rFonts w:cs="Times New Roman"/>
        </w:rPr>
        <w:t>a Contract Work Breakdown Structure</w:t>
      </w:r>
      <w:r w:rsidR="00F95DE3">
        <w:rPr>
          <w:rFonts w:cs="Times New Roman"/>
        </w:rPr>
        <w:t xml:space="preserve"> (CWBS)</w:t>
      </w:r>
      <w:r w:rsidR="00AD6E80">
        <w:rPr>
          <w:rFonts w:cs="Times New Roman"/>
        </w:rPr>
        <w:t xml:space="preserve">, </w:t>
      </w:r>
      <w:r w:rsidR="00BF4B19" w:rsidRPr="00217289">
        <w:rPr>
          <w:rFonts w:cs="Times New Roman"/>
        </w:rPr>
        <w:t>and a Subcontractor Management Plan.</w:t>
      </w:r>
    </w:p>
    <w:p w14:paraId="08259CC8" w14:textId="53DEC5D3" w:rsidR="00BF4B19" w:rsidRPr="00217289" w:rsidRDefault="00121B92" w:rsidP="00EE40B4">
      <w:pPr>
        <w:jc w:val="both"/>
        <w:rPr>
          <w:rFonts w:cs="Times New Roman"/>
        </w:rPr>
      </w:pPr>
      <w:r w:rsidRPr="00217289">
        <w:rPr>
          <w:rFonts w:cs="Times New Roman"/>
          <w:szCs w:val="24"/>
        </w:rPr>
        <w:t xml:space="preserve">(U) </w:t>
      </w:r>
      <w:r w:rsidR="0081608C">
        <w:rPr>
          <w:rFonts w:cs="Times New Roman"/>
        </w:rPr>
        <w:t>R</w:t>
      </w:r>
      <w:r w:rsidR="00BF4B19" w:rsidRPr="00217289">
        <w:rPr>
          <w:rFonts w:cs="Times New Roman"/>
        </w:rPr>
        <w:t xml:space="preserve">ecurring meetings </w:t>
      </w:r>
      <w:r w:rsidR="00F60009" w:rsidRPr="00F850B3">
        <w:t>shall</w:t>
      </w:r>
      <w:r w:rsidR="00F60009">
        <w:t xml:space="preserve"> </w:t>
      </w:r>
      <w:r w:rsidR="00BF4B19" w:rsidRPr="00217289">
        <w:rPr>
          <w:rFonts w:cs="Times New Roman"/>
        </w:rPr>
        <w:t xml:space="preserve">be documented with minutes, action items, </w:t>
      </w:r>
      <w:r w:rsidR="00AC1EDA">
        <w:rPr>
          <w:rFonts w:cs="Times New Roman"/>
        </w:rPr>
        <w:t xml:space="preserve">risk </w:t>
      </w:r>
      <w:r w:rsidR="0081608C">
        <w:rPr>
          <w:rFonts w:cs="Times New Roman"/>
        </w:rPr>
        <w:t xml:space="preserve">items, </w:t>
      </w:r>
      <w:r w:rsidR="00BF4B19" w:rsidRPr="00217289">
        <w:rPr>
          <w:rFonts w:cs="Times New Roman"/>
        </w:rPr>
        <w:t xml:space="preserve">and </w:t>
      </w:r>
      <w:r w:rsidR="0081608C">
        <w:rPr>
          <w:rFonts w:cs="Times New Roman"/>
        </w:rPr>
        <w:t xml:space="preserve">other required </w:t>
      </w:r>
      <w:r w:rsidR="00BF4B19" w:rsidRPr="00217289">
        <w:rPr>
          <w:rFonts w:cs="Times New Roman"/>
        </w:rPr>
        <w:t xml:space="preserve">documentation. The </w:t>
      </w:r>
      <w:proofErr w:type="spellStart"/>
      <w:r w:rsidR="00BF4B19" w:rsidRPr="00217289">
        <w:rPr>
          <w:rFonts w:cs="Times New Roman"/>
        </w:rPr>
        <w:t>P</w:t>
      </w:r>
      <w:r w:rsidR="001D45C7">
        <w:rPr>
          <w:rFonts w:cs="Times New Roman"/>
        </w:rPr>
        <w:t>m</w:t>
      </w:r>
      <w:r w:rsidR="00BF4B19" w:rsidRPr="00217289">
        <w:rPr>
          <w:rFonts w:cs="Times New Roman"/>
        </w:rPr>
        <w:t>P</w:t>
      </w:r>
      <w:proofErr w:type="spellEnd"/>
      <w:r w:rsidR="00BF4B19" w:rsidRPr="00217289">
        <w:rPr>
          <w:rFonts w:cs="Times New Roman"/>
        </w:rPr>
        <w:t xml:space="preserve"> </w:t>
      </w:r>
      <w:r w:rsidR="00F60009" w:rsidRPr="00F850B3">
        <w:t>shall</w:t>
      </w:r>
      <w:r w:rsidR="00F60009">
        <w:t xml:space="preserve"> </w:t>
      </w:r>
      <w:r w:rsidR="00BF4B19" w:rsidRPr="00217289">
        <w:rPr>
          <w:rFonts w:cs="Times New Roman"/>
        </w:rPr>
        <w:t xml:space="preserve">include associated responsibilities and partnerships with other organizations. The </w:t>
      </w:r>
      <w:r w:rsidR="003334CA">
        <w:rPr>
          <w:rFonts w:cs="Times New Roman"/>
        </w:rPr>
        <w:t>C</w:t>
      </w:r>
      <w:r w:rsidR="00BF4B19" w:rsidRPr="00217289">
        <w:rPr>
          <w:rFonts w:cs="Times New Roman"/>
        </w:rPr>
        <w:t xml:space="preserve">ontractor’s </w:t>
      </w:r>
      <w:proofErr w:type="spellStart"/>
      <w:r w:rsidR="00BF4B19" w:rsidRPr="00217289">
        <w:rPr>
          <w:rFonts w:cs="Times New Roman"/>
        </w:rPr>
        <w:t>P</w:t>
      </w:r>
      <w:r w:rsidR="001D45C7">
        <w:rPr>
          <w:rFonts w:cs="Times New Roman"/>
        </w:rPr>
        <w:t>m</w:t>
      </w:r>
      <w:r w:rsidR="00BF4B19" w:rsidRPr="00217289">
        <w:rPr>
          <w:rFonts w:cs="Times New Roman"/>
        </w:rPr>
        <w:t>P</w:t>
      </w:r>
      <w:proofErr w:type="spellEnd"/>
      <w:r w:rsidR="00BF4B19" w:rsidRPr="00217289">
        <w:rPr>
          <w:rFonts w:cs="Times New Roman"/>
        </w:rPr>
        <w:t xml:space="preserve"> </w:t>
      </w:r>
      <w:r w:rsidR="00F60009" w:rsidRPr="00F850B3">
        <w:t>shall</w:t>
      </w:r>
      <w:r w:rsidR="00F60009">
        <w:t xml:space="preserve"> </w:t>
      </w:r>
      <w:r w:rsidR="00BF4B19" w:rsidRPr="00217289">
        <w:rPr>
          <w:rFonts w:cs="Times New Roman"/>
        </w:rPr>
        <w:t>be maintained and updated to reflect changes during program execution, subject to Government approval.</w:t>
      </w:r>
    </w:p>
    <w:p w14:paraId="25FC6998" w14:textId="24580E5D" w:rsidR="00BF4B19" w:rsidRPr="00217289" w:rsidRDefault="00121B92" w:rsidP="004F6A98">
      <w:pPr>
        <w:pStyle w:val="Heading3"/>
      </w:pPr>
      <w:bookmarkStart w:id="334" w:name="_Toc106200799"/>
      <w:bookmarkStart w:id="335" w:name="_Toc111473182"/>
      <w:bookmarkStart w:id="336" w:name="_Toc124953835"/>
      <w:bookmarkStart w:id="337" w:name="_Toc141192868"/>
      <w:r>
        <w:t xml:space="preserve">(U) </w:t>
      </w:r>
      <w:bookmarkStart w:id="338" w:name="OLE_LINK6"/>
      <w:r w:rsidR="00BF4B19" w:rsidRPr="00217289">
        <w:t>Integrated Master Schedule</w:t>
      </w:r>
      <w:bookmarkEnd w:id="334"/>
      <w:r w:rsidR="00BF4B19" w:rsidRPr="00217289">
        <w:t xml:space="preserve"> </w:t>
      </w:r>
      <w:r w:rsidR="00A62989">
        <w:t xml:space="preserve">(IMS) </w:t>
      </w:r>
      <w:bookmarkEnd w:id="338"/>
      <w:r w:rsidR="00BF4B19" w:rsidRPr="00217289">
        <w:t>(CDRL A00</w:t>
      </w:r>
      <w:r w:rsidR="000215A0">
        <w:t>8</w:t>
      </w:r>
      <w:r w:rsidR="00BF4B19" w:rsidRPr="00217289">
        <w:t>)</w:t>
      </w:r>
      <w:bookmarkEnd w:id="335"/>
      <w:bookmarkEnd w:id="336"/>
      <w:bookmarkEnd w:id="337"/>
    </w:p>
    <w:p w14:paraId="5F6BA3E4" w14:textId="0CB3D66E" w:rsidR="00BF4B19" w:rsidRPr="00217289" w:rsidRDefault="00121B92" w:rsidP="00EE40B4">
      <w:pPr>
        <w:jc w:val="both"/>
        <w:rPr>
          <w:rFonts w:cs="Times New Roman"/>
        </w:rPr>
      </w:pPr>
      <w:r w:rsidRPr="00217289">
        <w:rPr>
          <w:rFonts w:cs="Times New Roman"/>
          <w:szCs w:val="24"/>
        </w:rPr>
        <w:t xml:space="preserve">(U) </w:t>
      </w:r>
      <w:r w:rsidR="00BF4B19" w:rsidRPr="00217289">
        <w:rPr>
          <w:rFonts w:cs="Times New Roman"/>
        </w:rPr>
        <w:t xml:space="preserve">The Contractor </w:t>
      </w:r>
      <w:r w:rsidR="00F60009" w:rsidRPr="00F850B3">
        <w:t>shall</w:t>
      </w:r>
      <w:r w:rsidR="00F60009">
        <w:t xml:space="preserve"> </w:t>
      </w:r>
      <w:r w:rsidR="00BF4B19" w:rsidRPr="00217289">
        <w:rPr>
          <w:rFonts w:cs="Times New Roman"/>
        </w:rPr>
        <w:t>provide an IMS. The primary purpose of the IMS is to provide all project participants with a consistent tool for planning, executing</w:t>
      </w:r>
      <w:r w:rsidR="0081608C">
        <w:rPr>
          <w:rFonts w:cs="Times New Roman"/>
        </w:rPr>
        <w:t>,</w:t>
      </w:r>
      <w:r w:rsidR="00BF4B19" w:rsidRPr="00217289">
        <w:rPr>
          <w:rFonts w:cs="Times New Roman"/>
        </w:rPr>
        <w:t xml:space="preserve"> and tracking technical, schedule, cost</w:t>
      </w:r>
      <w:r w:rsidR="00F95DE3">
        <w:rPr>
          <w:rFonts w:cs="Times New Roman"/>
        </w:rPr>
        <w:t>,</w:t>
      </w:r>
      <w:r w:rsidR="00BF4B19" w:rsidRPr="00217289">
        <w:rPr>
          <w:rFonts w:cs="Times New Roman"/>
        </w:rPr>
        <w:t xml:space="preserve"> and risk activity. The IMS </w:t>
      </w:r>
      <w:r w:rsidR="00F60009" w:rsidRPr="00F850B3">
        <w:t>shall</w:t>
      </w:r>
      <w:r w:rsidR="00F60009">
        <w:t xml:space="preserve"> </w:t>
      </w:r>
      <w:r w:rsidR="00BF4B19" w:rsidRPr="00217289">
        <w:rPr>
          <w:rFonts w:cs="Times New Roman"/>
        </w:rPr>
        <w:t>include activities/milestones across all task orders.</w:t>
      </w:r>
    </w:p>
    <w:p w14:paraId="3F7B3A18" w14:textId="612BD00A" w:rsidR="00BF4B19" w:rsidRPr="00217289" w:rsidRDefault="00121B92" w:rsidP="004F6A98">
      <w:pPr>
        <w:pStyle w:val="Heading3"/>
      </w:pPr>
      <w:bookmarkStart w:id="339" w:name="_Toc111473183"/>
      <w:bookmarkStart w:id="340" w:name="_Toc124953836"/>
      <w:bookmarkStart w:id="341" w:name="_Toc141192869"/>
      <w:bookmarkStart w:id="342" w:name="_Toc106200800"/>
      <w:r>
        <w:t xml:space="preserve">(U) </w:t>
      </w:r>
      <w:bookmarkStart w:id="343" w:name="OLE_LINK7"/>
      <w:r w:rsidR="00BF4B19" w:rsidRPr="00217289">
        <w:t xml:space="preserve">Agile Development Management Plan </w:t>
      </w:r>
      <w:r w:rsidR="00455D2B">
        <w:t>(</w:t>
      </w:r>
      <w:r w:rsidR="00455D2B" w:rsidRPr="00E6301D">
        <w:t xml:space="preserve">ADMP) </w:t>
      </w:r>
      <w:bookmarkEnd w:id="343"/>
      <w:r w:rsidR="00BF4B19" w:rsidRPr="00E6301D">
        <w:t xml:space="preserve">(CDRL </w:t>
      </w:r>
      <w:r w:rsidR="00001B52" w:rsidRPr="00E6301D">
        <w:t>A</w:t>
      </w:r>
      <w:r w:rsidR="00754C0C" w:rsidRPr="00E6301D">
        <w:t>0</w:t>
      </w:r>
      <w:r w:rsidR="00F51CC4">
        <w:t>0</w:t>
      </w:r>
      <w:r w:rsidR="000215A0">
        <w:t>9</w:t>
      </w:r>
      <w:r w:rsidR="00BF4B19" w:rsidRPr="00E6301D">
        <w:t>)</w:t>
      </w:r>
      <w:bookmarkEnd w:id="339"/>
      <w:bookmarkEnd w:id="340"/>
      <w:bookmarkEnd w:id="341"/>
    </w:p>
    <w:p w14:paraId="45FF3C39" w14:textId="35FD435E" w:rsidR="00BF654C" w:rsidRDefault="00121B92" w:rsidP="00EE40B4">
      <w:pPr>
        <w:jc w:val="both"/>
        <w:rPr>
          <w:rFonts w:cs="Times New Roman"/>
        </w:rPr>
      </w:pPr>
      <w:r w:rsidRPr="00217289">
        <w:rPr>
          <w:rFonts w:cs="Times New Roman"/>
          <w:szCs w:val="24"/>
        </w:rPr>
        <w:t xml:space="preserve">(U) </w:t>
      </w:r>
      <w:r w:rsidR="00BF4B19" w:rsidRPr="00217289">
        <w:rPr>
          <w:rFonts w:cs="Times New Roman"/>
        </w:rPr>
        <w:t>Th</w:t>
      </w:r>
      <w:r w:rsidR="00F95DE3">
        <w:rPr>
          <w:rFonts w:cs="Times New Roman"/>
        </w:rPr>
        <w:t>e ADMP</w:t>
      </w:r>
      <w:r w:rsidR="00BF4B19" w:rsidRPr="00217289">
        <w:rPr>
          <w:rFonts w:cs="Times New Roman"/>
        </w:rPr>
        <w:t xml:space="preserve"> provides the plan for implementing and managing agile software development, test, integration</w:t>
      </w:r>
      <w:r w:rsidR="0081608C">
        <w:rPr>
          <w:rFonts w:cs="Times New Roman"/>
        </w:rPr>
        <w:t>,</w:t>
      </w:r>
      <w:r w:rsidR="00BF4B19" w:rsidRPr="00217289">
        <w:rPr>
          <w:rFonts w:cs="Times New Roman"/>
        </w:rPr>
        <w:t xml:space="preserve"> and delivery activities</w:t>
      </w:r>
      <w:r w:rsidR="00F95DE3">
        <w:rPr>
          <w:rFonts w:cs="Times New Roman"/>
        </w:rPr>
        <w:t>.</w:t>
      </w:r>
      <w:r w:rsidR="00BF4B19" w:rsidRPr="00217289">
        <w:rPr>
          <w:rFonts w:cs="Times New Roman"/>
        </w:rPr>
        <w:t xml:space="preserve"> </w:t>
      </w:r>
      <w:r w:rsidR="00F95DE3">
        <w:rPr>
          <w:rFonts w:cs="Times New Roman"/>
        </w:rPr>
        <w:t xml:space="preserve">It also describes </w:t>
      </w:r>
      <w:r w:rsidR="00BF4B19" w:rsidRPr="00217289">
        <w:rPr>
          <w:rFonts w:cs="Times New Roman"/>
        </w:rPr>
        <w:t>compl</w:t>
      </w:r>
      <w:r w:rsidR="00F95DE3">
        <w:rPr>
          <w:rFonts w:cs="Times New Roman"/>
        </w:rPr>
        <w:t>iance</w:t>
      </w:r>
      <w:r w:rsidR="00BF4B19" w:rsidRPr="00217289">
        <w:rPr>
          <w:rFonts w:cs="Times New Roman"/>
        </w:rPr>
        <w:t xml:space="preserve"> with the policies, procedures</w:t>
      </w:r>
      <w:r w:rsidR="0081608C">
        <w:rPr>
          <w:rFonts w:cs="Times New Roman"/>
        </w:rPr>
        <w:t>,</w:t>
      </w:r>
      <w:r w:rsidR="00BF4B19" w:rsidRPr="00217289">
        <w:rPr>
          <w:rFonts w:cs="Times New Roman"/>
        </w:rPr>
        <w:t xml:space="preserve"> and standards required to satisfy the requirements identified in</w:t>
      </w:r>
      <w:r w:rsidR="001D45C7">
        <w:rPr>
          <w:rFonts w:cs="Times New Roman"/>
        </w:rPr>
        <w:t xml:space="preserve"> </w:t>
      </w:r>
      <w:r w:rsidR="00BF4B19" w:rsidRPr="00217289">
        <w:rPr>
          <w:rFonts w:cs="Times New Roman"/>
        </w:rPr>
        <w:t xml:space="preserve">this PWS. </w:t>
      </w:r>
    </w:p>
    <w:p w14:paraId="75708381" w14:textId="259C6F8D" w:rsidR="00BF4B19" w:rsidRPr="00217289" w:rsidRDefault="00BF654C" w:rsidP="00EE40B4">
      <w:pPr>
        <w:jc w:val="both"/>
        <w:rPr>
          <w:rFonts w:cs="Times New Roman"/>
        </w:rPr>
      </w:pPr>
      <w:r>
        <w:rPr>
          <w:rFonts w:cs="Times New Roman"/>
        </w:rPr>
        <w:lastRenderedPageBreak/>
        <w:t xml:space="preserve">(U) </w:t>
      </w:r>
      <w:r w:rsidR="00BF4B19" w:rsidRPr="00217289">
        <w:rPr>
          <w:rFonts w:cs="Times New Roman"/>
        </w:rPr>
        <w:t xml:space="preserve">The Contractor </w:t>
      </w:r>
      <w:r w:rsidR="00F60009" w:rsidRPr="00791FD7">
        <w:t xml:space="preserve">shall </w:t>
      </w:r>
      <w:r w:rsidR="00BF4B19" w:rsidRPr="00791FD7">
        <w:rPr>
          <w:rFonts w:cs="Times New Roman"/>
        </w:rPr>
        <w:t xml:space="preserve">include approaches in its ADMP </w:t>
      </w:r>
      <w:r w:rsidR="00162F3C">
        <w:rPr>
          <w:rFonts w:cs="Times New Roman"/>
        </w:rPr>
        <w:t>demonstrat</w:t>
      </w:r>
      <w:r w:rsidR="0081608C">
        <w:rPr>
          <w:rFonts w:cs="Times New Roman"/>
        </w:rPr>
        <w:t>ing</w:t>
      </w:r>
      <w:r w:rsidR="00162F3C">
        <w:rPr>
          <w:rFonts w:cs="Times New Roman"/>
        </w:rPr>
        <w:t xml:space="preserve"> continuous improvement </w:t>
      </w:r>
      <w:r w:rsidR="00BF4B19" w:rsidRPr="00217289">
        <w:rPr>
          <w:rFonts w:cs="Times New Roman"/>
        </w:rPr>
        <w:t xml:space="preserve">throughout the system lifecycle. The ADMP </w:t>
      </w:r>
      <w:r w:rsidR="00F60009" w:rsidRPr="00F850B3">
        <w:t>shall</w:t>
      </w:r>
      <w:r w:rsidR="00F60009">
        <w:t xml:space="preserve"> </w:t>
      </w:r>
      <w:r w:rsidR="00BF4B19" w:rsidRPr="00217289">
        <w:rPr>
          <w:rFonts w:cs="Times New Roman"/>
        </w:rPr>
        <w:t xml:space="preserve">be updated annually after </w:t>
      </w:r>
      <w:r w:rsidR="0081608C">
        <w:rPr>
          <w:rFonts w:cs="Times New Roman"/>
        </w:rPr>
        <w:t xml:space="preserve">the </w:t>
      </w:r>
      <w:r w:rsidR="00BF4B19" w:rsidRPr="00217289">
        <w:rPr>
          <w:rFonts w:cs="Times New Roman"/>
        </w:rPr>
        <w:t xml:space="preserve">contract award.  At a minimum, the ADMP </w:t>
      </w:r>
      <w:r w:rsidR="00F60009" w:rsidRPr="00F850B3">
        <w:t>shall</w:t>
      </w:r>
      <w:r w:rsidR="00F60009">
        <w:t xml:space="preserve"> </w:t>
      </w:r>
      <w:r w:rsidR="00BF4B19" w:rsidRPr="00217289">
        <w:rPr>
          <w:rFonts w:cs="Times New Roman"/>
        </w:rPr>
        <w:t>address the following:</w:t>
      </w:r>
    </w:p>
    <w:p w14:paraId="7871F56E" w14:textId="0C35AD17" w:rsidR="00BF4B19" w:rsidRPr="0048465B" w:rsidRDefault="00DC0F8B" w:rsidP="0087319D">
      <w:pPr>
        <w:numPr>
          <w:ilvl w:val="0"/>
          <w:numId w:val="9"/>
        </w:numPr>
        <w:jc w:val="both"/>
        <w:rPr>
          <w:rFonts w:cs="Times New Roman"/>
          <w:szCs w:val="24"/>
        </w:rPr>
      </w:pPr>
      <w:r w:rsidRPr="00217289">
        <w:rPr>
          <w:rFonts w:cs="Times New Roman"/>
          <w:szCs w:val="24"/>
        </w:rPr>
        <w:t xml:space="preserve">(U) </w:t>
      </w:r>
      <w:r w:rsidR="00BF4B19" w:rsidRPr="0048465B">
        <w:rPr>
          <w:rFonts w:cs="Times New Roman"/>
          <w:szCs w:val="24"/>
        </w:rPr>
        <w:t>Team structure and skill sets</w:t>
      </w:r>
      <w:r w:rsidR="0010361C">
        <w:rPr>
          <w:rFonts w:cs="Times New Roman"/>
          <w:szCs w:val="24"/>
        </w:rPr>
        <w:t>.</w:t>
      </w:r>
    </w:p>
    <w:p w14:paraId="46E169AF" w14:textId="4D113D3D" w:rsidR="00BF4B19" w:rsidRPr="00FE21D9" w:rsidRDefault="00DC0F8B" w:rsidP="0087319D">
      <w:pPr>
        <w:numPr>
          <w:ilvl w:val="0"/>
          <w:numId w:val="9"/>
        </w:numPr>
        <w:jc w:val="both"/>
        <w:rPr>
          <w:rFonts w:cs="Times New Roman"/>
          <w:szCs w:val="24"/>
        </w:rPr>
      </w:pPr>
      <w:bookmarkStart w:id="344" w:name="_Hlk114749310"/>
      <w:r w:rsidRPr="00FE21D9">
        <w:rPr>
          <w:rFonts w:cs="Times New Roman"/>
          <w:szCs w:val="24"/>
        </w:rPr>
        <w:t xml:space="preserve">(U) </w:t>
      </w:r>
      <w:bookmarkEnd w:id="344"/>
      <w:r w:rsidR="00BF4B19" w:rsidRPr="00FE21D9">
        <w:rPr>
          <w:rFonts w:cs="Times New Roman"/>
          <w:szCs w:val="24"/>
        </w:rPr>
        <w:t>CWBS</w:t>
      </w:r>
      <w:r w:rsidR="0010361C" w:rsidRPr="00FE21D9">
        <w:rPr>
          <w:rFonts w:cs="Times New Roman"/>
          <w:szCs w:val="24"/>
        </w:rPr>
        <w:t>.</w:t>
      </w:r>
    </w:p>
    <w:p w14:paraId="50A027A1" w14:textId="2004EF1F" w:rsidR="00BF4B19" w:rsidRPr="0048465B" w:rsidRDefault="00DC0F8B" w:rsidP="0087319D">
      <w:pPr>
        <w:numPr>
          <w:ilvl w:val="0"/>
          <w:numId w:val="9"/>
        </w:numPr>
        <w:jc w:val="both"/>
        <w:rPr>
          <w:rFonts w:cs="Times New Roman"/>
          <w:szCs w:val="24"/>
        </w:rPr>
      </w:pPr>
      <w:r w:rsidRPr="00217289">
        <w:rPr>
          <w:rFonts w:cs="Times New Roman"/>
          <w:szCs w:val="24"/>
        </w:rPr>
        <w:t xml:space="preserve">(U) </w:t>
      </w:r>
      <w:r w:rsidR="00BF4B19" w:rsidRPr="0048465B">
        <w:rPr>
          <w:rFonts w:cs="Times New Roman"/>
          <w:szCs w:val="24"/>
        </w:rPr>
        <w:t>Sprint and release planning, execution</w:t>
      </w:r>
      <w:r w:rsidR="0081608C">
        <w:rPr>
          <w:rFonts w:cs="Times New Roman"/>
          <w:szCs w:val="24"/>
        </w:rPr>
        <w:t>,</w:t>
      </w:r>
      <w:r w:rsidR="00BF4B19" w:rsidRPr="0048465B">
        <w:rPr>
          <w:rFonts w:cs="Times New Roman"/>
          <w:szCs w:val="24"/>
        </w:rPr>
        <w:t xml:space="preserve"> and closeout</w:t>
      </w:r>
      <w:r w:rsidR="0010361C">
        <w:rPr>
          <w:rFonts w:cs="Times New Roman"/>
          <w:szCs w:val="24"/>
        </w:rPr>
        <w:t>.</w:t>
      </w:r>
    </w:p>
    <w:p w14:paraId="2B1D2926" w14:textId="785648F5" w:rsidR="00BF4B19" w:rsidRPr="0048465B" w:rsidRDefault="00DC0F8B" w:rsidP="0087319D">
      <w:pPr>
        <w:numPr>
          <w:ilvl w:val="0"/>
          <w:numId w:val="9"/>
        </w:numPr>
        <w:jc w:val="both"/>
        <w:rPr>
          <w:rFonts w:cs="Times New Roman"/>
          <w:szCs w:val="24"/>
        </w:rPr>
      </w:pPr>
      <w:r w:rsidRPr="00217289">
        <w:rPr>
          <w:rFonts w:cs="Times New Roman"/>
          <w:szCs w:val="24"/>
        </w:rPr>
        <w:t xml:space="preserve">(U) </w:t>
      </w:r>
      <w:r w:rsidR="00BF4B19" w:rsidRPr="0048465B">
        <w:rPr>
          <w:rFonts w:cs="Times New Roman"/>
          <w:szCs w:val="24"/>
        </w:rPr>
        <w:t>Estimation, negotiation</w:t>
      </w:r>
      <w:r w:rsidR="0081608C">
        <w:rPr>
          <w:rFonts w:cs="Times New Roman"/>
          <w:szCs w:val="24"/>
        </w:rPr>
        <w:t>,</w:t>
      </w:r>
      <w:r w:rsidR="00BF4B19" w:rsidRPr="0048465B">
        <w:rPr>
          <w:rFonts w:cs="Times New Roman"/>
          <w:szCs w:val="24"/>
        </w:rPr>
        <w:t xml:space="preserve"> and prioritization methodologies</w:t>
      </w:r>
      <w:r w:rsidR="0010361C">
        <w:rPr>
          <w:rFonts w:cs="Times New Roman"/>
          <w:szCs w:val="24"/>
        </w:rPr>
        <w:t>.</w:t>
      </w:r>
    </w:p>
    <w:p w14:paraId="18C07298" w14:textId="089306C3" w:rsidR="00BF4B19" w:rsidRPr="0048465B" w:rsidRDefault="00DC0F8B" w:rsidP="0087319D">
      <w:pPr>
        <w:numPr>
          <w:ilvl w:val="0"/>
          <w:numId w:val="9"/>
        </w:numPr>
        <w:jc w:val="both"/>
        <w:rPr>
          <w:rFonts w:cs="Times New Roman"/>
          <w:szCs w:val="24"/>
        </w:rPr>
      </w:pPr>
      <w:r w:rsidRPr="00217289">
        <w:rPr>
          <w:rFonts w:cs="Times New Roman"/>
          <w:szCs w:val="24"/>
        </w:rPr>
        <w:t xml:space="preserve">(U) </w:t>
      </w:r>
      <w:r w:rsidR="00BF4B19" w:rsidRPr="0048465B">
        <w:rPr>
          <w:rFonts w:cs="Times New Roman"/>
          <w:szCs w:val="24"/>
        </w:rPr>
        <w:t>Test and evaluation strategies, methodologies, master plan, and activity schedules</w:t>
      </w:r>
      <w:r w:rsidR="00BF4B19" w:rsidRPr="0048465B" w:rsidDel="0031421C">
        <w:rPr>
          <w:rFonts w:cs="Times New Roman"/>
          <w:szCs w:val="24"/>
        </w:rPr>
        <w:t xml:space="preserve"> </w:t>
      </w:r>
      <w:r w:rsidR="00BF7B44">
        <w:rPr>
          <w:rFonts w:cs="Times New Roman"/>
          <w:szCs w:val="24"/>
        </w:rPr>
        <w:t>d</w:t>
      </w:r>
      <w:r w:rsidR="00BF4B19" w:rsidRPr="0048465B">
        <w:rPr>
          <w:rFonts w:cs="Times New Roman"/>
          <w:szCs w:val="24"/>
        </w:rPr>
        <w:t>evelopment and test environments</w:t>
      </w:r>
      <w:r w:rsidR="0010361C">
        <w:rPr>
          <w:rFonts w:cs="Times New Roman"/>
          <w:szCs w:val="24"/>
        </w:rPr>
        <w:t>.</w:t>
      </w:r>
    </w:p>
    <w:p w14:paraId="29F8F841" w14:textId="7D704391" w:rsidR="00BF4B19" w:rsidRPr="0048465B" w:rsidRDefault="00DC0F8B" w:rsidP="0087319D">
      <w:pPr>
        <w:numPr>
          <w:ilvl w:val="0"/>
          <w:numId w:val="9"/>
        </w:numPr>
        <w:jc w:val="both"/>
        <w:rPr>
          <w:rFonts w:cs="Times New Roman"/>
          <w:szCs w:val="24"/>
        </w:rPr>
      </w:pPr>
      <w:r w:rsidRPr="00217289">
        <w:rPr>
          <w:rFonts w:cs="Times New Roman"/>
          <w:szCs w:val="24"/>
        </w:rPr>
        <w:t xml:space="preserve">(U) </w:t>
      </w:r>
      <w:r w:rsidR="00AD21AB">
        <w:rPr>
          <w:rFonts w:cs="Times New Roman"/>
          <w:szCs w:val="24"/>
        </w:rPr>
        <w:t>Integration of c</w:t>
      </w:r>
      <w:r w:rsidR="00BF4B19" w:rsidRPr="0048465B">
        <w:rPr>
          <w:rFonts w:cs="Times New Roman"/>
          <w:szCs w:val="24"/>
        </w:rPr>
        <w:t xml:space="preserve">ustomer/user </w:t>
      </w:r>
      <w:r w:rsidR="00AD21AB">
        <w:rPr>
          <w:rFonts w:cs="Times New Roman"/>
          <w:szCs w:val="24"/>
        </w:rPr>
        <w:t>engagement</w:t>
      </w:r>
      <w:r w:rsidR="0081608C">
        <w:rPr>
          <w:rFonts w:cs="Times New Roman"/>
          <w:szCs w:val="24"/>
        </w:rPr>
        <w:t>-</w:t>
      </w:r>
      <w:r w:rsidR="00AD21AB">
        <w:rPr>
          <w:rFonts w:cs="Times New Roman"/>
          <w:szCs w:val="24"/>
        </w:rPr>
        <w:t>derived requirements</w:t>
      </w:r>
      <w:r w:rsidR="0010361C">
        <w:rPr>
          <w:rFonts w:cs="Times New Roman"/>
          <w:szCs w:val="24"/>
        </w:rPr>
        <w:t>.</w:t>
      </w:r>
    </w:p>
    <w:p w14:paraId="4F589095" w14:textId="75756D5C" w:rsidR="00BF4B19" w:rsidRPr="0048465B" w:rsidRDefault="00DC0F8B" w:rsidP="0087319D">
      <w:pPr>
        <w:numPr>
          <w:ilvl w:val="0"/>
          <w:numId w:val="9"/>
        </w:numPr>
        <w:jc w:val="both"/>
        <w:rPr>
          <w:rFonts w:cs="Times New Roman"/>
          <w:szCs w:val="24"/>
        </w:rPr>
      </w:pPr>
      <w:r w:rsidRPr="00217289">
        <w:rPr>
          <w:rFonts w:cs="Times New Roman"/>
          <w:szCs w:val="24"/>
        </w:rPr>
        <w:t xml:space="preserve">(U) </w:t>
      </w:r>
      <w:r w:rsidR="00BF4B19" w:rsidRPr="0048465B">
        <w:rPr>
          <w:rFonts w:cs="Times New Roman"/>
          <w:szCs w:val="24"/>
        </w:rPr>
        <w:t>Agile development metrics</w:t>
      </w:r>
      <w:r w:rsidR="0010361C">
        <w:rPr>
          <w:rFonts w:cs="Times New Roman"/>
          <w:szCs w:val="24"/>
        </w:rPr>
        <w:t>.</w:t>
      </w:r>
    </w:p>
    <w:p w14:paraId="5B9D8572" w14:textId="56DD1F97" w:rsidR="007015D2" w:rsidRPr="00217289" w:rsidRDefault="007015D2" w:rsidP="004F6A98">
      <w:pPr>
        <w:pStyle w:val="Heading3"/>
      </w:pPr>
      <w:bookmarkStart w:id="345" w:name="_Toc124953837"/>
      <w:bookmarkStart w:id="346" w:name="_Toc141192870"/>
      <w:bookmarkStart w:id="347" w:name="_Toc111473184"/>
      <w:r>
        <w:t xml:space="preserve">(U) </w:t>
      </w:r>
      <w:bookmarkStart w:id="348" w:name="OLE_LINK8"/>
      <w:r w:rsidRPr="00217289">
        <w:t>Metric Collection, Analysis</w:t>
      </w:r>
      <w:r>
        <w:t xml:space="preserve">, and </w:t>
      </w:r>
      <w:r w:rsidRPr="00217289">
        <w:t>Reporting</w:t>
      </w:r>
      <w:bookmarkEnd w:id="348"/>
      <w:r>
        <w:t xml:space="preserve"> (CDRL A0</w:t>
      </w:r>
      <w:r w:rsidR="000215A0">
        <w:t>1</w:t>
      </w:r>
      <w:r>
        <w:t>0)</w:t>
      </w:r>
      <w:bookmarkEnd w:id="345"/>
      <w:bookmarkEnd w:id="346"/>
    </w:p>
    <w:p w14:paraId="451552FC" w14:textId="3F038608" w:rsidR="007015D2" w:rsidRDefault="007015D2" w:rsidP="007015D2">
      <w:pPr>
        <w:jc w:val="both"/>
        <w:rPr>
          <w:rFonts w:cs="Times New Roman"/>
          <w:color w:val="000000" w:themeColor="text1"/>
        </w:rPr>
      </w:pPr>
      <w:r>
        <w:rPr>
          <w:rFonts w:cs="Times New Roman"/>
          <w:color w:val="000000" w:themeColor="text1"/>
        </w:rPr>
        <w:t>(U) S</w:t>
      </w:r>
      <w:r w:rsidRPr="00217289">
        <w:rPr>
          <w:rFonts w:cs="Times New Roman"/>
          <w:color w:val="000000" w:themeColor="text1"/>
        </w:rPr>
        <w:t xml:space="preserve">ervices </w:t>
      </w:r>
      <w:r>
        <w:rPr>
          <w:rFonts w:cs="Times New Roman"/>
          <w:color w:val="000000" w:themeColor="text1"/>
        </w:rPr>
        <w:t xml:space="preserve">include the identification, measurement, </w:t>
      </w:r>
      <w:r w:rsidRPr="00217289">
        <w:rPr>
          <w:rFonts w:cs="Times New Roman"/>
          <w:color w:val="000000" w:themeColor="text1"/>
        </w:rPr>
        <w:t>collect</w:t>
      </w:r>
      <w:r>
        <w:rPr>
          <w:rFonts w:cs="Times New Roman"/>
          <w:color w:val="000000" w:themeColor="text1"/>
        </w:rPr>
        <w:t xml:space="preserve">ion, analysis, and </w:t>
      </w:r>
      <w:r w:rsidRPr="00217289">
        <w:rPr>
          <w:rFonts w:cs="Times New Roman"/>
          <w:color w:val="000000" w:themeColor="text1"/>
        </w:rPr>
        <w:t>publish</w:t>
      </w:r>
      <w:r>
        <w:rPr>
          <w:rFonts w:cs="Times New Roman"/>
          <w:color w:val="000000" w:themeColor="text1"/>
        </w:rPr>
        <w:t xml:space="preserve">ing of both </w:t>
      </w:r>
      <w:r w:rsidRPr="00217289">
        <w:rPr>
          <w:rFonts w:cs="Times New Roman"/>
          <w:szCs w:val="24"/>
        </w:rPr>
        <w:t xml:space="preserve">qualitative and quantitative </w:t>
      </w:r>
      <w:r>
        <w:rPr>
          <w:rFonts w:cs="Times New Roman"/>
          <w:szCs w:val="24"/>
        </w:rPr>
        <w:t xml:space="preserve">performance </w:t>
      </w:r>
      <w:r w:rsidRPr="00217289">
        <w:rPr>
          <w:rFonts w:cs="Times New Roman"/>
          <w:color w:val="000000" w:themeColor="text1"/>
        </w:rPr>
        <w:t>metrics</w:t>
      </w:r>
      <w:r>
        <w:rPr>
          <w:rFonts w:cs="Times New Roman"/>
          <w:color w:val="000000" w:themeColor="text1"/>
        </w:rPr>
        <w:t xml:space="preserve"> for all task orders. </w:t>
      </w:r>
      <w:r w:rsidRPr="00217289">
        <w:rPr>
          <w:rFonts w:cs="Times New Roman"/>
          <w:color w:val="000000" w:themeColor="text1"/>
        </w:rPr>
        <w:t>These metrics may include</w:t>
      </w:r>
      <w:r>
        <w:rPr>
          <w:rFonts w:cs="Times New Roman"/>
          <w:color w:val="000000" w:themeColor="text1"/>
        </w:rPr>
        <w:t>,</w:t>
      </w:r>
      <w:r w:rsidRPr="00217289">
        <w:rPr>
          <w:rFonts w:cs="Times New Roman"/>
          <w:color w:val="000000" w:themeColor="text1"/>
        </w:rPr>
        <w:t xml:space="preserve"> but </w:t>
      </w:r>
      <w:r>
        <w:rPr>
          <w:rFonts w:cs="Times New Roman"/>
          <w:color w:val="000000" w:themeColor="text1"/>
        </w:rPr>
        <w:t xml:space="preserve">are </w:t>
      </w:r>
      <w:r w:rsidRPr="00217289">
        <w:rPr>
          <w:rFonts w:cs="Times New Roman"/>
          <w:color w:val="000000" w:themeColor="text1"/>
        </w:rPr>
        <w:t>not limited to system availability, unique visitors,</w:t>
      </w:r>
      <w:r>
        <w:rPr>
          <w:rFonts w:cs="Times New Roman"/>
          <w:color w:val="000000" w:themeColor="text1"/>
        </w:rPr>
        <w:t xml:space="preserve"> numbers of</w:t>
      </w:r>
      <w:r w:rsidRPr="00217289">
        <w:rPr>
          <w:rFonts w:cs="Times New Roman"/>
          <w:color w:val="000000" w:themeColor="text1"/>
        </w:rPr>
        <w:t xml:space="preserve"> downloads, page visits, </w:t>
      </w:r>
      <w:r>
        <w:rPr>
          <w:rFonts w:cs="Times New Roman"/>
          <w:color w:val="000000" w:themeColor="text1"/>
        </w:rPr>
        <w:t xml:space="preserve">development and integration measures, </w:t>
      </w:r>
      <w:r w:rsidRPr="00217289">
        <w:rPr>
          <w:rFonts w:cs="Times New Roman"/>
          <w:color w:val="000000" w:themeColor="text1"/>
        </w:rPr>
        <w:t xml:space="preserve">system performance, etc. </w:t>
      </w:r>
      <w:r>
        <w:rPr>
          <w:rFonts w:cs="Times New Roman"/>
          <w:color w:val="000000" w:themeColor="text1"/>
        </w:rPr>
        <w:t xml:space="preserve">Metrics are dynamically available on an ad hoc basis </w:t>
      </w:r>
      <w:r w:rsidR="0057127C">
        <w:rPr>
          <w:rFonts w:cs="Times New Roman"/>
          <w:color w:val="000000" w:themeColor="text1"/>
        </w:rPr>
        <w:t>due to</w:t>
      </w:r>
      <w:r>
        <w:rPr>
          <w:rFonts w:cs="Times New Roman"/>
          <w:color w:val="000000" w:themeColor="text1"/>
        </w:rPr>
        <w:t xml:space="preserve"> dynamic collection for review and analysis of the results.</w:t>
      </w:r>
    </w:p>
    <w:p w14:paraId="13AF7C19" w14:textId="1551C7DF" w:rsidR="00BF4B19" w:rsidRPr="00217289" w:rsidRDefault="00121B92" w:rsidP="004F6A98">
      <w:pPr>
        <w:pStyle w:val="Heading3"/>
      </w:pPr>
      <w:bookmarkStart w:id="349" w:name="_Toc124953838"/>
      <w:bookmarkStart w:id="350" w:name="_Toc141192871"/>
      <w:r>
        <w:t xml:space="preserve">(U) </w:t>
      </w:r>
      <w:bookmarkStart w:id="351" w:name="OLE_LINK9"/>
      <w:r w:rsidR="00BF4B19" w:rsidRPr="00217289">
        <w:t>Program Management Reviews (PMRs)</w:t>
      </w:r>
      <w:bookmarkEnd w:id="342"/>
      <w:bookmarkEnd w:id="351"/>
      <w:r w:rsidR="00BF4B19" w:rsidRPr="00217289">
        <w:t xml:space="preserve"> (CDRL A0</w:t>
      </w:r>
      <w:r w:rsidR="0010545C">
        <w:t>1</w:t>
      </w:r>
      <w:r w:rsidR="000215A0">
        <w:t>1</w:t>
      </w:r>
      <w:r w:rsidR="00BF4B19" w:rsidRPr="00217289">
        <w:t>)</w:t>
      </w:r>
      <w:bookmarkEnd w:id="347"/>
      <w:bookmarkEnd w:id="349"/>
      <w:bookmarkEnd w:id="350"/>
    </w:p>
    <w:p w14:paraId="4E388800" w14:textId="612C2E29" w:rsidR="00BF4B19" w:rsidRPr="00217289" w:rsidRDefault="00121B92" w:rsidP="00EE40B4">
      <w:pPr>
        <w:jc w:val="both"/>
        <w:rPr>
          <w:rFonts w:cs="Times New Roman"/>
        </w:rPr>
      </w:pPr>
      <w:r w:rsidRPr="00217289">
        <w:rPr>
          <w:rFonts w:cs="Times New Roman"/>
          <w:szCs w:val="24"/>
        </w:rPr>
        <w:t xml:space="preserve">(U) </w:t>
      </w:r>
      <w:r w:rsidR="00BF4B19" w:rsidRPr="00217289">
        <w:rPr>
          <w:rFonts w:cs="Times New Roman"/>
        </w:rPr>
        <w:t xml:space="preserve">The Contractor </w:t>
      </w:r>
      <w:r w:rsidR="00F60009" w:rsidRPr="00F850B3">
        <w:t>shall</w:t>
      </w:r>
      <w:r w:rsidR="00F60009">
        <w:t xml:space="preserve"> </w:t>
      </w:r>
      <w:r w:rsidR="00BF4B19" w:rsidRPr="00217289">
        <w:rPr>
          <w:rFonts w:cs="Times New Roman"/>
        </w:rPr>
        <w:t xml:space="preserve">conduct a monthly </w:t>
      </w:r>
      <w:r w:rsidR="00B15C58">
        <w:rPr>
          <w:rFonts w:cs="Times New Roman"/>
        </w:rPr>
        <w:t>PMR</w:t>
      </w:r>
      <w:r w:rsidR="00BF4B19" w:rsidRPr="00217289">
        <w:rPr>
          <w:rFonts w:cs="Times New Roman"/>
        </w:rPr>
        <w:t xml:space="preserve"> with the CO, COR and other Government stakeholder personnel to discuss and review the </w:t>
      </w:r>
      <w:r w:rsidR="003334CA">
        <w:rPr>
          <w:rFonts w:cs="Times New Roman"/>
        </w:rPr>
        <w:t>C</w:t>
      </w:r>
      <w:r w:rsidR="00BF4B19" w:rsidRPr="00217289">
        <w:rPr>
          <w:rFonts w:cs="Times New Roman"/>
        </w:rPr>
        <w:t>ontractor's performance, schedule, financials, staffing, risk, deliverables</w:t>
      </w:r>
      <w:r w:rsidR="005A4983">
        <w:rPr>
          <w:rFonts w:cs="Times New Roman"/>
        </w:rPr>
        <w:t>,</w:t>
      </w:r>
      <w:r w:rsidR="00BF4B19" w:rsidRPr="00217289">
        <w:rPr>
          <w:rFonts w:cs="Times New Roman"/>
        </w:rPr>
        <w:t xml:space="preserve"> and CDRL status relevant to the reporting period</w:t>
      </w:r>
      <w:r w:rsidR="00022962">
        <w:rPr>
          <w:rFonts w:cs="Times New Roman"/>
        </w:rPr>
        <w:t xml:space="preserve"> for all task orders</w:t>
      </w:r>
      <w:r w:rsidR="00BF4B19" w:rsidRPr="00217289">
        <w:rPr>
          <w:rFonts w:cs="Times New Roman"/>
        </w:rPr>
        <w:t>. Risks to successful, timely completion of the contracted effort, includ</w:t>
      </w:r>
      <w:r w:rsidR="001A3190">
        <w:rPr>
          <w:rFonts w:cs="Times New Roman"/>
        </w:rPr>
        <w:t>ing th</w:t>
      </w:r>
      <w:r w:rsidR="00BF4B19" w:rsidRPr="00217289">
        <w:rPr>
          <w:rFonts w:cs="Times New Roman"/>
        </w:rPr>
        <w:t xml:space="preserve">e likelihood of occurrence, impact </w:t>
      </w:r>
      <w:r w:rsidR="001A3190">
        <w:rPr>
          <w:rFonts w:cs="Times New Roman"/>
        </w:rPr>
        <w:t>on</w:t>
      </w:r>
      <w:r w:rsidR="00BF4B19" w:rsidRPr="00217289">
        <w:rPr>
          <w:rFonts w:cs="Times New Roman"/>
        </w:rPr>
        <w:t xml:space="preserve"> overall schedule</w:t>
      </w:r>
      <w:r w:rsidR="001A3190">
        <w:rPr>
          <w:rFonts w:cs="Times New Roman"/>
        </w:rPr>
        <w:t>,</w:t>
      </w:r>
      <w:r w:rsidR="00BF4B19" w:rsidRPr="00217289">
        <w:rPr>
          <w:rFonts w:cs="Times New Roman"/>
        </w:rPr>
        <w:t xml:space="preserve"> performance, and recommended/planned risk mitigation</w:t>
      </w:r>
      <w:r w:rsidR="001A3190">
        <w:rPr>
          <w:rFonts w:cs="Times New Roman"/>
        </w:rPr>
        <w:t>,</w:t>
      </w:r>
      <w:r w:rsidR="00BF4B19" w:rsidRPr="00217289">
        <w:rPr>
          <w:rFonts w:cs="Times New Roman"/>
        </w:rPr>
        <w:t xml:space="preserve"> </w:t>
      </w:r>
      <w:r w:rsidR="00F60009" w:rsidRPr="00F850B3">
        <w:t>shall</w:t>
      </w:r>
      <w:r w:rsidR="00BF4B19" w:rsidRPr="00217289">
        <w:rPr>
          <w:rFonts w:cs="Times New Roman"/>
        </w:rPr>
        <w:t xml:space="preserve"> be identified. Potential opportunities </w:t>
      </w:r>
      <w:r w:rsidR="00F60009" w:rsidRPr="00F850B3">
        <w:t>shall</w:t>
      </w:r>
      <w:r w:rsidR="00F60009">
        <w:t xml:space="preserve"> </w:t>
      </w:r>
      <w:r w:rsidR="00BF4B19" w:rsidRPr="00217289">
        <w:rPr>
          <w:rFonts w:cs="Times New Roman"/>
        </w:rPr>
        <w:t>also be highlighted. At these meetings</w:t>
      </w:r>
      <w:r w:rsidR="001A3190">
        <w:rPr>
          <w:rFonts w:cs="Times New Roman"/>
        </w:rPr>
        <w:t>,</w:t>
      </w:r>
      <w:r w:rsidR="00BF4B19" w:rsidRPr="00217289">
        <w:rPr>
          <w:rFonts w:cs="Times New Roman"/>
        </w:rPr>
        <w:t xml:space="preserve"> the Government will apprise the </w:t>
      </w:r>
      <w:r w:rsidR="003334CA">
        <w:rPr>
          <w:rFonts w:cs="Times New Roman"/>
        </w:rPr>
        <w:t>C</w:t>
      </w:r>
      <w:r w:rsidR="00BF4B19" w:rsidRPr="00217289">
        <w:rPr>
          <w:rFonts w:cs="Times New Roman"/>
        </w:rPr>
        <w:t xml:space="preserve">ontractor of how the Government views the </w:t>
      </w:r>
      <w:r w:rsidR="003334CA">
        <w:rPr>
          <w:rFonts w:cs="Times New Roman"/>
        </w:rPr>
        <w:t>C</w:t>
      </w:r>
      <w:r w:rsidR="00BF4B19" w:rsidRPr="00217289">
        <w:rPr>
          <w:rFonts w:cs="Times New Roman"/>
        </w:rPr>
        <w:t>ontractor's performance</w:t>
      </w:r>
      <w:r w:rsidR="008358D8">
        <w:rPr>
          <w:rFonts w:cs="Times New Roman"/>
        </w:rPr>
        <w:t>. T</w:t>
      </w:r>
      <w:r w:rsidR="00BF4B19" w:rsidRPr="00217289">
        <w:rPr>
          <w:rFonts w:cs="Times New Roman"/>
        </w:rPr>
        <w:t xml:space="preserve">he </w:t>
      </w:r>
      <w:r w:rsidR="003334CA">
        <w:rPr>
          <w:rFonts w:cs="Times New Roman"/>
        </w:rPr>
        <w:t>C</w:t>
      </w:r>
      <w:r w:rsidR="00BF4B19" w:rsidRPr="00217289">
        <w:rPr>
          <w:rFonts w:cs="Times New Roman"/>
        </w:rPr>
        <w:t xml:space="preserve">ontractor </w:t>
      </w:r>
      <w:r w:rsidR="00F60009" w:rsidRPr="00F850B3">
        <w:t>shall</w:t>
      </w:r>
      <w:r w:rsidR="00F60009">
        <w:t xml:space="preserve"> </w:t>
      </w:r>
      <w:r w:rsidR="008358D8">
        <w:rPr>
          <w:rFonts w:cs="Times New Roman"/>
        </w:rPr>
        <w:t>notify</w:t>
      </w:r>
      <w:r w:rsidR="008358D8" w:rsidRPr="00217289">
        <w:rPr>
          <w:rFonts w:cs="Times New Roman"/>
        </w:rPr>
        <w:t xml:space="preserve"> </w:t>
      </w:r>
      <w:r w:rsidR="00BF4B19" w:rsidRPr="00217289">
        <w:rPr>
          <w:rFonts w:cs="Times New Roman"/>
        </w:rPr>
        <w:t xml:space="preserve">the Government of problems, issues, concerns, or needed support, if any, being experienced. Appropriate action </w:t>
      </w:r>
      <w:r w:rsidR="00F60009" w:rsidRPr="00F850B3">
        <w:t>shall</w:t>
      </w:r>
      <w:r w:rsidR="00F60009">
        <w:t xml:space="preserve"> </w:t>
      </w:r>
      <w:r w:rsidR="00BF4B19" w:rsidRPr="00217289">
        <w:rPr>
          <w:rFonts w:cs="Times New Roman"/>
        </w:rPr>
        <w:t>be taken to resolve outstanding Contractor performance issues identified by the Government. These meetings</w:t>
      </w:r>
      <w:r w:rsidR="00F60009" w:rsidRPr="00F60009">
        <w:t xml:space="preserve"> </w:t>
      </w:r>
      <w:r w:rsidR="00F60009" w:rsidRPr="00F850B3">
        <w:t>shall</w:t>
      </w:r>
      <w:r w:rsidR="00F60009">
        <w:t xml:space="preserve"> </w:t>
      </w:r>
      <w:r w:rsidR="00BF4B19" w:rsidRPr="00217289">
        <w:rPr>
          <w:rFonts w:cs="Times New Roman"/>
        </w:rPr>
        <w:t>be at no additional cost to the Government.</w:t>
      </w:r>
    </w:p>
    <w:p w14:paraId="69C63553" w14:textId="31217BD6" w:rsidR="00BF4B19" w:rsidRPr="00217289" w:rsidRDefault="00121B92" w:rsidP="00EE40B4">
      <w:pPr>
        <w:jc w:val="both"/>
        <w:rPr>
          <w:rFonts w:cs="Times New Roman"/>
          <w:szCs w:val="24"/>
        </w:rPr>
      </w:pPr>
      <w:r w:rsidRPr="00217289">
        <w:rPr>
          <w:rFonts w:cs="Times New Roman"/>
          <w:szCs w:val="24"/>
        </w:rPr>
        <w:t xml:space="preserve">(U) </w:t>
      </w:r>
      <w:r w:rsidR="00BF4B19" w:rsidRPr="00217289">
        <w:rPr>
          <w:rFonts w:cs="Times New Roman"/>
          <w:szCs w:val="24"/>
        </w:rPr>
        <w:t xml:space="preserve">Examples of key information provided </w:t>
      </w:r>
      <w:r w:rsidR="00662052">
        <w:rPr>
          <w:rFonts w:cs="Times New Roman"/>
          <w:szCs w:val="24"/>
        </w:rPr>
        <w:t>in</w:t>
      </w:r>
      <w:r w:rsidR="00BF4B19" w:rsidRPr="00217289">
        <w:rPr>
          <w:rFonts w:cs="Times New Roman"/>
          <w:szCs w:val="24"/>
        </w:rPr>
        <w:t xml:space="preserve"> the PMRs include:</w:t>
      </w:r>
    </w:p>
    <w:p w14:paraId="027927CC" w14:textId="2B61E93E" w:rsidR="00C31368" w:rsidRPr="00EE41AA" w:rsidRDefault="00DC0F8B" w:rsidP="0009730D">
      <w:pPr>
        <w:numPr>
          <w:ilvl w:val="0"/>
          <w:numId w:val="3"/>
        </w:numPr>
        <w:jc w:val="both"/>
        <w:rPr>
          <w:rFonts w:cs="Times New Roman"/>
          <w:szCs w:val="24"/>
        </w:rPr>
      </w:pPr>
      <w:r w:rsidRPr="00EE41AA">
        <w:rPr>
          <w:rFonts w:cs="Times New Roman"/>
          <w:szCs w:val="24"/>
        </w:rPr>
        <w:t xml:space="preserve">(U) </w:t>
      </w:r>
      <w:r w:rsidR="00BF4B19" w:rsidRPr="00EE41AA">
        <w:rPr>
          <w:rFonts w:cs="Times New Roman"/>
          <w:bCs/>
          <w:szCs w:val="24"/>
        </w:rPr>
        <w:t xml:space="preserve">Financial Status Review / </w:t>
      </w:r>
      <w:bookmarkStart w:id="352" w:name="_Hlk114749360"/>
      <w:r w:rsidR="00BF4B19" w:rsidRPr="00EE41AA">
        <w:rPr>
          <w:rFonts w:cs="Times New Roman"/>
        </w:rPr>
        <w:t xml:space="preserve">Contract Funds Status Report </w:t>
      </w:r>
      <w:bookmarkEnd w:id="352"/>
      <w:r w:rsidR="00BF4B19" w:rsidRPr="00EE41AA">
        <w:rPr>
          <w:rFonts w:cs="Times New Roman"/>
        </w:rPr>
        <w:t>(CFSR)</w:t>
      </w:r>
      <w:r w:rsidR="0010361C" w:rsidRPr="00EE41AA">
        <w:rPr>
          <w:rFonts w:cs="Times New Roman"/>
        </w:rPr>
        <w:t>.</w:t>
      </w:r>
    </w:p>
    <w:p w14:paraId="2393E5F2" w14:textId="31DAE1A1" w:rsidR="00BF4B19" w:rsidRPr="00EE41AA" w:rsidRDefault="00DC0F8B" w:rsidP="0009730D">
      <w:pPr>
        <w:numPr>
          <w:ilvl w:val="0"/>
          <w:numId w:val="3"/>
        </w:numPr>
        <w:jc w:val="both"/>
        <w:rPr>
          <w:rFonts w:cs="Times New Roman"/>
          <w:szCs w:val="24"/>
        </w:rPr>
      </w:pPr>
      <w:r w:rsidRPr="00EE41AA">
        <w:rPr>
          <w:rFonts w:cs="Times New Roman"/>
          <w:szCs w:val="24"/>
        </w:rPr>
        <w:t xml:space="preserve">(U) </w:t>
      </w:r>
      <w:r w:rsidR="00BF4B19" w:rsidRPr="00EE41AA">
        <w:rPr>
          <w:rFonts w:cs="Times New Roman"/>
          <w:szCs w:val="24"/>
        </w:rPr>
        <w:t>Operational status (e.g.</w:t>
      </w:r>
      <w:r w:rsidR="008E68B2">
        <w:rPr>
          <w:rFonts w:cs="Times New Roman"/>
          <w:szCs w:val="24"/>
        </w:rPr>
        <w:t>,</w:t>
      </w:r>
      <w:r w:rsidR="00BF4B19" w:rsidRPr="00EE41AA">
        <w:rPr>
          <w:rFonts w:cs="Times New Roman"/>
          <w:szCs w:val="24"/>
        </w:rPr>
        <w:t xml:space="preserve"> deployments, system performance, metrics, outages, etc.)</w:t>
      </w:r>
      <w:r w:rsidR="0010361C" w:rsidRPr="00EE41AA">
        <w:rPr>
          <w:rFonts w:cs="Times New Roman"/>
          <w:szCs w:val="24"/>
        </w:rPr>
        <w:t>.</w:t>
      </w:r>
    </w:p>
    <w:p w14:paraId="0BD045B4" w14:textId="77777777" w:rsidR="00EE41AA" w:rsidRDefault="00DC0F8B" w:rsidP="0009730D">
      <w:pPr>
        <w:numPr>
          <w:ilvl w:val="0"/>
          <w:numId w:val="3"/>
        </w:numPr>
        <w:jc w:val="both"/>
        <w:rPr>
          <w:rFonts w:cs="Times New Roman"/>
          <w:bCs/>
          <w:szCs w:val="24"/>
        </w:rPr>
      </w:pPr>
      <w:r w:rsidRPr="00EE41AA">
        <w:rPr>
          <w:rFonts w:cs="Times New Roman"/>
          <w:szCs w:val="24"/>
        </w:rPr>
        <w:t xml:space="preserve">(U) </w:t>
      </w:r>
      <w:r w:rsidR="00BF4B19" w:rsidRPr="00EE41AA">
        <w:rPr>
          <w:rFonts w:cs="Times New Roman"/>
          <w:bCs/>
          <w:szCs w:val="24"/>
        </w:rPr>
        <w:t>Upcoming major events and releases</w:t>
      </w:r>
      <w:r w:rsidR="0010361C" w:rsidRPr="00EE41AA">
        <w:rPr>
          <w:rFonts w:cs="Times New Roman"/>
          <w:bCs/>
          <w:szCs w:val="24"/>
        </w:rPr>
        <w:t>.</w:t>
      </w:r>
    </w:p>
    <w:p w14:paraId="3B26D158" w14:textId="500ECB94" w:rsidR="00BF4B19" w:rsidRDefault="00DC0F8B" w:rsidP="0009730D">
      <w:pPr>
        <w:numPr>
          <w:ilvl w:val="0"/>
          <w:numId w:val="3"/>
        </w:numPr>
        <w:jc w:val="both"/>
        <w:rPr>
          <w:rFonts w:cs="Times New Roman"/>
          <w:bCs/>
          <w:szCs w:val="24"/>
        </w:rPr>
      </w:pPr>
      <w:r w:rsidRPr="00EE41AA">
        <w:rPr>
          <w:rFonts w:cs="Times New Roman"/>
          <w:szCs w:val="24"/>
        </w:rPr>
        <w:t xml:space="preserve">(U) </w:t>
      </w:r>
      <w:r w:rsidR="00BF4B19" w:rsidRPr="00EE41AA">
        <w:rPr>
          <w:rFonts w:cs="Times New Roman"/>
          <w:bCs/>
          <w:szCs w:val="24"/>
        </w:rPr>
        <w:t>Staffing profile and personnel changes</w:t>
      </w:r>
      <w:r w:rsidR="0010361C" w:rsidRPr="00EE41AA">
        <w:rPr>
          <w:rFonts w:cs="Times New Roman"/>
          <w:bCs/>
          <w:szCs w:val="24"/>
        </w:rPr>
        <w:t>.</w:t>
      </w:r>
    </w:p>
    <w:p w14:paraId="5B39FB9A" w14:textId="668C382B" w:rsidR="00BF4B19" w:rsidRDefault="00DC0F8B" w:rsidP="00EE41AA">
      <w:pPr>
        <w:numPr>
          <w:ilvl w:val="0"/>
          <w:numId w:val="3"/>
        </w:numPr>
        <w:jc w:val="both"/>
        <w:rPr>
          <w:rFonts w:cs="Times New Roman"/>
          <w:bCs/>
          <w:szCs w:val="24"/>
        </w:rPr>
      </w:pPr>
      <w:r w:rsidRPr="00217289">
        <w:rPr>
          <w:rFonts w:cs="Times New Roman"/>
          <w:szCs w:val="24"/>
        </w:rPr>
        <w:t xml:space="preserve">(U) </w:t>
      </w:r>
      <w:r w:rsidR="00BF4B19" w:rsidRPr="00217289">
        <w:rPr>
          <w:rFonts w:cs="Times New Roman"/>
          <w:bCs/>
          <w:szCs w:val="24"/>
        </w:rPr>
        <w:t xml:space="preserve">Software development status (e.g., sprint status, planned vs. completed, test, release status, </w:t>
      </w:r>
      <w:r w:rsidR="00304765">
        <w:rPr>
          <w:rFonts w:cs="Times New Roman"/>
          <w:bCs/>
          <w:szCs w:val="24"/>
        </w:rPr>
        <w:t>e</w:t>
      </w:r>
      <w:r w:rsidR="00BF4B19" w:rsidRPr="00217289">
        <w:rPr>
          <w:rFonts w:cs="Times New Roman"/>
          <w:bCs/>
          <w:szCs w:val="24"/>
        </w:rPr>
        <w:t>tc.)</w:t>
      </w:r>
      <w:r w:rsidR="0010361C">
        <w:rPr>
          <w:rFonts w:cs="Times New Roman"/>
          <w:bCs/>
          <w:szCs w:val="24"/>
        </w:rPr>
        <w:t>.</w:t>
      </w:r>
    </w:p>
    <w:p w14:paraId="0299A168" w14:textId="227B9778" w:rsidR="00BF4B19" w:rsidRDefault="00DC0F8B" w:rsidP="00EE41AA">
      <w:pPr>
        <w:numPr>
          <w:ilvl w:val="0"/>
          <w:numId w:val="3"/>
        </w:numPr>
        <w:jc w:val="both"/>
        <w:rPr>
          <w:rFonts w:cs="Times New Roman"/>
          <w:bCs/>
          <w:szCs w:val="24"/>
        </w:rPr>
      </w:pPr>
      <w:r w:rsidRPr="00217289">
        <w:rPr>
          <w:rFonts w:cs="Times New Roman"/>
          <w:szCs w:val="24"/>
        </w:rPr>
        <w:t xml:space="preserve">(U) </w:t>
      </w:r>
      <w:r w:rsidR="00D920AD" w:rsidRPr="00217289" w:rsidDel="00304765">
        <w:rPr>
          <w:rFonts w:cs="Times New Roman"/>
          <w:szCs w:val="24"/>
        </w:rPr>
        <w:t xml:space="preserve"> </w:t>
      </w:r>
      <w:r w:rsidR="00BF4B19" w:rsidRPr="00217289">
        <w:rPr>
          <w:rFonts w:cs="Times New Roman"/>
          <w:bCs/>
          <w:szCs w:val="24"/>
        </w:rPr>
        <w:t>Risk / Opportunities</w:t>
      </w:r>
      <w:r w:rsidR="0010361C">
        <w:rPr>
          <w:rFonts w:cs="Times New Roman"/>
          <w:bCs/>
          <w:szCs w:val="24"/>
        </w:rPr>
        <w:t>.</w:t>
      </w:r>
    </w:p>
    <w:p w14:paraId="5AD1D29E" w14:textId="7FB34F30" w:rsidR="00BF4B19" w:rsidRDefault="00DC0F8B" w:rsidP="00EE41AA">
      <w:pPr>
        <w:numPr>
          <w:ilvl w:val="0"/>
          <w:numId w:val="3"/>
        </w:numPr>
        <w:jc w:val="both"/>
        <w:rPr>
          <w:rFonts w:cs="Times New Roman"/>
          <w:bCs/>
          <w:szCs w:val="24"/>
        </w:rPr>
      </w:pPr>
      <w:r w:rsidRPr="00217289">
        <w:rPr>
          <w:rFonts w:cs="Times New Roman"/>
          <w:szCs w:val="24"/>
        </w:rPr>
        <w:lastRenderedPageBreak/>
        <w:t xml:space="preserve">(U) </w:t>
      </w:r>
      <w:r w:rsidR="00BF4B19" w:rsidRPr="00217289">
        <w:rPr>
          <w:rFonts w:cs="Times New Roman"/>
          <w:bCs/>
          <w:szCs w:val="24"/>
        </w:rPr>
        <w:t>Security certification and accreditation status</w:t>
      </w:r>
      <w:r w:rsidR="0010361C">
        <w:rPr>
          <w:rFonts w:cs="Times New Roman"/>
          <w:bCs/>
          <w:szCs w:val="24"/>
        </w:rPr>
        <w:t>.</w:t>
      </w:r>
    </w:p>
    <w:p w14:paraId="3E89EE50" w14:textId="0619C21F" w:rsidR="00BF4B19" w:rsidRDefault="00DC0F8B" w:rsidP="00EE41AA">
      <w:pPr>
        <w:numPr>
          <w:ilvl w:val="0"/>
          <w:numId w:val="3"/>
        </w:numPr>
        <w:jc w:val="both"/>
        <w:rPr>
          <w:rFonts w:cs="Times New Roman"/>
          <w:bCs/>
          <w:szCs w:val="24"/>
        </w:rPr>
      </w:pPr>
      <w:r w:rsidRPr="00217289">
        <w:rPr>
          <w:rFonts w:cs="Times New Roman"/>
          <w:szCs w:val="24"/>
        </w:rPr>
        <w:t xml:space="preserve">(U) </w:t>
      </w:r>
      <w:r w:rsidR="00BF4B19" w:rsidRPr="00217289">
        <w:rPr>
          <w:rFonts w:cs="Times New Roman"/>
          <w:bCs/>
          <w:szCs w:val="24"/>
        </w:rPr>
        <w:t>Major accomplishments</w:t>
      </w:r>
      <w:r w:rsidR="0010361C">
        <w:rPr>
          <w:rFonts w:cs="Times New Roman"/>
          <w:bCs/>
          <w:szCs w:val="24"/>
        </w:rPr>
        <w:t>.</w:t>
      </w:r>
    </w:p>
    <w:p w14:paraId="4C8847A8" w14:textId="4BFB3966" w:rsidR="00BF4B19" w:rsidRPr="00217289" w:rsidRDefault="00DC0F8B" w:rsidP="00EE41AA">
      <w:pPr>
        <w:numPr>
          <w:ilvl w:val="0"/>
          <w:numId w:val="3"/>
        </w:numPr>
        <w:jc w:val="both"/>
        <w:rPr>
          <w:rFonts w:cs="Times New Roman"/>
          <w:bCs/>
          <w:szCs w:val="24"/>
        </w:rPr>
      </w:pPr>
      <w:r w:rsidRPr="00217289">
        <w:rPr>
          <w:rFonts w:cs="Times New Roman"/>
          <w:szCs w:val="24"/>
        </w:rPr>
        <w:t xml:space="preserve">(U) </w:t>
      </w:r>
      <w:r w:rsidR="00BF4B19" w:rsidRPr="00217289">
        <w:rPr>
          <w:rFonts w:cs="Times New Roman"/>
          <w:bCs/>
          <w:szCs w:val="24"/>
        </w:rPr>
        <w:t>Issues and/or Blockers</w:t>
      </w:r>
      <w:r w:rsidR="0010361C">
        <w:rPr>
          <w:rFonts w:cs="Times New Roman"/>
          <w:bCs/>
          <w:szCs w:val="24"/>
        </w:rPr>
        <w:t>.</w:t>
      </w:r>
    </w:p>
    <w:p w14:paraId="517865DA" w14:textId="2CBADEE0" w:rsidR="00C65EB4" w:rsidRDefault="00C65EB4" w:rsidP="004F6A98">
      <w:pPr>
        <w:pStyle w:val="Heading3"/>
      </w:pPr>
      <w:bookmarkStart w:id="353" w:name="_Toc141192872"/>
      <w:bookmarkStart w:id="354" w:name="_Toc106200802"/>
      <w:bookmarkStart w:id="355" w:name="_Toc111473185"/>
      <w:bookmarkStart w:id="356" w:name="_Toc124953839"/>
      <w:r>
        <w:t xml:space="preserve">(U) </w:t>
      </w:r>
      <w:bookmarkStart w:id="357" w:name="OLE_LINK10"/>
      <w:r>
        <w:t>Payment Reports</w:t>
      </w:r>
      <w:bookmarkEnd w:id="357"/>
      <w:r>
        <w:t xml:space="preserve"> (CDRL A012)</w:t>
      </w:r>
      <w:bookmarkEnd w:id="353"/>
    </w:p>
    <w:p w14:paraId="1804FA70" w14:textId="4ED79C55" w:rsidR="00C65EB4" w:rsidRPr="00C65EB4" w:rsidRDefault="00C65EB4" w:rsidP="001B08DE">
      <w:r>
        <w:t xml:space="preserve">(U) </w:t>
      </w:r>
      <w:r w:rsidRPr="00C65EB4">
        <w:t>The contractor shall</w:t>
      </w:r>
      <w:r w:rsidR="00636FE7">
        <w:t xml:space="preserve"> submit a</w:t>
      </w:r>
      <w:r w:rsidRPr="00C65EB4">
        <w:t xml:space="preserve"> </w:t>
      </w:r>
      <w:r w:rsidR="00636FE7" w:rsidRPr="00636FE7">
        <w:t>Payment Report specific to CLIN</w:t>
      </w:r>
      <w:r w:rsidR="00636FE7">
        <w:t>(s)</w:t>
      </w:r>
      <w:r w:rsidR="00636FE7" w:rsidRPr="00636FE7">
        <w:t xml:space="preserve"> X002, X004, X005, X008 and X009 development that will tie the monthly invoice charge by CLIN to the individual developed asset. The report shall be provided using Microsoft Excel and contain two tabs: 1) Breakout for current invoice per application, per release; 2) Cumulative totals per application, per release along with associated invoice numbers. </w:t>
      </w:r>
      <w:r w:rsidRPr="00C65EB4">
        <w:t xml:space="preserve"> </w:t>
      </w:r>
    </w:p>
    <w:p w14:paraId="2331D4A5" w14:textId="409539F4" w:rsidR="00BF4B19" w:rsidRPr="00217289" w:rsidRDefault="00121B92" w:rsidP="004F6A98">
      <w:pPr>
        <w:pStyle w:val="Heading3"/>
      </w:pPr>
      <w:bookmarkStart w:id="358" w:name="_Toc141192873"/>
      <w:r>
        <w:t xml:space="preserve">(U) </w:t>
      </w:r>
      <w:bookmarkStart w:id="359" w:name="OLE_LINK11"/>
      <w:r w:rsidR="00BF4B19" w:rsidRPr="00217289">
        <w:t>Weekly Activity Report</w:t>
      </w:r>
      <w:bookmarkEnd w:id="354"/>
      <w:r w:rsidR="00B41E01">
        <w:t xml:space="preserve"> (WAR)</w:t>
      </w:r>
      <w:bookmarkEnd w:id="359"/>
      <w:r w:rsidR="00373F98">
        <w:t xml:space="preserve"> </w:t>
      </w:r>
      <w:r w:rsidR="00BF4B19" w:rsidRPr="00217289">
        <w:t>(CDRL A0</w:t>
      </w:r>
      <w:r w:rsidR="0088405E">
        <w:t>1</w:t>
      </w:r>
      <w:r w:rsidR="00C65EB4">
        <w:t>3</w:t>
      </w:r>
      <w:r w:rsidR="00BF4B19" w:rsidRPr="00217289">
        <w:t>)</w:t>
      </w:r>
      <w:bookmarkEnd w:id="355"/>
      <w:bookmarkEnd w:id="356"/>
      <w:bookmarkEnd w:id="358"/>
    </w:p>
    <w:p w14:paraId="0D4DF553" w14:textId="648FC43B" w:rsidR="00244566" w:rsidRDefault="00121B92" w:rsidP="00853B53">
      <w:pPr>
        <w:jc w:val="both"/>
        <w:rPr>
          <w:rFonts w:cs="Times New Roman"/>
        </w:rPr>
      </w:pPr>
      <w:r w:rsidRPr="00217289">
        <w:rPr>
          <w:rFonts w:cs="Times New Roman"/>
          <w:szCs w:val="24"/>
        </w:rPr>
        <w:t xml:space="preserve">(U) </w:t>
      </w:r>
      <w:r w:rsidR="00BF4B19" w:rsidRPr="00217289">
        <w:rPr>
          <w:rFonts w:cs="Times New Roman"/>
        </w:rPr>
        <w:t xml:space="preserve">The Contractor </w:t>
      </w:r>
      <w:r w:rsidR="00F60009" w:rsidRPr="00F850B3">
        <w:t>shall</w:t>
      </w:r>
      <w:r w:rsidR="00F60009">
        <w:t xml:space="preserve"> </w:t>
      </w:r>
      <w:r w:rsidR="00BF4B19" w:rsidRPr="00217289">
        <w:rPr>
          <w:rFonts w:cs="Times New Roman"/>
        </w:rPr>
        <w:t xml:space="preserve">provide a </w:t>
      </w:r>
      <w:r w:rsidR="005A4983">
        <w:rPr>
          <w:rFonts w:cs="Times New Roman"/>
        </w:rPr>
        <w:t>WAR</w:t>
      </w:r>
      <w:r w:rsidR="00BF4B19" w:rsidRPr="00217289">
        <w:rPr>
          <w:rFonts w:cs="Times New Roman"/>
        </w:rPr>
        <w:t xml:space="preserve"> identifying accomplishments, issues, roadblocks, engagements, upcoming activities</w:t>
      </w:r>
      <w:r w:rsidR="008E68B2">
        <w:rPr>
          <w:rFonts w:cs="Times New Roman"/>
        </w:rPr>
        <w:t>,</w:t>
      </w:r>
      <w:r w:rsidR="00BF4B19" w:rsidRPr="00217289">
        <w:rPr>
          <w:rFonts w:cs="Times New Roman"/>
        </w:rPr>
        <w:t xml:space="preserve"> and other items of interest</w:t>
      </w:r>
      <w:r w:rsidR="00AC04F5">
        <w:rPr>
          <w:rFonts w:cs="Times New Roman"/>
        </w:rPr>
        <w:t xml:space="preserve"> for all task orders</w:t>
      </w:r>
      <w:r w:rsidR="00BF4B19" w:rsidRPr="00217289">
        <w:rPr>
          <w:rFonts w:cs="Times New Roman"/>
        </w:rPr>
        <w:t xml:space="preserve">. The </w:t>
      </w:r>
      <w:r w:rsidR="003334CA">
        <w:rPr>
          <w:rFonts w:cs="Times New Roman"/>
        </w:rPr>
        <w:t>C</w:t>
      </w:r>
      <w:r w:rsidR="00BF4B19" w:rsidRPr="00217289">
        <w:rPr>
          <w:rFonts w:cs="Times New Roman"/>
        </w:rPr>
        <w:t xml:space="preserve">ontractor </w:t>
      </w:r>
      <w:r w:rsidR="00F60009" w:rsidRPr="00F850B3">
        <w:t>shall</w:t>
      </w:r>
      <w:r w:rsidR="00F60009">
        <w:t xml:space="preserve"> </w:t>
      </w:r>
      <w:r w:rsidR="00BF4B19" w:rsidRPr="00217289">
        <w:rPr>
          <w:rFonts w:cs="Times New Roman"/>
        </w:rPr>
        <w:t xml:space="preserve">highlight all impediments that require </w:t>
      </w:r>
      <w:r w:rsidR="00227B74">
        <w:rPr>
          <w:rFonts w:cs="Times New Roman"/>
        </w:rPr>
        <w:t>G</w:t>
      </w:r>
      <w:r w:rsidR="00BF4B19" w:rsidRPr="00217289">
        <w:rPr>
          <w:rFonts w:cs="Times New Roman"/>
        </w:rPr>
        <w:t xml:space="preserve">overnment assistance during the </w:t>
      </w:r>
      <w:r w:rsidR="005A4983">
        <w:rPr>
          <w:rFonts w:cs="Times New Roman"/>
        </w:rPr>
        <w:t>WAR</w:t>
      </w:r>
      <w:r w:rsidR="00BF4B19" w:rsidRPr="00217289">
        <w:rPr>
          <w:rFonts w:cs="Times New Roman"/>
        </w:rPr>
        <w:t xml:space="preserve">. </w:t>
      </w:r>
      <w:r w:rsidR="00063CF5">
        <w:rPr>
          <w:rFonts w:cs="Times New Roman"/>
        </w:rPr>
        <w:t xml:space="preserve">The </w:t>
      </w:r>
      <w:r w:rsidR="005A4983">
        <w:rPr>
          <w:rFonts w:cs="Times New Roman"/>
        </w:rPr>
        <w:t>WAR</w:t>
      </w:r>
      <w:r w:rsidR="00063CF5">
        <w:rPr>
          <w:rFonts w:cs="Times New Roman"/>
        </w:rPr>
        <w:t xml:space="preserve"> shall minimally provide the following: </w:t>
      </w:r>
    </w:p>
    <w:p w14:paraId="371B1FD4" w14:textId="7FD5DEC9" w:rsidR="00244566" w:rsidRPr="00D920AD" w:rsidRDefault="00DC0F8B" w:rsidP="007954A6">
      <w:pPr>
        <w:numPr>
          <w:ilvl w:val="0"/>
          <w:numId w:val="8"/>
        </w:numPr>
        <w:jc w:val="both"/>
        <w:rPr>
          <w:rFonts w:cs="Times New Roman"/>
          <w:bCs/>
          <w:szCs w:val="24"/>
        </w:rPr>
      </w:pPr>
      <w:r w:rsidRPr="00217289">
        <w:rPr>
          <w:rFonts w:cs="Times New Roman"/>
          <w:szCs w:val="24"/>
        </w:rPr>
        <w:t xml:space="preserve">(U) </w:t>
      </w:r>
      <w:r w:rsidR="00304765" w:rsidRPr="00D920AD">
        <w:rPr>
          <w:rFonts w:cs="Times New Roman"/>
          <w:bCs/>
          <w:szCs w:val="24"/>
        </w:rPr>
        <w:t>C</w:t>
      </w:r>
      <w:r w:rsidR="00373F98" w:rsidRPr="00D920AD">
        <w:rPr>
          <w:rFonts w:cs="Times New Roman"/>
          <w:bCs/>
          <w:szCs w:val="24"/>
        </w:rPr>
        <w:t>urrent operational status of each capability</w:t>
      </w:r>
      <w:r w:rsidR="0010361C">
        <w:rPr>
          <w:rFonts w:cs="Times New Roman"/>
          <w:bCs/>
          <w:szCs w:val="24"/>
        </w:rPr>
        <w:t>.</w:t>
      </w:r>
    </w:p>
    <w:p w14:paraId="142C9C2B" w14:textId="4AD0B1F7" w:rsidR="00244566" w:rsidRPr="00D920AD" w:rsidRDefault="00DC0F8B" w:rsidP="007954A6">
      <w:pPr>
        <w:numPr>
          <w:ilvl w:val="0"/>
          <w:numId w:val="8"/>
        </w:numPr>
        <w:jc w:val="both"/>
        <w:rPr>
          <w:rFonts w:cs="Times New Roman"/>
          <w:bCs/>
          <w:szCs w:val="24"/>
        </w:rPr>
      </w:pPr>
      <w:r w:rsidRPr="00217289">
        <w:rPr>
          <w:rFonts w:cs="Times New Roman"/>
          <w:szCs w:val="24"/>
        </w:rPr>
        <w:t xml:space="preserve">(U) </w:t>
      </w:r>
      <w:r w:rsidR="00304765" w:rsidRPr="00D920AD">
        <w:rPr>
          <w:rFonts w:cs="Times New Roman"/>
          <w:bCs/>
          <w:szCs w:val="24"/>
        </w:rPr>
        <w:t>A</w:t>
      </w:r>
      <w:r w:rsidR="00373F98" w:rsidRPr="00D920AD">
        <w:rPr>
          <w:rFonts w:cs="Times New Roman"/>
          <w:bCs/>
          <w:szCs w:val="24"/>
        </w:rPr>
        <w:t>ctive Service+ tickets</w:t>
      </w:r>
      <w:r w:rsidR="0010361C">
        <w:rPr>
          <w:rFonts w:cs="Times New Roman"/>
          <w:bCs/>
          <w:szCs w:val="24"/>
        </w:rPr>
        <w:t>.</w:t>
      </w:r>
    </w:p>
    <w:p w14:paraId="744DAB63" w14:textId="381E9BAF" w:rsidR="00244566" w:rsidRPr="00D920AD" w:rsidRDefault="00DC0F8B" w:rsidP="007954A6">
      <w:pPr>
        <w:numPr>
          <w:ilvl w:val="0"/>
          <w:numId w:val="8"/>
        </w:numPr>
        <w:jc w:val="both"/>
        <w:rPr>
          <w:rFonts w:cs="Times New Roman"/>
          <w:bCs/>
          <w:szCs w:val="24"/>
        </w:rPr>
      </w:pPr>
      <w:r w:rsidRPr="00217289">
        <w:rPr>
          <w:rFonts w:cs="Times New Roman"/>
          <w:szCs w:val="24"/>
        </w:rPr>
        <w:t xml:space="preserve">(U) </w:t>
      </w:r>
      <w:proofErr w:type="spellStart"/>
      <w:r w:rsidR="00373F98" w:rsidRPr="00D920AD">
        <w:rPr>
          <w:rFonts w:cs="Times New Roman"/>
          <w:bCs/>
          <w:szCs w:val="24"/>
        </w:rPr>
        <w:t>DR</w:t>
      </w:r>
      <w:r w:rsidR="005A4983">
        <w:rPr>
          <w:rFonts w:cs="Times New Roman"/>
          <w:bCs/>
          <w:szCs w:val="24"/>
        </w:rPr>
        <w:t>s</w:t>
      </w:r>
      <w:r w:rsidR="0010361C">
        <w:rPr>
          <w:rFonts w:cs="Times New Roman"/>
          <w:bCs/>
          <w:szCs w:val="24"/>
        </w:rPr>
        <w:t>.</w:t>
      </w:r>
      <w:proofErr w:type="spellEnd"/>
    </w:p>
    <w:p w14:paraId="53AE4AFA" w14:textId="41A6BCCA" w:rsidR="00D920AD" w:rsidRDefault="00DC0F8B" w:rsidP="007954A6">
      <w:pPr>
        <w:numPr>
          <w:ilvl w:val="0"/>
          <w:numId w:val="8"/>
        </w:numPr>
        <w:jc w:val="both"/>
        <w:rPr>
          <w:rFonts w:cs="Times New Roman"/>
          <w:bCs/>
          <w:szCs w:val="24"/>
        </w:rPr>
      </w:pPr>
      <w:r w:rsidRPr="00217289">
        <w:rPr>
          <w:rFonts w:cs="Times New Roman"/>
          <w:szCs w:val="24"/>
        </w:rPr>
        <w:t xml:space="preserve">(U) </w:t>
      </w:r>
      <w:r w:rsidR="003E0C15">
        <w:rPr>
          <w:rFonts w:cs="Times New Roman"/>
          <w:szCs w:val="24"/>
        </w:rPr>
        <w:t>Adverse/n</w:t>
      </w:r>
      <w:r w:rsidR="00373F98" w:rsidRPr="00D920AD">
        <w:rPr>
          <w:rFonts w:cs="Times New Roman"/>
          <w:bCs/>
          <w:szCs w:val="24"/>
        </w:rPr>
        <w:t>egative impacts to the user community</w:t>
      </w:r>
      <w:r w:rsidR="003E0C15">
        <w:rPr>
          <w:rFonts w:cs="Times New Roman"/>
          <w:bCs/>
          <w:szCs w:val="24"/>
        </w:rPr>
        <w:t xml:space="preserve"> and i</w:t>
      </w:r>
      <w:r w:rsidR="00373F98" w:rsidRPr="00D920AD">
        <w:rPr>
          <w:rFonts w:cs="Times New Roman"/>
          <w:bCs/>
          <w:szCs w:val="24"/>
        </w:rPr>
        <w:t>mplemented workarounds</w:t>
      </w:r>
      <w:r w:rsidR="0010361C">
        <w:rPr>
          <w:rFonts w:cs="Times New Roman"/>
          <w:bCs/>
          <w:szCs w:val="24"/>
        </w:rPr>
        <w:t>.</w:t>
      </w:r>
    </w:p>
    <w:p w14:paraId="2270CDB8" w14:textId="2D40ED63" w:rsidR="00D920AD" w:rsidRDefault="00DC0F8B" w:rsidP="007954A6">
      <w:pPr>
        <w:numPr>
          <w:ilvl w:val="0"/>
          <w:numId w:val="8"/>
        </w:numPr>
        <w:jc w:val="both"/>
        <w:rPr>
          <w:rFonts w:cs="Times New Roman"/>
          <w:bCs/>
          <w:szCs w:val="24"/>
        </w:rPr>
      </w:pPr>
      <w:r w:rsidRPr="00217289">
        <w:rPr>
          <w:rFonts w:cs="Times New Roman"/>
          <w:szCs w:val="24"/>
        </w:rPr>
        <w:t xml:space="preserve">(U) </w:t>
      </w:r>
      <w:r w:rsidR="00304765" w:rsidRPr="00D920AD">
        <w:rPr>
          <w:rFonts w:cs="Times New Roman"/>
          <w:bCs/>
          <w:szCs w:val="24"/>
        </w:rPr>
        <w:t>S</w:t>
      </w:r>
      <w:r w:rsidR="00373F98" w:rsidRPr="00D920AD">
        <w:rPr>
          <w:rFonts w:cs="Times New Roman"/>
          <w:bCs/>
          <w:szCs w:val="24"/>
        </w:rPr>
        <w:t>ystems availability</w:t>
      </w:r>
      <w:r w:rsidR="00244566" w:rsidRPr="00D920AD">
        <w:rPr>
          <w:rFonts w:cs="Times New Roman"/>
          <w:bCs/>
          <w:szCs w:val="24"/>
        </w:rPr>
        <w:t xml:space="preserve"> by domain</w:t>
      </w:r>
      <w:r w:rsidR="0010361C">
        <w:rPr>
          <w:rFonts w:cs="Times New Roman"/>
          <w:bCs/>
          <w:szCs w:val="24"/>
        </w:rPr>
        <w:t>.</w:t>
      </w:r>
    </w:p>
    <w:p w14:paraId="7A088AF8" w14:textId="2ED07FFA" w:rsidR="00D920AD" w:rsidRDefault="00DC0F8B" w:rsidP="007954A6">
      <w:pPr>
        <w:numPr>
          <w:ilvl w:val="0"/>
          <w:numId w:val="8"/>
        </w:numPr>
        <w:jc w:val="both"/>
        <w:rPr>
          <w:rFonts w:cs="Times New Roman"/>
          <w:bCs/>
          <w:szCs w:val="24"/>
        </w:rPr>
      </w:pPr>
      <w:r w:rsidRPr="00217289">
        <w:rPr>
          <w:rFonts w:cs="Times New Roman"/>
          <w:szCs w:val="24"/>
        </w:rPr>
        <w:t xml:space="preserve">(U) </w:t>
      </w:r>
      <w:r w:rsidR="00304765" w:rsidRPr="00D920AD">
        <w:rPr>
          <w:rFonts w:cs="Times New Roman"/>
          <w:bCs/>
          <w:szCs w:val="24"/>
        </w:rPr>
        <w:t>P</w:t>
      </w:r>
      <w:r w:rsidR="00373F98" w:rsidRPr="00D920AD">
        <w:rPr>
          <w:rFonts w:cs="Times New Roman"/>
          <w:bCs/>
          <w:szCs w:val="24"/>
        </w:rPr>
        <w:t xml:space="preserve">lanned </w:t>
      </w:r>
      <w:r w:rsidR="00662052">
        <w:rPr>
          <w:rFonts w:cs="Times New Roman"/>
          <w:bCs/>
          <w:szCs w:val="24"/>
        </w:rPr>
        <w:t>Authorized</w:t>
      </w:r>
      <w:r w:rsidR="005A4983">
        <w:rPr>
          <w:rFonts w:cs="Times New Roman"/>
          <w:bCs/>
          <w:szCs w:val="24"/>
        </w:rPr>
        <w:t xml:space="preserve"> </w:t>
      </w:r>
      <w:r w:rsidR="00662052">
        <w:rPr>
          <w:rFonts w:cs="Times New Roman"/>
          <w:bCs/>
          <w:szCs w:val="24"/>
        </w:rPr>
        <w:t>Outage</w:t>
      </w:r>
      <w:r w:rsidR="005A4983">
        <w:rPr>
          <w:rFonts w:cs="Times New Roman"/>
          <w:bCs/>
          <w:szCs w:val="24"/>
        </w:rPr>
        <w:t xml:space="preserve"> (</w:t>
      </w:r>
      <w:r w:rsidR="00373F98" w:rsidRPr="00D920AD">
        <w:rPr>
          <w:rFonts w:cs="Times New Roman"/>
          <w:bCs/>
          <w:szCs w:val="24"/>
        </w:rPr>
        <w:t>AO</w:t>
      </w:r>
      <w:r w:rsidR="005A4983">
        <w:rPr>
          <w:rFonts w:cs="Times New Roman"/>
          <w:bCs/>
          <w:szCs w:val="24"/>
        </w:rPr>
        <w:t>)</w:t>
      </w:r>
      <w:r w:rsidR="00373F98" w:rsidRPr="00D920AD">
        <w:rPr>
          <w:rFonts w:cs="Times New Roman"/>
          <w:bCs/>
          <w:szCs w:val="24"/>
        </w:rPr>
        <w:t xml:space="preserve"> status</w:t>
      </w:r>
      <w:r w:rsidR="0010361C">
        <w:rPr>
          <w:rFonts w:cs="Times New Roman"/>
          <w:bCs/>
          <w:szCs w:val="24"/>
        </w:rPr>
        <w:t>.</w:t>
      </w:r>
    </w:p>
    <w:p w14:paraId="5467452E" w14:textId="34A57843" w:rsidR="00D920AD" w:rsidRPr="00D920AD" w:rsidRDefault="00DC0F8B" w:rsidP="007954A6">
      <w:pPr>
        <w:numPr>
          <w:ilvl w:val="0"/>
          <w:numId w:val="8"/>
        </w:numPr>
        <w:jc w:val="both"/>
        <w:rPr>
          <w:rFonts w:cs="Times New Roman"/>
          <w:bCs/>
          <w:szCs w:val="24"/>
        </w:rPr>
      </w:pPr>
      <w:r w:rsidRPr="00217289">
        <w:rPr>
          <w:rFonts w:cs="Times New Roman"/>
          <w:szCs w:val="24"/>
        </w:rPr>
        <w:t xml:space="preserve">(U) </w:t>
      </w:r>
      <w:r w:rsidR="008E68B2">
        <w:rPr>
          <w:rFonts w:cs="Times New Roman"/>
          <w:szCs w:val="24"/>
        </w:rPr>
        <w:t>The d</w:t>
      </w:r>
      <w:r w:rsidR="00373F98" w:rsidRPr="00D920AD">
        <w:rPr>
          <w:rFonts w:cs="Times New Roman"/>
          <w:bCs/>
          <w:szCs w:val="24"/>
        </w:rPr>
        <w:t xml:space="preserve">eployed versions by domain </w:t>
      </w:r>
      <w:r w:rsidR="00D920AD" w:rsidRPr="00D920AD">
        <w:rPr>
          <w:rFonts w:cs="Times New Roman"/>
          <w:bCs/>
          <w:szCs w:val="24"/>
        </w:rPr>
        <w:t>instantiations</w:t>
      </w:r>
      <w:r w:rsidR="0010361C">
        <w:rPr>
          <w:rFonts w:cs="Times New Roman"/>
          <w:bCs/>
          <w:szCs w:val="24"/>
        </w:rPr>
        <w:t>.</w:t>
      </w:r>
    </w:p>
    <w:p w14:paraId="7578B24B" w14:textId="7E0938ED" w:rsidR="00244566" w:rsidRPr="00D920AD" w:rsidRDefault="00DC0F8B" w:rsidP="007954A6">
      <w:pPr>
        <w:numPr>
          <w:ilvl w:val="0"/>
          <w:numId w:val="8"/>
        </w:numPr>
        <w:jc w:val="both"/>
        <w:rPr>
          <w:rFonts w:cs="Times New Roman"/>
          <w:bCs/>
          <w:szCs w:val="24"/>
        </w:rPr>
      </w:pPr>
      <w:r w:rsidRPr="00217289">
        <w:rPr>
          <w:rFonts w:cs="Times New Roman"/>
          <w:szCs w:val="24"/>
        </w:rPr>
        <w:t xml:space="preserve">(U) </w:t>
      </w:r>
      <w:r w:rsidR="00D920AD" w:rsidRPr="00D920AD">
        <w:rPr>
          <w:rFonts w:cs="Times New Roman"/>
          <w:bCs/>
          <w:szCs w:val="24"/>
        </w:rPr>
        <w:t>Operational</w:t>
      </w:r>
      <w:r w:rsidR="00244566" w:rsidRPr="00D920AD">
        <w:rPr>
          <w:rFonts w:cs="Times New Roman"/>
          <w:bCs/>
          <w:szCs w:val="24"/>
        </w:rPr>
        <w:t xml:space="preserve"> server quantities/redundancy/up vs. down</w:t>
      </w:r>
      <w:r w:rsidR="0010361C">
        <w:rPr>
          <w:rFonts w:cs="Times New Roman"/>
          <w:bCs/>
          <w:szCs w:val="24"/>
        </w:rPr>
        <w:t>.</w:t>
      </w:r>
    </w:p>
    <w:p w14:paraId="49B784E6" w14:textId="27B4CDA3" w:rsidR="00BF4B19" w:rsidRDefault="00DC0F8B" w:rsidP="007954A6">
      <w:pPr>
        <w:numPr>
          <w:ilvl w:val="0"/>
          <w:numId w:val="8"/>
        </w:numPr>
        <w:jc w:val="both"/>
        <w:rPr>
          <w:rFonts w:cs="Times New Roman"/>
          <w:bCs/>
          <w:szCs w:val="24"/>
        </w:rPr>
      </w:pPr>
      <w:r w:rsidRPr="00217289">
        <w:rPr>
          <w:rFonts w:cs="Times New Roman"/>
          <w:szCs w:val="24"/>
        </w:rPr>
        <w:t xml:space="preserve">(U) </w:t>
      </w:r>
      <w:r w:rsidR="00304765" w:rsidRPr="00D920AD">
        <w:rPr>
          <w:rFonts w:cs="Times New Roman"/>
          <w:bCs/>
          <w:szCs w:val="24"/>
        </w:rPr>
        <w:t>U</w:t>
      </w:r>
      <w:r w:rsidR="00244566" w:rsidRPr="00D920AD">
        <w:rPr>
          <w:rFonts w:cs="Times New Roman"/>
          <w:bCs/>
          <w:szCs w:val="24"/>
        </w:rPr>
        <w:t xml:space="preserve">p-time percentage against </w:t>
      </w:r>
      <w:r w:rsidR="00D920AD">
        <w:rPr>
          <w:rFonts w:cs="Times New Roman"/>
          <w:bCs/>
          <w:szCs w:val="24"/>
        </w:rPr>
        <w:t>g</w:t>
      </w:r>
      <w:r w:rsidR="00244566" w:rsidRPr="00D920AD">
        <w:rPr>
          <w:rFonts w:cs="Times New Roman"/>
          <w:bCs/>
          <w:szCs w:val="24"/>
        </w:rPr>
        <w:t>oal by capability</w:t>
      </w:r>
      <w:r w:rsidR="0010361C">
        <w:rPr>
          <w:rFonts w:cs="Times New Roman"/>
          <w:bCs/>
          <w:szCs w:val="24"/>
        </w:rPr>
        <w:t>.</w:t>
      </w:r>
    </w:p>
    <w:p w14:paraId="5E41B0FE" w14:textId="3E510A9C" w:rsidR="00B41D7D" w:rsidRPr="00D920AD" w:rsidRDefault="00B41D7D" w:rsidP="007954A6">
      <w:pPr>
        <w:numPr>
          <w:ilvl w:val="0"/>
          <w:numId w:val="8"/>
        </w:numPr>
        <w:jc w:val="both"/>
        <w:rPr>
          <w:rFonts w:cs="Times New Roman"/>
          <w:bCs/>
          <w:szCs w:val="24"/>
        </w:rPr>
      </w:pPr>
      <w:r>
        <w:rPr>
          <w:rFonts w:cs="Times New Roman"/>
          <w:bCs/>
          <w:szCs w:val="24"/>
        </w:rPr>
        <w:t>(U) Major accomplishments, concerns</w:t>
      </w:r>
      <w:r w:rsidR="008E68B2">
        <w:rPr>
          <w:rFonts w:cs="Times New Roman"/>
          <w:bCs/>
          <w:szCs w:val="24"/>
        </w:rPr>
        <w:t>,</w:t>
      </w:r>
      <w:r>
        <w:rPr>
          <w:rFonts w:cs="Times New Roman"/>
          <w:bCs/>
          <w:szCs w:val="24"/>
        </w:rPr>
        <w:t xml:space="preserve"> or issues</w:t>
      </w:r>
      <w:r w:rsidR="005A4983">
        <w:rPr>
          <w:rFonts w:cs="Times New Roman"/>
          <w:bCs/>
          <w:szCs w:val="24"/>
        </w:rPr>
        <w:t>.</w:t>
      </w:r>
    </w:p>
    <w:p w14:paraId="46BBD74B" w14:textId="77777777" w:rsidR="00955A9C" w:rsidRPr="00217289" w:rsidRDefault="00955A9C" w:rsidP="004F6A98">
      <w:pPr>
        <w:pStyle w:val="Heading3"/>
      </w:pPr>
      <w:bookmarkStart w:id="360" w:name="_Toc111473181"/>
      <w:bookmarkStart w:id="361" w:name="_Toc124953840"/>
      <w:bookmarkStart w:id="362" w:name="_Toc141192874"/>
      <w:bookmarkStart w:id="363" w:name="_Toc62226481"/>
      <w:bookmarkStart w:id="364" w:name="_Toc111473198"/>
      <w:bookmarkEnd w:id="279"/>
      <w:r>
        <w:t xml:space="preserve">(U) </w:t>
      </w:r>
      <w:bookmarkStart w:id="365" w:name="OLE_LINK12"/>
      <w:r w:rsidRPr="00217289">
        <w:t>Post Award Conference</w:t>
      </w:r>
      <w:bookmarkEnd w:id="360"/>
      <w:bookmarkEnd w:id="361"/>
      <w:bookmarkEnd w:id="362"/>
      <w:bookmarkEnd w:id="365"/>
    </w:p>
    <w:p w14:paraId="2F3F2B45" w14:textId="4BB1BB18" w:rsidR="00955A9C" w:rsidRPr="00217289" w:rsidRDefault="00955A9C" w:rsidP="00955A9C">
      <w:pPr>
        <w:jc w:val="both"/>
        <w:rPr>
          <w:rFonts w:cs="Times New Roman"/>
        </w:rPr>
      </w:pPr>
      <w:r w:rsidRPr="00217289">
        <w:rPr>
          <w:rFonts w:cs="Times New Roman"/>
          <w:szCs w:val="24"/>
        </w:rPr>
        <w:t xml:space="preserve">(U) </w:t>
      </w:r>
      <w:r w:rsidRPr="00217289">
        <w:rPr>
          <w:rFonts w:cs="Times New Roman"/>
        </w:rPr>
        <w:t xml:space="preserve">The Contractor </w:t>
      </w:r>
      <w:r w:rsidRPr="00F850B3">
        <w:t>shall</w:t>
      </w:r>
      <w:r>
        <w:t xml:space="preserve"> </w:t>
      </w:r>
      <w:r w:rsidRPr="00217289">
        <w:rPr>
          <w:rFonts w:cs="Times New Roman"/>
        </w:rPr>
        <w:t>attend any post</w:t>
      </w:r>
      <w:r w:rsidR="005A4983">
        <w:rPr>
          <w:rFonts w:cs="Times New Roman"/>
        </w:rPr>
        <w:t>-</w:t>
      </w:r>
      <w:r w:rsidRPr="00217289">
        <w:rPr>
          <w:rFonts w:cs="Times New Roman"/>
        </w:rPr>
        <w:t xml:space="preserve">award conference convened by the contracting activity or contract administration office </w:t>
      </w:r>
      <w:r>
        <w:rPr>
          <w:rFonts w:cs="Times New Roman"/>
        </w:rPr>
        <w:t xml:space="preserve">IAW </w:t>
      </w:r>
      <w:r w:rsidRPr="00217289">
        <w:rPr>
          <w:rFonts w:cs="Times New Roman"/>
        </w:rPr>
        <w:t>Federal Acquisition Regulation (FAR) Subpart 42.5. The post</w:t>
      </w:r>
      <w:r w:rsidR="005A4983">
        <w:rPr>
          <w:rFonts w:cs="Times New Roman"/>
        </w:rPr>
        <w:t>-</w:t>
      </w:r>
      <w:r w:rsidRPr="00217289">
        <w:rPr>
          <w:rFonts w:cs="Times New Roman"/>
        </w:rPr>
        <w:t xml:space="preserve"> award meeting will also be utilized to ensure the Contractor understands the contract requirements.</w:t>
      </w:r>
    </w:p>
    <w:p w14:paraId="1225E966" w14:textId="37DD0DA6" w:rsidR="00FB4C89" w:rsidRPr="00624811" w:rsidRDefault="00FB4C89" w:rsidP="004F6A98">
      <w:pPr>
        <w:pStyle w:val="Heading3"/>
      </w:pPr>
      <w:bookmarkStart w:id="366" w:name="_Toc124953841"/>
      <w:bookmarkStart w:id="367" w:name="_Toc141192875"/>
      <w:r>
        <w:t xml:space="preserve">(U) </w:t>
      </w:r>
      <w:bookmarkStart w:id="368" w:name="OLE_LINK13"/>
      <w:r w:rsidRPr="00217289">
        <w:t>Contrac</w:t>
      </w:r>
      <w:r w:rsidRPr="00624811">
        <w:t>t Closeout Report</w:t>
      </w:r>
      <w:r w:rsidR="00007122">
        <w:t xml:space="preserve"> (CCR)</w:t>
      </w:r>
      <w:bookmarkEnd w:id="368"/>
      <w:r w:rsidRPr="00624811">
        <w:t xml:space="preserve"> (CDRL A0</w:t>
      </w:r>
      <w:r>
        <w:t>1</w:t>
      </w:r>
      <w:r w:rsidR="00C65EB4">
        <w:t>4</w:t>
      </w:r>
      <w:r w:rsidRPr="00624811">
        <w:t>)</w:t>
      </w:r>
      <w:bookmarkEnd w:id="366"/>
      <w:bookmarkEnd w:id="367"/>
    </w:p>
    <w:p w14:paraId="5377ADBE" w14:textId="0A498C25" w:rsidR="00FB4C89" w:rsidRPr="00217289" w:rsidRDefault="00FB4C89" w:rsidP="00FB4C89">
      <w:pPr>
        <w:jc w:val="both"/>
      </w:pPr>
      <w:r w:rsidRPr="00E8182C">
        <w:rPr>
          <w:rFonts w:cs="Times New Roman"/>
          <w:szCs w:val="24"/>
        </w:rPr>
        <w:t xml:space="preserve">(U) </w:t>
      </w:r>
      <w:r w:rsidRPr="00E8182C">
        <w:t xml:space="preserve">Upon expiration of this contract, the </w:t>
      </w:r>
      <w:r w:rsidR="003334CA">
        <w:t>C</w:t>
      </w:r>
      <w:r w:rsidRPr="00E8182C">
        <w:t xml:space="preserve">ontractor </w:t>
      </w:r>
      <w:r w:rsidRPr="00C43E63">
        <w:t>shall</w:t>
      </w:r>
      <w:r w:rsidRPr="00624811">
        <w:t xml:space="preserve"> provide the Government with a </w:t>
      </w:r>
      <w:r w:rsidR="00007122">
        <w:t>CCR</w:t>
      </w:r>
      <w:r w:rsidRPr="00624811">
        <w:t xml:space="preserve"> which, at a minimum, </w:t>
      </w:r>
      <w:r w:rsidRPr="00C43E63">
        <w:t>shall</w:t>
      </w:r>
      <w:r w:rsidRPr="00624811">
        <w:t xml:space="preserve"> include all up-to-date critical information needed to sustai</w:t>
      </w:r>
      <w:r w:rsidRPr="00E8182C">
        <w:t>n operations,</w:t>
      </w:r>
      <w:r w:rsidR="008E68B2">
        <w:t xml:space="preserve"> the</w:t>
      </w:r>
      <w:r w:rsidRPr="00E8182C">
        <w:t xml:space="preserve"> final status of all capabilities, location and inventory of files and documentation, </w:t>
      </w:r>
      <w:r w:rsidR="008E68B2">
        <w:t xml:space="preserve">the </w:t>
      </w:r>
      <w:r w:rsidRPr="00E8182C">
        <w:t>status of contract funds and final invoice</w:t>
      </w:r>
      <w:r w:rsidRPr="00217289">
        <w:t>, disposition of GFE/GFP, the names of personnel who worked on the contract</w:t>
      </w:r>
      <w:r w:rsidR="00007122">
        <w:t>,</w:t>
      </w:r>
      <w:r w:rsidRPr="00217289">
        <w:t xml:space="preserve"> and written confirmation that they have been read off </w:t>
      </w:r>
      <w:r w:rsidR="00007122">
        <w:t xml:space="preserve">the program </w:t>
      </w:r>
      <w:r>
        <w:t>IAW</w:t>
      </w:r>
      <w:r w:rsidRPr="00217289">
        <w:t xml:space="preserve"> NGA security policy.</w:t>
      </w:r>
    </w:p>
    <w:p w14:paraId="31513B00" w14:textId="079494A3" w:rsidR="00FB4C89" w:rsidRPr="00217289" w:rsidRDefault="00FB4C89" w:rsidP="00FB4C89">
      <w:pPr>
        <w:jc w:val="both"/>
      </w:pPr>
      <w:r w:rsidRPr="00217289">
        <w:rPr>
          <w:rFonts w:cs="Times New Roman"/>
          <w:szCs w:val="24"/>
        </w:rPr>
        <w:lastRenderedPageBreak/>
        <w:t xml:space="preserve">(U) </w:t>
      </w:r>
      <w:r w:rsidRPr="00217289">
        <w:t xml:space="preserve">The </w:t>
      </w:r>
      <w:r w:rsidR="003334CA">
        <w:t>C</w:t>
      </w:r>
      <w:r w:rsidRPr="00217289">
        <w:t xml:space="preserve">ontractor </w:t>
      </w:r>
      <w:r w:rsidRPr="00C43E63">
        <w:t>shall</w:t>
      </w:r>
      <w:r w:rsidRPr="00624811">
        <w:t xml:space="preserve"> </w:t>
      </w:r>
      <w:r w:rsidRPr="00217289">
        <w:t xml:space="preserve">submit a </w:t>
      </w:r>
      <w:r w:rsidR="00007122">
        <w:t>CCR</w:t>
      </w:r>
      <w:r w:rsidR="00D422D5">
        <w:t xml:space="preserve"> </w:t>
      </w:r>
      <w:r w:rsidRPr="00217289">
        <w:t xml:space="preserve">at the end of the last option year </w:t>
      </w:r>
      <w:r w:rsidR="00007122">
        <w:t>IAW</w:t>
      </w:r>
      <w:r w:rsidRPr="00217289">
        <w:t xml:space="preserve"> the timeline directed by the Government.</w:t>
      </w:r>
    </w:p>
    <w:p w14:paraId="5470A96E" w14:textId="156D72EA" w:rsidR="00BF4B19" w:rsidRPr="00217289" w:rsidRDefault="00073391" w:rsidP="004F6A98">
      <w:pPr>
        <w:pStyle w:val="Heading1"/>
      </w:pPr>
      <w:bookmarkStart w:id="369" w:name="_Toc124953842"/>
      <w:bookmarkStart w:id="370" w:name="_Toc141192876"/>
      <w:r>
        <w:t>(</w:t>
      </w:r>
      <w:r w:rsidR="009956A9">
        <w:t>U</w:t>
      </w:r>
      <w:r>
        <w:t xml:space="preserve">) </w:t>
      </w:r>
      <w:r w:rsidR="00BF4B19" w:rsidRPr="00217289">
        <w:t xml:space="preserve">Administrative </w:t>
      </w:r>
      <w:bookmarkEnd w:id="363"/>
      <w:r w:rsidR="00BF4B19" w:rsidRPr="00217289">
        <w:t>and General Information</w:t>
      </w:r>
      <w:bookmarkEnd w:id="364"/>
      <w:bookmarkEnd w:id="369"/>
      <w:bookmarkEnd w:id="370"/>
    </w:p>
    <w:p w14:paraId="0120B602" w14:textId="03C5CACD" w:rsidR="00BF4B19" w:rsidRPr="00217289" w:rsidRDefault="00073391" w:rsidP="004F6A98">
      <w:pPr>
        <w:pStyle w:val="Heading2"/>
      </w:pPr>
      <w:bookmarkStart w:id="371" w:name="_Toc85670327"/>
      <w:bookmarkStart w:id="372" w:name="_Toc85670429"/>
      <w:bookmarkStart w:id="373" w:name="_Toc85670533"/>
      <w:bookmarkStart w:id="374" w:name="_Toc85670636"/>
      <w:bookmarkStart w:id="375" w:name="_Toc85725060"/>
      <w:bookmarkStart w:id="376" w:name="_Toc87453209"/>
      <w:bookmarkStart w:id="377" w:name="_Toc87453299"/>
      <w:bookmarkStart w:id="378" w:name="_Toc108375718"/>
      <w:bookmarkStart w:id="379" w:name="_Toc108815425"/>
      <w:bookmarkStart w:id="380" w:name="_Toc108820526"/>
      <w:bookmarkStart w:id="381" w:name="_Toc109165660"/>
      <w:bookmarkStart w:id="382" w:name="_Toc85670328"/>
      <w:bookmarkStart w:id="383" w:name="_Toc85670430"/>
      <w:bookmarkStart w:id="384" w:name="_Toc85670534"/>
      <w:bookmarkStart w:id="385" w:name="_Toc85670637"/>
      <w:bookmarkStart w:id="386" w:name="_Toc85725061"/>
      <w:bookmarkStart w:id="387" w:name="_Toc87453210"/>
      <w:bookmarkStart w:id="388" w:name="_Toc87453300"/>
      <w:bookmarkStart w:id="389" w:name="_Toc108375719"/>
      <w:bookmarkStart w:id="390" w:name="_Toc108815426"/>
      <w:bookmarkStart w:id="391" w:name="_Toc108820527"/>
      <w:bookmarkStart w:id="392" w:name="_Toc109165661"/>
      <w:bookmarkStart w:id="393" w:name="_Toc85670329"/>
      <w:bookmarkStart w:id="394" w:name="_Toc85670431"/>
      <w:bookmarkStart w:id="395" w:name="_Toc85670535"/>
      <w:bookmarkStart w:id="396" w:name="_Toc85670638"/>
      <w:bookmarkStart w:id="397" w:name="_Toc85725062"/>
      <w:bookmarkStart w:id="398" w:name="_Toc87453211"/>
      <w:bookmarkStart w:id="399" w:name="_Toc87453301"/>
      <w:bookmarkStart w:id="400" w:name="_Toc108375720"/>
      <w:bookmarkStart w:id="401" w:name="_Toc108815427"/>
      <w:bookmarkStart w:id="402" w:name="_Toc108820528"/>
      <w:bookmarkStart w:id="403" w:name="_Toc109165662"/>
      <w:bookmarkStart w:id="404" w:name="_Toc85670330"/>
      <w:bookmarkStart w:id="405" w:name="_Toc85670432"/>
      <w:bookmarkStart w:id="406" w:name="_Toc85670536"/>
      <w:bookmarkStart w:id="407" w:name="_Toc85670639"/>
      <w:bookmarkStart w:id="408" w:name="_Toc85725063"/>
      <w:bookmarkStart w:id="409" w:name="_Toc87453212"/>
      <w:bookmarkStart w:id="410" w:name="_Toc87453302"/>
      <w:bookmarkStart w:id="411" w:name="_Toc108375721"/>
      <w:bookmarkStart w:id="412" w:name="_Toc108815428"/>
      <w:bookmarkStart w:id="413" w:name="_Toc108820529"/>
      <w:bookmarkStart w:id="414" w:name="_Toc109165663"/>
      <w:bookmarkStart w:id="415" w:name="_Toc85670331"/>
      <w:bookmarkStart w:id="416" w:name="_Toc85670433"/>
      <w:bookmarkStart w:id="417" w:name="_Toc85670537"/>
      <w:bookmarkStart w:id="418" w:name="_Toc85670640"/>
      <w:bookmarkStart w:id="419" w:name="_Toc85725064"/>
      <w:bookmarkStart w:id="420" w:name="_Toc87453213"/>
      <w:bookmarkStart w:id="421" w:name="_Toc87453303"/>
      <w:bookmarkStart w:id="422" w:name="_Toc108375722"/>
      <w:bookmarkStart w:id="423" w:name="_Toc108815429"/>
      <w:bookmarkStart w:id="424" w:name="_Toc108820530"/>
      <w:bookmarkStart w:id="425" w:name="_Toc109165664"/>
      <w:bookmarkStart w:id="426" w:name="_Toc62226485"/>
      <w:bookmarkStart w:id="427" w:name="_Toc111473199"/>
      <w:bookmarkStart w:id="428" w:name="_Toc124953843"/>
      <w:bookmarkStart w:id="429" w:name="_Toc141192877"/>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r>
        <w:t xml:space="preserve">(U) </w:t>
      </w:r>
      <w:r w:rsidR="00BF4B19" w:rsidRPr="00217289">
        <w:t>Period of Performance</w:t>
      </w:r>
      <w:bookmarkEnd w:id="426"/>
      <w:bookmarkEnd w:id="427"/>
      <w:r w:rsidR="00C26B77">
        <w:t xml:space="preserve"> (</w:t>
      </w:r>
      <w:proofErr w:type="spellStart"/>
      <w:r w:rsidR="00C26B77">
        <w:t>PoP</w:t>
      </w:r>
      <w:proofErr w:type="spellEnd"/>
      <w:r w:rsidR="00C26B77">
        <w:t>)</w:t>
      </w:r>
      <w:bookmarkEnd w:id="428"/>
      <w:bookmarkEnd w:id="429"/>
    </w:p>
    <w:p w14:paraId="5EF3246B" w14:textId="3E6EE1B6" w:rsidR="00BF4B19" w:rsidRPr="00217289" w:rsidRDefault="00D63A5D" w:rsidP="00EE40B4">
      <w:pPr>
        <w:jc w:val="both"/>
      </w:pPr>
      <w:bookmarkStart w:id="430" w:name="_Hlk98794237"/>
      <w:r>
        <w:t xml:space="preserve">(U) </w:t>
      </w:r>
      <w:r w:rsidR="00F41EDE">
        <w:t xml:space="preserve">The ID/IQ will have a five year ordering period.  Tsk Order </w:t>
      </w:r>
      <w:proofErr w:type="spellStart"/>
      <w:r w:rsidR="00F41EDE">
        <w:t>PoPs</w:t>
      </w:r>
      <w:proofErr w:type="spellEnd"/>
      <w:r w:rsidR="00F41EDE">
        <w:t xml:space="preserve"> will be defined within each Task Order.</w:t>
      </w:r>
      <w:bookmarkEnd w:id="430"/>
    </w:p>
    <w:p w14:paraId="30C917D5" w14:textId="22DE372D" w:rsidR="00BF4B19" w:rsidRPr="00217289" w:rsidRDefault="00073391" w:rsidP="004F6A98">
      <w:pPr>
        <w:pStyle w:val="Heading2"/>
      </w:pPr>
      <w:bookmarkStart w:id="431" w:name="_Toc62226486"/>
      <w:bookmarkStart w:id="432" w:name="_Toc111473200"/>
      <w:bookmarkStart w:id="433" w:name="_Toc124953844"/>
      <w:bookmarkStart w:id="434" w:name="_Toc141192878"/>
      <w:r>
        <w:t>(</w:t>
      </w:r>
      <w:r w:rsidR="009956A9">
        <w:t>U</w:t>
      </w:r>
      <w:r>
        <w:t xml:space="preserve">) </w:t>
      </w:r>
      <w:r w:rsidR="00BF4B19" w:rsidRPr="00217289">
        <w:t>Place of Performance</w:t>
      </w:r>
      <w:bookmarkEnd w:id="431"/>
      <w:bookmarkEnd w:id="432"/>
      <w:bookmarkEnd w:id="433"/>
      <w:bookmarkEnd w:id="434"/>
    </w:p>
    <w:p w14:paraId="2DA40818" w14:textId="5A191CC2" w:rsidR="00BF4B19" w:rsidRDefault="00B36E18" w:rsidP="00EE40B4">
      <w:pPr>
        <w:jc w:val="both"/>
      </w:pPr>
      <w:r>
        <w:rPr>
          <w:rFonts w:cs="Times New Roman"/>
        </w:rPr>
        <w:t>(</w:t>
      </w:r>
      <w:r w:rsidR="009956A9">
        <w:rPr>
          <w:rFonts w:cs="Times New Roman"/>
        </w:rPr>
        <w:t>U</w:t>
      </w:r>
      <w:r>
        <w:rPr>
          <w:rFonts w:cs="Times New Roman"/>
        </w:rPr>
        <w:t xml:space="preserve">) </w:t>
      </w:r>
      <w:r w:rsidR="00BF4B19" w:rsidRPr="00217289">
        <w:t xml:space="preserve">The primary place of performance will be </w:t>
      </w:r>
      <w:r w:rsidR="00007122">
        <w:t>a</w:t>
      </w:r>
      <w:r w:rsidR="00BF4B19" w:rsidRPr="00217289">
        <w:t xml:space="preserve"> Contractor facility </w:t>
      </w:r>
      <w:r w:rsidR="00007122">
        <w:t xml:space="preserve">that is </w:t>
      </w:r>
      <w:r w:rsidR="00BF4B19" w:rsidRPr="00217289">
        <w:t xml:space="preserve">within a </w:t>
      </w:r>
      <w:r w:rsidR="00BE0D41">
        <w:t>60</w:t>
      </w:r>
      <w:r w:rsidR="00BF4B19" w:rsidRPr="00217289">
        <w:t xml:space="preserve">-mile radius </w:t>
      </w:r>
      <w:r w:rsidR="00510133">
        <w:t>of</w:t>
      </w:r>
      <w:r w:rsidR="00007122">
        <w:t xml:space="preserve"> either</w:t>
      </w:r>
      <w:r w:rsidR="00BF4B19" w:rsidRPr="00217289">
        <w:t xml:space="preserve"> </w:t>
      </w:r>
      <w:r w:rsidR="00D46939">
        <w:t>NGA</w:t>
      </w:r>
      <w:r w:rsidR="009C625D">
        <w:t xml:space="preserve"> Washington</w:t>
      </w:r>
      <w:r w:rsidR="008166F6">
        <w:t xml:space="preserve"> </w:t>
      </w:r>
      <w:r w:rsidR="00007122">
        <w:t>in</w:t>
      </w:r>
      <w:r w:rsidR="00D46939">
        <w:t xml:space="preserve"> Springfield, V</w:t>
      </w:r>
      <w:r w:rsidR="007B55DF">
        <w:t>irginia</w:t>
      </w:r>
      <w:r w:rsidR="00D46939">
        <w:t xml:space="preserve"> or NGA</w:t>
      </w:r>
      <w:r w:rsidR="009C625D">
        <w:t xml:space="preserve"> St Louis </w:t>
      </w:r>
      <w:r w:rsidR="00007122">
        <w:t xml:space="preserve">in </w:t>
      </w:r>
      <w:r w:rsidR="00D46939">
        <w:t xml:space="preserve">St. Louis, </w:t>
      </w:r>
      <w:r w:rsidR="007B55DF" w:rsidRPr="007B55DF">
        <w:t>Missouri</w:t>
      </w:r>
      <w:r w:rsidR="00BF4B19" w:rsidRPr="00217289">
        <w:t xml:space="preserve">. </w:t>
      </w:r>
      <w:r w:rsidR="002B15AA">
        <w:t>At contract award</w:t>
      </w:r>
      <w:r w:rsidR="00CF4C30">
        <w:t>,</w:t>
      </w:r>
      <w:r w:rsidR="002B15AA">
        <w:t xml:space="preserve"> the</w:t>
      </w:r>
      <w:r w:rsidR="00CF4C30">
        <w:t xml:space="preserve"> Contractor shall have an</w:t>
      </w:r>
      <w:r w:rsidR="002B15AA">
        <w:t xml:space="preserve"> </w:t>
      </w:r>
      <w:r w:rsidR="009E4954" w:rsidRPr="00FA5009">
        <w:t xml:space="preserve">accredited </w:t>
      </w:r>
      <w:r w:rsidR="008226A6" w:rsidRPr="00EE6B5E">
        <w:t>Secure Compartmented Information Facility</w:t>
      </w:r>
      <w:r w:rsidR="008226A6">
        <w:t xml:space="preserve"> (</w:t>
      </w:r>
      <w:r w:rsidR="002B15AA">
        <w:t>SCIF</w:t>
      </w:r>
      <w:r w:rsidR="008226A6">
        <w:t>)</w:t>
      </w:r>
      <w:r w:rsidR="00B24E8E">
        <w:t xml:space="preserve"> </w:t>
      </w:r>
      <w:r w:rsidR="00EE6B5E" w:rsidRPr="00EE6B5E">
        <w:t>capable of accommodating the proposed number of person</w:t>
      </w:r>
      <w:r w:rsidR="00510133">
        <w:t>ne</w:t>
      </w:r>
      <w:r w:rsidR="00EE6B5E" w:rsidRPr="00EE6B5E">
        <w:t xml:space="preserve">l with desks, computers, monitors, and secure phones. The SCIF </w:t>
      </w:r>
      <w:r w:rsidR="002B15AA">
        <w:t xml:space="preserve">shall contain (at a minimum) the following active </w:t>
      </w:r>
      <w:r w:rsidR="00EE6B5E">
        <w:t>networks</w:t>
      </w:r>
      <w:r w:rsidR="002B15AA">
        <w:t xml:space="preserve">: </w:t>
      </w:r>
      <w:r w:rsidR="007B55DF" w:rsidRPr="00FA5009">
        <w:t>Joint Worldwide Intelligence Communications System</w:t>
      </w:r>
      <w:r w:rsidR="007B55DF">
        <w:t xml:space="preserve"> </w:t>
      </w:r>
      <w:r w:rsidR="00166FD3">
        <w:t>(</w:t>
      </w:r>
      <w:r w:rsidR="002B15AA">
        <w:t>JWICS</w:t>
      </w:r>
      <w:r w:rsidR="007B55DF">
        <w:t>)</w:t>
      </w:r>
      <w:r w:rsidR="002B15AA">
        <w:t xml:space="preserve">, </w:t>
      </w:r>
      <w:proofErr w:type="spellStart"/>
      <w:r w:rsidR="002B15AA">
        <w:t>SECNe</w:t>
      </w:r>
      <w:r w:rsidR="007A7FC7">
        <w:t>t</w:t>
      </w:r>
      <w:proofErr w:type="spellEnd"/>
      <w:r w:rsidR="00EE6B5E">
        <w:t xml:space="preserve"> and </w:t>
      </w:r>
      <w:r w:rsidR="002B15AA">
        <w:t>SBU.</w:t>
      </w:r>
    </w:p>
    <w:p w14:paraId="44B2000D" w14:textId="43C875C8" w:rsidR="00BF4B19" w:rsidRPr="00217289" w:rsidRDefault="00073391" w:rsidP="00EE40B4">
      <w:pPr>
        <w:jc w:val="both"/>
      </w:pPr>
      <w:r w:rsidRPr="00217289">
        <w:rPr>
          <w:rFonts w:cs="Times New Roman"/>
          <w:szCs w:val="24"/>
        </w:rPr>
        <w:t xml:space="preserve">(U) </w:t>
      </w:r>
      <w:r w:rsidR="00BF4B19" w:rsidRPr="00217289">
        <w:t>The Contractor will ensur</w:t>
      </w:r>
      <w:r w:rsidR="00510133">
        <w:t>e</w:t>
      </w:r>
      <w:r w:rsidR="00BF4B19" w:rsidRPr="00217289">
        <w:t xml:space="preserve"> personnel have access to their identified SCIF to address time</w:t>
      </w:r>
      <w:r w:rsidR="00510133">
        <w:t>-</w:t>
      </w:r>
      <w:r w:rsidR="00BF4B19" w:rsidRPr="00217289">
        <w:t xml:space="preserve">sensitive tasks. </w:t>
      </w:r>
      <w:r w:rsidR="00510133">
        <w:t>Additionally, t</w:t>
      </w:r>
      <w:r w:rsidR="00BF4B19" w:rsidRPr="00217289">
        <w:t>he Contractor is responsible for all costs and coordination associated with leveraging non-NGA facilities.</w:t>
      </w:r>
    </w:p>
    <w:p w14:paraId="78FA3F99" w14:textId="3D6D557B" w:rsidR="00BF4B19" w:rsidRPr="00217289" w:rsidRDefault="00CE7F8D" w:rsidP="00EE40B4">
      <w:pPr>
        <w:jc w:val="both"/>
      </w:pPr>
      <w:r>
        <w:t>(</w:t>
      </w:r>
      <w:r w:rsidR="009956A9">
        <w:t>U</w:t>
      </w:r>
      <w:r>
        <w:t xml:space="preserve">) </w:t>
      </w:r>
      <w:r w:rsidR="00BF4B19" w:rsidRPr="00217289">
        <w:t xml:space="preserve">The secondary place of performance </w:t>
      </w:r>
      <w:r w:rsidR="00E8182C">
        <w:t xml:space="preserve">shall </w:t>
      </w:r>
      <w:r w:rsidR="00BF4B19" w:rsidRPr="00217289">
        <w:t xml:space="preserve">include NGA designated facilities such as </w:t>
      </w:r>
      <w:r w:rsidR="009C625D">
        <w:t>NGA WASHINGTON</w:t>
      </w:r>
      <w:r w:rsidR="00BF4B19" w:rsidRPr="00217289">
        <w:t xml:space="preserve"> Springfield, </w:t>
      </w:r>
      <w:r w:rsidR="009C625D">
        <w:t>NGA ST LOUIS</w:t>
      </w:r>
      <w:r w:rsidR="00BF4B19" w:rsidRPr="00217289">
        <w:t xml:space="preserve"> St. Louis/Arnold, and/or customer sites upon </w:t>
      </w:r>
      <w:r w:rsidR="00227B74">
        <w:t>G</w:t>
      </w:r>
      <w:r w:rsidR="00BF4B19" w:rsidRPr="00217289">
        <w:t xml:space="preserve">overnment direction. This may also be the primary place of performance for the personnel supporting capabilities requiring NGA communications not included in the primary place of performance (e.g. </w:t>
      </w:r>
      <w:proofErr w:type="spellStart"/>
      <w:r w:rsidR="00BF4B19" w:rsidRPr="00217289">
        <w:t>StoneGhost</w:t>
      </w:r>
      <w:proofErr w:type="spellEnd"/>
      <w:r w:rsidR="00BF4B19" w:rsidRPr="00217289">
        <w:t xml:space="preserve">, BISCES). </w:t>
      </w:r>
      <w:bookmarkStart w:id="435" w:name="_Hlk135033585"/>
      <w:r w:rsidR="00BF4B19" w:rsidRPr="00217289">
        <w:t xml:space="preserve">The </w:t>
      </w:r>
      <w:r w:rsidR="00227B74">
        <w:t>G</w:t>
      </w:r>
      <w:r w:rsidR="00BF4B19" w:rsidRPr="00217289">
        <w:t xml:space="preserve">overnment will provide up to </w:t>
      </w:r>
      <w:r w:rsidR="00007122">
        <w:t>four</w:t>
      </w:r>
      <w:r w:rsidR="00BF4B19" w:rsidRPr="00217289">
        <w:rPr>
          <w:color w:val="FF0000"/>
        </w:rPr>
        <w:t xml:space="preserve"> </w:t>
      </w:r>
      <w:r w:rsidR="00BF4B19" w:rsidRPr="00217289">
        <w:t xml:space="preserve">seats for </w:t>
      </w:r>
      <w:r w:rsidR="003334CA">
        <w:t>C</w:t>
      </w:r>
      <w:r w:rsidR="00BF4B19" w:rsidRPr="00217289">
        <w:t xml:space="preserve">ontractor personnel at </w:t>
      </w:r>
      <w:r w:rsidR="009C625D">
        <w:t>NGA WASHINGTON</w:t>
      </w:r>
      <w:r w:rsidR="00BF4B19" w:rsidRPr="00217289">
        <w:t>.</w:t>
      </w:r>
      <w:bookmarkEnd w:id="435"/>
    </w:p>
    <w:p w14:paraId="68D6DE62" w14:textId="2A190FA3" w:rsidR="00007122" w:rsidRPr="00662052" w:rsidRDefault="00B36E18" w:rsidP="00EE40B4">
      <w:pPr>
        <w:jc w:val="both"/>
        <w:rPr>
          <w:szCs w:val="24"/>
        </w:rPr>
      </w:pPr>
      <w:r>
        <w:rPr>
          <w:rFonts w:cs="Times New Roman"/>
        </w:rPr>
        <w:t>(</w:t>
      </w:r>
      <w:r w:rsidR="009956A9">
        <w:rPr>
          <w:rFonts w:cs="Times New Roman"/>
        </w:rPr>
        <w:t>U</w:t>
      </w:r>
      <w:r>
        <w:rPr>
          <w:rFonts w:cs="Times New Roman"/>
        </w:rPr>
        <w:t xml:space="preserve">) </w:t>
      </w:r>
      <w:r w:rsidR="00D46939" w:rsidRPr="00217289">
        <w:rPr>
          <w:szCs w:val="24"/>
        </w:rPr>
        <w:t xml:space="preserve">Additional place of performance requirements </w:t>
      </w:r>
      <w:r w:rsidR="00D46939">
        <w:rPr>
          <w:szCs w:val="24"/>
        </w:rPr>
        <w:t>may include</w:t>
      </w:r>
      <w:r w:rsidR="00EF76EC">
        <w:rPr>
          <w:szCs w:val="24"/>
        </w:rPr>
        <w:t xml:space="preserve"> but may not be limited to</w:t>
      </w:r>
      <w:r w:rsidR="00D46939">
        <w:rPr>
          <w:szCs w:val="24"/>
        </w:rPr>
        <w:t xml:space="preserve"> long</w:t>
      </w:r>
      <w:r w:rsidR="00007122">
        <w:rPr>
          <w:szCs w:val="24"/>
        </w:rPr>
        <w:t>-</w:t>
      </w:r>
      <w:r w:rsidR="00D46939">
        <w:rPr>
          <w:szCs w:val="24"/>
        </w:rPr>
        <w:t>term OCONUS assignments for FSRs in locations such as South Korea.</w:t>
      </w:r>
    </w:p>
    <w:p w14:paraId="3366C10D" w14:textId="3B7C9B3D" w:rsidR="00BF4B19" w:rsidRPr="00217289" w:rsidRDefault="00CE7F8D" w:rsidP="00EE40B4">
      <w:pPr>
        <w:jc w:val="both"/>
      </w:pPr>
      <w:r w:rsidRPr="00217289">
        <w:rPr>
          <w:rFonts w:cs="Times New Roman"/>
          <w:szCs w:val="24"/>
        </w:rPr>
        <w:t xml:space="preserve">(U) </w:t>
      </w:r>
      <w:r w:rsidR="00BF4B19" w:rsidRPr="00217289">
        <w:t>The Contractor may be requested to host meetings such as PMRs, release planning events, and technical exchange meetings</w:t>
      </w:r>
      <w:r w:rsidR="00056FED">
        <w:t>,</w:t>
      </w:r>
      <w:r w:rsidR="00BF4B19" w:rsidRPr="00217289">
        <w:t xml:space="preserve"> which may require conference collaboration capabilities such as teleconferencing, SBU/NGANet, IC Connect, and</w:t>
      </w:r>
      <w:r w:rsidR="00007122">
        <w:t>/or</w:t>
      </w:r>
      <w:r w:rsidR="00BF4B19" w:rsidRPr="00217289">
        <w:t xml:space="preserve"> speaker phone.</w:t>
      </w:r>
    </w:p>
    <w:p w14:paraId="69C5CDD8" w14:textId="4E24C27B" w:rsidR="0072338C" w:rsidRDefault="0072338C" w:rsidP="004F6A98">
      <w:pPr>
        <w:pStyle w:val="Heading2"/>
      </w:pPr>
      <w:bookmarkStart w:id="436" w:name="_Toc124953845"/>
      <w:bookmarkStart w:id="437" w:name="_Toc141192879"/>
      <w:bookmarkStart w:id="438" w:name="_Toc62226483"/>
      <w:bookmarkStart w:id="439" w:name="_Toc111473204"/>
      <w:bookmarkStart w:id="440" w:name="_Toc62226488"/>
      <w:r>
        <w:t>(U) Telework</w:t>
      </w:r>
      <w:bookmarkEnd w:id="436"/>
      <w:bookmarkEnd w:id="437"/>
    </w:p>
    <w:p w14:paraId="7345D9BF" w14:textId="1C3839B6" w:rsidR="0072338C" w:rsidRPr="0072338C" w:rsidRDefault="00845C75" w:rsidP="00EE40B4">
      <w:pPr>
        <w:jc w:val="both"/>
        <w:rPr>
          <w:szCs w:val="24"/>
        </w:rPr>
      </w:pPr>
      <w:r>
        <w:rPr>
          <w:szCs w:val="24"/>
        </w:rPr>
        <w:t xml:space="preserve">(U) </w:t>
      </w:r>
      <w:r w:rsidR="0072338C" w:rsidRPr="0072338C">
        <w:rPr>
          <w:szCs w:val="24"/>
        </w:rPr>
        <w:t>Telework (ad hoc) may be allowable but shall not commence until it has been approved by the CO and CO</w:t>
      </w:r>
      <w:r w:rsidR="00DB5709">
        <w:rPr>
          <w:szCs w:val="24"/>
        </w:rPr>
        <w:t>R</w:t>
      </w:r>
      <w:r w:rsidR="0072338C" w:rsidRPr="0072338C">
        <w:rPr>
          <w:szCs w:val="24"/>
        </w:rPr>
        <w:t xml:space="preserve">, with a copy of the approved agreement provided to the COR. Regardless of telework allowability, the Contractor shall be responsible for performing all classified requirements of the contract. </w:t>
      </w:r>
      <w:r w:rsidR="00326FC3">
        <w:rPr>
          <w:szCs w:val="24"/>
        </w:rPr>
        <w:t xml:space="preserve">Only </w:t>
      </w:r>
      <w:r w:rsidR="0072338C" w:rsidRPr="0072338C">
        <w:rPr>
          <w:szCs w:val="24"/>
        </w:rPr>
        <w:t xml:space="preserve">telework with written approval from the CO and COR will be considered allowable. All </w:t>
      </w:r>
      <w:r w:rsidR="003334CA">
        <w:rPr>
          <w:szCs w:val="24"/>
        </w:rPr>
        <w:t>C</w:t>
      </w:r>
      <w:r w:rsidR="0072338C" w:rsidRPr="0072338C">
        <w:rPr>
          <w:szCs w:val="24"/>
        </w:rPr>
        <w:t xml:space="preserve">ontractor employees and/or subcontractor employees identified for telecommuting must complete the annual Computer Security Awareness Training requirement and submit a request for telecommuting through the designated COR. Conditions for ad hoc telecommuting include circumstances such as inclement weather, office closures, etc. Contractor and/or subcontractor employees shall not telecommute on Federal holidays, other non-work days, or in the case of a pandemic or other emergency or unforeseen situation such as an epidemic, natural disaster, early closing or delayed opening of the Government, as well as a Government shutdown without </w:t>
      </w:r>
      <w:r w:rsidR="00326FC3">
        <w:rPr>
          <w:szCs w:val="24"/>
        </w:rPr>
        <w:t xml:space="preserve">the </w:t>
      </w:r>
      <w:r w:rsidR="0072338C" w:rsidRPr="0072338C">
        <w:rPr>
          <w:szCs w:val="24"/>
        </w:rPr>
        <w:t>prior written approval of the CO and CO</w:t>
      </w:r>
      <w:r w:rsidR="00DB5709">
        <w:rPr>
          <w:szCs w:val="24"/>
        </w:rPr>
        <w:t>R</w:t>
      </w:r>
      <w:r w:rsidR="0072338C" w:rsidRPr="0072338C">
        <w:rPr>
          <w:szCs w:val="24"/>
        </w:rPr>
        <w:t xml:space="preserve">. The Contractor shall maintain adherence to proper Security classification rules and standards while operating in a telework environment. Oversight of </w:t>
      </w:r>
      <w:r w:rsidR="0072338C" w:rsidRPr="0072338C">
        <w:rPr>
          <w:szCs w:val="24"/>
        </w:rPr>
        <w:lastRenderedPageBreak/>
        <w:t xml:space="preserve">telecommuting employees shall be </w:t>
      </w:r>
      <w:r w:rsidR="009B598A">
        <w:rPr>
          <w:szCs w:val="24"/>
        </w:rPr>
        <w:t>IAW</w:t>
      </w:r>
      <w:r w:rsidR="0072338C" w:rsidRPr="0072338C">
        <w:rPr>
          <w:szCs w:val="24"/>
        </w:rPr>
        <w:t xml:space="preserve"> contractual requirements and company policy, which the Contractor</w:t>
      </w:r>
      <w:r w:rsidR="00326FC3">
        <w:rPr>
          <w:szCs w:val="24"/>
        </w:rPr>
        <w:t xml:space="preserve"> will manage</w:t>
      </w:r>
      <w:r w:rsidR="0072338C" w:rsidRPr="0072338C">
        <w:rPr>
          <w:szCs w:val="24"/>
        </w:rPr>
        <w:t>. Company telecommuting policies shall ensure that telecommuting worksites do not include public locations (such as libraries, food establishments, parks, or other public locations).</w:t>
      </w:r>
    </w:p>
    <w:p w14:paraId="06733CAD" w14:textId="3B0FD75D" w:rsidR="00BF4B19" w:rsidRPr="00814ECF" w:rsidRDefault="00CE7F8D" w:rsidP="004F6A98">
      <w:pPr>
        <w:pStyle w:val="Heading2"/>
      </w:pPr>
      <w:bookmarkStart w:id="441" w:name="_Toc124953846"/>
      <w:bookmarkStart w:id="442" w:name="_Toc141192880"/>
      <w:r w:rsidRPr="00814ECF">
        <w:t xml:space="preserve">(U) </w:t>
      </w:r>
      <w:r w:rsidR="00BF4B19" w:rsidRPr="00814ECF">
        <w:t>Travel</w:t>
      </w:r>
      <w:bookmarkEnd w:id="438"/>
      <w:bookmarkEnd w:id="439"/>
      <w:bookmarkEnd w:id="441"/>
      <w:bookmarkEnd w:id="442"/>
    </w:p>
    <w:p w14:paraId="0DEB717F" w14:textId="3944D8B6" w:rsidR="00BF4B19" w:rsidRPr="00217289" w:rsidRDefault="00CE7F8D" w:rsidP="00EE40B4">
      <w:pPr>
        <w:jc w:val="both"/>
        <w:rPr>
          <w:szCs w:val="24"/>
        </w:rPr>
      </w:pPr>
      <w:bookmarkStart w:id="443" w:name="_Toc62226484"/>
      <w:r w:rsidRPr="00217289">
        <w:rPr>
          <w:rFonts w:cs="Times New Roman"/>
          <w:szCs w:val="24"/>
        </w:rPr>
        <w:t xml:space="preserve">(U) </w:t>
      </w:r>
      <w:r w:rsidR="00BF4B19" w:rsidRPr="00217289">
        <w:t xml:space="preserve">Travel is anticipated </w:t>
      </w:r>
      <w:r w:rsidR="00BF4B19" w:rsidRPr="00976CB2">
        <w:t xml:space="preserve">to various CONUS and OCONUS locations in </w:t>
      </w:r>
      <w:r w:rsidR="00326FC3">
        <w:t xml:space="preserve">the </w:t>
      </w:r>
      <w:r w:rsidR="00BF4B19" w:rsidRPr="00976CB2">
        <w:t>performance of this contract</w:t>
      </w:r>
      <w:r w:rsidR="00BF4B19" w:rsidRPr="00217289">
        <w:t xml:space="preserve">. The </w:t>
      </w:r>
      <w:r w:rsidR="003334CA">
        <w:t>C</w:t>
      </w:r>
      <w:r w:rsidR="00BF4B19" w:rsidRPr="00217289">
        <w:t xml:space="preserve">ontractor will be authorized travel expenses consistent with the substantive provisions of the </w:t>
      </w:r>
      <w:bookmarkStart w:id="444" w:name="_Hlk114749829"/>
      <w:r w:rsidR="00BF4B19" w:rsidRPr="00217289">
        <w:t xml:space="preserve">Joint Federal Travel Regulation </w:t>
      </w:r>
      <w:bookmarkEnd w:id="444"/>
      <w:r w:rsidR="00BF4B19" w:rsidRPr="00217289">
        <w:t xml:space="preserve">(JFTR), FAR 31.205-46, and the limitation of cost/funds specified in this contract. All travel requires advanced approval in writing by the COR prior to the requested travel date. The </w:t>
      </w:r>
      <w:r w:rsidR="003334CA">
        <w:t>C</w:t>
      </w:r>
      <w:r w:rsidR="00BF4B19" w:rsidRPr="00217289">
        <w:t>ontractor</w:t>
      </w:r>
      <w:r w:rsidR="00E8182C">
        <w:t xml:space="preserve"> shall </w:t>
      </w:r>
      <w:r w:rsidR="00BF4B19" w:rsidRPr="00217289">
        <w:t xml:space="preserve">provide </w:t>
      </w:r>
      <w:r w:rsidR="00326FC3">
        <w:t xml:space="preserve">a </w:t>
      </w:r>
      <w:r w:rsidR="00BF4B19" w:rsidRPr="00217289">
        <w:t xml:space="preserve">written travel request to the COR </w:t>
      </w:r>
      <w:r w:rsidR="00326FC3">
        <w:t>ten</w:t>
      </w:r>
      <w:r w:rsidR="00BF4B19" w:rsidRPr="00217289">
        <w:t xml:space="preserve"> days prior or as soon as possible to </w:t>
      </w:r>
      <w:r w:rsidR="00326FC3">
        <w:t xml:space="preserve">the </w:t>
      </w:r>
      <w:r w:rsidR="00BF4B19" w:rsidRPr="00217289">
        <w:t xml:space="preserve">requested travel date. </w:t>
      </w:r>
      <w:r w:rsidR="00BF4B19" w:rsidRPr="00217289">
        <w:rPr>
          <w:szCs w:val="24"/>
        </w:rPr>
        <w:t xml:space="preserve">The Contractor </w:t>
      </w:r>
      <w:r w:rsidR="00E8182C">
        <w:rPr>
          <w:szCs w:val="24"/>
        </w:rPr>
        <w:t>shall</w:t>
      </w:r>
      <w:r w:rsidR="00BF4B19" w:rsidRPr="00217289">
        <w:rPr>
          <w:szCs w:val="24"/>
        </w:rPr>
        <w:t xml:space="preserve"> maintain an annual travel plan and provide updates quarterly.</w:t>
      </w:r>
    </w:p>
    <w:p w14:paraId="1C6DD4E7" w14:textId="173F6F0C" w:rsidR="00BF4B19" w:rsidRPr="00217289" w:rsidRDefault="00CE7F8D" w:rsidP="00EE40B4">
      <w:pPr>
        <w:jc w:val="both"/>
      </w:pPr>
      <w:r w:rsidRPr="00217289">
        <w:rPr>
          <w:rFonts w:cs="Times New Roman"/>
          <w:szCs w:val="24"/>
        </w:rPr>
        <w:t xml:space="preserve">(U) </w:t>
      </w:r>
      <w:r w:rsidR="00BF4B19" w:rsidRPr="00217289">
        <w:t xml:space="preserve">The </w:t>
      </w:r>
      <w:r w:rsidR="003334CA">
        <w:t>C</w:t>
      </w:r>
      <w:r w:rsidR="00BF4B19" w:rsidRPr="00217289">
        <w:t xml:space="preserve">ontractor will not be reimbursed for any local travel. Local travel is defined in the contract as travel conducted on official business within </w:t>
      </w:r>
      <w:r w:rsidR="00BF4B19" w:rsidRPr="00754FC8">
        <w:t xml:space="preserve">a </w:t>
      </w:r>
      <w:r w:rsidR="00BF4B19" w:rsidRPr="00C43E63">
        <w:t>60-</w:t>
      </w:r>
      <w:r w:rsidR="00BF4B19" w:rsidRPr="00754FC8">
        <w:t>mile</w:t>
      </w:r>
      <w:r w:rsidR="00BF4B19" w:rsidRPr="00217289">
        <w:t xml:space="preserve"> radius of </w:t>
      </w:r>
      <w:r w:rsidR="00326FC3">
        <w:t xml:space="preserve">the </w:t>
      </w:r>
      <w:r w:rsidR="00BF4B19" w:rsidRPr="00217289">
        <w:t>official duty station.</w:t>
      </w:r>
    </w:p>
    <w:p w14:paraId="3C8D6B80" w14:textId="365C46C8" w:rsidR="00BF4B19" w:rsidRPr="00217289" w:rsidRDefault="00CE7F8D" w:rsidP="00EE40B4">
      <w:pPr>
        <w:jc w:val="both"/>
      </w:pPr>
      <w:r w:rsidRPr="00217289">
        <w:rPr>
          <w:rFonts w:cs="Times New Roman"/>
          <w:szCs w:val="24"/>
        </w:rPr>
        <w:t xml:space="preserve">(U) </w:t>
      </w:r>
      <w:r w:rsidR="00BF4B19" w:rsidRPr="00217289">
        <w:t xml:space="preserve">The </w:t>
      </w:r>
      <w:r w:rsidR="003334CA">
        <w:t>C</w:t>
      </w:r>
      <w:r w:rsidR="00BF4B19" w:rsidRPr="00217289">
        <w:t xml:space="preserve">ontractor </w:t>
      </w:r>
      <w:r w:rsidR="000619FF">
        <w:t>shall</w:t>
      </w:r>
      <w:r w:rsidR="00BF4B19" w:rsidRPr="00217289">
        <w:t xml:space="preserve"> submit monthly invoices for reimbursement citing the appropriate </w:t>
      </w:r>
      <w:r w:rsidR="007A783E" w:rsidRPr="001E4CB6">
        <w:rPr>
          <w:rFonts w:eastAsia="Times New Roman" w:cs="Times New Roman"/>
          <w:color w:val="000000"/>
          <w:szCs w:val="24"/>
        </w:rPr>
        <w:t>Contract Line Item Number</w:t>
      </w:r>
      <w:r w:rsidR="007A783E" w:rsidRPr="00217289">
        <w:t xml:space="preserve"> </w:t>
      </w:r>
      <w:r w:rsidR="007A783E">
        <w:t>(</w:t>
      </w:r>
      <w:r w:rsidR="00BF4B19" w:rsidRPr="00217289">
        <w:t>CLIN</w:t>
      </w:r>
      <w:r w:rsidR="007A783E">
        <w:t>)</w:t>
      </w:r>
      <w:r w:rsidR="00BF4B19" w:rsidRPr="00217289">
        <w:t xml:space="preserve"> </w:t>
      </w:r>
      <w:r w:rsidR="009B598A">
        <w:t>IAW</w:t>
      </w:r>
      <w:r w:rsidR="00BF4B19" w:rsidRPr="00217289">
        <w:t xml:space="preserve"> the J</w:t>
      </w:r>
      <w:r w:rsidR="00007122">
        <w:t>F</w:t>
      </w:r>
      <w:r w:rsidR="00BF4B19" w:rsidRPr="00217289">
        <w:t xml:space="preserve">TR. Each individual travel instance </w:t>
      </w:r>
      <w:r w:rsidR="000619FF">
        <w:t>shall</w:t>
      </w:r>
      <w:r w:rsidR="00BF4B19" w:rsidRPr="00217289">
        <w:t xml:space="preserve"> be captured. Copies of receipts, travel vouchers, etc.</w:t>
      </w:r>
      <w:r w:rsidR="00326FC3">
        <w:t>,</w:t>
      </w:r>
      <w:r w:rsidR="00BF4B19" w:rsidRPr="00217289">
        <w:t xml:space="preserve"> </w:t>
      </w:r>
      <w:r w:rsidR="000619FF">
        <w:t>shall</w:t>
      </w:r>
      <w:r w:rsidR="00BF4B19" w:rsidRPr="00217289">
        <w:t xml:space="preserve"> be attached to the invoice to support charges. Original receipts</w:t>
      </w:r>
      <w:r w:rsidR="000619FF">
        <w:t xml:space="preserve"> shall</w:t>
      </w:r>
      <w:r w:rsidR="00BF4B19" w:rsidRPr="00217289">
        <w:t xml:space="preserve"> be maintained by the </w:t>
      </w:r>
      <w:r w:rsidR="003334CA">
        <w:t>C</w:t>
      </w:r>
      <w:r w:rsidR="00BF4B19" w:rsidRPr="00217289">
        <w:t>ontractor and made available to Government auditors upon request.</w:t>
      </w:r>
    </w:p>
    <w:p w14:paraId="1861CF37" w14:textId="077EC214" w:rsidR="00BF4B19" w:rsidRPr="00217289" w:rsidRDefault="00CE7F8D" w:rsidP="00EE40B4">
      <w:pPr>
        <w:jc w:val="both"/>
      </w:pPr>
      <w:r w:rsidRPr="00217289">
        <w:rPr>
          <w:rFonts w:cs="Times New Roman"/>
          <w:szCs w:val="24"/>
        </w:rPr>
        <w:t xml:space="preserve">(U) </w:t>
      </w:r>
      <w:r w:rsidR="00BF4B19" w:rsidRPr="00217289">
        <w:t xml:space="preserve">Contractors are not permitted to charge the </w:t>
      </w:r>
      <w:r w:rsidR="00326FC3">
        <w:t>G</w:t>
      </w:r>
      <w:r w:rsidR="00BF4B19" w:rsidRPr="00217289">
        <w:t xml:space="preserve">overnment for business or first-class travel. </w:t>
      </w:r>
      <w:r w:rsidR="00BF4B19" w:rsidRPr="00217289">
        <w:rPr>
          <w:sz w:val="23"/>
          <w:szCs w:val="23"/>
        </w:rPr>
        <w:t xml:space="preserve">Maximum use is to be made of the lowest available customary standard coach or equivalent airfare accommodations available during normal business hours. </w:t>
      </w:r>
      <w:r w:rsidR="00BF4B19" w:rsidRPr="00217289">
        <w:t xml:space="preserve">Contractor travel </w:t>
      </w:r>
      <w:r w:rsidR="000619FF">
        <w:t>shall</w:t>
      </w:r>
      <w:r w:rsidR="00BF4B19" w:rsidRPr="00217289">
        <w:t xml:space="preserve"> be </w:t>
      </w:r>
      <w:r w:rsidR="009B598A">
        <w:t>IAW</w:t>
      </w:r>
      <w:r w:rsidR="00BF4B19" w:rsidRPr="00217289">
        <w:t xml:space="preserve"> Government</w:t>
      </w:r>
      <w:r w:rsidR="00326FC3">
        <w:t>-</w:t>
      </w:r>
      <w:r w:rsidR="00BF4B19" w:rsidRPr="00217289">
        <w:t>approved lodging and per-diem rates.</w:t>
      </w:r>
    </w:p>
    <w:p w14:paraId="7B572FEB" w14:textId="22D60160" w:rsidR="00BF4B19" w:rsidRPr="00217289" w:rsidRDefault="00CE7F8D" w:rsidP="004F6A98">
      <w:pPr>
        <w:pStyle w:val="Heading2"/>
      </w:pPr>
      <w:bookmarkStart w:id="445" w:name="_Toc111473205"/>
      <w:bookmarkStart w:id="446" w:name="_Toc124953847"/>
      <w:bookmarkStart w:id="447" w:name="_Toc141192881"/>
      <w:r>
        <w:t xml:space="preserve">(U) </w:t>
      </w:r>
      <w:r w:rsidR="00BF4B19" w:rsidRPr="00217289">
        <w:t>Other Direct Costs</w:t>
      </w:r>
      <w:bookmarkEnd w:id="443"/>
      <w:bookmarkEnd w:id="445"/>
      <w:bookmarkEnd w:id="446"/>
      <w:r w:rsidR="00305BCF">
        <w:t xml:space="preserve"> (ODCs)</w:t>
      </w:r>
      <w:bookmarkEnd w:id="447"/>
    </w:p>
    <w:p w14:paraId="0C114770" w14:textId="0BFF8416" w:rsidR="006F07D0" w:rsidRPr="00B81C31" w:rsidRDefault="00CE7F8D" w:rsidP="00EE40B4">
      <w:pPr>
        <w:jc w:val="both"/>
      </w:pPr>
      <w:r w:rsidRPr="00217289">
        <w:rPr>
          <w:rFonts w:cs="Times New Roman"/>
          <w:szCs w:val="24"/>
        </w:rPr>
        <w:t xml:space="preserve">(U) </w:t>
      </w:r>
      <w:r w:rsidR="009B598A">
        <w:t>IAW</w:t>
      </w:r>
      <w:r w:rsidR="00BF4B19" w:rsidRPr="00217289">
        <w:t xml:space="preserve"> existing Government guidelines for expenses, the </w:t>
      </w:r>
      <w:r w:rsidR="003334CA">
        <w:t>C</w:t>
      </w:r>
      <w:r w:rsidR="00BF4B19" w:rsidRPr="00217289">
        <w:t xml:space="preserve">ontractor may submit charges supporting the delivery of requested services </w:t>
      </w:r>
      <w:r w:rsidR="00461C22">
        <w:t>to</w:t>
      </w:r>
      <w:r w:rsidR="00BF4B19" w:rsidRPr="00217289">
        <w:t xml:space="preserve"> accomplish contract activities. All </w:t>
      </w:r>
      <w:r w:rsidR="003334CA">
        <w:t>C</w:t>
      </w:r>
      <w:r w:rsidR="00BF4B19" w:rsidRPr="00217289">
        <w:t xml:space="preserve">ontractor </w:t>
      </w:r>
      <w:r w:rsidR="00305BCF">
        <w:t>ODCs</w:t>
      </w:r>
      <w:r w:rsidR="00BF4B19" w:rsidRPr="00217289">
        <w:t xml:space="preserve"> </w:t>
      </w:r>
      <w:r w:rsidR="000619FF">
        <w:t>shall</w:t>
      </w:r>
      <w:r w:rsidR="00BF4B19" w:rsidRPr="00217289">
        <w:t xml:space="preserve"> be approved by the Government CO or CO</w:t>
      </w:r>
      <w:r w:rsidR="00DB5709">
        <w:t>R</w:t>
      </w:r>
      <w:r w:rsidR="00BF4B19" w:rsidRPr="00217289">
        <w:t xml:space="preserve"> </w:t>
      </w:r>
      <w:r w:rsidR="00713213">
        <w:t>before</w:t>
      </w:r>
      <w:r w:rsidR="00BF4B19" w:rsidRPr="00217289">
        <w:t xml:space="preserve"> the </w:t>
      </w:r>
      <w:r w:rsidR="003334CA">
        <w:t>C</w:t>
      </w:r>
      <w:r w:rsidR="00BF4B19" w:rsidRPr="00217289">
        <w:t xml:space="preserve">ontractor </w:t>
      </w:r>
      <w:r w:rsidR="00D422D5" w:rsidRPr="00217289">
        <w:t>incurs</w:t>
      </w:r>
      <w:r w:rsidR="00BF4B19" w:rsidRPr="00217289">
        <w:t xml:space="preserve"> any expenses; this includes any commercial software licenses to be used, which </w:t>
      </w:r>
      <w:r w:rsidR="000619FF">
        <w:t>shall</w:t>
      </w:r>
      <w:r w:rsidR="00BF4B19" w:rsidRPr="00217289">
        <w:t xml:space="preserve"> be submitted to the CO or the COR for </w:t>
      </w:r>
      <w:r w:rsidR="00340090">
        <w:t>NGA</w:t>
      </w:r>
      <w:r w:rsidR="00BF4B19" w:rsidRPr="00217289">
        <w:t xml:space="preserve"> approval prior to purchase and installation. Any commercial software license purchased under this contract </w:t>
      </w:r>
      <w:r w:rsidR="000619FF">
        <w:t>shall</w:t>
      </w:r>
      <w:r w:rsidR="00BF4B19" w:rsidRPr="00217289">
        <w:t xml:space="preserve"> be licensed to the Government and </w:t>
      </w:r>
      <w:r w:rsidR="000619FF">
        <w:t>shall</w:t>
      </w:r>
      <w:r w:rsidR="00BF4B19" w:rsidRPr="00217289">
        <w:t xml:space="preserve"> be registered in </w:t>
      </w:r>
      <w:r w:rsidR="00BF4B19" w:rsidRPr="00B81C31">
        <w:t>the name of the Government.</w:t>
      </w:r>
    </w:p>
    <w:p w14:paraId="5AD63A63" w14:textId="210E23EE" w:rsidR="00BF4B19" w:rsidRPr="00C43E63" w:rsidRDefault="00CE7F8D" w:rsidP="00EE40B4">
      <w:pPr>
        <w:jc w:val="both"/>
      </w:pPr>
      <w:r w:rsidRPr="00B81C31">
        <w:rPr>
          <w:rFonts w:cs="Times New Roman"/>
          <w:szCs w:val="24"/>
        </w:rPr>
        <w:t xml:space="preserve">(U) </w:t>
      </w:r>
      <w:r w:rsidR="006F07D0" w:rsidRPr="00C43E63">
        <w:rPr>
          <w:szCs w:val="24"/>
        </w:rPr>
        <w:t>The Contractor</w:t>
      </w:r>
      <w:r w:rsidR="00C43E63">
        <w:rPr>
          <w:szCs w:val="24"/>
        </w:rPr>
        <w:t xml:space="preserve"> shall</w:t>
      </w:r>
      <w:r w:rsidR="006F07D0" w:rsidRPr="00C43E63">
        <w:rPr>
          <w:szCs w:val="24"/>
        </w:rPr>
        <w:t xml:space="preserve"> maintain, apply, and perform D</w:t>
      </w:r>
      <w:r w:rsidR="008E6B3B">
        <w:rPr>
          <w:szCs w:val="24"/>
        </w:rPr>
        <w:t>o</w:t>
      </w:r>
      <w:r w:rsidR="006F07D0" w:rsidRPr="00C43E63">
        <w:rPr>
          <w:szCs w:val="24"/>
        </w:rPr>
        <w:t>D IC Supply Chain Risk Management (SCRM) activities for CONUS and OCONUS material purchases and shipping.</w:t>
      </w:r>
    </w:p>
    <w:p w14:paraId="678AD715" w14:textId="0A1CBDFD" w:rsidR="00BF4B19" w:rsidRPr="00217289" w:rsidRDefault="00CE7F8D" w:rsidP="004F6A98">
      <w:pPr>
        <w:pStyle w:val="Heading2"/>
      </w:pPr>
      <w:bookmarkStart w:id="448" w:name="_Toc111473206"/>
      <w:bookmarkStart w:id="449" w:name="_Toc124953848"/>
      <w:bookmarkStart w:id="450" w:name="_Toc141192882"/>
      <w:r>
        <w:t xml:space="preserve">(U) </w:t>
      </w:r>
      <w:r w:rsidR="00BF4B19" w:rsidRPr="00217289">
        <w:t>Government Furnished Equipment/Information (GFE/I)</w:t>
      </w:r>
      <w:bookmarkEnd w:id="448"/>
      <w:bookmarkEnd w:id="449"/>
      <w:bookmarkEnd w:id="450"/>
    </w:p>
    <w:p w14:paraId="546A28C7" w14:textId="7250EC6D" w:rsidR="00BF4B19" w:rsidRPr="00D15747" w:rsidRDefault="00CE7F8D" w:rsidP="00EE40B4">
      <w:pPr>
        <w:jc w:val="both"/>
      </w:pPr>
      <w:r w:rsidRPr="00217289">
        <w:rPr>
          <w:rFonts w:cs="Times New Roman"/>
          <w:szCs w:val="24"/>
        </w:rPr>
        <w:t xml:space="preserve">(U) </w:t>
      </w:r>
      <w:r w:rsidR="00BF4B19" w:rsidRPr="00D15747">
        <w:t>The Government will provide access to NGA facilities for cleared personnel working this effort.</w:t>
      </w:r>
    </w:p>
    <w:p w14:paraId="07AB4691" w14:textId="262A6BA1" w:rsidR="00BF4B19" w:rsidRPr="00B36E18" w:rsidRDefault="00CE7F8D" w:rsidP="00EE40B4">
      <w:pPr>
        <w:jc w:val="both"/>
      </w:pPr>
      <w:r w:rsidRPr="00217289">
        <w:rPr>
          <w:rFonts w:cs="Times New Roman"/>
          <w:szCs w:val="24"/>
        </w:rPr>
        <w:t xml:space="preserve">(U) </w:t>
      </w:r>
      <w:r w:rsidR="00BF4B19" w:rsidRPr="00D15747">
        <w:t xml:space="preserve">The Government will provide development and sustainment server environments (primarily Linux, Windows, and AWS/C2S), the software baselines, database licenses, and the software </w:t>
      </w:r>
      <w:r w:rsidR="00BF4B19" w:rsidRPr="00B36E18">
        <w:t>needed for configuration management.</w:t>
      </w:r>
      <w:r w:rsidR="00270A73" w:rsidRPr="00270A73">
        <w:t xml:space="preserve"> Additional GFE/I may be provided at the task order level.</w:t>
      </w:r>
    </w:p>
    <w:p w14:paraId="629F459F" w14:textId="77777777" w:rsidR="009866D7" w:rsidRPr="00B36E18" w:rsidRDefault="009866D7" w:rsidP="004F6A98">
      <w:pPr>
        <w:pStyle w:val="Heading2"/>
      </w:pPr>
      <w:bookmarkStart w:id="451" w:name="_Toc113860916"/>
      <w:bookmarkStart w:id="452" w:name="_Toc111473210"/>
      <w:bookmarkStart w:id="453" w:name="_Toc115780774"/>
      <w:bookmarkStart w:id="454" w:name="_Toc124953849"/>
      <w:bookmarkStart w:id="455" w:name="_Toc141192883"/>
      <w:bookmarkStart w:id="456" w:name="_Toc62226500"/>
      <w:bookmarkStart w:id="457" w:name="_Toc111473219"/>
      <w:bookmarkEnd w:id="440"/>
      <w:bookmarkEnd w:id="451"/>
      <w:r w:rsidRPr="00B36E18">
        <w:lastRenderedPageBreak/>
        <w:t>(U) Security</w:t>
      </w:r>
      <w:bookmarkEnd w:id="452"/>
      <w:bookmarkEnd w:id="453"/>
      <w:bookmarkEnd w:id="454"/>
      <w:bookmarkEnd w:id="455"/>
    </w:p>
    <w:p w14:paraId="38833742" w14:textId="18BB7451" w:rsidR="00A86559" w:rsidRPr="00A86559" w:rsidRDefault="009866D7" w:rsidP="004F6A98">
      <w:pPr>
        <w:pStyle w:val="Heading3"/>
        <w:rPr>
          <w:rFonts w:eastAsiaTheme="minorHAnsi"/>
          <w:color w:val="auto"/>
        </w:rPr>
      </w:pPr>
      <w:bookmarkStart w:id="458" w:name="_Toc115780775"/>
      <w:bookmarkStart w:id="459" w:name="_Toc124953850"/>
      <w:bookmarkStart w:id="460" w:name="_Toc141192884"/>
      <w:r w:rsidRPr="00814ECF">
        <w:t>(U) Classified Work Performance Security Requirements</w:t>
      </w:r>
      <w:bookmarkEnd w:id="458"/>
      <w:bookmarkEnd w:id="459"/>
      <w:bookmarkEnd w:id="460"/>
    </w:p>
    <w:p w14:paraId="1CEBA436" w14:textId="42983439" w:rsidR="00A86559" w:rsidRPr="00A86559" w:rsidRDefault="00A86559" w:rsidP="004F6A98">
      <w:pPr>
        <w:pStyle w:val="Heading3"/>
        <w:numPr>
          <w:ilvl w:val="0"/>
          <w:numId w:val="0"/>
        </w:numPr>
      </w:pPr>
      <w:r>
        <w:t xml:space="preserve">(U) </w:t>
      </w:r>
      <w:r w:rsidRPr="00A86559">
        <w:t>Contractors must abide by the DD Form 254 - Contract Security Classification Specification (referred to as DD254 hereafter), the National Industrial Security Program Operating Manual (NISPOM 32 CFR Part 117), and all other applicable security policies and regulations including operational security (OPSEC) requirements.</w:t>
      </w:r>
    </w:p>
    <w:p w14:paraId="15A6360B" w14:textId="1826A0F7" w:rsidR="00A86559" w:rsidRPr="00A86559" w:rsidRDefault="00A86559" w:rsidP="004F6A98">
      <w:pPr>
        <w:pStyle w:val="Heading3"/>
        <w:numPr>
          <w:ilvl w:val="0"/>
          <w:numId w:val="0"/>
        </w:numPr>
      </w:pPr>
      <w:r>
        <w:t xml:space="preserve">(U) </w:t>
      </w:r>
      <w:r w:rsidRPr="00A86559">
        <w:t xml:space="preserve">Defense Counterintelligence and Security Agency (DCSA) remains the Cognizant Security Agency (CSA) for individuals performing work with collateral (SECRET or TOP SECRET) security clearances. As such, Security Executive Agent Directive (SEAD) 3 reporting should continue to be provided to the Contractor’s Facility Security Officer (FSO) for reporting to DCSA via Defense Information Security System (DISS). DCSA will also dictate mandatory security training as the CSA for the collateral cleared community.     </w:t>
      </w:r>
    </w:p>
    <w:p w14:paraId="0FFAEDDB" w14:textId="765FB744" w:rsidR="00A86559" w:rsidRPr="00A86559" w:rsidRDefault="00A86559" w:rsidP="004F6A98">
      <w:pPr>
        <w:pStyle w:val="Heading3"/>
      </w:pPr>
      <w:r>
        <w:t xml:space="preserve">(U) </w:t>
      </w:r>
      <w:r w:rsidRPr="00A86559">
        <w:t>Personnel Security Requirements</w:t>
      </w:r>
    </w:p>
    <w:p w14:paraId="5E4C7A2E" w14:textId="172BF9A7" w:rsidR="00A86559" w:rsidRPr="00A86559" w:rsidRDefault="00A86559" w:rsidP="004F6A98">
      <w:pPr>
        <w:pStyle w:val="Heading3"/>
        <w:numPr>
          <w:ilvl w:val="0"/>
          <w:numId w:val="0"/>
        </w:numPr>
      </w:pPr>
      <w:r>
        <w:t xml:space="preserve">(U) </w:t>
      </w:r>
      <w:r w:rsidRPr="00A86559">
        <w:t xml:space="preserve">Contractor personnel performing Top Secret/Sensitive Compartmented Information (TS/SCI) work on the contract are required to have active TS/SCI clearances for access to TS/SCI facilities, when performing duties within TS/SCI environments, and for access to TS/SCI computer systems for the performance of this contract. Contractors are subject to a Counterintelligence-Scope Polygraph examination, as requested by NGA. </w:t>
      </w:r>
    </w:p>
    <w:p w14:paraId="66187D76" w14:textId="4F062EFA" w:rsidR="00A86559" w:rsidRPr="00A86559" w:rsidRDefault="00A86559" w:rsidP="004F6A98">
      <w:pPr>
        <w:pStyle w:val="Heading3"/>
        <w:numPr>
          <w:ilvl w:val="0"/>
          <w:numId w:val="0"/>
        </w:numPr>
      </w:pPr>
      <w:r>
        <w:t xml:space="preserve">(U) </w:t>
      </w:r>
      <w:r w:rsidRPr="00A86559">
        <w:t>All Contractor personnel shall possess a current Top Secret Personnel Security Clearance and be eligible for favorable NGA adjudication for SCI access. The government will be responsible for verifying security clearances/SCI eligibility of the Contractor personnel in accordance with (IAW) SEAD 7: “Reciprocity of Background Investigations and National Security Adjudications”.  If needed, NGA will sponsor SCI accesses at its sole discretion. NGA will provide badges, Common Access Cards (CAC) and other items (</w:t>
      </w:r>
      <w:proofErr w:type="gramStart"/>
      <w:r w:rsidRPr="00A86559">
        <w:t>e.g.</w:t>
      </w:r>
      <w:proofErr w:type="gramEnd"/>
      <w:r w:rsidRPr="00A86559">
        <w:t xml:space="preserve"> parking hangtags) when applicable, for required Contractor personnel.</w:t>
      </w:r>
    </w:p>
    <w:p w14:paraId="7605E24E" w14:textId="38D37A05" w:rsidR="00A86559" w:rsidRPr="00A86559" w:rsidRDefault="00A86559" w:rsidP="004F6A98">
      <w:pPr>
        <w:pStyle w:val="Heading3"/>
        <w:numPr>
          <w:ilvl w:val="0"/>
          <w:numId w:val="0"/>
        </w:numPr>
      </w:pPr>
      <w:r>
        <w:t xml:space="preserve">(U) </w:t>
      </w:r>
      <w:r w:rsidRPr="00A86559">
        <w:t>Cleared Contractor personnel will be enrolled into Director of National Intelligence (DNI) Continuous Evaluation System (CES) throughout the lifecycle of the contract while at NGA IAW SEAD 6: “Continuous Evaluation”.  Cleared Contractor personnel must self-report security issues, foreign contacts, and other applicable information IAW SEAD 3: “Reporting Requirements for Personnel with Access to Classified Information or Who Hold a Sensitive Position” and NGA Instruction 5205.3, “Security Reporting Requirements”.  In addition, cleared Contractors will be required to submit electronic fingerprints and be enrolled into NGA’s Report of Arrest and Prosecution Background (</w:t>
      </w:r>
      <w:proofErr w:type="spellStart"/>
      <w:r w:rsidRPr="00A86559">
        <w:t>RAPBack</w:t>
      </w:r>
      <w:proofErr w:type="spellEnd"/>
      <w:r w:rsidRPr="00A86559">
        <w:t>) program, which supports CES.</w:t>
      </w:r>
    </w:p>
    <w:p w14:paraId="5AC7CD9C" w14:textId="74AD322C" w:rsidR="00A86559" w:rsidRPr="00A86559" w:rsidRDefault="00A86559" w:rsidP="004F6A98">
      <w:pPr>
        <w:pStyle w:val="Heading3"/>
        <w:numPr>
          <w:ilvl w:val="0"/>
          <w:numId w:val="0"/>
        </w:numPr>
      </w:pPr>
      <w:r>
        <w:t xml:space="preserve">(U) </w:t>
      </w:r>
      <w:r w:rsidRPr="00A86559">
        <w:t xml:space="preserve">Cleared Contractor personnel, who are designated as Tier 3 Privileged Users or holding enhanced access through a Special/Controlled Access Program (SAP/CAP), will be required to participate in NGA’s annual Security Financial Disclosure Program (SFDP) as directed by D/NGA in the 20 November 2020 memorandum titled “Designation of NGA Personnel Required to Participate in the Security Financial Disclosure Program”.  </w:t>
      </w:r>
    </w:p>
    <w:p w14:paraId="173216D4" w14:textId="51CB1ACC" w:rsidR="00A86559" w:rsidRPr="00A86559" w:rsidRDefault="00A86559" w:rsidP="004F6A98">
      <w:pPr>
        <w:pStyle w:val="Heading3"/>
        <w:numPr>
          <w:ilvl w:val="0"/>
          <w:numId w:val="0"/>
        </w:numPr>
      </w:pPr>
      <w:r>
        <w:lastRenderedPageBreak/>
        <w:t xml:space="preserve">(U) </w:t>
      </w:r>
      <w:r w:rsidRPr="00A86559">
        <w:t xml:space="preserve">The Contractor shall inform NGA as soon as practicable when its employees will no longer support the contract (see DD254). NGA desires notification prior to the day the individual no longer supports the </w:t>
      </w:r>
      <w:proofErr w:type="gramStart"/>
      <w:r w:rsidRPr="00A86559">
        <w:t>contract, but</w:t>
      </w:r>
      <w:proofErr w:type="gramEnd"/>
      <w:r w:rsidRPr="00A86559">
        <w:t xml:space="preserve"> requires notification no later than the day that contract support ends. If Contractor personnel will no longer be supporting NGA via an NGA contract, NGA shall take all appropriate action, up to and including debriefing the contractor from SCI access and terminating logical and physical access to NGA IT systems and facilities. </w:t>
      </w:r>
    </w:p>
    <w:p w14:paraId="31D8ECB8" w14:textId="73EAFAAC" w:rsidR="00A86559" w:rsidRPr="00A86559" w:rsidRDefault="00A86559" w:rsidP="004F6A98">
      <w:pPr>
        <w:pStyle w:val="Heading3"/>
        <w:numPr>
          <w:ilvl w:val="0"/>
          <w:numId w:val="0"/>
        </w:numPr>
      </w:pPr>
      <w:r>
        <w:t xml:space="preserve">(U) </w:t>
      </w:r>
      <w:r w:rsidRPr="00A86559">
        <w:t xml:space="preserve">Upon notifying NGA that a Contractor will no longer support the contract, the Contractor must return all NGA Badges, CAC, hangtag, and any other government furnished property. These items can be returned to the NGA Workforce Support Center, NGA Site Security Office, or the Contracting Officer Representative (COR) as soon as practicable, but no later than four (4) business days from the date of Contractor departure. </w:t>
      </w:r>
    </w:p>
    <w:p w14:paraId="5374B563" w14:textId="64F5CDDC" w:rsidR="00A86559" w:rsidRPr="00A86559" w:rsidRDefault="00A86559" w:rsidP="004F6A98">
      <w:pPr>
        <w:pStyle w:val="Heading3"/>
        <w:numPr>
          <w:ilvl w:val="0"/>
          <w:numId w:val="0"/>
        </w:numPr>
      </w:pPr>
      <w:r>
        <w:t xml:space="preserve">(U) </w:t>
      </w:r>
      <w:r w:rsidRPr="00A86559">
        <w:t xml:space="preserve">When Contractor personnel are unable to turn these items into the NGA Workforce Support Center, NGA Site Security Office, or COR then it is the responsibility of the Contractor’s FSO to collect the items from the individual and return them to NGA as soon as practicable, but no later than four (4) business days from the date of Contractor departure. </w:t>
      </w:r>
    </w:p>
    <w:p w14:paraId="4D77097D" w14:textId="2EF869FC" w:rsidR="00A86559" w:rsidRPr="00A86559" w:rsidRDefault="00A86559" w:rsidP="004F6A98">
      <w:pPr>
        <w:pStyle w:val="Heading3"/>
        <w:numPr>
          <w:ilvl w:val="0"/>
          <w:numId w:val="0"/>
        </w:numPr>
      </w:pPr>
      <w:r>
        <w:t xml:space="preserve">(U) </w:t>
      </w:r>
      <w:r w:rsidRPr="00A86559">
        <w:t>If the FSO debriefs their employee, the FSO shall provide a copy of the debriefing statement, plus all applicable Government-furnished items (</w:t>
      </w:r>
      <w:proofErr w:type="gramStart"/>
      <w:r w:rsidRPr="00A86559">
        <w:t>e.g.</w:t>
      </w:r>
      <w:proofErr w:type="gramEnd"/>
      <w:r w:rsidRPr="00A86559">
        <w:t xml:space="preserve"> NGA Badge, CAC, Courier Card, parking hangtags, etc.) to the NGA Site Security Office or the NGA Workforce Support Center as soon as practicable, but no later than four (4) business days from the date of Contractor departure.</w:t>
      </w:r>
    </w:p>
    <w:p w14:paraId="100523B8" w14:textId="6B33B0D4" w:rsidR="00A86559" w:rsidRPr="00A86559" w:rsidRDefault="00A86559" w:rsidP="004F6A98">
      <w:pPr>
        <w:pStyle w:val="Heading3"/>
      </w:pPr>
      <w:r>
        <w:t xml:space="preserve">(U) </w:t>
      </w:r>
      <w:r w:rsidRPr="00A86559">
        <w:t>Physical Security Requirements</w:t>
      </w:r>
    </w:p>
    <w:p w14:paraId="70AD310F" w14:textId="2ABAC88B" w:rsidR="00A86559" w:rsidRPr="00A86559" w:rsidRDefault="00A86559" w:rsidP="004F6A98">
      <w:pPr>
        <w:pStyle w:val="Heading3"/>
        <w:numPr>
          <w:ilvl w:val="0"/>
          <w:numId w:val="0"/>
        </w:numPr>
      </w:pPr>
      <w:r>
        <w:t xml:space="preserve">(U) </w:t>
      </w:r>
      <w:r w:rsidRPr="00A86559">
        <w:t xml:space="preserve">All classified work performed at a non-NGA facility must be approved by the COR. Any classified work performed at contractor sites must be performed in either an NGA accredited SCIF, Other Government Agency (OGA) SCIF, or an approved secure collateral space that has either a Memorandum of Agreement (MOA), Memorandum of Understanding (MOU), Joint Use Agreement or Co-Use Agreement with NGA for this contract. SCIF or secure facility accreditation shall be at least the level commensurate with the level of safeguarding required by the contract DD254. </w:t>
      </w:r>
    </w:p>
    <w:p w14:paraId="167A3CB2" w14:textId="596A21C4" w:rsidR="00A86559" w:rsidRPr="00A86559" w:rsidRDefault="00A86559" w:rsidP="004F6A98">
      <w:pPr>
        <w:pStyle w:val="Heading3"/>
        <w:numPr>
          <w:ilvl w:val="0"/>
          <w:numId w:val="0"/>
        </w:numPr>
      </w:pPr>
      <w:r>
        <w:t xml:space="preserve">(U) </w:t>
      </w:r>
      <w:r w:rsidRPr="00A86559">
        <w:t>Pursuant to “IC Technical Specifications for Construction and Management of Sensitive Compartmented Information Facilities Version 1.5.1; IC Tech Specs for ICD/ICS 705”, the NGA accrediting official, or designee, shall conduct periodic security inspections/reviews to ensure the efficiency of NGA accredited SCIF operations, identify deficiencies, and document corrective actions taken. Inspections/reviews of NGA accredited SCIFs shall be conducted based on threat, facility modifications, sensitivity of programs, past security performance, or at least every five years. Technical Surveillance Countermeasures (TSCM) activities in NGA accredited SCIFs will only be conducted by NGA TSCM teams consisting of NGA military, civilian, or contractor personnel who have successfully completed approved TSCM training. Authorized inspectors shall be admitted to a SCIF without delay or hindrance when inspection personnel are properly certified to have the appropriate level of security clearance and SCI indoctrination for the security level of the SCIF.</w:t>
      </w:r>
    </w:p>
    <w:p w14:paraId="79274FC6" w14:textId="4BAD6A13" w:rsidR="00A86559" w:rsidRPr="00A86559" w:rsidRDefault="00A86559" w:rsidP="004F6A98">
      <w:pPr>
        <w:pStyle w:val="Heading3"/>
        <w:numPr>
          <w:ilvl w:val="0"/>
          <w:numId w:val="0"/>
        </w:numPr>
      </w:pPr>
      <w:r>
        <w:lastRenderedPageBreak/>
        <w:t xml:space="preserve">(U) </w:t>
      </w:r>
      <w:r w:rsidRPr="00A86559">
        <w:t>Contractor personnel are forbidden from bringing prohibited or unauthorized items into any NGA installation or other secure facility covered under this contract. These items include weapons, cell phones, cameras, two-way pagers, laptops, recording devices of any kind, flash drives, or any other removable media. Exceptions may be granted by NGA Security upon the Contractor’s request. If granted, Contractor personnel must bring documentation showing approval prior to entering with the item(s). Violations may subject the Contractor and its offending personnel to civil and/or criminal liability IAW applicable laws and regulations governing access to secure Government facilities.</w:t>
      </w:r>
    </w:p>
    <w:p w14:paraId="62846CF7" w14:textId="0D85514E" w:rsidR="00A86559" w:rsidRPr="00A86559" w:rsidRDefault="00A86559" w:rsidP="004F6A98">
      <w:pPr>
        <w:pStyle w:val="Heading3"/>
      </w:pPr>
      <w:r>
        <w:t xml:space="preserve">(U) </w:t>
      </w:r>
      <w:r w:rsidRPr="00A86559">
        <w:t>Unclassified Work Performance Security Requirements</w:t>
      </w:r>
    </w:p>
    <w:p w14:paraId="0D552DA7" w14:textId="616F2FF7" w:rsidR="00A86559" w:rsidRPr="00A86559" w:rsidRDefault="00A86559" w:rsidP="004F6A98">
      <w:pPr>
        <w:pStyle w:val="Heading3"/>
        <w:numPr>
          <w:ilvl w:val="0"/>
          <w:numId w:val="0"/>
        </w:numPr>
      </w:pPr>
      <w:r>
        <w:t xml:space="preserve">(U) </w:t>
      </w:r>
      <w:r w:rsidRPr="00A86559">
        <w:t>Uncleared Contractor personnel are authorized to work on this contract at the Unclassified level, with access up to DoD Controlled Unclassified Information (CUI) at the Contractor site without the requirement of a security clearance.</w:t>
      </w:r>
    </w:p>
    <w:p w14:paraId="17C5250E" w14:textId="7C9EF9CD" w:rsidR="00A86559" w:rsidRPr="00A86559" w:rsidRDefault="00A86559" w:rsidP="004F6A98">
      <w:pPr>
        <w:pStyle w:val="Heading3"/>
      </w:pPr>
      <w:r>
        <w:t xml:space="preserve">(U) </w:t>
      </w:r>
      <w:r w:rsidRPr="00A86559">
        <w:t>Uncleared Personnel Security Requirements</w:t>
      </w:r>
    </w:p>
    <w:p w14:paraId="012B4535" w14:textId="196B5AFD" w:rsidR="00A86559" w:rsidRPr="00A86559" w:rsidRDefault="00A86559" w:rsidP="004F6A98">
      <w:pPr>
        <w:pStyle w:val="Heading3"/>
        <w:numPr>
          <w:ilvl w:val="0"/>
          <w:numId w:val="0"/>
        </w:numPr>
      </w:pPr>
      <w:r>
        <w:t xml:space="preserve">(U) </w:t>
      </w:r>
      <w:r w:rsidRPr="00A86559">
        <w:t xml:space="preserve">Any Contractor personnel working with CUI information must receive a favorable HSPD-12 and/or HSPD-12 Tier 1 adjudication prior to accessing CUI information. Contractor personnel who require access to CUI for 60 days or less must receive a favorable HSPD-12 adjudication. Contractor personnel who require CUI access for more than 60 days must receive a favorable HSPD-12 Tier 1 adjudication. NGA will sponsor the HSPD-12 and HSPD-12 Tier 1 background investigation for Contractor personnel as needed. </w:t>
      </w:r>
    </w:p>
    <w:p w14:paraId="740AC1CA" w14:textId="6D38C7E3" w:rsidR="00A86559" w:rsidRPr="00A86559" w:rsidRDefault="00A86559" w:rsidP="004F6A98">
      <w:pPr>
        <w:pStyle w:val="Heading3"/>
        <w:numPr>
          <w:ilvl w:val="0"/>
          <w:numId w:val="0"/>
        </w:numPr>
      </w:pPr>
      <w:r>
        <w:t xml:space="preserve">(U) </w:t>
      </w:r>
      <w:r w:rsidRPr="00A86559">
        <w:t>Foreign nationals are not permitted to perform unclassified work under the terms of this contract without prior written approval from the Contracting Officer (CO) or the COR. Should NGA identify the use of unauthorized personnel, the CO may direct the Contractor, at its own expense, to remove and replace any unauthorized Contractors, Subcontractors, or other personnel performing on the contract. Such action may be taken at the NGA's discretion without prejudice to its rights under any other contract provision, e.g., termination for default.</w:t>
      </w:r>
    </w:p>
    <w:p w14:paraId="5BB963C9" w14:textId="4B381CCA" w:rsidR="00A86559" w:rsidRPr="00A86559" w:rsidRDefault="00A86559" w:rsidP="004F6A98">
      <w:pPr>
        <w:pStyle w:val="Heading3"/>
        <w:numPr>
          <w:ilvl w:val="0"/>
          <w:numId w:val="0"/>
        </w:numPr>
      </w:pPr>
      <w:r>
        <w:t xml:space="preserve">(U) </w:t>
      </w:r>
      <w:r w:rsidRPr="00A86559">
        <w:t>Uncleared Contractor personnel visiting NGA facilities or other sites may receive the appropriate visitor badge and be escorted, as appropriate. The Contractor will return the visitor badge at the end of each visit day.</w:t>
      </w:r>
    </w:p>
    <w:p w14:paraId="7235EFB5" w14:textId="0C39856E" w:rsidR="00A86559" w:rsidRPr="00A86559" w:rsidRDefault="00A86559" w:rsidP="004F6A98">
      <w:pPr>
        <w:pStyle w:val="Heading3"/>
      </w:pPr>
      <w:r>
        <w:t xml:space="preserve">(U) </w:t>
      </w:r>
      <w:r w:rsidRPr="00A86559">
        <w:t>Information Security Requirements</w:t>
      </w:r>
    </w:p>
    <w:p w14:paraId="1A39DCDB" w14:textId="6EEC4FAA" w:rsidR="00A86559" w:rsidRPr="00A86559" w:rsidRDefault="00A86559" w:rsidP="004F6A98">
      <w:pPr>
        <w:pStyle w:val="Heading3"/>
        <w:numPr>
          <w:ilvl w:val="0"/>
          <w:numId w:val="0"/>
        </w:numPr>
      </w:pPr>
      <w:r>
        <w:t xml:space="preserve">(U) </w:t>
      </w:r>
      <w:r w:rsidRPr="00A86559">
        <w:t>NGA shall have the sole authority to determine whether, and to what extent, protected information shall be provided to the Contractor under the terms of the contract. Access to classified information will be pursuant to the security requirements established in the DD254. The Contractor shall not access, download, print, or further disseminate any classified information outside the execution of the defined contract requirements without the guidance and written permission from the COR.</w:t>
      </w:r>
    </w:p>
    <w:p w14:paraId="38DA78D4" w14:textId="41B6BB70" w:rsidR="00A86559" w:rsidRPr="00A86559" w:rsidRDefault="00A86559" w:rsidP="004F6A98">
      <w:pPr>
        <w:pStyle w:val="Heading3"/>
        <w:numPr>
          <w:ilvl w:val="0"/>
          <w:numId w:val="0"/>
        </w:numPr>
      </w:pPr>
      <w:r>
        <w:lastRenderedPageBreak/>
        <w:t xml:space="preserve">(U) </w:t>
      </w:r>
      <w:r w:rsidRPr="00A86559">
        <w:t>When the Contractor receives protected information under the terms of this contract, the Contractor will comply with all applicable NGA, DoD, and IC information security policies (including the Consolidated NGA (</w:t>
      </w:r>
      <w:proofErr w:type="spellStart"/>
      <w:r w:rsidRPr="00A86559">
        <w:t>CoNGA</w:t>
      </w:r>
      <w:proofErr w:type="spellEnd"/>
      <w:r w:rsidRPr="00A86559">
        <w:t>) Security Classification Guide) for the proper marking, handling, processing, storing, and safeguarding of classified and unclassified material. The Contractor will ensure that document markings are given the lowest possible security classification to maximize dissemination while still maintaining the information’s confidentiality and integrity as necessary.</w:t>
      </w:r>
    </w:p>
    <w:p w14:paraId="305A2A7E" w14:textId="54135AA5" w:rsidR="00A86559" w:rsidRPr="00A86559" w:rsidRDefault="00A86559" w:rsidP="004F6A98">
      <w:pPr>
        <w:pStyle w:val="Heading3"/>
        <w:numPr>
          <w:ilvl w:val="0"/>
          <w:numId w:val="0"/>
        </w:numPr>
      </w:pPr>
      <w:r>
        <w:t xml:space="preserve">(U) </w:t>
      </w:r>
      <w:r w:rsidRPr="00A86559">
        <w:t>Access to CUI will be pursuant to DFARS clause 252.204.7012. The prime contractor shall include this clause, including paragraph (m), in subcontracts, or similar contractual instruments, for operationally critical support or for which subcontract performance will involve covered defense information, including subcontracts for commercial items, without alteration, except to identify the parties. The Contractor shall determine if the information required for Subcontractor performance retains its identity as covered defense information and will require protection under this clause. Contractor personnel shall not release any unclassified information, regardless of medium (e.g., film, tape, document), pertaining to any part of this contract or any program related to this contract, unless the COR has given prior written approval or in performance of a project that has been scoped and negotiated by NGA.</w:t>
      </w:r>
    </w:p>
    <w:p w14:paraId="0E1CF693" w14:textId="68611CA3" w:rsidR="00A86559" w:rsidRPr="00A86559" w:rsidRDefault="00A86559" w:rsidP="004F6A98">
      <w:pPr>
        <w:pStyle w:val="Heading3"/>
        <w:numPr>
          <w:ilvl w:val="0"/>
          <w:numId w:val="0"/>
        </w:numPr>
      </w:pPr>
      <w:r>
        <w:t xml:space="preserve">(U) </w:t>
      </w:r>
      <w:r w:rsidRPr="00A86559">
        <w:t>NGA will assess and authorize Contractors to process classified information on government-owned information systems, conduct oversight of such information system processing, and provide information system security guidelines IAW with FAR clause 52.204-21 and other information system security control policies, standards, and procedures. Contractor will be responsible for executing specific provisions under the contract for the accreditation of classified information systems, and upon request, shall provide the COR a written statement confirming accreditation compliance with the minimum information systems requirements established in the DD254. The Contractor shall include the substance of FAR clause 52.204-21 in subcontracts under this contract (including subcontracts for the acquisition of commercial products or commercial services, other than commercially available off-the-shelf items), in which the Subcontractor may have federal contract information residing in or transiting through its information system.</w:t>
      </w:r>
    </w:p>
    <w:p w14:paraId="082C0DDE" w14:textId="0FD5A319" w:rsidR="00A86559" w:rsidRPr="00A86559" w:rsidRDefault="00A86559" w:rsidP="004F6A98">
      <w:pPr>
        <w:pStyle w:val="Heading3"/>
        <w:numPr>
          <w:ilvl w:val="0"/>
          <w:numId w:val="0"/>
        </w:numPr>
      </w:pPr>
      <w:r>
        <w:t xml:space="preserve">(U) </w:t>
      </w:r>
      <w:r w:rsidRPr="00A86559">
        <w:t xml:space="preserve">In accordance with FAR Part 4.7 and FAR clause 52.215-2, the Contractor may retain one archival copy of any Government-furnished information provided to the Contractor </w:t>
      </w:r>
      <w:proofErr w:type="gramStart"/>
      <w:r w:rsidRPr="00A86559">
        <w:t>during the course of</w:t>
      </w:r>
      <w:proofErr w:type="gramEnd"/>
      <w:r w:rsidRPr="00A86559">
        <w:t xml:space="preserve"> performance of the contract, subject to Contractor following relevant data safeguarding practices and CUI restrictions. The disposition of such Government-furnished information is otherwise solely at the discretion of the Government.  As directed by the NGA CO or COR, the Contractor will destroy or return to NGA all Government-furnished information upon contract termination or when no longer required for contract performance.</w:t>
      </w:r>
    </w:p>
    <w:p w14:paraId="1D1CB46C" w14:textId="4C349E28" w:rsidR="00A86559" w:rsidRPr="00A86559" w:rsidRDefault="00A86559" w:rsidP="004F6A98">
      <w:pPr>
        <w:pStyle w:val="Heading3"/>
        <w:numPr>
          <w:ilvl w:val="0"/>
          <w:numId w:val="0"/>
        </w:numPr>
      </w:pPr>
      <w:r>
        <w:t xml:space="preserve">(U) </w:t>
      </w:r>
      <w:r w:rsidRPr="00A86559">
        <w:t>In situations when electronic transmission is not practicable, Cleared Contractor personnel may hand-carry contract-related classified information when authorized by the COR in writing. Approved Contractor personnel must obtain NGA courier authorization prior to hand-carrying of classified contract-related information. Only classified information related to the performance of this contract may be hand-carried.  Contractor personnel will be limited to hand-carrying classified information between approved Contractor facilities and US Government facilities unless the COR approves other circumstances in writing, when applicable, on a case-by-case basis.</w:t>
      </w:r>
    </w:p>
    <w:p w14:paraId="7142649B" w14:textId="6A1C60FC" w:rsidR="00A86559" w:rsidRPr="00A86559" w:rsidRDefault="00A86559" w:rsidP="004F6A98">
      <w:pPr>
        <w:pStyle w:val="Heading3"/>
      </w:pPr>
      <w:r>
        <w:lastRenderedPageBreak/>
        <w:t xml:space="preserve">(U) </w:t>
      </w:r>
      <w:r w:rsidRPr="00A86559">
        <w:t>Cybersecurity Requirements</w:t>
      </w:r>
    </w:p>
    <w:p w14:paraId="1B1A7231" w14:textId="72CA20CB" w:rsidR="00A86559" w:rsidRPr="00A86559" w:rsidRDefault="00A86559" w:rsidP="004F6A98">
      <w:pPr>
        <w:pStyle w:val="Heading3"/>
        <w:numPr>
          <w:ilvl w:val="0"/>
          <w:numId w:val="0"/>
        </w:numPr>
      </w:pPr>
      <w:r>
        <w:t xml:space="preserve">(U) </w:t>
      </w:r>
      <w:r w:rsidRPr="00A86559">
        <w:t>The Contractor must, at a minimum, implement 10 U.S.C. Sections 391 and 393 along with National Institute of Standards and Technology (NIST) Special Publication (SP) 800-171, “Protecting Controlled Unclassified Information in Nonfederal Information Systems and Organizations” requirements.</w:t>
      </w:r>
    </w:p>
    <w:p w14:paraId="609B7A38" w14:textId="6DA06E92" w:rsidR="00A86559" w:rsidRPr="00A86559" w:rsidRDefault="00A86559" w:rsidP="004F6A98">
      <w:pPr>
        <w:pStyle w:val="Heading3"/>
        <w:numPr>
          <w:ilvl w:val="0"/>
          <w:numId w:val="0"/>
        </w:numPr>
      </w:pPr>
      <w:r>
        <w:t xml:space="preserve">(U) </w:t>
      </w:r>
      <w:r w:rsidRPr="00A86559">
        <w:t>If the Contractor intends to use an external cloud service provider to store, process, or transmit any covered defense information in performance of this contract, the Contractor shall require and ensure that the cloud service provider meets security requirements equivalent to those established by the Government for the Federal Risk and Authorization Management Program (FedRAMP) Moderate baseline (https://www.fedramp.gov/resources/documents/)</w:t>
      </w:r>
    </w:p>
    <w:p w14:paraId="47ACADEE" w14:textId="06F46973" w:rsidR="00A86559" w:rsidRPr="00A86559" w:rsidRDefault="00A86559" w:rsidP="004F6A98">
      <w:pPr>
        <w:pStyle w:val="Heading3"/>
        <w:numPr>
          <w:ilvl w:val="0"/>
          <w:numId w:val="0"/>
        </w:numPr>
      </w:pPr>
      <w:r>
        <w:t xml:space="preserve">(U) </w:t>
      </w:r>
      <w:r w:rsidRPr="00A86559">
        <w:t>In the event that the Contractor discovers a cyber incident that affects a covered Contractor information system or covered defense information residing therein, or that affects the Contractor’s ability to perform the requirements of the contract that are designated as operationally critical support and identified in the contract, the Contractor shall—</w:t>
      </w:r>
    </w:p>
    <w:p w14:paraId="46995967" w14:textId="18AF7905" w:rsidR="00A86559" w:rsidRPr="00A86559" w:rsidRDefault="00A86559" w:rsidP="004F6A98">
      <w:pPr>
        <w:pStyle w:val="Heading3"/>
        <w:numPr>
          <w:ilvl w:val="0"/>
          <w:numId w:val="0"/>
        </w:numPr>
      </w:pPr>
      <w:r>
        <w:t xml:space="preserve">(U) </w:t>
      </w:r>
      <w:r w:rsidRPr="00A86559">
        <w:t>Notify the DoD Cyber Crime Center (DC3) and the COR in writing within 72 hours of incident discovery</w:t>
      </w:r>
    </w:p>
    <w:p w14:paraId="0407AB60" w14:textId="40947BE3" w:rsidR="00A86559" w:rsidRPr="00A86559" w:rsidRDefault="00A86559" w:rsidP="004F6A98">
      <w:pPr>
        <w:pStyle w:val="Heading3"/>
        <w:numPr>
          <w:ilvl w:val="0"/>
          <w:numId w:val="0"/>
        </w:numPr>
      </w:pPr>
      <w:r>
        <w:t xml:space="preserve">(U) </w:t>
      </w:r>
      <w:r w:rsidRPr="00A86559">
        <w:t xml:space="preserve">Conduct a review for evidence of compromise of covered defense information, including, but not limited to, identifying compromised computers, servers, specific data, and user accounts. This review shall also include analyzing covered Contractor information system(s) that were part of the cyber incident, as well as other information systems on the Contractor’s network(s), that may have been accessed </w:t>
      </w:r>
      <w:proofErr w:type="gramStart"/>
      <w:r w:rsidRPr="00A86559">
        <w:t>as a result of</w:t>
      </w:r>
      <w:proofErr w:type="gramEnd"/>
      <w:r w:rsidRPr="00A86559">
        <w:t xml:space="preserve"> the incident in order to identify compromised covered defense information, or that affect the Contractor’s ability to provide operationally critical support.</w:t>
      </w:r>
    </w:p>
    <w:p w14:paraId="35462504" w14:textId="1C8914DD" w:rsidR="00A86559" w:rsidRPr="00A86559" w:rsidRDefault="00A86559" w:rsidP="004F6A98">
      <w:pPr>
        <w:pStyle w:val="Heading3"/>
        <w:numPr>
          <w:ilvl w:val="0"/>
          <w:numId w:val="0"/>
        </w:numPr>
      </w:pPr>
      <w:r>
        <w:t xml:space="preserve">(U) </w:t>
      </w:r>
      <w:r w:rsidRPr="00A86559">
        <w:t>In the event the Contractor discovers and isolates malicious software in connection with a reported cyber incident, the Contractor shall submit the malicious software to DC3 in accordance with instructions provided by the COR. The Contractor should NOT send the malicious software to the COR.</w:t>
      </w:r>
    </w:p>
    <w:p w14:paraId="5F06EB8F" w14:textId="6C393BA2" w:rsidR="00A86559" w:rsidRPr="00A86559" w:rsidRDefault="00A86559" w:rsidP="004F6A98">
      <w:pPr>
        <w:pStyle w:val="Heading3"/>
      </w:pPr>
      <w:r>
        <w:t xml:space="preserve">(U) </w:t>
      </w:r>
      <w:r w:rsidRPr="00A86559">
        <w:t>Insider Threat Requirements</w:t>
      </w:r>
    </w:p>
    <w:p w14:paraId="1A77750F" w14:textId="734BE8B6" w:rsidR="009866D7" w:rsidRPr="000A115C" w:rsidRDefault="00A86559" w:rsidP="004F6A98">
      <w:pPr>
        <w:pStyle w:val="Heading3"/>
        <w:numPr>
          <w:ilvl w:val="0"/>
          <w:numId w:val="0"/>
        </w:numPr>
      </w:pPr>
      <w:r>
        <w:t xml:space="preserve">(U) </w:t>
      </w:r>
      <w:r w:rsidRPr="00A86559">
        <w:t>Contractor will establish and maintain an insider threat program to gather, integrate, and report relevant and available information indicative of a potential or actual insider threat, consistent with E.O. 13587 “Structural Reforms to Improve the Security of Classified Networks and the Responsible Sharing and Safeguarding of Classified Information” and Presidential Memorandum “National Insider Threat Policy and Minimum Standards for Executive Branch Insider Threat Programs.” As soon as practicable, Contractor shall report to the COR events that may have an effect on the status of the entity's or an employee's eligibility for access to classified information; report events that indicate an insider threat to classified information or to employees with access to classified information; report events that affect proper safeguarding of classified information; and report events that indicate classified information has been, or is suspected to be, lost or compromised.</w:t>
      </w:r>
    </w:p>
    <w:p w14:paraId="687B0AA3" w14:textId="17677BB5" w:rsidR="00BF4B19" w:rsidRPr="00814ECF" w:rsidRDefault="00C8076B" w:rsidP="004F6A98">
      <w:pPr>
        <w:pStyle w:val="Heading1"/>
      </w:pPr>
      <w:bookmarkStart w:id="461" w:name="_Toc124953853"/>
      <w:bookmarkStart w:id="462" w:name="_Toc141192887"/>
      <w:r w:rsidRPr="00814ECF">
        <w:t xml:space="preserve">(U) </w:t>
      </w:r>
      <w:r w:rsidR="00BF4B19" w:rsidRPr="00814ECF">
        <w:t>Deliverables</w:t>
      </w:r>
      <w:bookmarkEnd w:id="456"/>
      <w:bookmarkEnd w:id="457"/>
      <w:bookmarkEnd w:id="461"/>
      <w:bookmarkEnd w:id="462"/>
    </w:p>
    <w:p w14:paraId="4C027FC2" w14:textId="47AC7903" w:rsidR="00CA713D" w:rsidRDefault="00C8076B" w:rsidP="00AD6E80">
      <w:pPr>
        <w:pStyle w:val="Caption"/>
        <w:jc w:val="both"/>
      </w:pPr>
      <w:r>
        <w:rPr>
          <w:b w:val="0"/>
          <w:bCs w:val="0"/>
          <w:sz w:val="24"/>
          <w:szCs w:val="32"/>
        </w:rPr>
        <w:lastRenderedPageBreak/>
        <w:t xml:space="preserve">(U) </w:t>
      </w:r>
      <w:r w:rsidR="00BF4B19" w:rsidRPr="00217289">
        <w:rPr>
          <w:b w:val="0"/>
          <w:bCs w:val="0"/>
          <w:sz w:val="24"/>
          <w:szCs w:val="32"/>
        </w:rPr>
        <w:t>Contract deliverables</w:t>
      </w:r>
      <w:r w:rsidR="00731257">
        <w:rPr>
          <w:b w:val="0"/>
          <w:bCs w:val="0"/>
          <w:sz w:val="24"/>
          <w:szCs w:val="32"/>
        </w:rPr>
        <w:t xml:space="preserve"> are</w:t>
      </w:r>
      <w:r w:rsidR="00BF4B19" w:rsidRPr="00217289">
        <w:rPr>
          <w:b w:val="0"/>
          <w:bCs w:val="0"/>
          <w:sz w:val="24"/>
          <w:szCs w:val="32"/>
        </w:rPr>
        <w:t xml:space="preserve"> </w:t>
      </w:r>
      <w:r w:rsidR="00BF4B19" w:rsidRPr="00217289">
        <w:rPr>
          <w:b w:val="0"/>
          <w:bCs w:val="0"/>
          <w:sz w:val="24"/>
          <w:szCs w:val="24"/>
        </w:rPr>
        <w:t xml:space="preserve">listed below in </w:t>
      </w:r>
      <w:r w:rsidR="00031748">
        <w:rPr>
          <w:b w:val="0"/>
          <w:bCs w:val="0"/>
          <w:sz w:val="24"/>
          <w:szCs w:val="24"/>
        </w:rPr>
        <w:t>T</w:t>
      </w:r>
      <w:r w:rsidR="00BF4B19" w:rsidRPr="00217289">
        <w:rPr>
          <w:b w:val="0"/>
          <w:bCs w:val="0"/>
          <w:sz w:val="24"/>
          <w:szCs w:val="24"/>
        </w:rPr>
        <w:t xml:space="preserve">able </w:t>
      </w:r>
      <w:r>
        <w:rPr>
          <w:b w:val="0"/>
          <w:bCs w:val="0"/>
          <w:sz w:val="24"/>
          <w:szCs w:val="24"/>
        </w:rPr>
        <w:t xml:space="preserve">6. </w:t>
      </w:r>
      <w:r w:rsidR="00BF4B19" w:rsidRPr="00217289">
        <w:rPr>
          <w:b w:val="0"/>
          <w:bCs w:val="0"/>
          <w:sz w:val="24"/>
          <w:szCs w:val="24"/>
        </w:rPr>
        <w:t>All references to days in the table are in</w:t>
      </w:r>
      <w:r w:rsidR="00031748">
        <w:rPr>
          <w:b w:val="0"/>
          <w:bCs w:val="0"/>
          <w:sz w:val="24"/>
          <w:szCs w:val="24"/>
        </w:rPr>
        <w:t xml:space="preserve"> calendar</w:t>
      </w:r>
      <w:r w:rsidR="00BF4B19" w:rsidRPr="00217289">
        <w:rPr>
          <w:b w:val="0"/>
          <w:bCs w:val="0"/>
          <w:sz w:val="24"/>
          <w:szCs w:val="24"/>
        </w:rPr>
        <w:t xml:space="preserve"> days.</w:t>
      </w:r>
      <w:r w:rsidR="00270A73">
        <w:rPr>
          <w:b w:val="0"/>
          <w:bCs w:val="0"/>
          <w:sz w:val="24"/>
          <w:szCs w:val="24"/>
        </w:rPr>
        <w:t xml:space="preserve"> All deliverable</w:t>
      </w:r>
      <w:r w:rsidR="004224AE">
        <w:rPr>
          <w:b w:val="0"/>
          <w:bCs w:val="0"/>
          <w:sz w:val="24"/>
          <w:szCs w:val="24"/>
        </w:rPr>
        <w:t>s</w:t>
      </w:r>
      <w:r w:rsidR="00270A73">
        <w:rPr>
          <w:b w:val="0"/>
          <w:bCs w:val="0"/>
          <w:sz w:val="24"/>
          <w:szCs w:val="24"/>
        </w:rPr>
        <w:t xml:space="preserve"> will be identified at the task order level</w:t>
      </w:r>
      <w:r w:rsidR="004224AE">
        <w:rPr>
          <w:b w:val="0"/>
          <w:bCs w:val="0"/>
          <w:sz w:val="24"/>
          <w:szCs w:val="24"/>
        </w:rPr>
        <w:t>.</w:t>
      </w:r>
    </w:p>
    <w:p w14:paraId="662936B0" w14:textId="739BA5B4" w:rsidR="00FA500C" w:rsidRPr="00FA500C" w:rsidRDefault="00FA500C" w:rsidP="00EE40B4">
      <w:pPr>
        <w:pStyle w:val="Caption"/>
      </w:pPr>
      <w:bookmarkStart w:id="463" w:name="_Toc124953861"/>
      <w:bookmarkStart w:id="464" w:name="_Toc138422804"/>
      <w:r>
        <w:t xml:space="preserve">Table </w:t>
      </w:r>
      <w:fldSimple w:instr=" SEQ Table \* ARABIC ">
        <w:r w:rsidR="005C538C">
          <w:rPr>
            <w:noProof/>
          </w:rPr>
          <w:t>6</w:t>
        </w:r>
      </w:fldSimple>
      <w:r>
        <w:t xml:space="preserve">. </w:t>
      </w:r>
      <w:r w:rsidR="00C8076B">
        <w:t>(</w:t>
      </w:r>
      <w:r w:rsidR="009956A9">
        <w:t>U</w:t>
      </w:r>
      <w:r w:rsidR="00C8076B">
        <w:t xml:space="preserve">) </w:t>
      </w:r>
      <w:r>
        <w:t>Deliverables</w:t>
      </w:r>
      <w:bookmarkEnd w:id="463"/>
      <w:bookmarkEnd w:id="464"/>
    </w:p>
    <w:tbl>
      <w:tblPr>
        <w:tblStyle w:val="GridTable4-Accent1"/>
        <w:tblpPr w:leftFromText="180" w:rightFromText="180" w:vertAnchor="text" w:tblpY="1"/>
        <w:tblOverlap w:val="never"/>
        <w:tblW w:w="9535" w:type="dxa"/>
        <w:tblLayout w:type="fixed"/>
        <w:tblLook w:val="04A0" w:firstRow="1" w:lastRow="0" w:firstColumn="1" w:lastColumn="0" w:noHBand="0" w:noVBand="1"/>
      </w:tblPr>
      <w:tblGrid>
        <w:gridCol w:w="1255"/>
        <w:gridCol w:w="1980"/>
        <w:gridCol w:w="1260"/>
        <w:gridCol w:w="1530"/>
        <w:gridCol w:w="1260"/>
        <w:gridCol w:w="2250"/>
      </w:tblGrid>
      <w:tr w:rsidR="00754C0C" w:rsidRPr="00217289" w14:paraId="1DB1A967" w14:textId="77777777" w:rsidTr="00D546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55" w:type="dxa"/>
            <w:shd w:val="clear" w:color="auto" w:fill="0F243E" w:themeFill="text2" w:themeFillShade="80"/>
            <w:vAlign w:val="center"/>
          </w:tcPr>
          <w:p w14:paraId="562BEF32" w14:textId="63B88A94" w:rsidR="00BF4B19" w:rsidRPr="00B75D61" w:rsidRDefault="00D02025" w:rsidP="00D54670">
            <w:pPr>
              <w:spacing w:after="120"/>
              <w:jc w:val="center"/>
              <w:rPr>
                <w:rFonts w:cs="Times New Roman"/>
                <w:szCs w:val="24"/>
              </w:rPr>
            </w:pPr>
            <w:r>
              <w:rPr>
                <w:rFonts w:cs="Times New Roman"/>
                <w:szCs w:val="24"/>
              </w:rPr>
              <w:t xml:space="preserve">(U) </w:t>
            </w:r>
            <w:r w:rsidR="00BF4B19" w:rsidRPr="00B75D61">
              <w:rPr>
                <w:rFonts w:cs="Times New Roman"/>
                <w:szCs w:val="24"/>
              </w:rPr>
              <w:t>CDRL #</w:t>
            </w:r>
          </w:p>
        </w:tc>
        <w:tc>
          <w:tcPr>
            <w:tcW w:w="1980" w:type="dxa"/>
            <w:shd w:val="clear" w:color="auto" w:fill="0F243E" w:themeFill="text2" w:themeFillShade="80"/>
            <w:vAlign w:val="center"/>
          </w:tcPr>
          <w:p w14:paraId="6E8422E9" w14:textId="00333DF4" w:rsidR="00BF4B19" w:rsidRPr="00B75D61" w:rsidRDefault="00D02025" w:rsidP="00D54670">
            <w:pPr>
              <w:spacing w:after="120"/>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(U) </w:t>
            </w:r>
            <w:r w:rsidR="00BF4B19" w:rsidRPr="00B75D61">
              <w:rPr>
                <w:rFonts w:cs="Times New Roman"/>
                <w:szCs w:val="24"/>
              </w:rPr>
              <w:t>Title</w:t>
            </w:r>
          </w:p>
        </w:tc>
        <w:tc>
          <w:tcPr>
            <w:tcW w:w="1260" w:type="dxa"/>
            <w:shd w:val="clear" w:color="auto" w:fill="0F243E" w:themeFill="text2" w:themeFillShade="80"/>
            <w:vAlign w:val="center"/>
          </w:tcPr>
          <w:p w14:paraId="5E3C2500" w14:textId="18E16B93" w:rsidR="00BF4B19" w:rsidRPr="00C26C7D" w:rsidRDefault="00D02025" w:rsidP="00D54670">
            <w:pPr>
              <w:spacing w:after="120"/>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Pr>
                <w:rFonts w:cs="Times New Roman"/>
                <w:szCs w:val="24"/>
              </w:rPr>
              <w:t xml:space="preserve">(U) </w:t>
            </w:r>
            <w:r w:rsidR="00BF4B19" w:rsidRPr="00C26C7D">
              <w:rPr>
                <w:rFonts w:cs="Times New Roman"/>
                <w:szCs w:val="24"/>
              </w:rPr>
              <w:t>PWS</w:t>
            </w:r>
          </w:p>
          <w:p w14:paraId="4464619E" w14:textId="1AE8B42E" w:rsidR="00BF4B19" w:rsidRPr="00C2050B" w:rsidRDefault="00BF4B19" w:rsidP="00D54670">
            <w:pPr>
              <w:spacing w:after="120"/>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C2050B">
              <w:rPr>
                <w:rFonts w:cs="Times New Roman"/>
                <w:szCs w:val="24"/>
              </w:rPr>
              <w:t>Section(s)</w:t>
            </w:r>
          </w:p>
        </w:tc>
        <w:tc>
          <w:tcPr>
            <w:tcW w:w="1530" w:type="dxa"/>
            <w:shd w:val="clear" w:color="auto" w:fill="0F243E" w:themeFill="text2" w:themeFillShade="80"/>
            <w:vAlign w:val="center"/>
          </w:tcPr>
          <w:p w14:paraId="5A01C476" w14:textId="7793DBAF" w:rsidR="00BF4B19" w:rsidRPr="00F71230" w:rsidRDefault="00D02025" w:rsidP="00D54670">
            <w:pPr>
              <w:spacing w:after="120"/>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(U)</w:t>
            </w:r>
            <w:r>
              <w:rPr>
                <w:rFonts w:cs="Times New Roman"/>
                <w:szCs w:val="24"/>
              </w:rPr>
              <w:br/>
            </w:r>
            <w:r w:rsidR="00BF4B19" w:rsidRPr="00F71230">
              <w:rPr>
                <w:rFonts w:cs="Times New Roman"/>
                <w:szCs w:val="24"/>
              </w:rPr>
              <w:t>When Required</w:t>
            </w:r>
          </w:p>
        </w:tc>
        <w:tc>
          <w:tcPr>
            <w:tcW w:w="1260" w:type="dxa"/>
            <w:shd w:val="clear" w:color="auto" w:fill="0F243E" w:themeFill="text2" w:themeFillShade="80"/>
            <w:vAlign w:val="center"/>
          </w:tcPr>
          <w:p w14:paraId="10DAC972" w14:textId="4B0C6A53" w:rsidR="00BF4B19" w:rsidRPr="008950D8" w:rsidRDefault="00D02025" w:rsidP="00D54670">
            <w:pPr>
              <w:spacing w:after="120"/>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(U) </w:t>
            </w:r>
            <w:r w:rsidR="00BF4B19" w:rsidRPr="008950D8">
              <w:rPr>
                <w:rFonts w:cs="Times New Roman"/>
                <w:szCs w:val="24"/>
              </w:rPr>
              <w:t>Delivered to</w:t>
            </w:r>
          </w:p>
        </w:tc>
        <w:tc>
          <w:tcPr>
            <w:tcW w:w="2250" w:type="dxa"/>
            <w:shd w:val="clear" w:color="auto" w:fill="0F243E" w:themeFill="text2" w:themeFillShade="80"/>
            <w:vAlign w:val="center"/>
          </w:tcPr>
          <w:p w14:paraId="346EE771" w14:textId="53F5D461" w:rsidR="00BF4B19" w:rsidRPr="00D22D9B" w:rsidRDefault="00D02025" w:rsidP="00D54670">
            <w:pPr>
              <w:spacing w:after="120"/>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(U) </w:t>
            </w:r>
            <w:r w:rsidR="00BF4B19" w:rsidRPr="008950D8">
              <w:rPr>
                <w:rFonts w:cs="Times New Roman"/>
                <w:szCs w:val="24"/>
              </w:rPr>
              <w:t>Format</w:t>
            </w:r>
          </w:p>
        </w:tc>
      </w:tr>
      <w:tr w:rsidR="00EF780D" w:rsidRPr="00217289" w14:paraId="0974B9F4" w14:textId="77777777" w:rsidTr="00D54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43BC959B" w14:textId="110E90FF" w:rsidR="00EF780D" w:rsidRPr="00E914DC" w:rsidDel="00152C0B" w:rsidRDefault="000215A0" w:rsidP="00D54670">
            <w:pPr>
              <w:jc w:val="center"/>
              <w:rPr>
                <w:sz w:val="20"/>
                <w:szCs w:val="20"/>
              </w:rPr>
            </w:pPr>
            <w:r w:rsidRPr="00E914DC">
              <w:rPr>
                <w:sz w:val="20"/>
                <w:szCs w:val="20"/>
              </w:rPr>
              <w:t>(U) A00</w:t>
            </w:r>
            <w:r>
              <w:rPr>
                <w:sz w:val="20"/>
                <w:szCs w:val="20"/>
              </w:rPr>
              <w:t>1</w:t>
            </w:r>
          </w:p>
        </w:tc>
        <w:tc>
          <w:tcPr>
            <w:tcW w:w="1980" w:type="dxa"/>
            <w:vAlign w:val="center"/>
          </w:tcPr>
          <w:p w14:paraId="34C43633" w14:textId="658B275D" w:rsidR="00EF780D" w:rsidRPr="00E914DC" w:rsidDel="00152C0B"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 Software Development / Delivery</w:t>
            </w:r>
          </w:p>
        </w:tc>
        <w:tc>
          <w:tcPr>
            <w:tcW w:w="1260" w:type="dxa"/>
            <w:vAlign w:val="center"/>
          </w:tcPr>
          <w:p w14:paraId="666002AA" w14:textId="279298FF" w:rsidR="00EF780D" w:rsidRPr="00E914DC" w:rsidDel="00152C0B" w:rsidRDefault="000215A0" w:rsidP="00D54670">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 </w:t>
            </w:r>
            <w:r w:rsidR="00316A1B">
              <w:rPr>
                <w:sz w:val="20"/>
                <w:szCs w:val="20"/>
              </w:rPr>
              <w:t>4.7.1</w:t>
            </w:r>
          </w:p>
        </w:tc>
        <w:tc>
          <w:tcPr>
            <w:tcW w:w="1530" w:type="dxa"/>
            <w:vAlign w:val="center"/>
          </w:tcPr>
          <w:p w14:paraId="0C53202F" w14:textId="530891EB" w:rsidR="00EF780D" w:rsidRPr="00E914DC" w:rsidDel="00152C0B" w:rsidRDefault="00316A1B" w:rsidP="00D54670">
            <w:pPr>
              <w:ind w:right="75"/>
              <w:cnfStyle w:val="000000100000" w:firstRow="0" w:lastRow="0" w:firstColumn="0" w:lastColumn="0" w:oddVBand="0" w:evenVBand="0" w:oddHBand="1" w:evenHBand="0" w:firstRowFirstColumn="0" w:firstRowLastColumn="0" w:lastRowFirstColumn="0" w:lastRowLastColumn="0"/>
              <w:rPr>
                <w:sz w:val="20"/>
                <w:szCs w:val="20"/>
              </w:rPr>
            </w:pPr>
            <w:r w:rsidRPr="00D40912">
              <w:rPr>
                <w:rFonts w:eastAsiaTheme="minorEastAsia" w:cs="Times New Roman"/>
                <w:sz w:val="20"/>
                <w:szCs w:val="20"/>
              </w:rPr>
              <w:t xml:space="preserve">Upon delivery of </w:t>
            </w:r>
            <w:r>
              <w:rPr>
                <w:rFonts w:eastAsiaTheme="minorEastAsia" w:cs="Times New Roman"/>
                <w:sz w:val="20"/>
                <w:szCs w:val="20"/>
              </w:rPr>
              <w:t>each release</w:t>
            </w:r>
            <w:r w:rsidRPr="00D40912">
              <w:rPr>
                <w:rFonts w:eastAsiaTheme="minorEastAsia" w:cs="Times New Roman"/>
                <w:sz w:val="20"/>
                <w:szCs w:val="20"/>
              </w:rPr>
              <w:t xml:space="preserve"> and updated monthly; Documentation as </w:t>
            </w:r>
            <w:r>
              <w:rPr>
                <w:rFonts w:eastAsiaTheme="minorEastAsia" w:cs="Times New Roman"/>
                <w:sz w:val="20"/>
                <w:szCs w:val="20"/>
              </w:rPr>
              <w:t xml:space="preserve">required </w:t>
            </w:r>
            <w:r w:rsidR="00345539">
              <w:rPr>
                <w:rFonts w:eastAsiaTheme="minorEastAsia" w:cs="Times New Roman"/>
                <w:sz w:val="20"/>
                <w:szCs w:val="20"/>
              </w:rPr>
              <w:t>for each scheduled release</w:t>
            </w:r>
          </w:p>
        </w:tc>
        <w:tc>
          <w:tcPr>
            <w:tcW w:w="1260" w:type="dxa"/>
            <w:vAlign w:val="center"/>
          </w:tcPr>
          <w:p w14:paraId="6C06582E" w14:textId="221196EE" w:rsidR="00EF780D" w:rsidRPr="00E914DC" w:rsidDel="00152C0B" w:rsidRDefault="00CA713D"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sz w:val="20"/>
                <w:szCs w:val="20"/>
              </w:rPr>
              <w:t>(U) PM, COR</w:t>
            </w:r>
          </w:p>
        </w:tc>
        <w:tc>
          <w:tcPr>
            <w:tcW w:w="2250" w:type="dxa"/>
            <w:vAlign w:val="center"/>
          </w:tcPr>
          <w:p w14:paraId="4A71C3E3" w14:textId="0E926AA3" w:rsidR="00EF780D" w:rsidRPr="00E914DC" w:rsidDel="00152C0B" w:rsidRDefault="00CA713D"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Contractor defined, Government approved</w:t>
            </w:r>
          </w:p>
        </w:tc>
      </w:tr>
      <w:bookmarkEnd w:id="4"/>
      <w:tr w:rsidR="000215A0" w:rsidRPr="00217289" w14:paraId="742DF285" w14:textId="77777777" w:rsidTr="00D54670">
        <w:tc>
          <w:tcPr>
            <w:cnfStyle w:val="001000000000" w:firstRow="0" w:lastRow="0" w:firstColumn="1" w:lastColumn="0" w:oddVBand="0" w:evenVBand="0" w:oddHBand="0" w:evenHBand="0" w:firstRowFirstColumn="0" w:firstRowLastColumn="0" w:lastRowFirstColumn="0" w:lastRowLastColumn="0"/>
            <w:tcW w:w="1255" w:type="dxa"/>
            <w:vAlign w:val="center"/>
          </w:tcPr>
          <w:p w14:paraId="431F1846" w14:textId="3AACAE4D" w:rsidR="000215A0" w:rsidRPr="00E914DC" w:rsidRDefault="000215A0" w:rsidP="00D54670">
            <w:pPr>
              <w:jc w:val="center"/>
              <w:rPr>
                <w:sz w:val="20"/>
                <w:szCs w:val="20"/>
              </w:rPr>
            </w:pPr>
            <w:r w:rsidRPr="00E914DC">
              <w:rPr>
                <w:sz w:val="20"/>
                <w:szCs w:val="20"/>
              </w:rPr>
              <w:t>(U) A00</w:t>
            </w:r>
            <w:r>
              <w:rPr>
                <w:sz w:val="20"/>
                <w:szCs w:val="20"/>
              </w:rPr>
              <w:t>2</w:t>
            </w:r>
          </w:p>
        </w:tc>
        <w:tc>
          <w:tcPr>
            <w:tcW w:w="1980" w:type="dxa"/>
            <w:vAlign w:val="center"/>
          </w:tcPr>
          <w:p w14:paraId="1AF2FC2A" w14:textId="6D43CA77" w:rsidR="000215A0" w:rsidRDefault="000215A0" w:rsidP="00D5467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 </w:t>
            </w:r>
            <w:r w:rsidRPr="00E914DC">
              <w:rPr>
                <w:sz w:val="20"/>
                <w:szCs w:val="20"/>
              </w:rPr>
              <w:t xml:space="preserve">Technical </w:t>
            </w:r>
            <w:r>
              <w:rPr>
                <w:sz w:val="20"/>
                <w:szCs w:val="20"/>
              </w:rPr>
              <w:t>Document</w:t>
            </w:r>
            <w:r w:rsidR="00E504C7">
              <w:rPr>
                <w:sz w:val="20"/>
                <w:szCs w:val="20"/>
              </w:rPr>
              <w:t>ation</w:t>
            </w:r>
          </w:p>
        </w:tc>
        <w:tc>
          <w:tcPr>
            <w:tcW w:w="1260" w:type="dxa"/>
            <w:vAlign w:val="center"/>
          </w:tcPr>
          <w:p w14:paraId="76C09CB7" w14:textId="4C940751" w:rsidR="000215A0" w:rsidRDefault="000215A0" w:rsidP="00D54670">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 </w:t>
            </w:r>
            <w:r w:rsidRPr="00E914DC">
              <w:rPr>
                <w:sz w:val="20"/>
                <w:szCs w:val="20"/>
              </w:rPr>
              <w:t>4</w:t>
            </w:r>
            <w:r w:rsidR="00316A1B">
              <w:rPr>
                <w:sz w:val="20"/>
                <w:szCs w:val="20"/>
              </w:rPr>
              <w:t>.1</w:t>
            </w:r>
            <w:r w:rsidR="001024AF">
              <w:rPr>
                <w:sz w:val="20"/>
                <w:szCs w:val="20"/>
              </w:rPr>
              <w:t>3</w:t>
            </w:r>
          </w:p>
        </w:tc>
        <w:tc>
          <w:tcPr>
            <w:tcW w:w="1530" w:type="dxa"/>
            <w:vAlign w:val="center"/>
          </w:tcPr>
          <w:p w14:paraId="564900EE" w14:textId="2129D66C" w:rsidR="000215A0" w:rsidRPr="00E914DC" w:rsidRDefault="000215A0" w:rsidP="00D54670">
            <w:pPr>
              <w:ind w:right="75"/>
              <w:cnfStyle w:val="000000000000" w:firstRow="0" w:lastRow="0" w:firstColumn="0" w:lastColumn="0" w:oddVBand="0" w:evenVBand="0" w:oddHBand="0" w:evenHBand="0" w:firstRowFirstColumn="0" w:firstRowLastColumn="0" w:lastRowFirstColumn="0" w:lastRowLastColumn="0"/>
              <w:rPr>
                <w:sz w:val="20"/>
                <w:szCs w:val="20"/>
              </w:rPr>
            </w:pPr>
            <w:r w:rsidRPr="00E914DC">
              <w:rPr>
                <w:sz w:val="20"/>
                <w:szCs w:val="20"/>
              </w:rPr>
              <w:t xml:space="preserve">(U) As required by </w:t>
            </w:r>
            <w:r w:rsidR="00A061DB">
              <w:rPr>
                <w:sz w:val="20"/>
                <w:szCs w:val="20"/>
              </w:rPr>
              <w:t>Task Order (</w:t>
            </w:r>
            <w:r w:rsidRPr="00E914DC">
              <w:rPr>
                <w:sz w:val="20"/>
                <w:szCs w:val="20"/>
              </w:rPr>
              <w:t>TO</w:t>
            </w:r>
            <w:r w:rsidR="00620215">
              <w:rPr>
                <w:sz w:val="20"/>
                <w:szCs w:val="20"/>
              </w:rPr>
              <w:t>)</w:t>
            </w:r>
          </w:p>
        </w:tc>
        <w:tc>
          <w:tcPr>
            <w:tcW w:w="1260" w:type="dxa"/>
            <w:vAlign w:val="center"/>
          </w:tcPr>
          <w:p w14:paraId="49B58C64" w14:textId="41A1F82C"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sz w:val="20"/>
                <w:szCs w:val="20"/>
              </w:rPr>
            </w:pPr>
            <w:r w:rsidRPr="00E914DC">
              <w:rPr>
                <w:sz w:val="20"/>
                <w:szCs w:val="20"/>
              </w:rPr>
              <w:t>(U) PM, COR</w:t>
            </w:r>
          </w:p>
        </w:tc>
        <w:tc>
          <w:tcPr>
            <w:tcW w:w="2250" w:type="dxa"/>
            <w:vAlign w:val="center"/>
          </w:tcPr>
          <w:p w14:paraId="54D7C1AD" w14:textId="7DBA822D"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Contractor defined, Government approved</w:t>
            </w:r>
          </w:p>
        </w:tc>
      </w:tr>
      <w:tr w:rsidR="000215A0" w:rsidRPr="00217289" w14:paraId="6F7D27B8" w14:textId="77777777" w:rsidTr="00D54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08D28171" w14:textId="5CBB2021" w:rsidR="000215A0" w:rsidRPr="00E914DC" w:rsidRDefault="000215A0" w:rsidP="00D54670">
            <w:pPr>
              <w:jc w:val="center"/>
              <w:rPr>
                <w:sz w:val="20"/>
                <w:szCs w:val="20"/>
              </w:rPr>
            </w:pPr>
            <w:bookmarkStart w:id="465" w:name="_Hlk124414748"/>
            <w:r w:rsidRPr="00E914DC">
              <w:rPr>
                <w:rFonts w:cs="Times New Roman"/>
                <w:sz w:val="20"/>
                <w:szCs w:val="20"/>
              </w:rPr>
              <w:t xml:space="preserve">(U) </w:t>
            </w:r>
            <w:r w:rsidRPr="00E914DC">
              <w:rPr>
                <w:sz w:val="20"/>
                <w:szCs w:val="20"/>
              </w:rPr>
              <w:t>A00</w:t>
            </w:r>
            <w:r w:rsidR="009249A3">
              <w:rPr>
                <w:sz w:val="20"/>
                <w:szCs w:val="20"/>
              </w:rPr>
              <w:t>3</w:t>
            </w:r>
          </w:p>
        </w:tc>
        <w:tc>
          <w:tcPr>
            <w:tcW w:w="1980" w:type="dxa"/>
            <w:vAlign w:val="center"/>
          </w:tcPr>
          <w:p w14:paraId="0EBC92C9" w14:textId="6D934501"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bookmarkStart w:id="466" w:name="_Hlk124414990"/>
            <w:r>
              <w:rPr>
                <w:rFonts w:cs="Times New Roman"/>
                <w:sz w:val="20"/>
                <w:szCs w:val="20"/>
              </w:rPr>
              <w:t xml:space="preserve">V&amp;V </w:t>
            </w:r>
            <w:r w:rsidRPr="00E914DC">
              <w:rPr>
                <w:rFonts w:eastAsiaTheme="minorEastAsia"/>
                <w:sz w:val="20"/>
                <w:szCs w:val="20"/>
              </w:rPr>
              <w:t>Test Documentation</w:t>
            </w:r>
            <w:bookmarkEnd w:id="466"/>
            <w:r>
              <w:rPr>
                <w:rFonts w:eastAsiaTheme="minorEastAsia"/>
                <w:sz w:val="20"/>
                <w:szCs w:val="20"/>
              </w:rPr>
              <w:t>: VDD and Assisted Service Testing (AST) Report</w:t>
            </w:r>
          </w:p>
        </w:tc>
        <w:tc>
          <w:tcPr>
            <w:tcW w:w="1260" w:type="dxa"/>
            <w:vAlign w:val="center"/>
          </w:tcPr>
          <w:p w14:paraId="7357EE7A" w14:textId="4C2BA9AF" w:rsidR="000215A0" w:rsidRPr="00E914DC" w:rsidRDefault="000215A0" w:rsidP="00D54670">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14DC">
              <w:rPr>
                <w:sz w:val="20"/>
                <w:szCs w:val="20"/>
              </w:rPr>
              <w:t>(U) 4.1</w:t>
            </w:r>
            <w:r w:rsidR="001024AF">
              <w:rPr>
                <w:sz w:val="20"/>
                <w:szCs w:val="20"/>
              </w:rPr>
              <w:t>4</w:t>
            </w:r>
            <w:r>
              <w:rPr>
                <w:sz w:val="20"/>
                <w:szCs w:val="20"/>
              </w:rPr>
              <w:t>.1</w:t>
            </w:r>
          </w:p>
        </w:tc>
        <w:tc>
          <w:tcPr>
            <w:tcW w:w="1530" w:type="dxa"/>
            <w:vAlign w:val="center"/>
          </w:tcPr>
          <w:p w14:paraId="3EDC2D1F" w14:textId="34B26AC7" w:rsidR="000215A0" w:rsidRDefault="000215A0" w:rsidP="00D54670">
            <w:pPr>
              <w:ind w:right="75"/>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Pr>
                <w:rFonts w:cs="Times New Roman"/>
                <w:sz w:val="20"/>
                <w:szCs w:val="20"/>
              </w:rPr>
              <w:t xml:space="preserve">VDD: </w:t>
            </w:r>
            <w:r w:rsidR="00620215">
              <w:rPr>
                <w:rFonts w:cs="Times New Roman"/>
                <w:sz w:val="20"/>
                <w:szCs w:val="20"/>
              </w:rPr>
              <w:t>No L</w:t>
            </w:r>
            <w:r w:rsidR="0059319E">
              <w:rPr>
                <w:rFonts w:cs="Times New Roman"/>
                <w:sz w:val="20"/>
                <w:szCs w:val="20"/>
              </w:rPr>
              <w:t>a</w:t>
            </w:r>
            <w:r w:rsidR="00620215">
              <w:rPr>
                <w:rFonts w:cs="Times New Roman"/>
                <w:sz w:val="20"/>
                <w:szCs w:val="20"/>
              </w:rPr>
              <w:t>ter Than (</w:t>
            </w:r>
            <w:r w:rsidRPr="00E914DC">
              <w:rPr>
                <w:sz w:val="20"/>
                <w:szCs w:val="20"/>
              </w:rPr>
              <w:t>NLT</w:t>
            </w:r>
            <w:r w:rsidR="00620215">
              <w:rPr>
                <w:sz w:val="20"/>
                <w:szCs w:val="20"/>
              </w:rPr>
              <w:t>)</w:t>
            </w:r>
            <w:r w:rsidRPr="00E914DC">
              <w:rPr>
                <w:sz w:val="20"/>
                <w:szCs w:val="20"/>
              </w:rPr>
              <w:t xml:space="preserve"> two weeks prior to scheduled test event</w:t>
            </w:r>
          </w:p>
          <w:p w14:paraId="0F64A6C6" w14:textId="479AF614" w:rsidR="000215A0" w:rsidRPr="00E914DC" w:rsidRDefault="000215A0" w:rsidP="00D54670">
            <w:pPr>
              <w:ind w:right="75"/>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AST</w:t>
            </w:r>
            <w:r w:rsidR="00DF3B5C">
              <w:rPr>
                <w:sz w:val="20"/>
                <w:szCs w:val="20"/>
              </w:rPr>
              <w:t xml:space="preserve"> report </w:t>
            </w:r>
            <w:r>
              <w:rPr>
                <w:sz w:val="20"/>
                <w:szCs w:val="20"/>
              </w:rPr>
              <w:t>NLT o</w:t>
            </w:r>
            <w:r w:rsidRPr="00C94829">
              <w:rPr>
                <w:sz w:val="20"/>
                <w:szCs w:val="20"/>
              </w:rPr>
              <w:t>ne week after the scheduled test event</w:t>
            </w:r>
          </w:p>
        </w:tc>
        <w:tc>
          <w:tcPr>
            <w:tcW w:w="1260" w:type="dxa"/>
            <w:vAlign w:val="center"/>
          </w:tcPr>
          <w:p w14:paraId="235EB580" w14:textId="7D24FDA2"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0365B27D" w14:textId="7F2DE8D9"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Contractor defined, Government approved</w:t>
            </w:r>
          </w:p>
        </w:tc>
      </w:tr>
      <w:bookmarkEnd w:id="465"/>
      <w:tr w:rsidR="000215A0" w:rsidRPr="00217289" w14:paraId="16FEFF9E" w14:textId="77777777" w:rsidTr="00D54670">
        <w:tc>
          <w:tcPr>
            <w:cnfStyle w:val="001000000000" w:firstRow="0" w:lastRow="0" w:firstColumn="1" w:lastColumn="0" w:oddVBand="0" w:evenVBand="0" w:oddHBand="0" w:evenHBand="0" w:firstRowFirstColumn="0" w:firstRowLastColumn="0" w:lastRowFirstColumn="0" w:lastRowLastColumn="0"/>
            <w:tcW w:w="1255" w:type="dxa"/>
            <w:vAlign w:val="center"/>
          </w:tcPr>
          <w:p w14:paraId="4E0D26CF" w14:textId="287495A3" w:rsidR="000215A0" w:rsidRPr="00E914DC" w:rsidRDefault="000215A0" w:rsidP="00D54670">
            <w:pPr>
              <w:jc w:val="center"/>
              <w:rPr>
                <w:rFonts w:cs="Times New Roman"/>
                <w:sz w:val="20"/>
                <w:szCs w:val="20"/>
              </w:rPr>
            </w:pPr>
            <w:r w:rsidRPr="00E914DC">
              <w:rPr>
                <w:rFonts w:cs="Times New Roman"/>
                <w:sz w:val="20"/>
                <w:szCs w:val="20"/>
              </w:rPr>
              <w:t xml:space="preserve">(U) </w:t>
            </w:r>
            <w:r w:rsidRPr="00E914DC">
              <w:rPr>
                <w:sz w:val="20"/>
                <w:szCs w:val="20"/>
              </w:rPr>
              <w:t>A00</w:t>
            </w:r>
            <w:r w:rsidR="009249A3">
              <w:rPr>
                <w:sz w:val="20"/>
                <w:szCs w:val="20"/>
              </w:rPr>
              <w:t>4</w:t>
            </w:r>
          </w:p>
        </w:tc>
        <w:tc>
          <w:tcPr>
            <w:tcW w:w="1980" w:type="dxa"/>
            <w:vAlign w:val="center"/>
          </w:tcPr>
          <w:p w14:paraId="6996A325" w14:textId="73CE40A1"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Pr>
                <w:rFonts w:cs="Times New Roman"/>
                <w:sz w:val="20"/>
                <w:szCs w:val="20"/>
              </w:rPr>
              <w:t>Test and Evaluation Master Plan (TEMP)</w:t>
            </w:r>
          </w:p>
        </w:tc>
        <w:tc>
          <w:tcPr>
            <w:tcW w:w="1260" w:type="dxa"/>
            <w:vAlign w:val="center"/>
          </w:tcPr>
          <w:p w14:paraId="52FDBB60" w14:textId="6458C142" w:rsidR="000215A0" w:rsidRPr="00E914DC" w:rsidRDefault="000215A0" w:rsidP="00D54670">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14DC">
              <w:rPr>
                <w:sz w:val="20"/>
                <w:szCs w:val="20"/>
              </w:rPr>
              <w:t>(U) 4.1</w:t>
            </w:r>
            <w:r w:rsidR="001024AF">
              <w:rPr>
                <w:sz w:val="20"/>
                <w:szCs w:val="20"/>
              </w:rPr>
              <w:t>4</w:t>
            </w:r>
            <w:r>
              <w:rPr>
                <w:sz w:val="20"/>
                <w:szCs w:val="20"/>
              </w:rPr>
              <w:t>.2</w:t>
            </w:r>
          </w:p>
        </w:tc>
        <w:tc>
          <w:tcPr>
            <w:tcW w:w="1530" w:type="dxa"/>
            <w:vAlign w:val="center"/>
          </w:tcPr>
          <w:p w14:paraId="16023757" w14:textId="7A191995" w:rsidR="000215A0" w:rsidRDefault="000215A0" w:rsidP="00D54670">
            <w:pPr>
              <w:cnfStyle w:val="000000000000" w:firstRow="0" w:lastRow="0" w:firstColumn="0" w:lastColumn="0" w:oddVBand="0" w:evenVBand="0" w:oddHBand="0" w:evenHBand="0" w:firstRowFirstColumn="0" w:firstRowLastColumn="0" w:lastRowFirstColumn="0" w:lastRowLastColumn="0"/>
              <w:rPr>
                <w:sz w:val="20"/>
                <w:szCs w:val="20"/>
              </w:rPr>
            </w:pPr>
            <w:r w:rsidRPr="00E914DC">
              <w:rPr>
                <w:rFonts w:cs="Times New Roman"/>
                <w:sz w:val="20"/>
                <w:szCs w:val="20"/>
              </w:rPr>
              <w:t xml:space="preserve">(U) </w:t>
            </w:r>
            <w:r>
              <w:rPr>
                <w:rFonts w:cs="Times New Roman"/>
                <w:sz w:val="20"/>
                <w:szCs w:val="20"/>
              </w:rPr>
              <w:t xml:space="preserve">Draft </w:t>
            </w:r>
            <w:r w:rsidRPr="00E914DC">
              <w:rPr>
                <w:sz w:val="20"/>
                <w:szCs w:val="20"/>
              </w:rPr>
              <w:t xml:space="preserve">NLT </w:t>
            </w:r>
            <w:r>
              <w:rPr>
                <w:sz w:val="20"/>
                <w:szCs w:val="20"/>
              </w:rPr>
              <w:t xml:space="preserve">eight </w:t>
            </w:r>
            <w:r w:rsidR="00620215">
              <w:rPr>
                <w:sz w:val="20"/>
                <w:szCs w:val="20"/>
              </w:rPr>
              <w:t>(8)</w:t>
            </w:r>
            <w:r w:rsidR="0059319E">
              <w:rPr>
                <w:sz w:val="20"/>
                <w:szCs w:val="20"/>
              </w:rPr>
              <w:t xml:space="preserve"> </w:t>
            </w:r>
            <w:r w:rsidRPr="00E914DC">
              <w:rPr>
                <w:sz w:val="20"/>
                <w:szCs w:val="20"/>
              </w:rPr>
              <w:t>weeks prior to scheduled test event</w:t>
            </w:r>
          </w:p>
          <w:p w14:paraId="6B0A3228" w14:textId="5CB4A791"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(U) Final – NLT two weeks prior to scheduled test event</w:t>
            </w:r>
          </w:p>
        </w:tc>
        <w:tc>
          <w:tcPr>
            <w:tcW w:w="1260" w:type="dxa"/>
            <w:vAlign w:val="center"/>
          </w:tcPr>
          <w:p w14:paraId="01331209" w14:textId="09C9D005"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1F478D28" w14:textId="1E3E05B1"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Contractor defined, Government approved</w:t>
            </w:r>
          </w:p>
        </w:tc>
      </w:tr>
      <w:tr w:rsidR="000215A0" w:rsidRPr="00217289" w14:paraId="68B066DD" w14:textId="77777777" w:rsidTr="00D54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5B81BF82" w14:textId="1B9D62BD" w:rsidR="000215A0" w:rsidRPr="00E914DC" w:rsidRDefault="000215A0" w:rsidP="00D54670">
            <w:pPr>
              <w:jc w:val="center"/>
              <w:rPr>
                <w:rFonts w:cs="Times New Roman"/>
                <w:sz w:val="20"/>
                <w:szCs w:val="20"/>
              </w:rPr>
            </w:pPr>
            <w:r w:rsidRPr="00E914DC">
              <w:rPr>
                <w:rFonts w:cs="Times New Roman"/>
                <w:sz w:val="20"/>
                <w:szCs w:val="20"/>
              </w:rPr>
              <w:t xml:space="preserve">(U) </w:t>
            </w:r>
            <w:r w:rsidRPr="00E914DC">
              <w:rPr>
                <w:sz w:val="20"/>
                <w:szCs w:val="20"/>
              </w:rPr>
              <w:t>A00</w:t>
            </w:r>
            <w:r w:rsidR="009249A3">
              <w:rPr>
                <w:sz w:val="20"/>
                <w:szCs w:val="20"/>
              </w:rPr>
              <w:t>5</w:t>
            </w:r>
          </w:p>
        </w:tc>
        <w:tc>
          <w:tcPr>
            <w:tcW w:w="1980" w:type="dxa"/>
            <w:vAlign w:val="center"/>
          </w:tcPr>
          <w:p w14:paraId="1B9CC3FB" w14:textId="7E6AB6FC"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Transition Plan</w:t>
            </w:r>
          </w:p>
        </w:tc>
        <w:tc>
          <w:tcPr>
            <w:tcW w:w="1260" w:type="dxa"/>
            <w:vAlign w:val="center"/>
          </w:tcPr>
          <w:p w14:paraId="68174148" w14:textId="5347A66A" w:rsidR="000215A0" w:rsidRPr="00E914DC" w:rsidRDefault="000215A0" w:rsidP="00D54670">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14DC">
              <w:rPr>
                <w:sz w:val="20"/>
                <w:szCs w:val="20"/>
              </w:rPr>
              <w:t>(U) 7.1</w:t>
            </w:r>
            <w:r w:rsidR="006A78E7">
              <w:rPr>
                <w:sz w:val="20"/>
                <w:szCs w:val="20"/>
              </w:rPr>
              <w:t>.1</w:t>
            </w:r>
          </w:p>
        </w:tc>
        <w:tc>
          <w:tcPr>
            <w:tcW w:w="1530" w:type="dxa"/>
            <w:vAlign w:val="center"/>
          </w:tcPr>
          <w:p w14:paraId="5A2C0F10" w14:textId="2FF7734C"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 xml:space="preserve">Phase-In </w:t>
            </w:r>
            <w:r w:rsidR="00AF1BFF">
              <w:rPr>
                <w:sz w:val="20"/>
                <w:szCs w:val="20"/>
              </w:rPr>
              <w:t>Transition P</w:t>
            </w:r>
            <w:r w:rsidRPr="00E914DC">
              <w:rPr>
                <w:sz w:val="20"/>
                <w:szCs w:val="20"/>
              </w:rPr>
              <w:t xml:space="preserve">lan: Award +30 days; As required; </w:t>
            </w:r>
          </w:p>
          <w:p w14:paraId="5F3063D6" w14:textId="31DA0512" w:rsidR="000215A0" w:rsidRPr="00E914DC" w:rsidRDefault="00AF1BFF" w:rsidP="00D54670">
            <w:pPr>
              <w:ind w:right="75"/>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Phase-Out </w:t>
            </w:r>
            <w:r w:rsidR="000215A0" w:rsidRPr="00E914DC">
              <w:rPr>
                <w:sz w:val="20"/>
                <w:szCs w:val="20"/>
              </w:rPr>
              <w:t xml:space="preserve">Transition </w:t>
            </w:r>
            <w:r>
              <w:rPr>
                <w:sz w:val="20"/>
                <w:szCs w:val="20"/>
              </w:rPr>
              <w:t>P</w:t>
            </w:r>
            <w:r w:rsidR="000215A0" w:rsidRPr="00E914DC">
              <w:rPr>
                <w:sz w:val="20"/>
                <w:szCs w:val="20"/>
              </w:rPr>
              <w:t xml:space="preserve">lan: updated </w:t>
            </w:r>
            <w:r w:rsidR="000215A0" w:rsidRPr="00E914DC">
              <w:rPr>
                <w:sz w:val="20"/>
                <w:szCs w:val="20"/>
              </w:rPr>
              <w:lastRenderedPageBreak/>
              <w:t>90 days before contract end</w:t>
            </w:r>
          </w:p>
        </w:tc>
        <w:tc>
          <w:tcPr>
            <w:tcW w:w="1260" w:type="dxa"/>
            <w:vAlign w:val="center"/>
          </w:tcPr>
          <w:p w14:paraId="5E72EC2C" w14:textId="0C4CDD65"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lastRenderedPageBreak/>
              <w:t xml:space="preserve">(U) </w:t>
            </w:r>
            <w:r w:rsidRPr="00E914DC">
              <w:rPr>
                <w:sz w:val="20"/>
                <w:szCs w:val="20"/>
              </w:rPr>
              <w:t>PM, COR</w:t>
            </w:r>
          </w:p>
        </w:tc>
        <w:tc>
          <w:tcPr>
            <w:tcW w:w="2250" w:type="dxa"/>
            <w:vAlign w:val="center"/>
          </w:tcPr>
          <w:p w14:paraId="79DB2F3E" w14:textId="7BD61114"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Contractor defined, Government approved</w:t>
            </w:r>
          </w:p>
        </w:tc>
      </w:tr>
      <w:tr w:rsidR="000215A0" w:rsidRPr="00217289" w14:paraId="24A3F5D6" w14:textId="77777777" w:rsidTr="00D54670">
        <w:tc>
          <w:tcPr>
            <w:cnfStyle w:val="001000000000" w:firstRow="0" w:lastRow="0" w:firstColumn="1" w:lastColumn="0" w:oddVBand="0" w:evenVBand="0" w:oddHBand="0" w:evenHBand="0" w:firstRowFirstColumn="0" w:firstRowLastColumn="0" w:lastRowFirstColumn="0" w:lastRowLastColumn="0"/>
            <w:tcW w:w="1255" w:type="dxa"/>
            <w:vAlign w:val="center"/>
          </w:tcPr>
          <w:p w14:paraId="0892F041" w14:textId="7FE19BF0" w:rsidR="000215A0" w:rsidRPr="00E914DC" w:rsidRDefault="000215A0" w:rsidP="00D54670">
            <w:pPr>
              <w:jc w:val="center"/>
              <w:rPr>
                <w:rFonts w:cs="Times New Roman"/>
                <w:sz w:val="20"/>
                <w:szCs w:val="20"/>
              </w:rPr>
            </w:pPr>
            <w:r w:rsidRPr="00E914DC">
              <w:rPr>
                <w:rFonts w:cs="Times New Roman"/>
                <w:sz w:val="20"/>
                <w:szCs w:val="20"/>
              </w:rPr>
              <w:t xml:space="preserve">(U) </w:t>
            </w:r>
            <w:r w:rsidRPr="00E914DC">
              <w:rPr>
                <w:sz w:val="20"/>
                <w:szCs w:val="20"/>
              </w:rPr>
              <w:t>A00</w:t>
            </w:r>
            <w:r w:rsidR="009249A3">
              <w:rPr>
                <w:sz w:val="20"/>
                <w:szCs w:val="20"/>
              </w:rPr>
              <w:t>6</w:t>
            </w:r>
          </w:p>
        </w:tc>
        <w:tc>
          <w:tcPr>
            <w:tcW w:w="1980" w:type="dxa"/>
            <w:vAlign w:val="center"/>
          </w:tcPr>
          <w:p w14:paraId="0817970D" w14:textId="01CC502A"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(U) Quality Control Plan (</w:t>
            </w:r>
            <w:r w:rsidRPr="00E914DC">
              <w:rPr>
                <w:sz w:val="20"/>
                <w:szCs w:val="20"/>
              </w:rPr>
              <w:t>QCP)</w:t>
            </w:r>
          </w:p>
        </w:tc>
        <w:tc>
          <w:tcPr>
            <w:tcW w:w="1260" w:type="dxa"/>
            <w:vAlign w:val="center"/>
          </w:tcPr>
          <w:p w14:paraId="0C0A925C" w14:textId="09274BB3" w:rsidR="000215A0" w:rsidRPr="00E914DC" w:rsidRDefault="000215A0" w:rsidP="00D54670">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14DC">
              <w:rPr>
                <w:sz w:val="20"/>
                <w:szCs w:val="20"/>
              </w:rPr>
              <w:t>(U) 7.</w:t>
            </w:r>
            <w:r>
              <w:rPr>
                <w:sz w:val="20"/>
                <w:szCs w:val="20"/>
              </w:rPr>
              <w:t>3</w:t>
            </w:r>
            <w:r w:rsidRPr="00E914DC">
              <w:rPr>
                <w:sz w:val="20"/>
                <w:szCs w:val="20"/>
              </w:rPr>
              <w:t>.3</w:t>
            </w:r>
          </w:p>
        </w:tc>
        <w:tc>
          <w:tcPr>
            <w:tcW w:w="1530" w:type="dxa"/>
            <w:vAlign w:val="center"/>
          </w:tcPr>
          <w:p w14:paraId="0C9D9596" w14:textId="346346C8"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Award + 60 days; Updated annually</w:t>
            </w:r>
          </w:p>
        </w:tc>
        <w:tc>
          <w:tcPr>
            <w:tcW w:w="1260" w:type="dxa"/>
            <w:vAlign w:val="center"/>
          </w:tcPr>
          <w:p w14:paraId="14805DE2" w14:textId="5F9F3255"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1B9E5808" w14:textId="795AD23F"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Contractor defined, Government approved</w:t>
            </w:r>
          </w:p>
        </w:tc>
      </w:tr>
      <w:tr w:rsidR="000215A0" w:rsidRPr="00217289" w14:paraId="3067F089" w14:textId="77777777" w:rsidTr="00D54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7FD0B0DF" w14:textId="0D2837A2" w:rsidR="000215A0" w:rsidRPr="00E914DC" w:rsidRDefault="000215A0" w:rsidP="00D54670">
            <w:pPr>
              <w:jc w:val="center"/>
              <w:rPr>
                <w:sz w:val="20"/>
                <w:szCs w:val="20"/>
              </w:rPr>
            </w:pPr>
            <w:r w:rsidRPr="00E914DC">
              <w:rPr>
                <w:rFonts w:cs="Times New Roman"/>
                <w:sz w:val="20"/>
                <w:szCs w:val="20"/>
              </w:rPr>
              <w:t xml:space="preserve">(U) </w:t>
            </w:r>
            <w:r w:rsidRPr="00E914DC">
              <w:rPr>
                <w:sz w:val="20"/>
                <w:szCs w:val="20"/>
              </w:rPr>
              <w:t>A00</w:t>
            </w:r>
            <w:r w:rsidR="009249A3">
              <w:rPr>
                <w:sz w:val="20"/>
                <w:szCs w:val="20"/>
              </w:rPr>
              <w:t>7</w:t>
            </w:r>
          </w:p>
        </w:tc>
        <w:tc>
          <w:tcPr>
            <w:tcW w:w="1980" w:type="dxa"/>
            <w:vAlign w:val="center"/>
          </w:tcPr>
          <w:p w14:paraId="041E6688" w14:textId="1E81F188"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Program Management Plan (</w:t>
            </w:r>
            <w:proofErr w:type="spellStart"/>
            <w:r w:rsidRPr="00E914DC">
              <w:rPr>
                <w:sz w:val="20"/>
                <w:szCs w:val="20"/>
              </w:rPr>
              <w:t>PmP</w:t>
            </w:r>
            <w:proofErr w:type="spellEnd"/>
            <w:r w:rsidRPr="00E914DC">
              <w:rPr>
                <w:sz w:val="20"/>
                <w:szCs w:val="20"/>
              </w:rPr>
              <w:t>)</w:t>
            </w:r>
          </w:p>
        </w:tc>
        <w:tc>
          <w:tcPr>
            <w:tcW w:w="1260" w:type="dxa"/>
            <w:vAlign w:val="center"/>
          </w:tcPr>
          <w:p w14:paraId="1D502B47" w14:textId="10A10666" w:rsidR="000215A0" w:rsidRPr="00E914DC" w:rsidRDefault="000215A0" w:rsidP="00D54670">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14DC">
              <w:rPr>
                <w:sz w:val="20"/>
                <w:szCs w:val="20"/>
              </w:rPr>
              <w:t>(U) 7.</w:t>
            </w:r>
            <w:r>
              <w:rPr>
                <w:sz w:val="20"/>
                <w:szCs w:val="20"/>
              </w:rPr>
              <w:t>4</w:t>
            </w:r>
            <w:r w:rsidRPr="00E914DC">
              <w:rPr>
                <w:sz w:val="20"/>
                <w:szCs w:val="20"/>
              </w:rPr>
              <w:t>.</w:t>
            </w:r>
            <w:r>
              <w:rPr>
                <w:sz w:val="20"/>
                <w:szCs w:val="20"/>
              </w:rPr>
              <w:t>1</w:t>
            </w:r>
          </w:p>
        </w:tc>
        <w:tc>
          <w:tcPr>
            <w:tcW w:w="1530" w:type="dxa"/>
            <w:vAlign w:val="center"/>
          </w:tcPr>
          <w:p w14:paraId="2798FB4A" w14:textId="351B0E32" w:rsidR="000215A0" w:rsidRPr="00E914DC" w:rsidRDefault="000215A0" w:rsidP="00D54670">
            <w:pPr>
              <w:ind w:right="75"/>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Award + 30 days; Updated annually</w:t>
            </w:r>
          </w:p>
        </w:tc>
        <w:tc>
          <w:tcPr>
            <w:tcW w:w="1260" w:type="dxa"/>
            <w:vAlign w:val="center"/>
          </w:tcPr>
          <w:p w14:paraId="32ED1E13" w14:textId="1971C41D"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4DA790B9" w14:textId="3C7D4871"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Contractor defined, Government approved</w:t>
            </w:r>
          </w:p>
        </w:tc>
      </w:tr>
      <w:tr w:rsidR="000215A0" w:rsidRPr="00217289" w14:paraId="7DDAA070" w14:textId="77777777" w:rsidTr="00D54670">
        <w:tc>
          <w:tcPr>
            <w:cnfStyle w:val="001000000000" w:firstRow="0" w:lastRow="0" w:firstColumn="1" w:lastColumn="0" w:oddVBand="0" w:evenVBand="0" w:oddHBand="0" w:evenHBand="0" w:firstRowFirstColumn="0" w:firstRowLastColumn="0" w:lastRowFirstColumn="0" w:lastRowLastColumn="0"/>
            <w:tcW w:w="1255" w:type="dxa"/>
            <w:vAlign w:val="center"/>
          </w:tcPr>
          <w:p w14:paraId="5E0E7AFD" w14:textId="5AEAF5A0" w:rsidR="000215A0" w:rsidRPr="00E914DC" w:rsidDel="00152C0B" w:rsidRDefault="000215A0" w:rsidP="00D54670">
            <w:pPr>
              <w:jc w:val="center"/>
              <w:rPr>
                <w:sz w:val="20"/>
                <w:szCs w:val="20"/>
              </w:rPr>
            </w:pPr>
            <w:r w:rsidRPr="00E914DC">
              <w:rPr>
                <w:rFonts w:cs="Times New Roman"/>
                <w:sz w:val="20"/>
                <w:szCs w:val="20"/>
              </w:rPr>
              <w:t xml:space="preserve">(U) </w:t>
            </w:r>
            <w:r w:rsidRPr="00E914DC">
              <w:rPr>
                <w:sz w:val="20"/>
                <w:szCs w:val="20"/>
              </w:rPr>
              <w:t>A00</w:t>
            </w:r>
            <w:r w:rsidR="009249A3">
              <w:rPr>
                <w:sz w:val="20"/>
                <w:szCs w:val="20"/>
              </w:rPr>
              <w:t>8</w:t>
            </w:r>
          </w:p>
        </w:tc>
        <w:tc>
          <w:tcPr>
            <w:tcW w:w="1980" w:type="dxa"/>
            <w:vAlign w:val="center"/>
          </w:tcPr>
          <w:p w14:paraId="6C912256" w14:textId="6C4942E0" w:rsidR="000215A0" w:rsidRPr="00E914DC" w:rsidDel="00152C0B" w:rsidRDefault="000215A0" w:rsidP="00D54670">
            <w:pPr>
              <w:cnfStyle w:val="000000000000" w:firstRow="0" w:lastRow="0" w:firstColumn="0" w:lastColumn="0" w:oddVBand="0" w:evenVBand="0" w:oddHBand="0"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Integrated Master Schedule (IMS)</w:t>
            </w:r>
          </w:p>
        </w:tc>
        <w:tc>
          <w:tcPr>
            <w:tcW w:w="1260" w:type="dxa"/>
            <w:vAlign w:val="center"/>
          </w:tcPr>
          <w:p w14:paraId="16DF22B3" w14:textId="276440A7" w:rsidR="000215A0" w:rsidRPr="00E914DC" w:rsidDel="00152C0B" w:rsidRDefault="000215A0" w:rsidP="00D54670">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14DC">
              <w:rPr>
                <w:sz w:val="20"/>
                <w:szCs w:val="20"/>
              </w:rPr>
              <w:t>(U) 7.</w:t>
            </w:r>
            <w:r>
              <w:rPr>
                <w:sz w:val="20"/>
                <w:szCs w:val="20"/>
              </w:rPr>
              <w:t>4</w:t>
            </w:r>
            <w:r w:rsidRPr="00E914DC">
              <w:rPr>
                <w:sz w:val="20"/>
                <w:szCs w:val="20"/>
              </w:rPr>
              <w:t>.2</w:t>
            </w:r>
          </w:p>
        </w:tc>
        <w:tc>
          <w:tcPr>
            <w:tcW w:w="1530" w:type="dxa"/>
            <w:vAlign w:val="center"/>
          </w:tcPr>
          <w:p w14:paraId="0942DE69" w14:textId="73C861FC" w:rsidR="000215A0" w:rsidRPr="00E914DC" w:rsidDel="00152C0B" w:rsidRDefault="000215A0" w:rsidP="00D54670">
            <w:pPr>
              <w:cnfStyle w:val="000000000000" w:firstRow="0" w:lastRow="0" w:firstColumn="0" w:lastColumn="0" w:oddVBand="0" w:evenVBand="0" w:oddHBand="0"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Award + 60 days; Monthly</w:t>
            </w:r>
          </w:p>
        </w:tc>
        <w:tc>
          <w:tcPr>
            <w:tcW w:w="1260" w:type="dxa"/>
            <w:vAlign w:val="center"/>
          </w:tcPr>
          <w:p w14:paraId="655B0A27" w14:textId="540DF9F4" w:rsidR="000215A0" w:rsidRPr="00E914DC" w:rsidDel="00152C0B" w:rsidRDefault="000215A0" w:rsidP="00D54670">
            <w:pPr>
              <w:cnfStyle w:val="000000000000" w:firstRow="0" w:lastRow="0" w:firstColumn="0" w:lastColumn="0" w:oddVBand="0" w:evenVBand="0" w:oddHBand="0"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70A17A38" w14:textId="2DDFE780" w:rsidR="000215A0" w:rsidRPr="00E914DC" w:rsidDel="00152C0B" w:rsidRDefault="000215A0" w:rsidP="00D54670">
            <w:pPr>
              <w:cnfStyle w:val="000000000000" w:firstRow="0" w:lastRow="0" w:firstColumn="0" w:lastColumn="0" w:oddVBand="0" w:evenVBand="0" w:oddHBand="0"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Contractor defined, Government approved</w:t>
            </w:r>
          </w:p>
        </w:tc>
      </w:tr>
      <w:tr w:rsidR="000215A0" w:rsidRPr="00217289" w14:paraId="4BF729E0" w14:textId="77777777" w:rsidTr="00D54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0393B31F" w14:textId="02DDE8AD" w:rsidR="000215A0" w:rsidRPr="00E914DC" w:rsidRDefault="000215A0" w:rsidP="00D54670">
            <w:pPr>
              <w:jc w:val="center"/>
              <w:rPr>
                <w:sz w:val="20"/>
                <w:szCs w:val="20"/>
              </w:rPr>
            </w:pPr>
            <w:r w:rsidRPr="00E914DC">
              <w:rPr>
                <w:rFonts w:cs="Times New Roman"/>
                <w:sz w:val="20"/>
                <w:szCs w:val="20"/>
              </w:rPr>
              <w:t xml:space="preserve">(U) </w:t>
            </w:r>
            <w:r w:rsidRPr="00E914DC">
              <w:rPr>
                <w:sz w:val="20"/>
                <w:szCs w:val="20"/>
              </w:rPr>
              <w:t>A00</w:t>
            </w:r>
            <w:r w:rsidR="009249A3">
              <w:rPr>
                <w:sz w:val="20"/>
                <w:szCs w:val="20"/>
              </w:rPr>
              <w:t>9</w:t>
            </w:r>
          </w:p>
        </w:tc>
        <w:tc>
          <w:tcPr>
            <w:tcW w:w="1980" w:type="dxa"/>
            <w:vAlign w:val="center"/>
          </w:tcPr>
          <w:p w14:paraId="544B6222" w14:textId="1A2B5330"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(U) Agile Development Management Plan (</w:t>
            </w:r>
            <w:r w:rsidRPr="00E914DC">
              <w:rPr>
                <w:sz w:val="20"/>
                <w:szCs w:val="20"/>
              </w:rPr>
              <w:t>ADMP)</w:t>
            </w:r>
          </w:p>
        </w:tc>
        <w:tc>
          <w:tcPr>
            <w:tcW w:w="1260" w:type="dxa"/>
            <w:vAlign w:val="center"/>
          </w:tcPr>
          <w:p w14:paraId="6B00A331" w14:textId="798837A8" w:rsidR="000215A0" w:rsidRPr="00E914DC" w:rsidRDefault="000215A0" w:rsidP="00D54670">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14DC">
              <w:rPr>
                <w:sz w:val="20"/>
                <w:szCs w:val="20"/>
              </w:rPr>
              <w:t>(U) 7.</w:t>
            </w:r>
            <w:r>
              <w:rPr>
                <w:sz w:val="20"/>
                <w:szCs w:val="20"/>
              </w:rPr>
              <w:t>4</w:t>
            </w:r>
            <w:r w:rsidRPr="00E914DC">
              <w:rPr>
                <w:sz w:val="20"/>
                <w:szCs w:val="20"/>
              </w:rPr>
              <w:t>.3</w:t>
            </w:r>
          </w:p>
        </w:tc>
        <w:tc>
          <w:tcPr>
            <w:tcW w:w="1530" w:type="dxa"/>
            <w:vAlign w:val="center"/>
          </w:tcPr>
          <w:p w14:paraId="12817DC6" w14:textId="553C16D2"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highlight w:val="yellow"/>
              </w:rPr>
            </w:pPr>
            <w:r w:rsidRPr="00E914DC">
              <w:rPr>
                <w:sz w:val="20"/>
                <w:szCs w:val="20"/>
              </w:rPr>
              <w:t>(U) Award +30 days, Updated annually</w:t>
            </w:r>
          </w:p>
        </w:tc>
        <w:tc>
          <w:tcPr>
            <w:tcW w:w="1260" w:type="dxa"/>
            <w:vAlign w:val="center"/>
          </w:tcPr>
          <w:p w14:paraId="0CC2C8DC" w14:textId="604FF8C7"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27A04EAE" w14:textId="01C0E64E"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Contractor defined, Government approved</w:t>
            </w:r>
          </w:p>
        </w:tc>
      </w:tr>
      <w:tr w:rsidR="000215A0" w:rsidRPr="00217289" w14:paraId="530A4B47" w14:textId="77777777" w:rsidTr="00D54670">
        <w:tc>
          <w:tcPr>
            <w:cnfStyle w:val="001000000000" w:firstRow="0" w:lastRow="0" w:firstColumn="1" w:lastColumn="0" w:oddVBand="0" w:evenVBand="0" w:oddHBand="0" w:evenHBand="0" w:firstRowFirstColumn="0" w:firstRowLastColumn="0" w:lastRowFirstColumn="0" w:lastRowLastColumn="0"/>
            <w:tcW w:w="1255" w:type="dxa"/>
            <w:vAlign w:val="center"/>
          </w:tcPr>
          <w:p w14:paraId="450B71BB" w14:textId="1633D764" w:rsidR="000215A0" w:rsidRPr="00E914DC" w:rsidRDefault="000215A0" w:rsidP="00D54670">
            <w:pPr>
              <w:jc w:val="center"/>
              <w:rPr>
                <w:rFonts w:cs="Times New Roman"/>
                <w:sz w:val="20"/>
                <w:szCs w:val="20"/>
              </w:rPr>
            </w:pPr>
            <w:r w:rsidRPr="00E914DC">
              <w:rPr>
                <w:rFonts w:cs="Times New Roman"/>
                <w:sz w:val="20"/>
                <w:szCs w:val="20"/>
              </w:rPr>
              <w:t xml:space="preserve">(U) </w:t>
            </w:r>
            <w:r w:rsidRPr="00E914DC">
              <w:rPr>
                <w:sz w:val="20"/>
                <w:szCs w:val="20"/>
              </w:rPr>
              <w:t>A0</w:t>
            </w:r>
            <w:r w:rsidR="009249A3">
              <w:rPr>
                <w:sz w:val="20"/>
                <w:szCs w:val="20"/>
              </w:rPr>
              <w:t>1</w:t>
            </w:r>
            <w:r w:rsidRPr="00E914DC">
              <w:rPr>
                <w:sz w:val="20"/>
                <w:szCs w:val="20"/>
              </w:rPr>
              <w:t>0</w:t>
            </w:r>
          </w:p>
        </w:tc>
        <w:tc>
          <w:tcPr>
            <w:tcW w:w="1980" w:type="dxa"/>
            <w:vAlign w:val="center"/>
          </w:tcPr>
          <w:p w14:paraId="6316F370" w14:textId="69114298"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Metrics Collection, Analysis, and Reporting (Metrics)</w:t>
            </w:r>
          </w:p>
        </w:tc>
        <w:tc>
          <w:tcPr>
            <w:tcW w:w="1260" w:type="dxa"/>
            <w:vAlign w:val="center"/>
          </w:tcPr>
          <w:p w14:paraId="02860E18" w14:textId="76477EDD" w:rsidR="000215A0" w:rsidRPr="00E914DC" w:rsidRDefault="000215A0" w:rsidP="00D54670">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14DC">
              <w:rPr>
                <w:sz w:val="20"/>
                <w:szCs w:val="20"/>
              </w:rPr>
              <w:t>(U) 7.</w:t>
            </w:r>
            <w:r>
              <w:rPr>
                <w:sz w:val="20"/>
                <w:szCs w:val="20"/>
              </w:rPr>
              <w:t>4</w:t>
            </w:r>
            <w:r w:rsidRPr="00E914DC">
              <w:rPr>
                <w:sz w:val="20"/>
                <w:szCs w:val="20"/>
              </w:rPr>
              <w:t>.4</w:t>
            </w:r>
          </w:p>
        </w:tc>
        <w:tc>
          <w:tcPr>
            <w:tcW w:w="1530" w:type="dxa"/>
            <w:vAlign w:val="center"/>
          </w:tcPr>
          <w:p w14:paraId="6BD7729A" w14:textId="40A82103"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sz w:val="20"/>
                <w:szCs w:val="20"/>
              </w:rPr>
              <w:t>(U) Monthly</w:t>
            </w:r>
          </w:p>
        </w:tc>
        <w:tc>
          <w:tcPr>
            <w:tcW w:w="1260" w:type="dxa"/>
            <w:vAlign w:val="center"/>
          </w:tcPr>
          <w:p w14:paraId="43546D84" w14:textId="0D07394C"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18FA3D31" w14:textId="692DDDD7" w:rsidR="000215A0" w:rsidRPr="00E914DC" w:rsidRDefault="000215A0" w:rsidP="00D54670">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Government/ Contractor defined, Government Approved</w:t>
            </w:r>
          </w:p>
        </w:tc>
      </w:tr>
      <w:tr w:rsidR="000215A0" w:rsidRPr="00217289" w14:paraId="13C6DBBB" w14:textId="77777777" w:rsidTr="00D54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2B2FCBFD" w14:textId="5DDAE70D" w:rsidR="000215A0" w:rsidRPr="00E914DC" w:rsidRDefault="000215A0" w:rsidP="00D54670">
            <w:pPr>
              <w:jc w:val="center"/>
              <w:rPr>
                <w:rFonts w:cs="Times New Roman"/>
                <w:sz w:val="20"/>
                <w:szCs w:val="20"/>
              </w:rPr>
            </w:pPr>
            <w:r w:rsidRPr="00E914DC">
              <w:rPr>
                <w:rFonts w:cs="Times New Roman"/>
                <w:sz w:val="20"/>
                <w:szCs w:val="20"/>
              </w:rPr>
              <w:t xml:space="preserve">(U) </w:t>
            </w:r>
            <w:r w:rsidRPr="00E914DC">
              <w:rPr>
                <w:sz w:val="20"/>
                <w:szCs w:val="20"/>
              </w:rPr>
              <w:t>A0</w:t>
            </w:r>
            <w:r>
              <w:rPr>
                <w:sz w:val="20"/>
                <w:szCs w:val="20"/>
              </w:rPr>
              <w:t>1</w:t>
            </w:r>
            <w:r w:rsidR="009249A3">
              <w:rPr>
                <w:sz w:val="20"/>
                <w:szCs w:val="20"/>
              </w:rPr>
              <w:t>1</w:t>
            </w:r>
          </w:p>
        </w:tc>
        <w:tc>
          <w:tcPr>
            <w:tcW w:w="1980" w:type="dxa"/>
            <w:vAlign w:val="center"/>
          </w:tcPr>
          <w:p w14:paraId="63B16C58" w14:textId="3746C6A8"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(U) Program Management Review (</w:t>
            </w:r>
            <w:r w:rsidRPr="00E914DC">
              <w:rPr>
                <w:sz w:val="20"/>
                <w:szCs w:val="20"/>
              </w:rPr>
              <w:t>PMR)</w:t>
            </w:r>
          </w:p>
        </w:tc>
        <w:tc>
          <w:tcPr>
            <w:tcW w:w="1260" w:type="dxa"/>
            <w:vAlign w:val="center"/>
          </w:tcPr>
          <w:p w14:paraId="28965818" w14:textId="03D30948" w:rsidR="000215A0" w:rsidRPr="00E914DC" w:rsidRDefault="000215A0" w:rsidP="00D54670">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14DC">
              <w:rPr>
                <w:sz w:val="20"/>
                <w:szCs w:val="20"/>
              </w:rPr>
              <w:t>(U) 7.</w:t>
            </w:r>
            <w:r>
              <w:rPr>
                <w:sz w:val="20"/>
                <w:szCs w:val="20"/>
              </w:rPr>
              <w:t>4</w:t>
            </w:r>
            <w:r w:rsidRPr="00E914DC">
              <w:rPr>
                <w:sz w:val="20"/>
                <w:szCs w:val="20"/>
              </w:rPr>
              <w:t>.5</w:t>
            </w:r>
          </w:p>
        </w:tc>
        <w:tc>
          <w:tcPr>
            <w:tcW w:w="1530" w:type="dxa"/>
            <w:vAlign w:val="center"/>
          </w:tcPr>
          <w:p w14:paraId="2ABE4851" w14:textId="7EB5D444"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Award + 30 days; Monthly</w:t>
            </w:r>
          </w:p>
        </w:tc>
        <w:tc>
          <w:tcPr>
            <w:tcW w:w="1260" w:type="dxa"/>
            <w:vAlign w:val="center"/>
          </w:tcPr>
          <w:p w14:paraId="60E91CB9" w14:textId="209D2878"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69FFC21E" w14:textId="48264F7F" w:rsidR="000215A0" w:rsidRPr="00E914DC" w:rsidRDefault="000215A0" w:rsidP="00D5467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Contractor defined, Government approved</w:t>
            </w:r>
          </w:p>
        </w:tc>
      </w:tr>
      <w:tr w:rsidR="00C65EB4" w:rsidRPr="00217289" w14:paraId="12F6BBE8" w14:textId="77777777" w:rsidTr="00D54670">
        <w:tc>
          <w:tcPr>
            <w:cnfStyle w:val="001000000000" w:firstRow="0" w:lastRow="0" w:firstColumn="1" w:lastColumn="0" w:oddVBand="0" w:evenVBand="0" w:oddHBand="0" w:evenHBand="0" w:firstRowFirstColumn="0" w:firstRowLastColumn="0" w:lastRowFirstColumn="0" w:lastRowLastColumn="0"/>
            <w:tcW w:w="1255" w:type="dxa"/>
            <w:vAlign w:val="center"/>
          </w:tcPr>
          <w:p w14:paraId="68E744EB" w14:textId="2C1156F0" w:rsidR="00C65EB4" w:rsidRPr="00E914DC" w:rsidRDefault="00C65EB4" w:rsidP="00C65EB4">
            <w:pPr>
              <w:jc w:val="center"/>
              <w:rPr>
                <w:rFonts w:cs="Times New Roman"/>
                <w:sz w:val="20"/>
                <w:szCs w:val="20"/>
              </w:rPr>
            </w:pPr>
            <w:r>
              <w:rPr>
                <w:rFonts w:cs="Times New Roman"/>
                <w:sz w:val="20"/>
                <w:szCs w:val="20"/>
              </w:rPr>
              <w:t>(U) A012</w:t>
            </w:r>
          </w:p>
        </w:tc>
        <w:tc>
          <w:tcPr>
            <w:tcW w:w="1980" w:type="dxa"/>
            <w:vAlign w:val="center"/>
          </w:tcPr>
          <w:p w14:paraId="0B4BD998" w14:textId="23464EE2" w:rsidR="00C65EB4" w:rsidRPr="00E914DC" w:rsidRDefault="00C65EB4" w:rsidP="00C65E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(U) Payment Reports</w:t>
            </w:r>
          </w:p>
        </w:tc>
        <w:tc>
          <w:tcPr>
            <w:tcW w:w="1260" w:type="dxa"/>
            <w:vAlign w:val="center"/>
          </w:tcPr>
          <w:p w14:paraId="77E7571C" w14:textId="0C63E790" w:rsidR="00C65EB4" w:rsidRPr="00E914DC" w:rsidRDefault="00C65EB4" w:rsidP="00C65EB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 7.4.6</w:t>
            </w:r>
          </w:p>
        </w:tc>
        <w:tc>
          <w:tcPr>
            <w:tcW w:w="1530" w:type="dxa"/>
            <w:vAlign w:val="center"/>
          </w:tcPr>
          <w:p w14:paraId="0105C489" w14:textId="2A0E7909" w:rsidR="00C65EB4" w:rsidRPr="00E914DC" w:rsidRDefault="00C65EB4" w:rsidP="00C65E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Award + 30 days; Monthly</w:t>
            </w:r>
          </w:p>
        </w:tc>
        <w:tc>
          <w:tcPr>
            <w:tcW w:w="1260" w:type="dxa"/>
            <w:vAlign w:val="center"/>
          </w:tcPr>
          <w:p w14:paraId="55517CE2" w14:textId="020B3F10" w:rsidR="00C65EB4" w:rsidRPr="00E914DC" w:rsidRDefault="00C65EB4" w:rsidP="00C65E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3230BE06" w14:textId="36616223" w:rsidR="00C65EB4" w:rsidRPr="00E914DC" w:rsidRDefault="00C65EB4" w:rsidP="00C65EB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914DC">
              <w:rPr>
                <w:rFonts w:cs="Times New Roman"/>
                <w:sz w:val="20"/>
                <w:szCs w:val="20"/>
              </w:rPr>
              <w:t xml:space="preserve">(U) </w:t>
            </w:r>
            <w:r w:rsidR="007A1779" w:rsidRPr="00C65EB4">
              <w:t xml:space="preserve"> </w:t>
            </w:r>
            <w:r w:rsidR="007A1779" w:rsidRPr="001B08DE">
              <w:rPr>
                <w:sz w:val="20"/>
              </w:rPr>
              <w:t>Microsoft Excel</w:t>
            </w:r>
          </w:p>
        </w:tc>
      </w:tr>
      <w:tr w:rsidR="00C65EB4" w:rsidRPr="00217289" w14:paraId="46360E92" w14:textId="77777777" w:rsidTr="00D54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74E42986" w14:textId="50FEA178" w:rsidR="00C65EB4" w:rsidRPr="00E914DC" w:rsidDel="00152C0B" w:rsidRDefault="00C65EB4" w:rsidP="00C65EB4">
            <w:pPr>
              <w:jc w:val="center"/>
              <w:rPr>
                <w:sz w:val="20"/>
                <w:szCs w:val="20"/>
              </w:rPr>
            </w:pPr>
            <w:r w:rsidRPr="00E914DC">
              <w:rPr>
                <w:rFonts w:cs="Times New Roman"/>
                <w:sz w:val="20"/>
                <w:szCs w:val="20"/>
              </w:rPr>
              <w:t xml:space="preserve">(U) </w:t>
            </w:r>
            <w:r w:rsidRPr="00E914DC">
              <w:rPr>
                <w:sz w:val="20"/>
                <w:szCs w:val="20"/>
              </w:rPr>
              <w:t>A01</w:t>
            </w:r>
            <w:r>
              <w:rPr>
                <w:sz w:val="20"/>
                <w:szCs w:val="20"/>
              </w:rPr>
              <w:t>3</w:t>
            </w:r>
          </w:p>
        </w:tc>
        <w:tc>
          <w:tcPr>
            <w:tcW w:w="1980" w:type="dxa"/>
            <w:vAlign w:val="center"/>
          </w:tcPr>
          <w:p w14:paraId="7019E3B3" w14:textId="58EDDEBA" w:rsidR="00C65EB4" w:rsidRPr="00E914DC" w:rsidDel="00152C0B" w:rsidRDefault="00C65EB4" w:rsidP="00C65EB4">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Weekly Activity Report (WAR)</w:t>
            </w:r>
          </w:p>
        </w:tc>
        <w:tc>
          <w:tcPr>
            <w:tcW w:w="1260" w:type="dxa"/>
            <w:vAlign w:val="center"/>
          </w:tcPr>
          <w:p w14:paraId="2C414B21" w14:textId="538560BE" w:rsidR="00C65EB4" w:rsidRPr="00E914DC" w:rsidDel="00152C0B" w:rsidRDefault="00C65EB4" w:rsidP="00C65EB4">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14DC">
              <w:rPr>
                <w:sz w:val="20"/>
                <w:szCs w:val="20"/>
              </w:rPr>
              <w:t>(U) 7.</w:t>
            </w:r>
            <w:r>
              <w:rPr>
                <w:sz w:val="20"/>
                <w:szCs w:val="20"/>
              </w:rPr>
              <w:t>4</w:t>
            </w:r>
            <w:r w:rsidRPr="00E914DC">
              <w:rPr>
                <w:sz w:val="20"/>
                <w:szCs w:val="20"/>
              </w:rPr>
              <w:t>.</w:t>
            </w:r>
            <w:r>
              <w:rPr>
                <w:sz w:val="20"/>
                <w:szCs w:val="20"/>
              </w:rPr>
              <w:t>7</w:t>
            </w:r>
          </w:p>
        </w:tc>
        <w:tc>
          <w:tcPr>
            <w:tcW w:w="1530" w:type="dxa"/>
            <w:vAlign w:val="center"/>
          </w:tcPr>
          <w:p w14:paraId="5FEC09A0" w14:textId="69FC64A3" w:rsidR="00C65EB4" w:rsidRPr="00E914DC" w:rsidDel="00152C0B" w:rsidRDefault="00C65EB4" w:rsidP="00C65EB4">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Award + 10 days; Weekly</w:t>
            </w:r>
          </w:p>
        </w:tc>
        <w:tc>
          <w:tcPr>
            <w:tcW w:w="1260" w:type="dxa"/>
            <w:vAlign w:val="center"/>
          </w:tcPr>
          <w:p w14:paraId="7D3A3AC1" w14:textId="71B185C2" w:rsidR="00C65EB4" w:rsidRPr="00E914DC" w:rsidDel="00152C0B" w:rsidRDefault="00C65EB4" w:rsidP="00C65EB4">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3DECF314" w14:textId="421318F7" w:rsidR="00C65EB4" w:rsidRPr="00E914DC" w:rsidDel="00152C0B" w:rsidRDefault="00C65EB4" w:rsidP="00C65EB4">
            <w:pPr>
              <w:cnfStyle w:val="000000100000" w:firstRow="0" w:lastRow="0" w:firstColumn="0" w:lastColumn="0" w:oddVBand="0" w:evenVBand="0" w:oddHBand="1"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Contractor defined, Government approved</w:t>
            </w:r>
          </w:p>
        </w:tc>
      </w:tr>
      <w:tr w:rsidR="00C65EB4" w:rsidRPr="00217289" w14:paraId="506B44CB" w14:textId="77777777" w:rsidTr="00D54670">
        <w:tc>
          <w:tcPr>
            <w:cnfStyle w:val="001000000000" w:firstRow="0" w:lastRow="0" w:firstColumn="1" w:lastColumn="0" w:oddVBand="0" w:evenVBand="0" w:oddHBand="0" w:evenHBand="0" w:firstRowFirstColumn="0" w:firstRowLastColumn="0" w:lastRowFirstColumn="0" w:lastRowLastColumn="0"/>
            <w:tcW w:w="1255" w:type="dxa"/>
            <w:vAlign w:val="center"/>
          </w:tcPr>
          <w:p w14:paraId="6C40ACC5" w14:textId="3EDD454C" w:rsidR="00C65EB4" w:rsidRPr="00E914DC" w:rsidRDefault="00C65EB4" w:rsidP="00C65EB4">
            <w:pPr>
              <w:jc w:val="center"/>
              <w:rPr>
                <w:sz w:val="20"/>
                <w:szCs w:val="20"/>
              </w:rPr>
            </w:pPr>
            <w:r w:rsidRPr="00E914DC">
              <w:rPr>
                <w:rFonts w:cs="Times New Roman"/>
                <w:sz w:val="20"/>
                <w:szCs w:val="20"/>
              </w:rPr>
              <w:t xml:space="preserve">(U) </w:t>
            </w:r>
            <w:r w:rsidRPr="00E914DC">
              <w:rPr>
                <w:sz w:val="20"/>
                <w:szCs w:val="20"/>
              </w:rPr>
              <w:t>A01</w:t>
            </w:r>
            <w:r>
              <w:rPr>
                <w:sz w:val="20"/>
                <w:szCs w:val="20"/>
              </w:rPr>
              <w:t>4</w:t>
            </w:r>
          </w:p>
        </w:tc>
        <w:tc>
          <w:tcPr>
            <w:tcW w:w="1980" w:type="dxa"/>
            <w:vAlign w:val="center"/>
          </w:tcPr>
          <w:p w14:paraId="0830F8EE" w14:textId="284591F6" w:rsidR="00C65EB4" w:rsidRPr="00E914DC" w:rsidRDefault="00C65EB4" w:rsidP="00C65EB4">
            <w:pPr>
              <w:cnfStyle w:val="000000000000" w:firstRow="0" w:lastRow="0" w:firstColumn="0" w:lastColumn="0" w:oddVBand="0" w:evenVBand="0" w:oddHBand="0"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Contract Closeout Report</w:t>
            </w:r>
          </w:p>
        </w:tc>
        <w:tc>
          <w:tcPr>
            <w:tcW w:w="1260" w:type="dxa"/>
            <w:vAlign w:val="center"/>
          </w:tcPr>
          <w:p w14:paraId="59CA8393" w14:textId="49B83A24" w:rsidR="00C65EB4" w:rsidRPr="00E914DC" w:rsidRDefault="00C65EB4" w:rsidP="00C65E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14DC">
              <w:rPr>
                <w:sz w:val="20"/>
                <w:szCs w:val="20"/>
              </w:rPr>
              <w:t>(U) 7.</w:t>
            </w:r>
            <w:r>
              <w:rPr>
                <w:sz w:val="20"/>
                <w:szCs w:val="20"/>
              </w:rPr>
              <w:t>4</w:t>
            </w:r>
            <w:r w:rsidRPr="00E914DC">
              <w:rPr>
                <w:sz w:val="20"/>
                <w:szCs w:val="20"/>
              </w:rPr>
              <w:t>.</w:t>
            </w:r>
            <w:r>
              <w:rPr>
                <w:sz w:val="20"/>
                <w:szCs w:val="20"/>
              </w:rPr>
              <w:t>9</w:t>
            </w:r>
          </w:p>
        </w:tc>
        <w:tc>
          <w:tcPr>
            <w:tcW w:w="1530" w:type="dxa"/>
            <w:vAlign w:val="center"/>
          </w:tcPr>
          <w:p w14:paraId="49267252" w14:textId="5D198B4D" w:rsidR="00C65EB4" w:rsidRPr="00E914DC" w:rsidRDefault="00C65EB4" w:rsidP="00C65EB4">
            <w:pPr>
              <w:cnfStyle w:val="000000000000" w:firstRow="0" w:lastRow="0" w:firstColumn="0" w:lastColumn="0" w:oddVBand="0" w:evenVBand="0" w:oddHBand="0" w:evenHBand="0" w:firstRowFirstColumn="0" w:firstRowLastColumn="0" w:lastRowFirstColumn="0" w:lastRowLastColumn="0"/>
              <w:rPr>
                <w:sz w:val="20"/>
                <w:szCs w:val="20"/>
              </w:rPr>
            </w:pPr>
            <w:r w:rsidRPr="00E914DC">
              <w:rPr>
                <w:sz w:val="20"/>
                <w:szCs w:val="20"/>
              </w:rPr>
              <w:t xml:space="preserve">(U) 90 days before contract end; Updated </w:t>
            </w:r>
            <w:r>
              <w:rPr>
                <w:sz w:val="20"/>
                <w:szCs w:val="20"/>
              </w:rPr>
              <w:t>five (</w:t>
            </w:r>
            <w:r w:rsidRPr="00E914DC">
              <w:rPr>
                <w:sz w:val="20"/>
                <w:szCs w:val="20"/>
              </w:rPr>
              <w:t>5</w:t>
            </w:r>
            <w:r>
              <w:rPr>
                <w:sz w:val="20"/>
                <w:szCs w:val="20"/>
              </w:rPr>
              <w:t>)</w:t>
            </w:r>
            <w:r w:rsidRPr="00E914DC">
              <w:rPr>
                <w:sz w:val="20"/>
                <w:szCs w:val="20"/>
              </w:rPr>
              <w:t xml:space="preserve"> days before contract end</w:t>
            </w:r>
          </w:p>
        </w:tc>
        <w:tc>
          <w:tcPr>
            <w:tcW w:w="1260" w:type="dxa"/>
            <w:vAlign w:val="center"/>
          </w:tcPr>
          <w:p w14:paraId="62FC9E69" w14:textId="0FFD6496" w:rsidR="00C65EB4" w:rsidRPr="00E914DC" w:rsidRDefault="00C65EB4" w:rsidP="00C65EB4">
            <w:pPr>
              <w:cnfStyle w:val="000000000000" w:firstRow="0" w:lastRow="0" w:firstColumn="0" w:lastColumn="0" w:oddVBand="0" w:evenVBand="0" w:oddHBand="0"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PM, COR</w:t>
            </w:r>
          </w:p>
        </w:tc>
        <w:tc>
          <w:tcPr>
            <w:tcW w:w="2250" w:type="dxa"/>
            <w:vAlign w:val="center"/>
          </w:tcPr>
          <w:p w14:paraId="10560E32" w14:textId="07087648" w:rsidR="00C65EB4" w:rsidRPr="00E914DC" w:rsidRDefault="00C65EB4" w:rsidP="00C65EB4">
            <w:pPr>
              <w:cnfStyle w:val="000000000000" w:firstRow="0" w:lastRow="0" w:firstColumn="0" w:lastColumn="0" w:oddVBand="0" w:evenVBand="0" w:oddHBand="0" w:evenHBand="0" w:firstRowFirstColumn="0" w:firstRowLastColumn="0" w:lastRowFirstColumn="0" w:lastRowLastColumn="0"/>
              <w:rPr>
                <w:sz w:val="20"/>
                <w:szCs w:val="20"/>
              </w:rPr>
            </w:pPr>
            <w:r w:rsidRPr="00E914DC">
              <w:rPr>
                <w:rFonts w:cs="Times New Roman"/>
                <w:sz w:val="20"/>
                <w:szCs w:val="20"/>
              </w:rPr>
              <w:t xml:space="preserve">(U) </w:t>
            </w:r>
            <w:r w:rsidRPr="00E914DC">
              <w:rPr>
                <w:sz w:val="20"/>
                <w:szCs w:val="20"/>
              </w:rPr>
              <w:t>Government defined</w:t>
            </w:r>
          </w:p>
        </w:tc>
      </w:tr>
    </w:tbl>
    <w:p w14:paraId="503D166C" w14:textId="1E260874" w:rsidR="0093541F" w:rsidRDefault="0093541F" w:rsidP="004F6A98">
      <w:pPr>
        <w:pStyle w:val="Heading1"/>
      </w:pPr>
      <w:bookmarkStart w:id="467" w:name="_Toc113435139"/>
      <w:bookmarkStart w:id="468" w:name="_Toc61516604"/>
      <w:bookmarkStart w:id="469" w:name="_Toc61517838"/>
      <w:bookmarkStart w:id="470" w:name="_Toc114732901"/>
      <w:bookmarkStart w:id="471" w:name="_Toc114733089"/>
      <w:bookmarkStart w:id="472" w:name="_Toc114734032"/>
      <w:bookmarkStart w:id="473" w:name="_Toc114735033"/>
      <w:bookmarkStart w:id="474" w:name="_Toc114735827"/>
      <w:bookmarkStart w:id="475" w:name="_Toc114739992"/>
      <w:bookmarkStart w:id="476" w:name="_Toc114754007"/>
      <w:bookmarkStart w:id="477" w:name="_Toc114754071"/>
      <w:bookmarkStart w:id="478" w:name="_Toc114754400"/>
      <w:bookmarkStart w:id="479" w:name="_Toc114755611"/>
      <w:bookmarkStart w:id="480" w:name="_Toc114765210"/>
      <w:bookmarkStart w:id="481" w:name="_Toc114576462"/>
      <w:bookmarkStart w:id="482" w:name="_Toc114576986"/>
      <w:bookmarkStart w:id="483" w:name="_Toc113860971"/>
      <w:bookmarkStart w:id="484" w:name="_Toc432666834"/>
      <w:bookmarkStart w:id="485" w:name="_Toc99629511"/>
      <w:bookmarkStart w:id="486" w:name="_Toc124953854"/>
      <w:bookmarkStart w:id="487" w:name="_Toc141192888"/>
      <w:bookmarkEnd w:id="5"/>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r>
        <w:t xml:space="preserve">(U) </w:t>
      </w:r>
      <w:r w:rsidR="005C4F34">
        <w:t xml:space="preserve">Reference </w:t>
      </w:r>
      <w:r>
        <w:t>Documents</w:t>
      </w:r>
      <w:bookmarkEnd w:id="484"/>
      <w:bookmarkEnd w:id="485"/>
      <w:bookmarkEnd w:id="486"/>
      <w:bookmarkEnd w:id="487"/>
    </w:p>
    <w:p w14:paraId="5C4FF4A2" w14:textId="03813A81" w:rsidR="0093541F" w:rsidRPr="001E5284" w:rsidRDefault="00893E1D" w:rsidP="00FE7433">
      <w:r>
        <w:t xml:space="preserve">(U) </w:t>
      </w:r>
      <w:r w:rsidR="008622CE">
        <w:t>The following list of reference documents is not all</w:t>
      </w:r>
      <w:r w:rsidR="001D17D1">
        <w:t>-</w:t>
      </w:r>
      <w:r w:rsidR="008622CE">
        <w:t xml:space="preserve">inclusive and provided as </w:t>
      </w:r>
      <w:r w:rsidR="00D338D6">
        <w:t>high-level</w:t>
      </w:r>
      <w:r w:rsidR="008622CE">
        <w:t xml:space="preserve"> guidance only.</w:t>
      </w:r>
      <w:bookmarkStart w:id="488" w:name="_Hlk124237698"/>
    </w:p>
    <w:p w14:paraId="59AD2494" w14:textId="5B064C50" w:rsidR="000B3DD5" w:rsidRPr="004C477E" w:rsidRDefault="000C4492" w:rsidP="00853B53">
      <w:pPr>
        <w:pStyle w:val="ListParagraph"/>
        <w:numPr>
          <w:ilvl w:val="0"/>
          <w:numId w:val="28"/>
        </w:numPr>
        <w:jc w:val="both"/>
        <w:rPr>
          <w:color w:val="000000" w:themeColor="text1"/>
        </w:rPr>
      </w:pPr>
      <w:r>
        <w:rPr>
          <w:rFonts w:cs="Times New Roman"/>
          <w:color w:val="000000" w:themeColor="text1"/>
          <w:szCs w:val="32"/>
        </w:rPr>
        <w:t xml:space="preserve">(U) </w:t>
      </w:r>
      <w:r w:rsidR="000B3DD5" w:rsidRPr="004C477E">
        <w:rPr>
          <w:rFonts w:cs="Times New Roman"/>
          <w:color w:val="000000" w:themeColor="text1"/>
          <w:szCs w:val="32"/>
        </w:rPr>
        <w:t xml:space="preserve">National Security Memorandum-8, Improving the Cybersecurity of National Security, Department of Defense, and Intelligence Community Systems </w:t>
      </w:r>
    </w:p>
    <w:p w14:paraId="27A68B44" w14:textId="4F430895" w:rsidR="005C4F34" w:rsidRPr="00F64F0A" w:rsidRDefault="005C4F34" w:rsidP="00853B53">
      <w:pPr>
        <w:pStyle w:val="ListParagraph"/>
        <w:numPr>
          <w:ilvl w:val="0"/>
          <w:numId w:val="28"/>
        </w:numPr>
        <w:jc w:val="both"/>
      </w:pPr>
      <w:r w:rsidRPr="00FE7433">
        <w:rPr>
          <w:rFonts w:cs="Times New Roman"/>
          <w:szCs w:val="32"/>
        </w:rPr>
        <w:t xml:space="preserve">(U) </w:t>
      </w:r>
      <w:r w:rsidRPr="00F64F0A">
        <w:t>Intelligence Community Directorate for Information Technology Systems Security Risk Management, Assessment and Authorization (A&amp;A) (ICD 503)</w:t>
      </w:r>
    </w:p>
    <w:p w14:paraId="2486549F" w14:textId="67FC5A7D" w:rsidR="001024AF" w:rsidRDefault="001024AF" w:rsidP="006C0165">
      <w:pPr>
        <w:pStyle w:val="ListParagraph"/>
        <w:numPr>
          <w:ilvl w:val="0"/>
          <w:numId w:val="28"/>
        </w:numPr>
        <w:jc w:val="both"/>
        <w:rPr>
          <w:rFonts w:cs="Times New Roman"/>
          <w:szCs w:val="32"/>
        </w:rPr>
      </w:pPr>
      <w:r>
        <w:rPr>
          <w:rFonts w:cs="Times New Roman"/>
          <w:szCs w:val="32"/>
        </w:rPr>
        <w:t xml:space="preserve">(U) NGAD 8231 </w:t>
      </w:r>
      <w:r>
        <w:t>Cyber Defense Operations (Admin Update 6, 20 October 2020)</w:t>
      </w:r>
    </w:p>
    <w:p w14:paraId="31CCA2D8" w14:textId="3BFAEDEC" w:rsidR="006C0165" w:rsidRDefault="006C0165" w:rsidP="006C0165">
      <w:pPr>
        <w:pStyle w:val="ListParagraph"/>
        <w:numPr>
          <w:ilvl w:val="0"/>
          <w:numId w:val="28"/>
        </w:numPr>
        <w:jc w:val="both"/>
        <w:rPr>
          <w:rFonts w:cs="Times New Roman"/>
          <w:szCs w:val="32"/>
        </w:rPr>
      </w:pPr>
      <w:r w:rsidRPr="006C0165">
        <w:rPr>
          <w:rFonts w:cs="Times New Roman"/>
          <w:szCs w:val="32"/>
        </w:rPr>
        <w:t>(U) NGA, Director, Cybersecurity Office MFR, Upgrading Vulnerable Software (24 January 2024)</w:t>
      </w:r>
    </w:p>
    <w:p w14:paraId="422E30C8" w14:textId="0B896AA3" w:rsidR="006C0165" w:rsidRPr="006C0165" w:rsidRDefault="004D3000" w:rsidP="006C0165">
      <w:pPr>
        <w:pStyle w:val="ListParagraph"/>
        <w:numPr>
          <w:ilvl w:val="0"/>
          <w:numId w:val="28"/>
        </w:numPr>
        <w:jc w:val="both"/>
        <w:rPr>
          <w:rFonts w:cs="Times New Roman"/>
          <w:szCs w:val="32"/>
        </w:rPr>
      </w:pPr>
      <w:r w:rsidRPr="006C0165">
        <w:rPr>
          <w:rFonts w:cs="Times New Roman"/>
          <w:szCs w:val="32"/>
        </w:rPr>
        <w:lastRenderedPageBreak/>
        <w:t xml:space="preserve">(U) </w:t>
      </w:r>
      <w:r w:rsidR="0093541F" w:rsidRPr="006C0165">
        <w:rPr>
          <w:rFonts w:cs="Times New Roman"/>
          <w:szCs w:val="32"/>
        </w:rPr>
        <w:t xml:space="preserve">NGA Configuration Management Plan (REV </w:t>
      </w:r>
      <w:r w:rsidR="00363AFE" w:rsidRPr="006C0165">
        <w:rPr>
          <w:rFonts w:cs="Times New Roman"/>
          <w:szCs w:val="32"/>
        </w:rPr>
        <w:t>F</w:t>
      </w:r>
      <w:r w:rsidR="0093541F" w:rsidRPr="006C0165">
        <w:rPr>
          <w:rFonts w:cs="Times New Roman"/>
          <w:szCs w:val="32"/>
        </w:rPr>
        <w:t xml:space="preserve">, </w:t>
      </w:r>
      <w:r w:rsidR="00363AFE" w:rsidRPr="006C0165">
        <w:rPr>
          <w:rFonts w:cs="Times New Roman"/>
          <w:szCs w:val="32"/>
        </w:rPr>
        <w:t>13</w:t>
      </w:r>
      <w:r w:rsidR="0093541F" w:rsidRPr="006C0165">
        <w:rPr>
          <w:rFonts w:cs="Times New Roman"/>
          <w:szCs w:val="32"/>
        </w:rPr>
        <w:t xml:space="preserve"> </w:t>
      </w:r>
      <w:r w:rsidR="00363AFE" w:rsidRPr="006C0165">
        <w:rPr>
          <w:rFonts w:cs="Times New Roman"/>
          <w:szCs w:val="32"/>
        </w:rPr>
        <w:t>October</w:t>
      </w:r>
      <w:r w:rsidR="0093541F" w:rsidRPr="006C0165">
        <w:rPr>
          <w:rFonts w:cs="Times New Roman"/>
          <w:szCs w:val="32"/>
        </w:rPr>
        <w:t xml:space="preserve"> 20</w:t>
      </w:r>
      <w:r w:rsidR="00363AFE" w:rsidRPr="006C0165">
        <w:rPr>
          <w:rFonts w:cs="Times New Roman"/>
          <w:szCs w:val="32"/>
        </w:rPr>
        <w:t>22</w:t>
      </w:r>
      <w:r w:rsidR="0093541F" w:rsidRPr="006C0165">
        <w:rPr>
          <w:rFonts w:cs="Times New Roman"/>
          <w:szCs w:val="32"/>
        </w:rPr>
        <w:t>)</w:t>
      </w:r>
    </w:p>
    <w:p w14:paraId="3AAAE6F3" w14:textId="1373C73B" w:rsidR="006C0165" w:rsidRDefault="006C0165" w:rsidP="00853B53">
      <w:pPr>
        <w:pStyle w:val="ListParagraph"/>
        <w:numPr>
          <w:ilvl w:val="0"/>
          <w:numId w:val="28"/>
        </w:numPr>
        <w:jc w:val="both"/>
        <w:rPr>
          <w:rFonts w:cs="Times New Roman"/>
          <w:szCs w:val="32"/>
        </w:rPr>
      </w:pPr>
      <w:r>
        <w:rPr>
          <w:rFonts w:cs="Times New Roman"/>
          <w:szCs w:val="32"/>
        </w:rPr>
        <w:t>(U) NGA ICD 503 Risk Management Framework Implementation Guide (most current version)</w:t>
      </w:r>
    </w:p>
    <w:p w14:paraId="5BAEDEF9" w14:textId="557E7DE4" w:rsidR="00F051D9" w:rsidRDefault="00D27DC6" w:rsidP="00853B53">
      <w:pPr>
        <w:pStyle w:val="ListParagraph"/>
        <w:numPr>
          <w:ilvl w:val="0"/>
          <w:numId w:val="28"/>
        </w:numPr>
        <w:jc w:val="both"/>
        <w:rPr>
          <w:rFonts w:cs="Times New Roman"/>
          <w:szCs w:val="32"/>
        </w:rPr>
      </w:pPr>
      <w:r>
        <w:rPr>
          <w:rFonts w:cs="Times New Roman"/>
          <w:szCs w:val="32"/>
        </w:rPr>
        <w:t>(U) DODI 8531.01 Vulnerability Managem</w:t>
      </w:r>
      <w:r w:rsidR="00EF1CD6">
        <w:rPr>
          <w:rFonts w:cs="Times New Roman"/>
          <w:szCs w:val="32"/>
        </w:rPr>
        <w:t>e</w:t>
      </w:r>
      <w:r>
        <w:rPr>
          <w:rFonts w:cs="Times New Roman"/>
          <w:szCs w:val="32"/>
        </w:rPr>
        <w:t xml:space="preserve">nt </w:t>
      </w:r>
    </w:p>
    <w:p w14:paraId="08BBCBBA" w14:textId="2A1E3ACB" w:rsidR="00D27DC6" w:rsidRDefault="00D27DC6" w:rsidP="00853B53">
      <w:pPr>
        <w:pStyle w:val="ListParagraph"/>
        <w:numPr>
          <w:ilvl w:val="0"/>
          <w:numId w:val="28"/>
        </w:numPr>
        <w:jc w:val="both"/>
        <w:rPr>
          <w:rFonts w:cs="Times New Roman"/>
          <w:szCs w:val="32"/>
        </w:rPr>
      </w:pPr>
      <w:r>
        <w:rPr>
          <w:rFonts w:cs="Times New Roman"/>
          <w:szCs w:val="32"/>
        </w:rPr>
        <w:t xml:space="preserve">(U) </w:t>
      </w:r>
      <w:r w:rsidRPr="00D27DC6">
        <w:rPr>
          <w:rFonts w:cs="Times New Roman"/>
          <w:szCs w:val="32"/>
        </w:rPr>
        <w:t>NGAI 8550.1 Health and Performance Monitoring of Information Systems and</w:t>
      </w:r>
    </w:p>
    <w:p w14:paraId="11796E9E" w14:textId="0E6E0050" w:rsidR="00FE7433" w:rsidRDefault="00FE7433" w:rsidP="00853B53">
      <w:pPr>
        <w:pStyle w:val="ListParagraph"/>
        <w:numPr>
          <w:ilvl w:val="0"/>
          <w:numId w:val="28"/>
        </w:numPr>
        <w:jc w:val="both"/>
        <w:rPr>
          <w:rFonts w:cs="Times New Roman"/>
          <w:szCs w:val="32"/>
        </w:rPr>
      </w:pPr>
      <w:r>
        <w:rPr>
          <w:rFonts w:cs="Times New Roman"/>
          <w:szCs w:val="32"/>
        </w:rPr>
        <w:t>(U) NGA Systems Engineering Plan (REV B, 23 September 2021)</w:t>
      </w:r>
    </w:p>
    <w:p w14:paraId="1D6072D5" w14:textId="64C2380A" w:rsidR="006C0165" w:rsidRDefault="004D3000" w:rsidP="006C0165">
      <w:pPr>
        <w:pStyle w:val="ListParagraph"/>
        <w:numPr>
          <w:ilvl w:val="0"/>
          <w:numId w:val="28"/>
        </w:numPr>
        <w:jc w:val="both"/>
        <w:rPr>
          <w:rFonts w:cs="Times New Roman"/>
          <w:szCs w:val="32"/>
        </w:rPr>
      </w:pPr>
      <w:r w:rsidRPr="00FE7433">
        <w:rPr>
          <w:rFonts w:cs="Times New Roman"/>
          <w:szCs w:val="32"/>
        </w:rPr>
        <w:t xml:space="preserve">(U) </w:t>
      </w:r>
      <w:r w:rsidR="0093541F" w:rsidRPr="00FE7433">
        <w:rPr>
          <w:rFonts w:cs="Times New Roman"/>
          <w:szCs w:val="32"/>
        </w:rPr>
        <w:t>NSG</w:t>
      </w:r>
      <w:r w:rsidR="00FE7433" w:rsidRPr="00FE7433">
        <w:rPr>
          <w:rFonts w:cs="Times New Roman"/>
          <w:szCs w:val="32"/>
        </w:rPr>
        <w:t>/ASG</w:t>
      </w:r>
      <w:r w:rsidR="00D338D6">
        <w:rPr>
          <w:rFonts w:cs="Times New Roman"/>
          <w:szCs w:val="32"/>
        </w:rPr>
        <w:t xml:space="preserve"> </w:t>
      </w:r>
      <w:r w:rsidR="0093541F" w:rsidRPr="00FE7433">
        <w:rPr>
          <w:rFonts w:cs="Times New Roman"/>
          <w:szCs w:val="32"/>
        </w:rPr>
        <w:t xml:space="preserve">Enterprise Test and Evaluation Master Plan- (REV </w:t>
      </w:r>
      <w:r w:rsidR="00FE7433" w:rsidRPr="00FE7433">
        <w:rPr>
          <w:rFonts w:cs="Times New Roman"/>
          <w:szCs w:val="32"/>
        </w:rPr>
        <w:t>E</w:t>
      </w:r>
      <w:r w:rsidR="0093541F" w:rsidRPr="00FE7433">
        <w:rPr>
          <w:rFonts w:cs="Times New Roman"/>
          <w:szCs w:val="32"/>
        </w:rPr>
        <w:t xml:space="preserve">, </w:t>
      </w:r>
      <w:r w:rsidR="00FE7433" w:rsidRPr="00FE7433">
        <w:rPr>
          <w:rFonts w:cs="Times New Roman"/>
          <w:szCs w:val="32"/>
        </w:rPr>
        <w:t>29 September 2021</w:t>
      </w:r>
      <w:r w:rsidR="0093541F" w:rsidRPr="00FE7433">
        <w:rPr>
          <w:rFonts w:cs="Times New Roman"/>
          <w:szCs w:val="32"/>
        </w:rPr>
        <w:t>)</w:t>
      </w:r>
      <w:r w:rsidR="006C0165" w:rsidRPr="006C0165">
        <w:rPr>
          <w:rFonts w:cs="Times New Roman"/>
          <w:szCs w:val="32"/>
        </w:rPr>
        <w:t xml:space="preserve"> </w:t>
      </w:r>
    </w:p>
    <w:p w14:paraId="04B543C5" w14:textId="0DB4DE0C" w:rsidR="00FA2D3E" w:rsidRDefault="00D27DC6" w:rsidP="006C0165">
      <w:pPr>
        <w:pStyle w:val="ListParagraph"/>
        <w:numPr>
          <w:ilvl w:val="0"/>
          <w:numId w:val="28"/>
        </w:numPr>
        <w:jc w:val="both"/>
        <w:rPr>
          <w:rFonts w:cs="Times New Roman"/>
          <w:szCs w:val="32"/>
        </w:rPr>
      </w:pPr>
      <w:r>
        <w:rPr>
          <w:rFonts w:cs="Times New Roman"/>
          <w:szCs w:val="32"/>
        </w:rPr>
        <w:t xml:space="preserve">(U) </w:t>
      </w:r>
      <w:r w:rsidRPr="00D27DC6">
        <w:rPr>
          <w:rFonts w:cs="Times New Roman"/>
          <w:szCs w:val="32"/>
        </w:rPr>
        <w:t>NGAI 8010.4 Information Security Continuous Monitoring</w:t>
      </w:r>
    </w:p>
    <w:p w14:paraId="02FD3AAD" w14:textId="05CB568B" w:rsidR="0093541F" w:rsidRDefault="006C0165" w:rsidP="006C0165">
      <w:pPr>
        <w:pStyle w:val="ListParagraph"/>
        <w:numPr>
          <w:ilvl w:val="0"/>
          <w:numId w:val="28"/>
        </w:numPr>
        <w:jc w:val="both"/>
        <w:rPr>
          <w:rFonts w:cs="Times New Roman"/>
          <w:szCs w:val="32"/>
        </w:rPr>
      </w:pPr>
      <w:r w:rsidRPr="006C0165">
        <w:rPr>
          <w:rFonts w:cs="Times New Roman"/>
          <w:szCs w:val="32"/>
        </w:rPr>
        <w:t>(U) NGAI 8410.2 Software Asset Management (12 July 2019)</w:t>
      </w:r>
    </w:p>
    <w:p w14:paraId="64C3CCB7" w14:textId="5E5C176D" w:rsidR="00D27DC6" w:rsidRDefault="00D27DC6" w:rsidP="006C0165">
      <w:pPr>
        <w:pStyle w:val="ListParagraph"/>
        <w:numPr>
          <w:ilvl w:val="0"/>
          <w:numId w:val="28"/>
        </w:numPr>
        <w:jc w:val="both"/>
        <w:rPr>
          <w:rFonts w:cs="Times New Roman"/>
          <w:szCs w:val="32"/>
        </w:rPr>
      </w:pPr>
      <w:r>
        <w:rPr>
          <w:rFonts w:cs="Times New Roman"/>
          <w:szCs w:val="32"/>
        </w:rPr>
        <w:t xml:space="preserve">(U) NGA’s Annex I: Cloud </w:t>
      </w:r>
      <w:r w:rsidR="00D422D5">
        <w:rPr>
          <w:rFonts w:cs="Times New Roman"/>
          <w:szCs w:val="32"/>
        </w:rPr>
        <w:t>Security</w:t>
      </w:r>
      <w:r>
        <w:rPr>
          <w:rFonts w:cs="Times New Roman"/>
          <w:szCs w:val="32"/>
        </w:rPr>
        <w:t xml:space="preserve"> Guidance </w:t>
      </w:r>
    </w:p>
    <w:p w14:paraId="38200950" w14:textId="1E3FC5E3" w:rsidR="003C7E7D" w:rsidRDefault="003C7E7D" w:rsidP="006C0165">
      <w:pPr>
        <w:pStyle w:val="ListParagraph"/>
        <w:numPr>
          <w:ilvl w:val="0"/>
          <w:numId w:val="28"/>
        </w:numPr>
        <w:jc w:val="both"/>
        <w:rPr>
          <w:rFonts w:cs="Times New Roman"/>
          <w:szCs w:val="32"/>
        </w:rPr>
      </w:pPr>
      <w:r>
        <w:rPr>
          <w:rFonts w:cs="Times New Roman"/>
          <w:szCs w:val="32"/>
        </w:rPr>
        <w:t xml:space="preserve">(U) NGAI 3020.26 Continuity of Operations Program (Administrative Update 1, 15 March 2023) </w:t>
      </w:r>
    </w:p>
    <w:p w14:paraId="0F974652" w14:textId="461EBBB8" w:rsidR="00A02851" w:rsidRDefault="00A02851" w:rsidP="006C0165">
      <w:pPr>
        <w:pStyle w:val="ListParagraph"/>
        <w:numPr>
          <w:ilvl w:val="0"/>
          <w:numId w:val="28"/>
        </w:numPr>
        <w:jc w:val="both"/>
        <w:rPr>
          <w:rFonts w:cs="Times New Roman"/>
          <w:szCs w:val="32"/>
        </w:rPr>
      </w:pPr>
      <w:r>
        <w:rPr>
          <w:rFonts w:cs="Times New Roman"/>
          <w:szCs w:val="32"/>
        </w:rPr>
        <w:t>(U) NSGD 3201 GEOINT Functional Manager Standards Assessment (GFMSA) Program (1 June 2015)</w:t>
      </w:r>
    </w:p>
    <w:p w14:paraId="492E59EB" w14:textId="1EAF0B94" w:rsidR="00A02851" w:rsidRDefault="00A02851" w:rsidP="00A02851">
      <w:pPr>
        <w:pStyle w:val="ListParagraph"/>
        <w:numPr>
          <w:ilvl w:val="0"/>
          <w:numId w:val="28"/>
        </w:numPr>
        <w:jc w:val="both"/>
        <w:rPr>
          <w:rFonts w:cs="Times New Roman"/>
          <w:szCs w:val="32"/>
        </w:rPr>
      </w:pPr>
      <w:r>
        <w:rPr>
          <w:rFonts w:cs="Times New Roman"/>
          <w:szCs w:val="32"/>
        </w:rPr>
        <w:t>(U) NSGM 3202 GEOINT Functional Manager Standards Assessment (GFMSA) Program (9 June 2016)</w:t>
      </w:r>
    </w:p>
    <w:p w14:paraId="3C5BEE1B" w14:textId="51C5F6F4" w:rsidR="007B395C" w:rsidRDefault="007B395C" w:rsidP="00A02851">
      <w:pPr>
        <w:pStyle w:val="ListParagraph"/>
        <w:numPr>
          <w:ilvl w:val="0"/>
          <w:numId w:val="28"/>
        </w:numPr>
        <w:jc w:val="both"/>
        <w:rPr>
          <w:rFonts w:cs="Times New Roman"/>
          <w:szCs w:val="32"/>
        </w:rPr>
      </w:pPr>
      <w:r>
        <w:rPr>
          <w:rFonts w:cs="Times New Roman"/>
          <w:szCs w:val="32"/>
        </w:rPr>
        <w:t xml:space="preserve">NIST 800-34 </w:t>
      </w:r>
      <w:r w:rsidR="00D422D5">
        <w:rPr>
          <w:rFonts w:cs="Times New Roman"/>
          <w:szCs w:val="32"/>
        </w:rPr>
        <w:t>Contingency</w:t>
      </w:r>
      <w:r>
        <w:rPr>
          <w:rFonts w:cs="Times New Roman"/>
          <w:szCs w:val="32"/>
        </w:rPr>
        <w:t xml:space="preserve"> Planning Guide for Federal and Information Systems</w:t>
      </w:r>
    </w:p>
    <w:p w14:paraId="17569689" w14:textId="293D55DB" w:rsidR="007B395C" w:rsidRDefault="007B395C" w:rsidP="00A02851">
      <w:pPr>
        <w:pStyle w:val="ListParagraph"/>
        <w:numPr>
          <w:ilvl w:val="0"/>
          <w:numId w:val="28"/>
        </w:numPr>
        <w:jc w:val="both"/>
        <w:rPr>
          <w:rFonts w:cs="Times New Roman"/>
          <w:szCs w:val="32"/>
        </w:rPr>
      </w:pPr>
      <w:r>
        <w:rPr>
          <w:rFonts w:cs="Times New Roman"/>
          <w:szCs w:val="32"/>
        </w:rPr>
        <w:t xml:space="preserve">NGAI 3020.26 </w:t>
      </w:r>
      <w:r w:rsidRPr="007B395C">
        <w:rPr>
          <w:rFonts w:cs="Times New Roman"/>
          <w:szCs w:val="32"/>
        </w:rPr>
        <w:t>Continuity of Operations Program</w:t>
      </w:r>
    </w:p>
    <w:p w14:paraId="31138308" w14:textId="6EC7A6BC" w:rsidR="007B395C" w:rsidRDefault="007B395C" w:rsidP="00A02851">
      <w:pPr>
        <w:pStyle w:val="ListParagraph"/>
        <w:numPr>
          <w:ilvl w:val="0"/>
          <w:numId w:val="28"/>
        </w:numPr>
        <w:jc w:val="both"/>
        <w:rPr>
          <w:rFonts w:cs="Times New Roman"/>
          <w:szCs w:val="32"/>
        </w:rPr>
      </w:pPr>
      <w:r>
        <w:rPr>
          <w:rFonts w:cs="Times New Roman"/>
          <w:szCs w:val="32"/>
        </w:rPr>
        <w:t xml:space="preserve">DODI 8580.01 </w:t>
      </w:r>
      <w:r w:rsidRPr="007B395C">
        <w:rPr>
          <w:rFonts w:cs="Times New Roman"/>
          <w:szCs w:val="32"/>
        </w:rPr>
        <w:t>Information Assurance (IA) in the Defense Acquisition System</w:t>
      </w:r>
    </w:p>
    <w:p w14:paraId="7C545FD2" w14:textId="725B8C4B" w:rsidR="0036114B" w:rsidRDefault="0036114B" w:rsidP="00A02851">
      <w:pPr>
        <w:pStyle w:val="ListParagraph"/>
        <w:numPr>
          <w:ilvl w:val="0"/>
          <w:numId w:val="28"/>
        </w:numPr>
        <w:jc w:val="both"/>
        <w:rPr>
          <w:rFonts w:cs="Times New Roman"/>
          <w:szCs w:val="32"/>
        </w:rPr>
      </w:pPr>
      <w:r w:rsidRPr="0036114B">
        <w:rPr>
          <w:rFonts w:cs="Times New Roman"/>
          <w:szCs w:val="32"/>
        </w:rPr>
        <w:t>5 USC Part I Chapter 5 Subchapter II sec552a</w:t>
      </w:r>
    </w:p>
    <w:p w14:paraId="3D2203DF" w14:textId="5E9746FC" w:rsidR="0036114B" w:rsidRDefault="0036114B" w:rsidP="00A02851">
      <w:pPr>
        <w:pStyle w:val="ListParagraph"/>
        <w:numPr>
          <w:ilvl w:val="0"/>
          <w:numId w:val="28"/>
        </w:numPr>
        <w:jc w:val="both"/>
        <w:rPr>
          <w:rFonts w:cs="Times New Roman"/>
          <w:szCs w:val="32"/>
        </w:rPr>
      </w:pPr>
      <w:r w:rsidRPr="0036114B">
        <w:rPr>
          <w:rFonts w:cs="Times New Roman"/>
          <w:szCs w:val="32"/>
        </w:rPr>
        <w:t>35 USC 44_S3541_FISMA-Federal Information Security Management Act of 2002</w:t>
      </w:r>
    </w:p>
    <w:p w14:paraId="6C8B11C1" w14:textId="6AEA501C" w:rsidR="0036114B" w:rsidRDefault="009A6AF5" w:rsidP="00A02851">
      <w:pPr>
        <w:pStyle w:val="ListParagraph"/>
        <w:numPr>
          <w:ilvl w:val="0"/>
          <w:numId w:val="28"/>
        </w:numPr>
        <w:jc w:val="both"/>
        <w:rPr>
          <w:rFonts w:cs="Times New Roman"/>
          <w:szCs w:val="32"/>
        </w:rPr>
      </w:pPr>
      <w:r w:rsidRPr="009A6AF5">
        <w:rPr>
          <w:rFonts w:cs="Times New Roman"/>
          <w:szCs w:val="32"/>
        </w:rPr>
        <w:t>CNSSI-1253 - Security Categorization and Control Selection for National Security Systems</w:t>
      </w:r>
    </w:p>
    <w:p w14:paraId="3A104333" w14:textId="665838C5" w:rsidR="009A6AF5" w:rsidRDefault="009A6AF5" w:rsidP="00A02851">
      <w:pPr>
        <w:pStyle w:val="ListParagraph"/>
        <w:numPr>
          <w:ilvl w:val="0"/>
          <w:numId w:val="28"/>
        </w:numPr>
        <w:jc w:val="both"/>
        <w:rPr>
          <w:rFonts w:cs="Times New Roman"/>
          <w:szCs w:val="32"/>
        </w:rPr>
      </w:pPr>
      <w:r w:rsidRPr="009A6AF5">
        <w:rPr>
          <w:rFonts w:cs="Times New Roman"/>
          <w:szCs w:val="32"/>
        </w:rPr>
        <w:t>CNSSP-22 - Information Assurance Risk Management Policy for National Security Systems</w:t>
      </w:r>
    </w:p>
    <w:p w14:paraId="6186D96C" w14:textId="227F3EF9" w:rsidR="009A6AF5" w:rsidRDefault="009A6AF5" w:rsidP="00A02851">
      <w:pPr>
        <w:pStyle w:val="ListParagraph"/>
        <w:numPr>
          <w:ilvl w:val="0"/>
          <w:numId w:val="28"/>
        </w:numPr>
        <w:jc w:val="both"/>
        <w:rPr>
          <w:rFonts w:cs="Times New Roman"/>
          <w:szCs w:val="32"/>
        </w:rPr>
      </w:pPr>
      <w:r w:rsidRPr="009A6AF5">
        <w:rPr>
          <w:rFonts w:cs="Times New Roman"/>
          <w:szCs w:val="32"/>
        </w:rPr>
        <w:t xml:space="preserve">DoDI_8580.1_20040709_Information Assurance (IA) in the Defense Acquisition </w:t>
      </w:r>
      <w:proofErr w:type="spellStart"/>
      <w:r w:rsidRPr="009A6AF5">
        <w:rPr>
          <w:rFonts w:cs="Times New Roman"/>
          <w:szCs w:val="32"/>
        </w:rPr>
        <w:t>System_DoDCIO</w:t>
      </w:r>
      <w:proofErr w:type="spellEnd"/>
    </w:p>
    <w:p w14:paraId="069F9626" w14:textId="5F360636" w:rsidR="009A6AF5" w:rsidRDefault="009A6AF5" w:rsidP="00A02851">
      <w:pPr>
        <w:pStyle w:val="ListParagraph"/>
        <w:numPr>
          <w:ilvl w:val="0"/>
          <w:numId w:val="28"/>
        </w:numPr>
        <w:jc w:val="both"/>
        <w:rPr>
          <w:rFonts w:cs="Times New Roman"/>
          <w:szCs w:val="32"/>
        </w:rPr>
      </w:pPr>
      <w:r w:rsidRPr="009A6AF5">
        <w:rPr>
          <w:rFonts w:cs="Times New Roman"/>
          <w:szCs w:val="32"/>
        </w:rPr>
        <w:t>DoDI-5000.02T Operation of the DAS</w:t>
      </w:r>
    </w:p>
    <w:p w14:paraId="36993EDA" w14:textId="67071F48" w:rsidR="009A6AF5" w:rsidRDefault="009A6AF5" w:rsidP="00A02851">
      <w:pPr>
        <w:pStyle w:val="ListParagraph"/>
        <w:numPr>
          <w:ilvl w:val="0"/>
          <w:numId w:val="28"/>
        </w:numPr>
        <w:jc w:val="both"/>
        <w:rPr>
          <w:rFonts w:cs="Times New Roman"/>
          <w:szCs w:val="32"/>
        </w:rPr>
      </w:pPr>
      <w:r w:rsidRPr="009A6AF5">
        <w:rPr>
          <w:rFonts w:cs="Times New Roman"/>
          <w:szCs w:val="32"/>
        </w:rPr>
        <w:t>Federal</w:t>
      </w:r>
      <w:r>
        <w:rPr>
          <w:rFonts w:cs="Times New Roman"/>
          <w:szCs w:val="32"/>
        </w:rPr>
        <w:t xml:space="preserve"> </w:t>
      </w:r>
      <w:r w:rsidRPr="009A6AF5">
        <w:rPr>
          <w:rFonts w:cs="Times New Roman"/>
          <w:szCs w:val="32"/>
        </w:rPr>
        <w:t>Continuity</w:t>
      </w:r>
      <w:r>
        <w:rPr>
          <w:rFonts w:cs="Times New Roman"/>
          <w:szCs w:val="32"/>
        </w:rPr>
        <w:t xml:space="preserve"> </w:t>
      </w:r>
      <w:r w:rsidRPr="009A6AF5">
        <w:rPr>
          <w:rFonts w:cs="Times New Roman"/>
          <w:szCs w:val="32"/>
        </w:rPr>
        <w:t>Directive</w:t>
      </w:r>
      <w:r>
        <w:rPr>
          <w:rFonts w:cs="Times New Roman"/>
          <w:szCs w:val="32"/>
        </w:rPr>
        <w:t xml:space="preserve"> </w:t>
      </w:r>
      <w:r w:rsidRPr="009A6AF5">
        <w:rPr>
          <w:rFonts w:cs="Times New Roman"/>
          <w:szCs w:val="32"/>
        </w:rPr>
        <w:t>2</w:t>
      </w:r>
    </w:p>
    <w:p w14:paraId="1747FA2E" w14:textId="2A973369" w:rsidR="009A6AF5" w:rsidRDefault="009A6AF5" w:rsidP="00A02851">
      <w:pPr>
        <w:pStyle w:val="ListParagraph"/>
        <w:numPr>
          <w:ilvl w:val="0"/>
          <w:numId w:val="28"/>
        </w:numPr>
        <w:jc w:val="both"/>
        <w:rPr>
          <w:rFonts w:cs="Times New Roman"/>
          <w:szCs w:val="32"/>
        </w:rPr>
      </w:pPr>
      <w:r w:rsidRPr="009A6AF5">
        <w:rPr>
          <w:rFonts w:cs="Times New Roman"/>
          <w:szCs w:val="32"/>
        </w:rPr>
        <w:t xml:space="preserve">ICD 503 - IC Information Technology Systems Security Risk </w:t>
      </w:r>
      <w:r>
        <w:rPr>
          <w:rFonts w:cs="Times New Roman"/>
          <w:szCs w:val="32"/>
        </w:rPr>
        <w:t>Management</w:t>
      </w:r>
    </w:p>
    <w:p w14:paraId="059C157F" w14:textId="3A301593" w:rsidR="009A6AF5" w:rsidRDefault="009A6AF5" w:rsidP="00A02851">
      <w:pPr>
        <w:pStyle w:val="ListParagraph"/>
        <w:numPr>
          <w:ilvl w:val="0"/>
          <w:numId w:val="28"/>
        </w:numPr>
        <w:jc w:val="both"/>
        <w:rPr>
          <w:rFonts w:cs="Times New Roman"/>
          <w:szCs w:val="32"/>
        </w:rPr>
      </w:pPr>
      <w:r w:rsidRPr="009A6AF5">
        <w:rPr>
          <w:rFonts w:cs="Times New Roman"/>
          <w:szCs w:val="32"/>
        </w:rPr>
        <w:t>NGAI 8010.3-Removable Media Management and Protection</w:t>
      </w:r>
    </w:p>
    <w:p w14:paraId="17D63ACB" w14:textId="77777777" w:rsidR="009A6AF5" w:rsidRPr="009A6AF5" w:rsidRDefault="009A6AF5" w:rsidP="009A6AF5">
      <w:pPr>
        <w:pStyle w:val="ListParagraph"/>
        <w:numPr>
          <w:ilvl w:val="0"/>
          <w:numId w:val="28"/>
        </w:numPr>
        <w:jc w:val="both"/>
        <w:rPr>
          <w:rFonts w:cs="Times New Roman"/>
          <w:szCs w:val="32"/>
        </w:rPr>
      </w:pPr>
      <w:r w:rsidRPr="009A6AF5">
        <w:rPr>
          <w:rFonts w:cs="Times New Roman"/>
          <w:szCs w:val="32"/>
        </w:rPr>
        <w:t>NIST SP 800-53 Rev4 - Security and Privacy Controls for Federal Information Systems and Organizations</w:t>
      </w:r>
    </w:p>
    <w:p w14:paraId="109A4CB9" w14:textId="77777777" w:rsidR="009A6AF5" w:rsidRPr="009A6AF5" w:rsidRDefault="009A6AF5" w:rsidP="009A6AF5">
      <w:pPr>
        <w:pStyle w:val="ListParagraph"/>
        <w:numPr>
          <w:ilvl w:val="0"/>
          <w:numId w:val="28"/>
        </w:numPr>
        <w:jc w:val="both"/>
        <w:rPr>
          <w:rFonts w:cs="Times New Roman"/>
          <w:szCs w:val="32"/>
        </w:rPr>
      </w:pPr>
      <w:bookmarkStart w:id="489" w:name="CurrentCursorPosition"/>
      <w:r w:rsidRPr="009A6AF5">
        <w:rPr>
          <w:rFonts w:cs="Times New Roman"/>
          <w:szCs w:val="32"/>
        </w:rPr>
        <w:t>NIST.SP 800-34r1-Contingency Planning Guide for Federal Information Systems</w:t>
      </w:r>
    </w:p>
    <w:bookmarkEnd w:id="489"/>
    <w:p w14:paraId="0A7E19EB" w14:textId="77777777" w:rsidR="009A6AF5" w:rsidRPr="009A6AF5" w:rsidRDefault="009A6AF5" w:rsidP="009A6AF5">
      <w:pPr>
        <w:pStyle w:val="ListParagraph"/>
        <w:numPr>
          <w:ilvl w:val="0"/>
          <w:numId w:val="28"/>
        </w:numPr>
        <w:jc w:val="both"/>
        <w:rPr>
          <w:rFonts w:cs="Times New Roman"/>
          <w:szCs w:val="32"/>
        </w:rPr>
      </w:pPr>
      <w:r w:rsidRPr="009A6AF5">
        <w:rPr>
          <w:rFonts w:cs="Times New Roman"/>
          <w:szCs w:val="32"/>
        </w:rPr>
        <w:t>NIST.SP.800-171r2 - Protecting Controlled Unclassified Information</w:t>
      </w:r>
    </w:p>
    <w:p w14:paraId="61B86FF5" w14:textId="043C9F80" w:rsidR="009A6AF5" w:rsidRDefault="009A6AF5" w:rsidP="009A6AF5">
      <w:pPr>
        <w:pStyle w:val="ListParagraph"/>
        <w:numPr>
          <w:ilvl w:val="0"/>
          <w:numId w:val="28"/>
        </w:numPr>
        <w:jc w:val="both"/>
        <w:rPr>
          <w:rFonts w:cs="Times New Roman"/>
          <w:szCs w:val="32"/>
        </w:rPr>
      </w:pPr>
      <w:r w:rsidRPr="009A6AF5">
        <w:rPr>
          <w:rFonts w:cs="Times New Roman"/>
          <w:szCs w:val="32"/>
        </w:rPr>
        <w:t>NIST.SP.800-207 - Zero Trust Architecture</w:t>
      </w:r>
    </w:p>
    <w:p w14:paraId="24BFB4DD" w14:textId="0956601D" w:rsidR="009A6AF5" w:rsidRDefault="00A12D10" w:rsidP="009A6AF5">
      <w:pPr>
        <w:pStyle w:val="ListParagraph"/>
        <w:numPr>
          <w:ilvl w:val="0"/>
          <w:numId w:val="28"/>
        </w:numPr>
        <w:jc w:val="both"/>
        <w:rPr>
          <w:rFonts w:cs="Times New Roman"/>
          <w:szCs w:val="32"/>
        </w:rPr>
      </w:pPr>
      <w:r w:rsidRPr="00A12D10">
        <w:rPr>
          <w:rFonts w:cs="Times New Roman"/>
          <w:szCs w:val="32"/>
        </w:rPr>
        <w:t>PLAW-107publ347-E-Government Act of 2002</w:t>
      </w:r>
    </w:p>
    <w:p w14:paraId="5DD3A79F" w14:textId="58FDA62C" w:rsidR="00E139C8" w:rsidRPr="00F149E4" w:rsidRDefault="00375B81" w:rsidP="004F6A98">
      <w:pPr>
        <w:pStyle w:val="Heading1"/>
      </w:pPr>
      <w:bookmarkStart w:id="490" w:name="_Toc131670622"/>
      <w:bookmarkStart w:id="491" w:name="_Toc124953855"/>
      <w:bookmarkStart w:id="492" w:name="_Toc141192889"/>
      <w:bookmarkEnd w:id="488"/>
      <w:bookmarkEnd w:id="490"/>
      <w:r>
        <w:t xml:space="preserve">(U) </w:t>
      </w:r>
      <w:r w:rsidR="00E139C8" w:rsidRPr="00F149E4">
        <w:t>Acronyms</w:t>
      </w:r>
      <w:bookmarkEnd w:id="491"/>
      <w:bookmarkEnd w:id="492"/>
    </w:p>
    <w:p w14:paraId="1BCBDFA2" w14:textId="092CACCA" w:rsidR="00346DD8" w:rsidRDefault="00346DD8" w:rsidP="00EE40B4">
      <w:pPr>
        <w:pStyle w:val="Caption"/>
        <w:keepNext/>
      </w:pPr>
      <w:bookmarkStart w:id="493" w:name="_Toc124953862"/>
      <w:bookmarkStart w:id="494" w:name="_Toc138422805"/>
      <w:r>
        <w:t xml:space="preserve">Table </w:t>
      </w:r>
      <w:fldSimple w:instr=" SEQ Table \* ARABIC ">
        <w:r w:rsidR="005C538C">
          <w:rPr>
            <w:noProof/>
          </w:rPr>
          <w:t>7</w:t>
        </w:r>
      </w:fldSimple>
      <w:r>
        <w:t>. (U) Acronyms</w:t>
      </w:r>
      <w:bookmarkEnd w:id="493"/>
      <w:bookmarkEnd w:id="494"/>
    </w:p>
    <w:tbl>
      <w:tblPr>
        <w:tblW w:w="7840" w:type="dxa"/>
        <w:jc w:val="center"/>
        <w:tblLook w:val="04A0" w:firstRow="1" w:lastRow="0" w:firstColumn="1" w:lastColumn="0" w:noHBand="0" w:noVBand="1"/>
      </w:tblPr>
      <w:tblGrid>
        <w:gridCol w:w="1630"/>
        <w:gridCol w:w="6210"/>
      </w:tblGrid>
      <w:tr w:rsidR="00E139C8" w:rsidRPr="00215261" w14:paraId="78AC6CDD" w14:textId="77777777" w:rsidTr="00D15DC0">
        <w:trPr>
          <w:trHeight w:val="404"/>
          <w:tblHeader/>
          <w:jc w:val="center"/>
        </w:trPr>
        <w:tc>
          <w:tcPr>
            <w:tcW w:w="1630" w:type="dxa"/>
            <w:tcBorders>
              <w:top w:val="single" w:sz="4" w:space="0" w:color="auto"/>
              <w:left w:val="single" w:sz="4" w:space="0" w:color="auto"/>
              <w:bottom w:val="single" w:sz="4" w:space="0" w:color="auto"/>
              <w:right w:val="single" w:sz="4" w:space="0" w:color="auto"/>
            </w:tcBorders>
            <w:shd w:val="clear" w:color="auto" w:fill="0F243E" w:themeFill="text2" w:themeFillShade="80"/>
            <w:noWrap/>
            <w:vAlign w:val="bottom"/>
            <w:hideMark/>
          </w:tcPr>
          <w:p w14:paraId="1BD25BFA" w14:textId="1A5937FE" w:rsidR="00E139C8" w:rsidRPr="001E4CB6" w:rsidRDefault="004565C3" w:rsidP="00EE40B4">
            <w:pPr>
              <w:spacing w:before="0" w:after="0"/>
              <w:jc w:val="center"/>
              <w:rPr>
                <w:rFonts w:eastAsia="Times New Roman" w:cs="Times New Roman"/>
                <w:b/>
                <w:bCs/>
                <w:color w:val="FFFFFF" w:themeColor="background1"/>
                <w:szCs w:val="24"/>
              </w:rPr>
            </w:pPr>
            <w:r>
              <w:rPr>
                <w:rFonts w:eastAsia="Times New Roman" w:cs="Times New Roman"/>
                <w:b/>
                <w:bCs/>
                <w:color w:val="FFFFFF" w:themeColor="background1"/>
                <w:szCs w:val="24"/>
              </w:rPr>
              <w:t xml:space="preserve">(U) </w:t>
            </w:r>
            <w:r w:rsidR="00E139C8" w:rsidRPr="001E4CB6">
              <w:rPr>
                <w:rFonts w:eastAsia="Times New Roman" w:cs="Times New Roman"/>
                <w:b/>
                <w:bCs/>
                <w:color w:val="FFFFFF" w:themeColor="background1"/>
                <w:szCs w:val="24"/>
              </w:rPr>
              <w:t>Acronym</w:t>
            </w:r>
          </w:p>
        </w:tc>
        <w:tc>
          <w:tcPr>
            <w:tcW w:w="6210" w:type="dxa"/>
            <w:tcBorders>
              <w:top w:val="single" w:sz="4" w:space="0" w:color="auto"/>
              <w:left w:val="nil"/>
              <w:bottom w:val="single" w:sz="4" w:space="0" w:color="auto"/>
              <w:right w:val="single" w:sz="4" w:space="0" w:color="auto"/>
            </w:tcBorders>
            <w:shd w:val="clear" w:color="auto" w:fill="0F243E" w:themeFill="text2" w:themeFillShade="80"/>
            <w:noWrap/>
            <w:vAlign w:val="bottom"/>
            <w:hideMark/>
          </w:tcPr>
          <w:p w14:paraId="701F37CB" w14:textId="3841F98B" w:rsidR="00E139C8" w:rsidRPr="001E4CB6" w:rsidRDefault="004565C3" w:rsidP="00EE40B4">
            <w:pPr>
              <w:spacing w:before="0" w:after="0"/>
              <w:jc w:val="center"/>
              <w:rPr>
                <w:rFonts w:eastAsia="Times New Roman" w:cs="Times New Roman"/>
                <w:b/>
                <w:bCs/>
                <w:color w:val="FFFFFF" w:themeColor="background1"/>
                <w:szCs w:val="24"/>
              </w:rPr>
            </w:pPr>
            <w:r>
              <w:rPr>
                <w:rFonts w:eastAsia="Times New Roman" w:cs="Times New Roman"/>
                <w:b/>
                <w:bCs/>
                <w:color w:val="FFFFFF" w:themeColor="background1"/>
                <w:szCs w:val="24"/>
              </w:rPr>
              <w:t xml:space="preserve">(U) </w:t>
            </w:r>
            <w:r w:rsidR="00E139C8" w:rsidRPr="001E4CB6">
              <w:rPr>
                <w:rFonts w:eastAsia="Times New Roman" w:cs="Times New Roman"/>
                <w:b/>
                <w:bCs/>
                <w:color w:val="FFFFFF" w:themeColor="background1"/>
                <w:szCs w:val="24"/>
              </w:rPr>
              <w:t>Term</w:t>
            </w:r>
          </w:p>
        </w:tc>
      </w:tr>
      <w:tr w:rsidR="009A3F85" w:rsidRPr="00215261" w14:paraId="31579B11"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22BE959" w14:textId="45E21014" w:rsidR="009A3F85" w:rsidRPr="001E4CB6" w:rsidRDefault="009A3F8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2D</w:t>
            </w:r>
          </w:p>
        </w:tc>
        <w:tc>
          <w:tcPr>
            <w:tcW w:w="6210" w:type="dxa"/>
            <w:tcBorders>
              <w:top w:val="nil"/>
              <w:left w:val="nil"/>
              <w:bottom w:val="single" w:sz="4" w:space="0" w:color="auto"/>
              <w:right w:val="single" w:sz="4" w:space="0" w:color="auto"/>
            </w:tcBorders>
            <w:shd w:val="clear" w:color="auto" w:fill="auto"/>
            <w:noWrap/>
            <w:vAlign w:val="center"/>
          </w:tcPr>
          <w:p w14:paraId="49A3F0BF" w14:textId="0A1485ED" w:rsidR="009A3F85" w:rsidRPr="001E4CB6" w:rsidRDefault="009A3F8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Two-Dimensional</w:t>
            </w:r>
          </w:p>
        </w:tc>
      </w:tr>
      <w:tr w:rsidR="009A3F85" w:rsidRPr="00215261" w14:paraId="008ED655"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D19A6EE" w14:textId="12DE6308" w:rsidR="009A3F85" w:rsidRPr="001E4CB6" w:rsidRDefault="009A3F8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3D</w:t>
            </w:r>
          </w:p>
        </w:tc>
        <w:tc>
          <w:tcPr>
            <w:tcW w:w="6210" w:type="dxa"/>
            <w:tcBorders>
              <w:top w:val="nil"/>
              <w:left w:val="nil"/>
              <w:bottom w:val="single" w:sz="4" w:space="0" w:color="auto"/>
              <w:right w:val="single" w:sz="4" w:space="0" w:color="auto"/>
            </w:tcBorders>
            <w:shd w:val="clear" w:color="auto" w:fill="auto"/>
            <w:noWrap/>
            <w:vAlign w:val="center"/>
          </w:tcPr>
          <w:p w14:paraId="6C25C8A2" w14:textId="6A86900C" w:rsidR="009A3F85" w:rsidRPr="001E4CB6" w:rsidRDefault="009A3F8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Three-Dimensional</w:t>
            </w:r>
          </w:p>
        </w:tc>
      </w:tr>
      <w:tr w:rsidR="00853B53" w:rsidRPr="00215261" w14:paraId="43ED454A"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49119912" w14:textId="58D60BBF"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A&amp;A</w:t>
            </w:r>
          </w:p>
        </w:tc>
        <w:tc>
          <w:tcPr>
            <w:tcW w:w="6210" w:type="dxa"/>
            <w:tcBorders>
              <w:top w:val="nil"/>
              <w:left w:val="nil"/>
              <w:bottom w:val="single" w:sz="4" w:space="0" w:color="auto"/>
              <w:right w:val="single" w:sz="4" w:space="0" w:color="auto"/>
            </w:tcBorders>
            <w:shd w:val="clear" w:color="auto" w:fill="auto"/>
            <w:noWrap/>
            <w:vAlign w:val="center"/>
            <w:hideMark/>
          </w:tcPr>
          <w:p w14:paraId="432A2C2B" w14:textId="1D77ED2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Assessment and Authorization</w:t>
            </w:r>
          </w:p>
        </w:tc>
      </w:tr>
      <w:tr w:rsidR="00853B53" w:rsidRPr="00215261" w14:paraId="1B21647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AA30FA9" w14:textId="46F8CA06"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lastRenderedPageBreak/>
              <w:t>ADMP</w:t>
            </w:r>
          </w:p>
        </w:tc>
        <w:tc>
          <w:tcPr>
            <w:tcW w:w="6210" w:type="dxa"/>
            <w:tcBorders>
              <w:top w:val="nil"/>
              <w:left w:val="nil"/>
              <w:bottom w:val="single" w:sz="4" w:space="0" w:color="auto"/>
              <w:right w:val="single" w:sz="4" w:space="0" w:color="auto"/>
            </w:tcBorders>
            <w:shd w:val="clear" w:color="auto" w:fill="auto"/>
            <w:noWrap/>
            <w:vAlign w:val="center"/>
          </w:tcPr>
          <w:p w14:paraId="7C9C8182" w14:textId="15FC4BE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Agile Development Management Plan</w:t>
            </w:r>
          </w:p>
        </w:tc>
      </w:tr>
      <w:tr w:rsidR="00031748" w:rsidRPr="00215261" w14:paraId="0507610E"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1228489" w14:textId="685A9227" w:rsidR="00031748" w:rsidRDefault="00031748"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AO</w:t>
            </w:r>
          </w:p>
        </w:tc>
        <w:tc>
          <w:tcPr>
            <w:tcW w:w="6210" w:type="dxa"/>
            <w:tcBorders>
              <w:top w:val="nil"/>
              <w:left w:val="nil"/>
              <w:bottom w:val="single" w:sz="4" w:space="0" w:color="auto"/>
              <w:right w:val="single" w:sz="4" w:space="0" w:color="auto"/>
            </w:tcBorders>
            <w:shd w:val="clear" w:color="auto" w:fill="auto"/>
            <w:noWrap/>
            <w:vAlign w:val="center"/>
          </w:tcPr>
          <w:p w14:paraId="64434DAA" w14:textId="6E9455F0" w:rsidR="00031748" w:rsidRPr="00673489" w:rsidRDefault="00662052" w:rsidP="00853B53">
            <w:pPr>
              <w:spacing w:before="0" w:after="0"/>
              <w:ind w:firstLineChars="100" w:firstLine="240"/>
              <w:rPr>
                <w:rFonts w:cs="Times New Roman"/>
                <w:szCs w:val="24"/>
              </w:rPr>
            </w:pPr>
            <w:r>
              <w:rPr>
                <w:rFonts w:cs="Times New Roman"/>
                <w:szCs w:val="24"/>
              </w:rPr>
              <w:t>Authorized Outage</w:t>
            </w:r>
          </w:p>
        </w:tc>
      </w:tr>
      <w:tr w:rsidR="00853B53" w:rsidRPr="00215261" w14:paraId="13A53B5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653C5F3" w14:textId="5C12DD17"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AOR</w:t>
            </w:r>
          </w:p>
        </w:tc>
        <w:tc>
          <w:tcPr>
            <w:tcW w:w="6210" w:type="dxa"/>
            <w:tcBorders>
              <w:top w:val="nil"/>
              <w:left w:val="nil"/>
              <w:bottom w:val="single" w:sz="4" w:space="0" w:color="auto"/>
              <w:right w:val="single" w:sz="4" w:space="0" w:color="auto"/>
            </w:tcBorders>
            <w:shd w:val="clear" w:color="auto" w:fill="auto"/>
            <w:noWrap/>
            <w:vAlign w:val="center"/>
            <w:hideMark/>
          </w:tcPr>
          <w:p w14:paraId="56DDBCEA" w14:textId="75B956E9" w:rsidR="00853B53" w:rsidRPr="001E4CB6" w:rsidRDefault="00853B53" w:rsidP="00853B53">
            <w:pPr>
              <w:spacing w:before="0" w:after="0"/>
              <w:ind w:firstLineChars="100" w:firstLine="240"/>
              <w:rPr>
                <w:rFonts w:eastAsia="Times New Roman" w:cs="Times New Roman"/>
                <w:color w:val="000000"/>
                <w:szCs w:val="24"/>
              </w:rPr>
            </w:pPr>
            <w:r w:rsidRPr="00673489">
              <w:rPr>
                <w:rFonts w:cs="Times New Roman"/>
                <w:szCs w:val="24"/>
              </w:rPr>
              <w:t>Area of Responsibility</w:t>
            </w:r>
          </w:p>
        </w:tc>
      </w:tr>
      <w:tr w:rsidR="00853B53" w:rsidRPr="00215261" w14:paraId="17229C94"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5099DEFF" w14:textId="058A7C3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API</w:t>
            </w:r>
          </w:p>
        </w:tc>
        <w:tc>
          <w:tcPr>
            <w:tcW w:w="6210" w:type="dxa"/>
            <w:tcBorders>
              <w:top w:val="nil"/>
              <w:left w:val="nil"/>
              <w:bottom w:val="single" w:sz="4" w:space="0" w:color="auto"/>
              <w:right w:val="single" w:sz="4" w:space="0" w:color="auto"/>
            </w:tcBorders>
            <w:shd w:val="clear" w:color="auto" w:fill="auto"/>
            <w:noWrap/>
            <w:vAlign w:val="center"/>
            <w:hideMark/>
          </w:tcPr>
          <w:p w14:paraId="3A0CC65C" w14:textId="7DDC057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Application Program</w:t>
            </w:r>
            <w:r w:rsidR="009A3F85">
              <w:rPr>
                <w:rFonts w:eastAsia="Times New Roman" w:cs="Times New Roman"/>
                <w:color w:val="000000"/>
                <w:szCs w:val="24"/>
              </w:rPr>
              <w:t>ming</w:t>
            </w:r>
            <w:r w:rsidRPr="001E4CB6">
              <w:rPr>
                <w:rFonts w:eastAsia="Times New Roman" w:cs="Times New Roman"/>
                <w:color w:val="000000"/>
                <w:szCs w:val="24"/>
              </w:rPr>
              <w:t xml:space="preserve"> Interface</w:t>
            </w:r>
          </w:p>
        </w:tc>
      </w:tr>
      <w:tr w:rsidR="00853B53" w:rsidRPr="00215261" w14:paraId="1B92B887"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5DD957C" w14:textId="217FC7DD"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ASG</w:t>
            </w:r>
          </w:p>
        </w:tc>
        <w:tc>
          <w:tcPr>
            <w:tcW w:w="6210" w:type="dxa"/>
            <w:tcBorders>
              <w:top w:val="nil"/>
              <w:left w:val="nil"/>
              <w:bottom w:val="single" w:sz="4" w:space="0" w:color="auto"/>
              <w:right w:val="single" w:sz="4" w:space="0" w:color="auto"/>
            </w:tcBorders>
            <w:shd w:val="clear" w:color="auto" w:fill="auto"/>
            <w:noWrap/>
            <w:vAlign w:val="center"/>
            <w:hideMark/>
          </w:tcPr>
          <w:p w14:paraId="40BC86F8" w14:textId="6449D40D"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 xml:space="preserve">Allied System of </w:t>
            </w:r>
            <w:r w:rsidRPr="00601D47">
              <w:rPr>
                <w:rFonts w:eastAsia="Times New Roman" w:cs="Times New Roman"/>
                <w:color w:val="000000"/>
                <w:szCs w:val="24"/>
              </w:rPr>
              <w:t>Geospatial</w:t>
            </w:r>
            <w:r w:rsidRPr="001E4CB6">
              <w:rPr>
                <w:rFonts w:eastAsia="Times New Roman" w:cs="Times New Roman"/>
                <w:color w:val="000000"/>
                <w:szCs w:val="24"/>
              </w:rPr>
              <w:t xml:space="preserve"> Intelligence</w:t>
            </w:r>
          </w:p>
        </w:tc>
      </w:tr>
      <w:tr w:rsidR="00853B53" w:rsidRPr="00215261" w14:paraId="52DAFECB"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2435F5B" w14:textId="12B81744"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ASP</w:t>
            </w:r>
          </w:p>
        </w:tc>
        <w:tc>
          <w:tcPr>
            <w:tcW w:w="6210" w:type="dxa"/>
            <w:tcBorders>
              <w:top w:val="nil"/>
              <w:left w:val="nil"/>
              <w:bottom w:val="single" w:sz="4" w:space="0" w:color="auto"/>
              <w:right w:val="single" w:sz="4" w:space="0" w:color="auto"/>
            </w:tcBorders>
            <w:shd w:val="clear" w:color="auto" w:fill="auto"/>
            <w:noWrap/>
            <w:vAlign w:val="center"/>
          </w:tcPr>
          <w:p w14:paraId="3DADE29A" w14:textId="1C20A0A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Application Service Provider</w:t>
            </w:r>
          </w:p>
        </w:tc>
      </w:tr>
      <w:tr w:rsidR="00853B53" w:rsidRPr="00215261" w14:paraId="7945FF1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66BDE41D" w14:textId="7AA7DC24"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AST</w:t>
            </w:r>
          </w:p>
        </w:tc>
        <w:tc>
          <w:tcPr>
            <w:tcW w:w="6210" w:type="dxa"/>
            <w:tcBorders>
              <w:top w:val="nil"/>
              <w:left w:val="nil"/>
              <w:bottom w:val="single" w:sz="4" w:space="0" w:color="auto"/>
              <w:right w:val="single" w:sz="4" w:space="0" w:color="auto"/>
            </w:tcBorders>
            <w:shd w:val="clear" w:color="auto" w:fill="auto"/>
            <w:noWrap/>
            <w:vAlign w:val="center"/>
            <w:hideMark/>
          </w:tcPr>
          <w:p w14:paraId="1DE51AE8" w14:textId="09AE97E9"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Assisted Service Testing</w:t>
            </w:r>
          </w:p>
        </w:tc>
      </w:tr>
      <w:tr w:rsidR="00853B53" w:rsidRPr="00215261" w14:paraId="4B9B801E"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966AA9E" w14:textId="3342246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AT</w:t>
            </w:r>
            <w:r>
              <w:rPr>
                <w:rFonts w:eastAsia="Times New Roman" w:cs="Times New Roman"/>
                <w:color w:val="000000"/>
                <w:szCs w:val="24"/>
              </w:rPr>
              <w:t>O</w:t>
            </w:r>
          </w:p>
        </w:tc>
        <w:tc>
          <w:tcPr>
            <w:tcW w:w="6210" w:type="dxa"/>
            <w:tcBorders>
              <w:top w:val="nil"/>
              <w:left w:val="nil"/>
              <w:bottom w:val="single" w:sz="4" w:space="0" w:color="auto"/>
              <w:right w:val="single" w:sz="4" w:space="0" w:color="auto"/>
            </w:tcBorders>
            <w:shd w:val="clear" w:color="auto" w:fill="auto"/>
            <w:noWrap/>
            <w:vAlign w:val="center"/>
          </w:tcPr>
          <w:p w14:paraId="22AC6B42" w14:textId="70239AE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Authority to Operate</w:t>
            </w:r>
          </w:p>
        </w:tc>
      </w:tr>
      <w:tr w:rsidR="00853B53" w:rsidRPr="00215261" w14:paraId="4208860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D58C44B" w14:textId="24DF758A"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AR</w:t>
            </w:r>
          </w:p>
        </w:tc>
        <w:tc>
          <w:tcPr>
            <w:tcW w:w="6210" w:type="dxa"/>
            <w:tcBorders>
              <w:top w:val="nil"/>
              <w:left w:val="nil"/>
              <w:bottom w:val="single" w:sz="4" w:space="0" w:color="auto"/>
              <w:right w:val="single" w:sz="4" w:space="0" w:color="auto"/>
            </w:tcBorders>
            <w:shd w:val="clear" w:color="auto" w:fill="auto"/>
            <w:noWrap/>
            <w:vAlign w:val="center"/>
            <w:hideMark/>
          </w:tcPr>
          <w:p w14:paraId="216F331C" w14:textId="2452D744"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Augmented Reality</w:t>
            </w:r>
          </w:p>
        </w:tc>
      </w:tr>
      <w:tr w:rsidR="00853B53" w:rsidRPr="00215261" w14:paraId="68193F94"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5C0B6222" w14:textId="71C299B2"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AWS</w:t>
            </w:r>
          </w:p>
        </w:tc>
        <w:tc>
          <w:tcPr>
            <w:tcW w:w="6210" w:type="dxa"/>
            <w:tcBorders>
              <w:top w:val="nil"/>
              <w:left w:val="nil"/>
              <w:bottom w:val="single" w:sz="4" w:space="0" w:color="auto"/>
              <w:right w:val="single" w:sz="4" w:space="0" w:color="auto"/>
            </w:tcBorders>
            <w:shd w:val="clear" w:color="auto" w:fill="auto"/>
            <w:noWrap/>
            <w:vAlign w:val="center"/>
            <w:hideMark/>
          </w:tcPr>
          <w:p w14:paraId="3BC0A225" w14:textId="7DF8E95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Amazon Web Services</w:t>
            </w:r>
          </w:p>
        </w:tc>
      </w:tr>
      <w:tr w:rsidR="00853B53" w:rsidRPr="00215261" w14:paraId="2DA4F8D2"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BA8FE50" w14:textId="3A94D69A"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BoE</w:t>
            </w:r>
          </w:p>
        </w:tc>
        <w:tc>
          <w:tcPr>
            <w:tcW w:w="6210" w:type="dxa"/>
            <w:tcBorders>
              <w:top w:val="nil"/>
              <w:left w:val="nil"/>
              <w:bottom w:val="single" w:sz="4" w:space="0" w:color="auto"/>
              <w:right w:val="single" w:sz="4" w:space="0" w:color="auto"/>
            </w:tcBorders>
            <w:shd w:val="clear" w:color="auto" w:fill="auto"/>
            <w:noWrap/>
            <w:vAlign w:val="center"/>
            <w:hideMark/>
          </w:tcPr>
          <w:p w14:paraId="0D310BF9" w14:textId="548B4EDC" w:rsidR="00853B53" w:rsidRPr="001E4CB6" w:rsidRDefault="00853B53" w:rsidP="00853B53">
            <w:pPr>
              <w:spacing w:before="0" w:after="0"/>
              <w:ind w:firstLineChars="100" w:firstLine="240"/>
              <w:rPr>
                <w:rFonts w:eastAsia="Times New Roman" w:cs="Times New Roman"/>
                <w:color w:val="000000"/>
                <w:szCs w:val="24"/>
              </w:rPr>
            </w:pPr>
            <w:r w:rsidRPr="00E049A7">
              <w:rPr>
                <w:rFonts w:eastAsia="Times New Roman" w:cs="Times New Roman"/>
                <w:color w:val="000000"/>
                <w:szCs w:val="24"/>
              </w:rPr>
              <w:t>Body of Evidence</w:t>
            </w:r>
          </w:p>
        </w:tc>
      </w:tr>
      <w:tr w:rsidR="005B63D9" w:rsidRPr="00215261" w14:paraId="541B104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7A916D45" w14:textId="572D94A5" w:rsidR="005B63D9" w:rsidRDefault="005B63D9"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C2S</w:t>
            </w:r>
          </w:p>
        </w:tc>
        <w:tc>
          <w:tcPr>
            <w:tcW w:w="6210" w:type="dxa"/>
            <w:tcBorders>
              <w:top w:val="nil"/>
              <w:left w:val="nil"/>
              <w:bottom w:val="single" w:sz="4" w:space="0" w:color="auto"/>
              <w:right w:val="single" w:sz="4" w:space="0" w:color="auto"/>
            </w:tcBorders>
            <w:shd w:val="clear" w:color="auto" w:fill="auto"/>
            <w:noWrap/>
            <w:vAlign w:val="center"/>
          </w:tcPr>
          <w:p w14:paraId="3819E2B5" w14:textId="0A0F115A" w:rsidR="005B63D9" w:rsidRPr="00E049A7" w:rsidRDefault="00D931AE" w:rsidP="00853B53">
            <w:pPr>
              <w:spacing w:before="0" w:after="0"/>
              <w:ind w:firstLineChars="100" w:firstLine="240"/>
              <w:rPr>
                <w:rFonts w:eastAsia="Times New Roman" w:cs="Times New Roman"/>
                <w:color w:val="000000"/>
                <w:szCs w:val="24"/>
              </w:rPr>
            </w:pPr>
            <w:r w:rsidRPr="00D931AE">
              <w:rPr>
                <w:rFonts w:eastAsia="Times New Roman" w:cs="Times New Roman"/>
                <w:color w:val="000000"/>
                <w:szCs w:val="24"/>
              </w:rPr>
              <w:t>Commercial Cloud Services</w:t>
            </w:r>
          </w:p>
        </w:tc>
      </w:tr>
      <w:tr w:rsidR="002C5198" w:rsidRPr="00215261" w14:paraId="364D1CC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CBA33DD" w14:textId="5FEE3CDB" w:rsidR="002C5198" w:rsidRDefault="002C5198"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CAC</w:t>
            </w:r>
          </w:p>
        </w:tc>
        <w:tc>
          <w:tcPr>
            <w:tcW w:w="6210" w:type="dxa"/>
            <w:tcBorders>
              <w:top w:val="nil"/>
              <w:left w:val="nil"/>
              <w:bottom w:val="single" w:sz="4" w:space="0" w:color="auto"/>
              <w:right w:val="single" w:sz="4" w:space="0" w:color="auto"/>
            </w:tcBorders>
            <w:shd w:val="clear" w:color="auto" w:fill="auto"/>
            <w:noWrap/>
            <w:vAlign w:val="center"/>
          </w:tcPr>
          <w:p w14:paraId="3E64A650" w14:textId="0E5FA344" w:rsidR="002C5198" w:rsidRPr="00D931AE" w:rsidRDefault="002C5198" w:rsidP="00853B53">
            <w:pPr>
              <w:spacing w:before="0" w:after="0"/>
              <w:ind w:firstLineChars="100" w:firstLine="240"/>
              <w:rPr>
                <w:rFonts w:eastAsia="Times New Roman" w:cs="Times New Roman"/>
                <w:color w:val="000000"/>
                <w:szCs w:val="24"/>
              </w:rPr>
            </w:pPr>
            <w:r w:rsidRPr="002C5198">
              <w:rPr>
                <w:rFonts w:eastAsia="Times New Roman" w:cs="Times New Roman"/>
                <w:color w:val="000000"/>
                <w:szCs w:val="24"/>
              </w:rPr>
              <w:t>Common Access Cards</w:t>
            </w:r>
          </w:p>
        </w:tc>
      </w:tr>
      <w:tr w:rsidR="00ED2675" w:rsidRPr="00215261" w14:paraId="1DAE23F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E29E8A9" w14:textId="177F8F9F" w:rsidR="00ED2675" w:rsidRDefault="00ED267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CAP</w:t>
            </w:r>
          </w:p>
        </w:tc>
        <w:tc>
          <w:tcPr>
            <w:tcW w:w="6210" w:type="dxa"/>
            <w:tcBorders>
              <w:top w:val="nil"/>
              <w:left w:val="nil"/>
              <w:bottom w:val="single" w:sz="4" w:space="0" w:color="auto"/>
              <w:right w:val="single" w:sz="4" w:space="0" w:color="auto"/>
            </w:tcBorders>
            <w:shd w:val="clear" w:color="auto" w:fill="auto"/>
            <w:noWrap/>
            <w:vAlign w:val="center"/>
          </w:tcPr>
          <w:p w14:paraId="08CF8F03" w14:textId="65A1D25A" w:rsidR="00ED2675" w:rsidRPr="002C5198" w:rsidRDefault="00ED267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Controlled Access Program</w:t>
            </w:r>
          </w:p>
        </w:tc>
      </w:tr>
      <w:tr w:rsidR="009A3F85" w:rsidRPr="00215261" w14:paraId="7EBF07A2"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0694F2C8" w14:textId="482B1490" w:rsidR="009A3F85" w:rsidRPr="001E4CB6" w:rsidRDefault="009A3F8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CCR</w:t>
            </w:r>
          </w:p>
        </w:tc>
        <w:tc>
          <w:tcPr>
            <w:tcW w:w="6210" w:type="dxa"/>
            <w:tcBorders>
              <w:top w:val="nil"/>
              <w:left w:val="nil"/>
              <w:bottom w:val="single" w:sz="4" w:space="0" w:color="auto"/>
              <w:right w:val="single" w:sz="4" w:space="0" w:color="auto"/>
            </w:tcBorders>
            <w:shd w:val="clear" w:color="auto" w:fill="auto"/>
            <w:noWrap/>
            <w:vAlign w:val="center"/>
          </w:tcPr>
          <w:p w14:paraId="1B32965C" w14:textId="2B46AA32" w:rsidR="009A3F85" w:rsidRPr="001E4CB6" w:rsidRDefault="009A3F8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Contract Closeout Report</w:t>
            </w:r>
          </w:p>
        </w:tc>
      </w:tr>
      <w:tr w:rsidR="00853B53" w:rsidRPr="00215261" w14:paraId="458C2CB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6C84A02" w14:textId="3092C455"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CDR</w:t>
            </w:r>
          </w:p>
        </w:tc>
        <w:tc>
          <w:tcPr>
            <w:tcW w:w="6210" w:type="dxa"/>
            <w:tcBorders>
              <w:top w:val="nil"/>
              <w:left w:val="nil"/>
              <w:bottom w:val="single" w:sz="4" w:space="0" w:color="auto"/>
              <w:right w:val="single" w:sz="4" w:space="0" w:color="auto"/>
            </w:tcBorders>
            <w:shd w:val="clear" w:color="auto" w:fill="auto"/>
            <w:noWrap/>
            <w:vAlign w:val="center"/>
            <w:hideMark/>
          </w:tcPr>
          <w:p w14:paraId="4CCBE7E5" w14:textId="7A8DBC2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Contractor Discrepancy Report</w:t>
            </w:r>
          </w:p>
        </w:tc>
      </w:tr>
      <w:tr w:rsidR="00853B53" w:rsidRPr="00215261" w14:paraId="130AD733"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D9CFB65" w14:textId="719C017D"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CDRL</w:t>
            </w:r>
          </w:p>
        </w:tc>
        <w:tc>
          <w:tcPr>
            <w:tcW w:w="6210" w:type="dxa"/>
            <w:tcBorders>
              <w:top w:val="nil"/>
              <w:left w:val="nil"/>
              <w:bottom w:val="single" w:sz="4" w:space="0" w:color="auto"/>
              <w:right w:val="single" w:sz="4" w:space="0" w:color="auto"/>
            </w:tcBorders>
            <w:shd w:val="clear" w:color="auto" w:fill="auto"/>
            <w:noWrap/>
            <w:vAlign w:val="center"/>
            <w:hideMark/>
          </w:tcPr>
          <w:p w14:paraId="7A651606" w14:textId="479C13C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Contract Deliverables Requirements List</w:t>
            </w:r>
          </w:p>
        </w:tc>
      </w:tr>
      <w:tr w:rsidR="009A3F85" w:rsidRPr="00215261" w14:paraId="53680295"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710A135E" w14:textId="6D57D5B4" w:rsidR="009A3F85" w:rsidRPr="001E4CB6" w:rsidRDefault="009A3F8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CES</w:t>
            </w:r>
          </w:p>
        </w:tc>
        <w:tc>
          <w:tcPr>
            <w:tcW w:w="6210" w:type="dxa"/>
            <w:tcBorders>
              <w:top w:val="nil"/>
              <w:left w:val="nil"/>
              <w:bottom w:val="single" w:sz="4" w:space="0" w:color="auto"/>
              <w:right w:val="single" w:sz="4" w:space="0" w:color="auto"/>
            </w:tcBorders>
            <w:shd w:val="clear" w:color="auto" w:fill="auto"/>
            <w:noWrap/>
            <w:vAlign w:val="center"/>
          </w:tcPr>
          <w:p w14:paraId="2A95E467" w14:textId="4E63ABF3" w:rsidR="009A3F85" w:rsidRPr="001E4CB6" w:rsidRDefault="009A3F8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Continuous Evaluation System</w:t>
            </w:r>
          </w:p>
        </w:tc>
      </w:tr>
      <w:tr w:rsidR="00853B53" w:rsidRPr="00215261" w14:paraId="366587B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21EE6C1D" w14:textId="494F76FF"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CFSR</w:t>
            </w:r>
          </w:p>
        </w:tc>
        <w:tc>
          <w:tcPr>
            <w:tcW w:w="6210" w:type="dxa"/>
            <w:tcBorders>
              <w:top w:val="nil"/>
              <w:left w:val="nil"/>
              <w:bottom w:val="single" w:sz="4" w:space="0" w:color="auto"/>
              <w:right w:val="single" w:sz="4" w:space="0" w:color="auto"/>
            </w:tcBorders>
            <w:shd w:val="clear" w:color="auto" w:fill="auto"/>
            <w:noWrap/>
            <w:vAlign w:val="center"/>
          </w:tcPr>
          <w:p w14:paraId="52B64AEF" w14:textId="520F6CB4"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Contract Funds Status Report</w:t>
            </w:r>
          </w:p>
        </w:tc>
      </w:tr>
      <w:tr w:rsidR="00853B53" w:rsidRPr="00215261" w14:paraId="4A7F1D9D"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70146FF6" w14:textId="45C5A6F8"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CENTCOM</w:t>
            </w:r>
          </w:p>
        </w:tc>
        <w:tc>
          <w:tcPr>
            <w:tcW w:w="6210" w:type="dxa"/>
            <w:tcBorders>
              <w:top w:val="nil"/>
              <w:left w:val="nil"/>
              <w:bottom w:val="single" w:sz="4" w:space="0" w:color="auto"/>
              <w:right w:val="single" w:sz="4" w:space="0" w:color="auto"/>
            </w:tcBorders>
            <w:shd w:val="clear" w:color="auto" w:fill="auto"/>
            <w:noWrap/>
            <w:vAlign w:val="center"/>
            <w:hideMark/>
          </w:tcPr>
          <w:p w14:paraId="5B183391" w14:textId="769C4EB8"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US Central Command</w:t>
            </w:r>
          </w:p>
        </w:tc>
      </w:tr>
      <w:tr w:rsidR="00853B53" w:rsidRPr="00215261" w14:paraId="524CAADB"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99FE502" w14:textId="33276E90"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CI</w:t>
            </w:r>
          </w:p>
        </w:tc>
        <w:tc>
          <w:tcPr>
            <w:tcW w:w="6210" w:type="dxa"/>
            <w:tcBorders>
              <w:top w:val="nil"/>
              <w:left w:val="nil"/>
              <w:bottom w:val="single" w:sz="4" w:space="0" w:color="auto"/>
              <w:right w:val="single" w:sz="4" w:space="0" w:color="auto"/>
            </w:tcBorders>
            <w:shd w:val="clear" w:color="auto" w:fill="auto"/>
            <w:noWrap/>
            <w:vAlign w:val="center"/>
            <w:hideMark/>
          </w:tcPr>
          <w:p w14:paraId="56213074" w14:textId="66D84E98"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Counter-Intelligence</w:t>
            </w:r>
          </w:p>
        </w:tc>
      </w:tr>
      <w:tr w:rsidR="00853B53" w:rsidRPr="00215261" w14:paraId="2A70FC7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62436FCB" w14:textId="671D8BE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CI/CD</w:t>
            </w:r>
          </w:p>
        </w:tc>
        <w:tc>
          <w:tcPr>
            <w:tcW w:w="6210" w:type="dxa"/>
            <w:tcBorders>
              <w:top w:val="nil"/>
              <w:left w:val="nil"/>
              <w:bottom w:val="single" w:sz="4" w:space="0" w:color="auto"/>
              <w:right w:val="single" w:sz="4" w:space="0" w:color="auto"/>
            </w:tcBorders>
            <w:shd w:val="clear" w:color="auto" w:fill="auto"/>
            <w:noWrap/>
            <w:vAlign w:val="center"/>
            <w:hideMark/>
          </w:tcPr>
          <w:p w14:paraId="5024AF96" w14:textId="1A43C962"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Continuous Integration/Continuous Development</w:t>
            </w:r>
          </w:p>
        </w:tc>
      </w:tr>
      <w:tr w:rsidR="00853B53" w:rsidRPr="00215261" w14:paraId="283B8171"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4B921515" w14:textId="2ACAA578"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CIO</w:t>
            </w:r>
          </w:p>
        </w:tc>
        <w:tc>
          <w:tcPr>
            <w:tcW w:w="6210" w:type="dxa"/>
            <w:tcBorders>
              <w:top w:val="nil"/>
              <w:left w:val="nil"/>
              <w:bottom w:val="single" w:sz="4" w:space="0" w:color="auto"/>
              <w:right w:val="single" w:sz="4" w:space="0" w:color="auto"/>
            </w:tcBorders>
            <w:shd w:val="clear" w:color="auto" w:fill="auto"/>
            <w:noWrap/>
            <w:vAlign w:val="center"/>
            <w:hideMark/>
          </w:tcPr>
          <w:p w14:paraId="3E3F94C8" w14:textId="547494B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Chief Information Officer</w:t>
            </w:r>
          </w:p>
        </w:tc>
      </w:tr>
      <w:tr w:rsidR="00853B53" w:rsidRPr="00215261" w14:paraId="0CD35B1B"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DE19C27" w14:textId="1DFC0449"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CIO-T</w:t>
            </w:r>
          </w:p>
        </w:tc>
        <w:tc>
          <w:tcPr>
            <w:tcW w:w="6210" w:type="dxa"/>
            <w:tcBorders>
              <w:top w:val="nil"/>
              <w:left w:val="nil"/>
              <w:bottom w:val="single" w:sz="4" w:space="0" w:color="auto"/>
              <w:right w:val="single" w:sz="4" w:space="0" w:color="auto"/>
            </w:tcBorders>
            <w:shd w:val="clear" w:color="auto" w:fill="auto"/>
            <w:noWrap/>
            <w:vAlign w:val="center"/>
            <w:hideMark/>
          </w:tcPr>
          <w:p w14:paraId="23303E50" w14:textId="0E5ABA72"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Chief Information Office and Technology</w:t>
            </w:r>
          </w:p>
        </w:tc>
      </w:tr>
      <w:tr w:rsidR="00853B53" w:rsidRPr="00215261" w14:paraId="4E1FFF3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35ADEB2" w14:textId="677DEBA7"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CLIN</w:t>
            </w:r>
          </w:p>
        </w:tc>
        <w:tc>
          <w:tcPr>
            <w:tcW w:w="6210" w:type="dxa"/>
            <w:tcBorders>
              <w:top w:val="nil"/>
              <w:left w:val="nil"/>
              <w:bottom w:val="single" w:sz="4" w:space="0" w:color="auto"/>
              <w:right w:val="single" w:sz="4" w:space="0" w:color="auto"/>
            </w:tcBorders>
            <w:shd w:val="clear" w:color="auto" w:fill="auto"/>
            <w:noWrap/>
            <w:vAlign w:val="center"/>
            <w:hideMark/>
          </w:tcPr>
          <w:p w14:paraId="701E1BDE" w14:textId="28170684"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Contract Line Item Number</w:t>
            </w:r>
          </w:p>
        </w:tc>
      </w:tr>
      <w:tr w:rsidR="002803D1" w:rsidRPr="00215261" w14:paraId="71AF892D"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9CCE807" w14:textId="256CC1B4" w:rsidR="002803D1" w:rsidRPr="001E4CB6" w:rsidRDefault="002803D1" w:rsidP="00853B53">
            <w:pPr>
              <w:spacing w:before="0" w:after="0"/>
              <w:ind w:firstLineChars="100" w:firstLine="240"/>
              <w:rPr>
                <w:rFonts w:eastAsia="Times New Roman" w:cs="Times New Roman"/>
                <w:color w:val="000000"/>
                <w:szCs w:val="24"/>
              </w:rPr>
            </w:pPr>
            <w:r w:rsidRPr="002803D1">
              <w:rPr>
                <w:rFonts w:eastAsia="Times New Roman" w:cs="Times New Roman"/>
                <w:color w:val="000000"/>
                <w:szCs w:val="24"/>
              </w:rPr>
              <w:t>CMDB</w:t>
            </w:r>
          </w:p>
        </w:tc>
        <w:tc>
          <w:tcPr>
            <w:tcW w:w="6210" w:type="dxa"/>
            <w:tcBorders>
              <w:top w:val="nil"/>
              <w:left w:val="nil"/>
              <w:bottom w:val="single" w:sz="4" w:space="0" w:color="auto"/>
              <w:right w:val="single" w:sz="4" w:space="0" w:color="auto"/>
            </w:tcBorders>
            <w:shd w:val="clear" w:color="auto" w:fill="auto"/>
            <w:noWrap/>
            <w:vAlign w:val="center"/>
          </w:tcPr>
          <w:p w14:paraId="74EE368C" w14:textId="519C33C2" w:rsidR="002803D1" w:rsidRPr="001E4CB6" w:rsidRDefault="002803D1"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Configuration Management Data Base</w:t>
            </w:r>
          </w:p>
        </w:tc>
      </w:tr>
      <w:tr w:rsidR="00853B53" w:rsidRPr="00215261" w14:paraId="7603C71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3C8FE76F" w14:textId="3F344A06"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w:t>
            </w:r>
          </w:p>
        </w:tc>
        <w:tc>
          <w:tcPr>
            <w:tcW w:w="6210" w:type="dxa"/>
            <w:tcBorders>
              <w:top w:val="nil"/>
              <w:left w:val="nil"/>
              <w:bottom w:val="single" w:sz="4" w:space="0" w:color="auto"/>
              <w:right w:val="single" w:sz="4" w:space="0" w:color="auto"/>
            </w:tcBorders>
            <w:shd w:val="clear" w:color="auto" w:fill="auto"/>
            <w:noWrap/>
            <w:vAlign w:val="center"/>
            <w:hideMark/>
          </w:tcPr>
          <w:p w14:paraId="77AE551A" w14:textId="6BB7DA6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Contracting Officer</w:t>
            </w:r>
          </w:p>
        </w:tc>
      </w:tr>
      <w:tr w:rsidR="002C5198" w:rsidRPr="00215261" w14:paraId="1DEA658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2777910F" w14:textId="332B9A68" w:rsidR="002C5198" w:rsidRPr="001E4CB6" w:rsidRDefault="002C5198"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CoNGA</w:t>
            </w:r>
          </w:p>
        </w:tc>
        <w:tc>
          <w:tcPr>
            <w:tcW w:w="6210" w:type="dxa"/>
            <w:tcBorders>
              <w:top w:val="nil"/>
              <w:left w:val="nil"/>
              <w:bottom w:val="single" w:sz="4" w:space="0" w:color="auto"/>
              <w:right w:val="single" w:sz="4" w:space="0" w:color="auto"/>
            </w:tcBorders>
            <w:shd w:val="clear" w:color="auto" w:fill="auto"/>
            <w:noWrap/>
            <w:vAlign w:val="center"/>
          </w:tcPr>
          <w:p w14:paraId="3104BD99" w14:textId="76E346E7" w:rsidR="002C5198" w:rsidRPr="001E4CB6" w:rsidRDefault="002C5198" w:rsidP="00853B53">
            <w:pPr>
              <w:spacing w:before="0" w:after="0"/>
              <w:ind w:firstLineChars="100" w:firstLine="240"/>
              <w:rPr>
                <w:rFonts w:eastAsia="Times New Roman" w:cs="Times New Roman"/>
                <w:color w:val="000000"/>
                <w:szCs w:val="24"/>
              </w:rPr>
            </w:pPr>
            <w:r w:rsidRPr="002C5198">
              <w:rPr>
                <w:rFonts w:eastAsia="Times New Roman" w:cs="Times New Roman"/>
                <w:color w:val="000000"/>
                <w:szCs w:val="24"/>
              </w:rPr>
              <w:t xml:space="preserve">Consolidated NGA </w:t>
            </w:r>
          </w:p>
        </w:tc>
      </w:tr>
      <w:tr w:rsidR="00853B53" w:rsidRPr="00215261" w14:paraId="5CDFE78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FFFD0BC" w14:textId="3264A88A"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CONUS</w:t>
            </w:r>
          </w:p>
        </w:tc>
        <w:tc>
          <w:tcPr>
            <w:tcW w:w="6210" w:type="dxa"/>
            <w:tcBorders>
              <w:top w:val="nil"/>
              <w:left w:val="nil"/>
              <w:bottom w:val="single" w:sz="4" w:space="0" w:color="auto"/>
              <w:right w:val="single" w:sz="4" w:space="0" w:color="auto"/>
            </w:tcBorders>
            <w:shd w:val="clear" w:color="auto" w:fill="auto"/>
            <w:noWrap/>
            <w:vAlign w:val="center"/>
          </w:tcPr>
          <w:p w14:paraId="53F79A1B" w14:textId="27BC892D"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Continental United States</w:t>
            </w:r>
          </w:p>
        </w:tc>
      </w:tr>
      <w:tr w:rsidR="00853B53" w:rsidRPr="00215261" w14:paraId="7159E9A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4F6E0C87" w14:textId="72DB0408"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COR</w:t>
            </w:r>
          </w:p>
        </w:tc>
        <w:tc>
          <w:tcPr>
            <w:tcW w:w="6210" w:type="dxa"/>
            <w:tcBorders>
              <w:top w:val="nil"/>
              <w:left w:val="nil"/>
              <w:bottom w:val="single" w:sz="4" w:space="0" w:color="auto"/>
              <w:right w:val="single" w:sz="4" w:space="0" w:color="auto"/>
            </w:tcBorders>
            <w:shd w:val="clear" w:color="auto" w:fill="auto"/>
            <w:noWrap/>
            <w:vAlign w:val="center"/>
            <w:hideMark/>
          </w:tcPr>
          <w:p w14:paraId="4BE37DB2" w14:textId="28EF1FF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Contracting Officer</w:t>
            </w:r>
            <w:r w:rsidR="004524EE">
              <w:rPr>
                <w:rFonts w:eastAsia="Times New Roman" w:cs="Times New Roman"/>
                <w:color w:val="000000"/>
                <w:szCs w:val="24"/>
              </w:rPr>
              <w:t>’s</w:t>
            </w:r>
            <w:r w:rsidRPr="001E4CB6">
              <w:rPr>
                <w:rFonts w:eastAsia="Times New Roman" w:cs="Times New Roman"/>
                <w:color w:val="000000"/>
                <w:szCs w:val="24"/>
              </w:rPr>
              <w:t xml:space="preserve"> Representative</w:t>
            </w:r>
          </w:p>
        </w:tc>
      </w:tr>
      <w:tr w:rsidR="00853B53" w:rsidRPr="00215261" w14:paraId="421E414E"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165C3A0" w14:textId="5EB620C0"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CORE</w:t>
            </w:r>
          </w:p>
        </w:tc>
        <w:tc>
          <w:tcPr>
            <w:tcW w:w="6210" w:type="dxa"/>
            <w:tcBorders>
              <w:top w:val="nil"/>
              <w:left w:val="nil"/>
              <w:bottom w:val="single" w:sz="4" w:space="0" w:color="auto"/>
              <w:right w:val="single" w:sz="4" w:space="0" w:color="auto"/>
            </w:tcBorders>
            <w:shd w:val="clear" w:color="auto" w:fill="auto"/>
            <w:noWrap/>
            <w:vAlign w:val="center"/>
            <w:hideMark/>
          </w:tcPr>
          <w:p w14:paraId="580E92B0" w14:textId="5A58AB91"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Common Operations Release Environment</w:t>
            </w:r>
          </w:p>
        </w:tc>
      </w:tr>
      <w:tr w:rsidR="00853B53" w:rsidRPr="00215261" w14:paraId="158F720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B2A8751" w14:textId="17A4912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COTS</w:t>
            </w:r>
          </w:p>
        </w:tc>
        <w:tc>
          <w:tcPr>
            <w:tcW w:w="6210" w:type="dxa"/>
            <w:tcBorders>
              <w:top w:val="nil"/>
              <w:left w:val="nil"/>
              <w:bottom w:val="single" w:sz="4" w:space="0" w:color="auto"/>
              <w:right w:val="single" w:sz="4" w:space="0" w:color="auto"/>
            </w:tcBorders>
            <w:shd w:val="clear" w:color="auto" w:fill="auto"/>
            <w:noWrap/>
            <w:vAlign w:val="center"/>
          </w:tcPr>
          <w:p w14:paraId="4995DEC1" w14:textId="2E4B078B" w:rsidR="00853B53" w:rsidRPr="001E4CB6" w:rsidRDefault="004524EE" w:rsidP="00853B53">
            <w:pPr>
              <w:spacing w:before="0" w:after="0"/>
              <w:ind w:firstLineChars="100" w:firstLine="240"/>
              <w:rPr>
                <w:rFonts w:eastAsia="Times New Roman" w:cs="Times New Roman"/>
                <w:color w:val="000000"/>
                <w:szCs w:val="24"/>
              </w:rPr>
            </w:pPr>
            <w:r w:rsidRPr="004524EE">
              <w:rPr>
                <w:rFonts w:eastAsia="Times New Roman" w:cs="Times New Roman"/>
                <w:color w:val="000000"/>
                <w:szCs w:val="24"/>
              </w:rPr>
              <w:t>Commercially available off-the-shelf</w:t>
            </w:r>
          </w:p>
        </w:tc>
      </w:tr>
      <w:tr w:rsidR="00853B53" w:rsidRPr="00215261" w14:paraId="56D85BC4"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C1203E3" w14:textId="565B00DF"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CSA</w:t>
            </w:r>
          </w:p>
        </w:tc>
        <w:tc>
          <w:tcPr>
            <w:tcW w:w="6210" w:type="dxa"/>
            <w:tcBorders>
              <w:top w:val="nil"/>
              <w:left w:val="nil"/>
              <w:bottom w:val="single" w:sz="4" w:space="0" w:color="auto"/>
              <w:right w:val="single" w:sz="4" w:space="0" w:color="auto"/>
            </w:tcBorders>
            <w:shd w:val="clear" w:color="auto" w:fill="auto"/>
            <w:noWrap/>
            <w:vAlign w:val="center"/>
          </w:tcPr>
          <w:p w14:paraId="0A2C0C16" w14:textId="561F8A03" w:rsidR="00853B53" w:rsidRPr="001E4CB6" w:rsidRDefault="00853B53" w:rsidP="00853B53">
            <w:pPr>
              <w:spacing w:before="0" w:after="0"/>
              <w:ind w:firstLineChars="100" w:firstLine="240"/>
              <w:rPr>
                <w:rFonts w:eastAsia="Times New Roman" w:cs="Times New Roman"/>
                <w:color w:val="000000"/>
                <w:szCs w:val="24"/>
              </w:rPr>
            </w:pPr>
            <w:r w:rsidRPr="000A792E">
              <w:rPr>
                <w:rFonts w:eastAsia="Times New Roman" w:cs="Times New Roman"/>
                <w:color w:val="000000"/>
                <w:szCs w:val="24"/>
              </w:rPr>
              <w:t>Chief Software Architect</w:t>
            </w:r>
          </w:p>
        </w:tc>
      </w:tr>
      <w:tr w:rsidR="005846C0" w:rsidRPr="00215261" w14:paraId="52074274"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2D48DE3" w14:textId="50FE5C1E"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CSM</w:t>
            </w:r>
          </w:p>
        </w:tc>
        <w:tc>
          <w:tcPr>
            <w:tcW w:w="6210" w:type="dxa"/>
            <w:tcBorders>
              <w:top w:val="nil"/>
              <w:left w:val="nil"/>
              <w:bottom w:val="single" w:sz="4" w:space="0" w:color="auto"/>
              <w:right w:val="single" w:sz="4" w:space="0" w:color="auto"/>
            </w:tcBorders>
            <w:shd w:val="clear" w:color="auto" w:fill="auto"/>
            <w:noWrap/>
            <w:vAlign w:val="center"/>
          </w:tcPr>
          <w:p w14:paraId="7F53EF10" w14:textId="6630B4E9"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Certified Scrum Master</w:t>
            </w:r>
          </w:p>
        </w:tc>
      </w:tr>
      <w:tr w:rsidR="005846C0" w:rsidRPr="00215261" w14:paraId="1FE2F3D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35BFF90" w14:textId="0F404AE7"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CSP</w:t>
            </w:r>
          </w:p>
        </w:tc>
        <w:tc>
          <w:tcPr>
            <w:tcW w:w="6210" w:type="dxa"/>
            <w:tcBorders>
              <w:top w:val="nil"/>
              <w:left w:val="nil"/>
              <w:bottom w:val="single" w:sz="4" w:space="0" w:color="auto"/>
              <w:right w:val="single" w:sz="4" w:space="0" w:color="auto"/>
            </w:tcBorders>
            <w:shd w:val="clear" w:color="auto" w:fill="auto"/>
            <w:noWrap/>
            <w:vAlign w:val="center"/>
          </w:tcPr>
          <w:p w14:paraId="3B68005E" w14:textId="67D9928C"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Certified Scrum Professional</w:t>
            </w:r>
          </w:p>
        </w:tc>
      </w:tr>
      <w:tr w:rsidR="00853B53" w:rsidRPr="00215261" w14:paraId="248F91A9"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71F2F1FC" w14:textId="47A75E7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CUI</w:t>
            </w:r>
          </w:p>
        </w:tc>
        <w:tc>
          <w:tcPr>
            <w:tcW w:w="6210" w:type="dxa"/>
            <w:tcBorders>
              <w:top w:val="nil"/>
              <w:left w:val="nil"/>
              <w:bottom w:val="single" w:sz="4" w:space="0" w:color="auto"/>
              <w:right w:val="single" w:sz="4" w:space="0" w:color="auto"/>
            </w:tcBorders>
            <w:shd w:val="clear" w:color="auto" w:fill="auto"/>
            <w:noWrap/>
            <w:vAlign w:val="center"/>
            <w:hideMark/>
          </w:tcPr>
          <w:p w14:paraId="103A3853" w14:textId="0748F51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Controlled Unclassified Information</w:t>
            </w:r>
          </w:p>
        </w:tc>
      </w:tr>
      <w:tr w:rsidR="00853B53" w:rsidRPr="00215261" w14:paraId="0F4F6C2A"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D8D5AC6" w14:textId="1CDB291F"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CWBS</w:t>
            </w:r>
          </w:p>
        </w:tc>
        <w:tc>
          <w:tcPr>
            <w:tcW w:w="6210" w:type="dxa"/>
            <w:tcBorders>
              <w:top w:val="nil"/>
              <w:left w:val="nil"/>
              <w:bottom w:val="single" w:sz="4" w:space="0" w:color="auto"/>
              <w:right w:val="single" w:sz="4" w:space="0" w:color="auto"/>
            </w:tcBorders>
            <w:shd w:val="clear" w:color="auto" w:fill="auto"/>
            <w:noWrap/>
            <w:vAlign w:val="center"/>
            <w:hideMark/>
          </w:tcPr>
          <w:p w14:paraId="22E03B4B" w14:textId="0F6D2615"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Contract Work Breakdown Structure</w:t>
            </w:r>
          </w:p>
        </w:tc>
      </w:tr>
      <w:tr w:rsidR="005846C0" w:rsidRPr="00215261" w14:paraId="2DFA308B"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019827FD" w14:textId="5B780713" w:rsidR="005846C0"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DCSA</w:t>
            </w:r>
          </w:p>
        </w:tc>
        <w:tc>
          <w:tcPr>
            <w:tcW w:w="6210" w:type="dxa"/>
            <w:tcBorders>
              <w:top w:val="nil"/>
              <w:left w:val="nil"/>
              <w:bottom w:val="single" w:sz="4" w:space="0" w:color="auto"/>
              <w:right w:val="single" w:sz="4" w:space="0" w:color="auto"/>
            </w:tcBorders>
            <w:shd w:val="clear" w:color="auto" w:fill="auto"/>
            <w:noWrap/>
            <w:vAlign w:val="center"/>
          </w:tcPr>
          <w:p w14:paraId="4542C7DD" w14:textId="3212A253" w:rsidR="005846C0"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Defense Counterintelligence and Security Agency</w:t>
            </w:r>
          </w:p>
        </w:tc>
      </w:tr>
      <w:tr w:rsidR="00853B53" w:rsidRPr="00215261" w14:paraId="02B89DF7"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42564CD0" w14:textId="46A6F712"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lastRenderedPageBreak/>
              <w:t>DevSecOps</w:t>
            </w:r>
          </w:p>
        </w:tc>
        <w:tc>
          <w:tcPr>
            <w:tcW w:w="6210" w:type="dxa"/>
            <w:tcBorders>
              <w:top w:val="nil"/>
              <w:left w:val="nil"/>
              <w:bottom w:val="single" w:sz="4" w:space="0" w:color="auto"/>
              <w:right w:val="single" w:sz="4" w:space="0" w:color="auto"/>
            </w:tcBorders>
            <w:shd w:val="clear" w:color="auto" w:fill="auto"/>
            <w:noWrap/>
            <w:vAlign w:val="center"/>
            <w:hideMark/>
          </w:tcPr>
          <w:p w14:paraId="03CDA17B" w14:textId="471E4D57"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w:t>
            </w:r>
            <w:r w:rsidRPr="000A792E">
              <w:rPr>
                <w:rFonts w:eastAsia="Times New Roman" w:cs="Times New Roman"/>
                <w:color w:val="000000"/>
                <w:szCs w:val="24"/>
              </w:rPr>
              <w:t xml:space="preserve">evelopment, </w:t>
            </w:r>
            <w:r>
              <w:rPr>
                <w:rFonts w:eastAsia="Times New Roman" w:cs="Times New Roman"/>
                <w:color w:val="000000"/>
                <w:szCs w:val="24"/>
              </w:rPr>
              <w:t>S</w:t>
            </w:r>
            <w:r w:rsidRPr="000A792E">
              <w:rPr>
                <w:rFonts w:eastAsia="Times New Roman" w:cs="Times New Roman"/>
                <w:color w:val="000000"/>
                <w:szCs w:val="24"/>
              </w:rPr>
              <w:t xml:space="preserve">ecurity, and </w:t>
            </w:r>
            <w:r>
              <w:rPr>
                <w:rFonts w:eastAsia="Times New Roman" w:cs="Times New Roman"/>
                <w:color w:val="000000"/>
                <w:szCs w:val="24"/>
              </w:rPr>
              <w:t>O</w:t>
            </w:r>
            <w:r w:rsidRPr="000A792E">
              <w:rPr>
                <w:rFonts w:eastAsia="Times New Roman" w:cs="Times New Roman"/>
                <w:color w:val="000000"/>
                <w:szCs w:val="24"/>
              </w:rPr>
              <w:t>perations</w:t>
            </w:r>
          </w:p>
        </w:tc>
      </w:tr>
      <w:tr w:rsidR="00853B53" w:rsidRPr="00215261" w14:paraId="6E9A39C9"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245E171" w14:textId="716DEF05"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DF</w:t>
            </w:r>
          </w:p>
        </w:tc>
        <w:tc>
          <w:tcPr>
            <w:tcW w:w="6210" w:type="dxa"/>
            <w:tcBorders>
              <w:top w:val="nil"/>
              <w:left w:val="nil"/>
              <w:bottom w:val="single" w:sz="4" w:space="0" w:color="auto"/>
              <w:right w:val="single" w:sz="4" w:space="0" w:color="auto"/>
            </w:tcBorders>
            <w:shd w:val="clear" w:color="auto" w:fill="auto"/>
            <w:noWrap/>
            <w:vAlign w:val="center"/>
          </w:tcPr>
          <w:p w14:paraId="5DE67EC5" w14:textId="7EAFADD8"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Deployment Frequency</w:t>
            </w:r>
          </w:p>
        </w:tc>
      </w:tr>
      <w:tr w:rsidR="005846C0" w:rsidRPr="00215261" w14:paraId="20E70EE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6441FB5" w14:textId="1EB91BD2" w:rsidR="005846C0"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DISS</w:t>
            </w:r>
          </w:p>
        </w:tc>
        <w:tc>
          <w:tcPr>
            <w:tcW w:w="6210" w:type="dxa"/>
            <w:tcBorders>
              <w:top w:val="nil"/>
              <w:left w:val="nil"/>
              <w:bottom w:val="single" w:sz="4" w:space="0" w:color="auto"/>
              <w:right w:val="single" w:sz="4" w:space="0" w:color="auto"/>
            </w:tcBorders>
            <w:shd w:val="clear" w:color="auto" w:fill="auto"/>
            <w:noWrap/>
            <w:vAlign w:val="center"/>
          </w:tcPr>
          <w:p w14:paraId="5E814954" w14:textId="3074A428" w:rsidR="005846C0"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Defense Information Security System</w:t>
            </w:r>
          </w:p>
        </w:tc>
      </w:tr>
      <w:tr w:rsidR="00EE4959" w:rsidRPr="00215261" w14:paraId="2EAA24A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A422F9B" w14:textId="3FD7B65D" w:rsidR="00EE4959" w:rsidRPr="001E4CB6" w:rsidRDefault="00EE4959"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DMoW</w:t>
            </w:r>
          </w:p>
        </w:tc>
        <w:tc>
          <w:tcPr>
            <w:tcW w:w="6210" w:type="dxa"/>
            <w:tcBorders>
              <w:top w:val="nil"/>
              <w:left w:val="nil"/>
              <w:bottom w:val="single" w:sz="4" w:space="0" w:color="auto"/>
              <w:right w:val="single" w:sz="4" w:space="0" w:color="auto"/>
            </w:tcBorders>
            <w:shd w:val="clear" w:color="auto" w:fill="auto"/>
            <w:noWrap/>
            <w:vAlign w:val="center"/>
          </w:tcPr>
          <w:p w14:paraId="08292CD9" w14:textId="1D6F0C45" w:rsidR="00EE4959" w:rsidRPr="001E4CB6" w:rsidRDefault="00EE4959"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Disconnected Map of the World</w:t>
            </w:r>
          </w:p>
        </w:tc>
      </w:tr>
      <w:tr w:rsidR="00ED2675" w:rsidRPr="00215261" w14:paraId="6D2AE59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7CF3E971" w14:textId="2DA26AB1" w:rsidR="00ED2675" w:rsidRPr="001E4CB6" w:rsidRDefault="00ED267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DNI</w:t>
            </w:r>
          </w:p>
        </w:tc>
        <w:tc>
          <w:tcPr>
            <w:tcW w:w="6210" w:type="dxa"/>
            <w:tcBorders>
              <w:top w:val="nil"/>
              <w:left w:val="nil"/>
              <w:bottom w:val="single" w:sz="4" w:space="0" w:color="auto"/>
              <w:right w:val="single" w:sz="4" w:space="0" w:color="auto"/>
            </w:tcBorders>
            <w:shd w:val="clear" w:color="auto" w:fill="auto"/>
            <w:noWrap/>
            <w:vAlign w:val="center"/>
          </w:tcPr>
          <w:p w14:paraId="344F9C45" w14:textId="21B6F2F4" w:rsidR="00ED2675" w:rsidRPr="001E4CB6" w:rsidRDefault="00ED2675" w:rsidP="00853B53">
            <w:pPr>
              <w:spacing w:before="0" w:after="0"/>
              <w:ind w:firstLineChars="100" w:firstLine="240"/>
              <w:rPr>
                <w:rFonts w:eastAsia="Times New Roman" w:cs="Times New Roman"/>
                <w:color w:val="000000"/>
                <w:szCs w:val="24"/>
              </w:rPr>
            </w:pPr>
            <w:r w:rsidRPr="00391B49">
              <w:rPr>
                <w:rFonts w:cs="Times New Roman"/>
                <w:szCs w:val="24"/>
              </w:rPr>
              <w:t>Director of National Intelligence</w:t>
            </w:r>
          </w:p>
        </w:tc>
      </w:tr>
      <w:tr w:rsidR="005846C0" w:rsidRPr="00215261" w14:paraId="01657D1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65472BD" w14:textId="2995A783"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DoF</w:t>
            </w:r>
          </w:p>
        </w:tc>
        <w:tc>
          <w:tcPr>
            <w:tcW w:w="6210" w:type="dxa"/>
            <w:tcBorders>
              <w:top w:val="nil"/>
              <w:left w:val="nil"/>
              <w:bottom w:val="single" w:sz="4" w:space="0" w:color="auto"/>
              <w:right w:val="single" w:sz="4" w:space="0" w:color="auto"/>
            </w:tcBorders>
            <w:shd w:val="clear" w:color="auto" w:fill="auto"/>
            <w:noWrap/>
            <w:vAlign w:val="center"/>
          </w:tcPr>
          <w:p w14:paraId="40C28497" w14:textId="203438E0"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Degrees of Freedom</w:t>
            </w:r>
          </w:p>
        </w:tc>
      </w:tr>
      <w:tr w:rsidR="00853B53" w:rsidRPr="00215261" w14:paraId="1BD34E7E"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76E6AA7B" w14:textId="70F35932"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DoD</w:t>
            </w:r>
          </w:p>
        </w:tc>
        <w:tc>
          <w:tcPr>
            <w:tcW w:w="6210" w:type="dxa"/>
            <w:tcBorders>
              <w:top w:val="nil"/>
              <w:left w:val="nil"/>
              <w:bottom w:val="single" w:sz="4" w:space="0" w:color="auto"/>
              <w:right w:val="single" w:sz="4" w:space="0" w:color="auto"/>
            </w:tcBorders>
            <w:shd w:val="clear" w:color="auto" w:fill="auto"/>
            <w:noWrap/>
            <w:vAlign w:val="center"/>
            <w:hideMark/>
          </w:tcPr>
          <w:p w14:paraId="0A272C18" w14:textId="3A06BA7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Department of Defense</w:t>
            </w:r>
          </w:p>
        </w:tc>
      </w:tr>
      <w:tr w:rsidR="00853B53" w:rsidRPr="00215261" w14:paraId="74397D8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09EB2B1" w14:textId="6646BE2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DR</w:t>
            </w:r>
          </w:p>
        </w:tc>
        <w:tc>
          <w:tcPr>
            <w:tcW w:w="6210" w:type="dxa"/>
            <w:tcBorders>
              <w:top w:val="nil"/>
              <w:left w:val="nil"/>
              <w:bottom w:val="single" w:sz="4" w:space="0" w:color="auto"/>
              <w:right w:val="single" w:sz="4" w:space="0" w:color="auto"/>
            </w:tcBorders>
            <w:shd w:val="clear" w:color="auto" w:fill="auto"/>
            <w:noWrap/>
            <w:vAlign w:val="center"/>
          </w:tcPr>
          <w:p w14:paraId="533A075E" w14:textId="1CCE1718"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Discrepancy Report</w:t>
            </w:r>
          </w:p>
        </w:tc>
      </w:tr>
      <w:tr w:rsidR="005846C0" w:rsidRPr="00215261" w14:paraId="1948AAB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4EFBCD6" w14:textId="7D5A7E70"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DTE</w:t>
            </w:r>
          </w:p>
        </w:tc>
        <w:tc>
          <w:tcPr>
            <w:tcW w:w="6210" w:type="dxa"/>
            <w:tcBorders>
              <w:top w:val="nil"/>
              <w:left w:val="nil"/>
              <w:bottom w:val="single" w:sz="4" w:space="0" w:color="auto"/>
              <w:right w:val="single" w:sz="4" w:space="0" w:color="auto"/>
            </w:tcBorders>
            <w:shd w:val="clear" w:color="auto" w:fill="auto"/>
            <w:noWrap/>
            <w:vAlign w:val="center"/>
          </w:tcPr>
          <w:p w14:paraId="0C2C4466" w14:textId="631065EC"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Desktop Environment</w:t>
            </w:r>
          </w:p>
        </w:tc>
      </w:tr>
      <w:tr w:rsidR="00853B53" w:rsidRPr="00215261" w14:paraId="7A035354"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D8E3736" w14:textId="4D76E845"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ELOC</w:t>
            </w:r>
          </w:p>
        </w:tc>
        <w:tc>
          <w:tcPr>
            <w:tcW w:w="6210" w:type="dxa"/>
            <w:tcBorders>
              <w:top w:val="nil"/>
              <w:left w:val="nil"/>
              <w:bottom w:val="single" w:sz="4" w:space="0" w:color="auto"/>
              <w:right w:val="single" w:sz="4" w:space="0" w:color="auto"/>
            </w:tcBorders>
            <w:shd w:val="clear" w:color="auto" w:fill="auto"/>
            <w:noWrap/>
            <w:vAlign w:val="center"/>
          </w:tcPr>
          <w:p w14:paraId="63E8EE1A" w14:textId="174C0EDC"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Equivalent Lines of Code</w:t>
            </w:r>
          </w:p>
        </w:tc>
      </w:tr>
      <w:tr w:rsidR="00853B53" w:rsidRPr="00215261" w14:paraId="5FF5059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1476ECFA" w14:textId="2963A6B7" w:rsidR="00853B53" w:rsidRPr="001E4CB6" w:rsidRDefault="00853B53" w:rsidP="00853B53">
            <w:pPr>
              <w:spacing w:before="0" w:after="0"/>
              <w:ind w:firstLineChars="100" w:firstLine="240"/>
              <w:rPr>
                <w:rFonts w:eastAsia="Times New Roman" w:cs="Times New Roman"/>
                <w:color w:val="000000"/>
                <w:szCs w:val="24"/>
              </w:rPr>
            </w:pPr>
            <w:r w:rsidRPr="00217289">
              <w:rPr>
                <w:rFonts w:cs="Times New Roman"/>
              </w:rPr>
              <w:t>EUCOM</w:t>
            </w:r>
          </w:p>
        </w:tc>
        <w:tc>
          <w:tcPr>
            <w:tcW w:w="6210" w:type="dxa"/>
            <w:tcBorders>
              <w:top w:val="nil"/>
              <w:left w:val="nil"/>
              <w:bottom w:val="single" w:sz="4" w:space="0" w:color="auto"/>
              <w:right w:val="single" w:sz="4" w:space="0" w:color="auto"/>
            </w:tcBorders>
            <w:shd w:val="clear" w:color="auto" w:fill="auto"/>
            <w:noWrap/>
            <w:vAlign w:val="center"/>
            <w:hideMark/>
          </w:tcPr>
          <w:p w14:paraId="316DE4F3" w14:textId="3611B169"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 xml:space="preserve">United States </w:t>
            </w:r>
            <w:r w:rsidR="00D422D5">
              <w:rPr>
                <w:rFonts w:eastAsia="Times New Roman" w:cs="Times New Roman"/>
                <w:color w:val="000000"/>
                <w:szCs w:val="24"/>
              </w:rPr>
              <w:t>European Command</w:t>
            </w:r>
          </w:p>
        </w:tc>
      </w:tr>
      <w:tr w:rsidR="00853B53" w:rsidRPr="00215261" w14:paraId="4AE6C21A"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55E50883" w14:textId="7D0BD5D8"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FOUO</w:t>
            </w:r>
          </w:p>
        </w:tc>
        <w:tc>
          <w:tcPr>
            <w:tcW w:w="6210" w:type="dxa"/>
            <w:tcBorders>
              <w:top w:val="nil"/>
              <w:left w:val="nil"/>
              <w:bottom w:val="single" w:sz="4" w:space="0" w:color="auto"/>
              <w:right w:val="single" w:sz="4" w:space="0" w:color="auto"/>
            </w:tcBorders>
            <w:shd w:val="clear" w:color="auto" w:fill="auto"/>
            <w:noWrap/>
            <w:vAlign w:val="center"/>
            <w:hideMark/>
          </w:tcPr>
          <w:p w14:paraId="4E84776F" w14:textId="09B9D6E9"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For Official Use Only</w:t>
            </w:r>
          </w:p>
        </w:tc>
      </w:tr>
      <w:tr w:rsidR="00853B53" w:rsidRPr="00215261" w14:paraId="21225EB5"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70B061FE" w14:textId="0DA1B876"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FAR</w:t>
            </w:r>
          </w:p>
        </w:tc>
        <w:tc>
          <w:tcPr>
            <w:tcW w:w="6210" w:type="dxa"/>
            <w:tcBorders>
              <w:top w:val="nil"/>
              <w:left w:val="nil"/>
              <w:bottom w:val="single" w:sz="4" w:space="0" w:color="auto"/>
              <w:right w:val="single" w:sz="4" w:space="0" w:color="auto"/>
            </w:tcBorders>
            <w:shd w:val="clear" w:color="auto" w:fill="auto"/>
            <w:noWrap/>
            <w:vAlign w:val="center"/>
          </w:tcPr>
          <w:p w14:paraId="39AC46BC" w14:textId="5A27A0A1"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Federal Acquisition Regulation</w:t>
            </w:r>
          </w:p>
        </w:tc>
      </w:tr>
      <w:tr w:rsidR="00853B53" w:rsidRPr="00215261" w14:paraId="5CEB5D0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11B1450D" w14:textId="60032D20"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FoV</w:t>
            </w:r>
          </w:p>
        </w:tc>
        <w:tc>
          <w:tcPr>
            <w:tcW w:w="6210" w:type="dxa"/>
            <w:tcBorders>
              <w:top w:val="nil"/>
              <w:left w:val="nil"/>
              <w:bottom w:val="single" w:sz="4" w:space="0" w:color="auto"/>
              <w:right w:val="single" w:sz="4" w:space="0" w:color="auto"/>
            </w:tcBorders>
            <w:shd w:val="clear" w:color="auto" w:fill="auto"/>
            <w:noWrap/>
            <w:vAlign w:val="center"/>
            <w:hideMark/>
          </w:tcPr>
          <w:p w14:paraId="58B2C2E3" w14:textId="5D8903B8" w:rsidR="00853B53" w:rsidRPr="001E4CB6" w:rsidRDefault="00853B53" w:rsidP="00853B53">
            <w:pPr>
              <w:spacing w:before="0" w:after="0"/>
              <w:ind w:firstLineChars="100" w:firstLine="240"/>
              <w:rPr>
                <w:rFonts w:eastAsia="Times New Roman" w:cs="Times New Roman"/>
                <w:color w:val="000000"/>
                <w:szCs w:val="24"/>
              </w:rPr>
            </w:pPr>
            <w:r>
              <w:rPr>
                <w:rFonts w:cs="Times New Roman"/>
                <w:szCs w:val="24"/>
              </w:rPr>
              <w:t>Field of View</w:t>
            </w:r>
          </w:p>
        </w:tc>
      </w:tr>
      <w:tr w:rsidR="00853B53" w:rsidRPr="00215261" w14:paraId="6A32D79A"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2F401AA" w14:textId="4FBF4A3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FSR</w:t>
            </w:r>
          </w:p>
        </w:tc>
        <w:tc>
          <w:tcPr>
            <w:tcW w:w="6210" w:type="dxa"/>
            <w:tcBorders>
              <w:top w:val="nil"/>
              <w:left w:val="nil"/>
              <w:bottom w:val="single" w:sz="4" w:space="0" w:color="auto"/>
              <w:right w:val="single" w:sz="4" w:space="0" w:color="auto"/>
            </w:tcBorders>
            <w:shd w:val="clear" w:color="auto" w:fill="auto"/>
            <w:noWrap/>
            <w:vAlign w:val="center"/>
          </w:tcPr>
          <w:p w14:paraId="35F09938" w14:textId="7D9FCBB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Field Service Representative</w:t>
            </w:r>
          </w:p>
        </w:tc>
      </w:tr>
      <w:tr w:rsidR="005846C0" w:rsidRPr="00215261" w14:paraId="220ED142"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016E02B" w14:textId="40FF751B"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GE</w:t>
            </w:r>
          </w:p>
        </w:tc>
        <w:tc>
          <w:tcPr>
            <w:tcW w:w="6210" w:type="dxa"/>
            <w:tcBorders>
              <w:top w:val="nil"/>
              <w:left w:val="nil"/>
              <w:bottom w:val="single" w:sz="4" w:space="0" w:color="auto"/>
              <w:right w:val="single" w:sz="4" w:space="0" w:color="auto"/>
            </w:tcBorders>
            <w:shd w:val="clear" w:color="auto" w:fill="auto"/>
            <w:noWrap/>
            <w:vAlign w:val="center"/>
          </w:tcPr>
          <w:p w14:paraId="48A2A132" w14:textId="65DF8A89"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Google Earth</w:t>
            </w:r>
          </w:p>
        </w:tc>
      </w:tr>
      <w:tr w:rsidR="00853B53" w:rsidRPr="00215261" w14:paraId="43D4A1E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4C5C91DC" w14:textId="1DAEBE6F"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GEA</w:t>
            </w:r>
          </w:p>
        </w:tc>
        <w:tc>
          <w:tcPr>
            <w:tcW w:w="6210" w:type="dxa"/>
            <w:tcBorders>
              <w:top w:val="nil"/>
              <w:left w:val="nil"/>
              <w:bottom w:val="single" w:sz="4" w:space="0" w:color="auto"/>
              <w:right w:val="single" w:sz="4" w:space="0" w:color="auto"/>
            </w:tcBorders>
            <w:shd w:val="clear" w:color="auto" w:fill="auto"/>
            <w:noWrap/>
            <w:vAlign w:val="center"/>
            <w:hideMark/>
          </w:tcPr>
          <w:p w14:paraId="1654873B" w14:textId="634389A0"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GEOINT Enterprise Architecture</w:t>
            </w:r>
          </w:p>
        </w:tc>
      </w:tr>
      <w:tr w:rsidR="005B63D9" w:rsidRPr="00215261" w14:paraId="1C3872E4"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B646F2E" w14:textId="789FFAB5" w:rsidR="005B63D9" w:rsidRPr="001E4CB6" w:rsidRDefault="005B63D9" w:rsidP="00853B53">
            <w:pPr>
              <w:spacing w:before="0" w:after="0"/>
              <w:ind w:firstLineChars="100" w:firstLine="240"/>
              <w:rPr>
                <w:rFonts w:eastAsia="Times New Roman" w:cs="Times New Roman"/>
                <w:color w:val="000000"/>
                <w:szCs w:val="24"/>
              </w:rPr>
            </w:pPr>
            <w:r w:rsidRPr="00BF7B44">
              <w:rPr>
                <w:rFonts w:cs="Times New Roman"/>
                <w:szCs w:val="24"/>
              </w:rPr>
              <w:t>GEOAxIS</w:t>
            </w:r>
          </w:p>
        </w:tc>
        <w:tc>
          <w:tcPr>
            <w:tcW w:w="6210" w:type="dxa"/>
            <w:tcBorders>
              <w:top w:val="nil"/>
              <w:left w:val="nil"/>
              <w:bottom w:val="single" w:sz="4" w:space="0" w:color="auto"/>
              <w:right w:val="single" w:sz="4" w:space="0" w:color="auto"/>
            </w:tcBorders>
            <w:shd w:val="clear" w:color="auto" w:fill="auto"/>
            <w:noWrap/>
            <w:vAlign w:val="center"/>
          </w:tcPr>
          <w:p w14:paraId="370A2BA0" w14:textId="468DA937" w:rsidR="005B63D9" w:rsidRPr="005B63D9" w:rsidRDefault="005B63D9" w:rsidP="00853B53">
            <w:pPr>
              <w:spacing w:before="0" w:after="0"/>
              <w:ind w:firstLineChars="100" w:firstLine="240"/>
              <w:rPr>
                <w:rFonts w:eastAsia="Times New Roman" w:cs="Times New Roman"/>
                <w:color w:val="000000"/>
                <w:szCs w:val="24"/>
              </w:rPr>
            </w:pPr>
            <w:r w:rsidRPr="005B63D9">
              <w:rPr>
                <w:rFonts w:eastAsia="Times New Roman" w:cs="Times New Roman"/>
              </w:rPr>
              <w:t>Geospatial Intelligence Access and Information Sharing</w:t>
            </w:r>
          </w:p>
        </w:tc>
      </w:tr>
      <w:tr w:rsidR="00853B53" w:rsidRPr="00215261" w14:paraId="492F519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4F53C8A0" w14:textId="729FC6EF"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GEOINT</w:t>
            </w:r>
          </w:p>
        </w:tc>
        <w:tc>
          <w:tcPr>
            <w:tcW w:w="6210" w:type="dxa"/>
            <w:tcBorders>
              <w:top w:val="nil"/>
              <w:left w:val="nil"/>
              <w:bottom w:val="single" w:sz="4" w:space="0" w:color="auto"/>
              <w:right w:val="single" w:sz="4" w:space="0" w:color="auto"/>
            </w:tcBorders>
            <w:shd w:val="clear" w:color="auto" w:fill="auto"/>
            <w:noWrap/>
            <w:vAlign w:val="center"/>
            <w:hideMark/>
          </w:tcPr>
          <w:p w14:paraId="5C447452" w14:textId="673CDAA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Geospatial Intelligence</w:t>
            </w:r>
          </w:p>
        </w:tc>
      </w:tr>
      <w:tr w:rsidR="00853B53" w:rsidRPr="00215261" w14:paraId="006814B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375A0BF6" w14:textId="232A50C2"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GeoAI</w:t>
            </w:r>
          </w:p>
        </w:tc>
        <w:tc>
          <w:tcPr>
            <w:tcW w:w="6210" w:type="dxa"/>
            <w:tcBorders>
              <w:top w:val="nil"/>
              <w:left w:val="nil"/>
              <w:bottom w:val="single" w:sz="4" w:space="0" w:color="auto"/>
              <w:right w:val="single" w:sz="4" w:space="0" w:color="auto"/>
            </w:tcBorders>
            <w:shd w:val="clear" w:color="auto" w:fill="auto"/>
            <w:noWrap/>
            <w:vAlign w:val="center"/>
            <w:hideMark/>
          </w:tcPr>
          <w:p w14:paraId="1489AABF" w14:textId="38ECE065" w:rsidR="00853B53" w:rsidRPr="001E4CB6" w:rsidRDefault="00853B53" w:rsidP="00853B53">
            <w:pPr>
              <w:spacing w:before="0" w:after="0"/>
              <w:ind w:firstLineChars="100" w:firstLine="240"/>
              <w:rPr>
                <w:rFonts w:eastAsia="Times New Roman" w:cs="Times New Roman"/>
                <w:color w:val="000000"/>
                <w:szCs w:val="24"/>
              </w:rPr>
            </w:pPr>
            <w:r>
              <w:rPr>
                <w:rFonts w:cs="Times New Roman"/>
                <w:szCs w:val="24"/>
              </w:rPr>
              <w:t>Geospatial Artificial Intelligence</w:t>
            </w:r>
          </w:p>
        </w:tc>
      </w:tr>
      <w:tr w:rsidR="00853B53" w:rsidRPr="00215261" w14:paraId="3010B9E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33EF7437" w14:textId="4EF8A01D"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GFE</w:t>
            </w:r>
          </w:p>
        </w:tc>
        <w:tc>
          <w:tcPr>
            <w:tcW w:w="6210" w:type="dxa"/>
            <w:tcBorders>
              <w:top w:val="nil"/>
              <w:left w:val="nil"/>
              <w:bottom w:val="single" w:sz="4" w:space="0" w:color="auto"/>
              <w:right w:val="single" w:sz="4" w:space="0" w:color="auto"/>
            </w:tcBorders>
            <w:shd w:val="clear" w:color="auto" w:fill="auto"/>
            <w:noWrap/>
            <w:vAlign w:val="center"/>
            <w:hideMark/>
          </w:tcPr>
          <w:p w14:paraId="044A439E" w14:textId="6C418860"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Government Furnished Equipment</w:t>
            </w:r>
          </w:p>
        </w:tc>
      </w:tr>
      <w:tr w:rsidR="00853B53" w:rsidRPr="00215261" w14:paraId="3CD44873"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CB87A8F" w14:textId="58B1082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GFI</w:t>
            </w:r>
          </w:p>
        </w:tc>
        <w:tc>
          <w:tcPr>
            <w:tcW w:w="6210" w:type="dxa"/>
            <w:tcBorders>
              <w:top w:val="nil"/>
              <w:left w:val="nil"/>
              <w:bottom w:val="single" w:sz="4" w:space="0" w:color="auto"/>
              <w:right w:val="single" w:sz="4" w:space="0" w:color="auto"/>
            </w:tcBorders>
            <w:shd w:val="clear" w:color="auto" w:fill="auto"/>
            <w:noWrap/>
            <w:vAlign w:val="center"/>
            <w:hideMark/>
          </w:tcPr>
          <w:p w14:paraId="1C4276CD" w14:textId="72B844E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Government Furnished Information</w:t>
            </w:r>
          </w:p>
        </w:tc>
      </w:tr>
      <w:tr w:rsidR="00853B53" w:rsidRPr="00215261" w14:paraId="74D90C6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1C72E74" w14:textId="403B10A5"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GFP</w:t>
            </w:r>
          </w:p>
        </w:tc>
        <w:tc>
          <w:tcPr>
            <w:tcW w:w="6210" w:type="dxa"/>
            <w:tcBorders>
              <w:top w:val="nil"/>
              <w:left w:val="nil"/>
              <w:bottom w:val="single" w:sz="4" w:space="0" w:color="auto"/>
              <w:right w:val="single" w:sz="4" w:space="0" w:color="auto"/>
            </w:tcBorders>
            <w:shd w:val="clear" w:color="auto" w:fill="auto"/>
            <w:noWrap/>
            <w:vAlign w:val="center"/>
          </w:tcPr>
          <w:p w14:paraId="114DE864" w14:textId="03C76D5C"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Government Furnished Property</w:t>
            </w:r>
          </w:p>
        </w:tc>
      </w:tr>
      <w:tr w:rsidR="00853B53" w:rsidRPr="00215261" w14:paraId="65D4963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4FB922C4" w14:textId="1E9342F7"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GOTS</w:t>
            </w:r>
          </w:p>
        </w:tc>
        <w:tc>
          <w:tcPr>
            <w:tcW w:w="6210" w:type="dxa"/>
            <w:tcBorders>
              <w:top w:val="nil"/>
              <w:left w:val="nil"/>
              <w:bottom w:val="single" w:sz="4" w:space="0" w:color="auto"/>
              <w:right w:val="single" w:sz="4" w:space="0" w:color="auto"/>
            </w:tcBorders>
            <w:shd w:val="clear" w:color="auto" w:fill="auto"/>
            <w:noWrap/>
            <w:vAlign w:val="center"/>
            <w:hideMark/>
          </w:tcPr>
          <w:p w14:paraId="0C77AA80" w14:textId="68D98213" w:rsidR="00853B53" w:rsidRPr="001E4CB6" w:rsidRDefault="00853B53" w:rsidP="00853B53">
            <w:pPr>
              <w:spacing w:before="0" w:after="0"/>
              <w:ind w:firstLineChars="100" w:firstLine="240"/>
              <w:rPr>
                <w:rFonts w:eastAsia="Times New Roman" w:cs="Times New Roman"/>
                <w:color w:val="000000"/>
                <w:szCs w:val="24"/>
              </w:rPr>
            </w:pPr>
            <w:bookmarkStart w:id="495" w:name="_Hlk120623823"/>
            <w:r w:rsidRPr="001E4CB6">
              <w:rPr>
                <w:rFonts w:eastAsia="Times New Roman" w:cs="Times New Roman"/>
                <w:color w:val="000000"/>
                <w:szCs w:val="24"/>
              </w:rPr>
              <w:t xml:space="preserve">Government </w:t>
            </w:r>
            <w:r w:rsidR="004524EE">
              <w:rPr>
                <w:rFonts w:eastAsia="Times New Roman" w:cs="Times New Roman"/>
                <w:color w:val="000000"/>
                <w:szCs w:val="24"/>
              </w:rPr>
              <w:t>o</w:t>
            </w:r>
            <w:r w:rsidRPr="001E4CB6">
              <w:rPr>
                <w:rFonts w:eastAsia="Times New Roman" w:cs="Times New Roman"/>
                <w:color w:val="000000"/>
                <w:szCs w:val="24"/>
              </w:rPr>
              <w:t>ff</w:t>
            </w:r>
            <w:r w:rsidR="004524EE">
              <w:rPr>
                <w:rFonts w:eastAsia="Times New Roman" w:cs="Times New Roman"/>
                <w:color w:val="000000"/>
                <w:szCs w:val="24"/>
              </w:rPr>
              <w:t>-</w:t>
            </w:r>
            <w:r w:rsidRPr="001E4CB6">
              <w:rPr>
                <w:rFonts w:eastAsia="Times New Roman" w:cs="Times New Roman"/>
                <w:color w:val="000000"/>
                <w:szCs w:val="24"/>
              </w:rPr>
              <w:t>the</w:t>
            </w:r>
            <w:r w:rsidR="004524EE">
              <w:rPr>
                <w:rFonts w:eastAsia="Times New Roman" w:cs="Times New Roman"/>
                <w:color w:val="000000"/>
                <w:szCs w:val="24"/>
              </w:rPr>
              <w:t>-s</w:t>
            </w:r>
            <w:r w:rsidRPr="001E4CB6">
              <w:rPr>
                <w:rFonts w:eastAsia="Times New Roman" w:cs="Times New Roman"/>
                <w:color w:val="000000"/>
                <w:szCs w:val="24"/>
              </w:rPr>
              <w:t>helf</w:t>
            </w:r>
            <w:bookmarkEnd w:id="495"/>
          </w:p>
        </w:tc>
      </w:tr>
      <w:tr w:rsidR="00853B53" w:rsidRPr="00215261" w14:paraId="73A41A2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792974A" w14:textId="6B68CCC0"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GPMO</w:t>
            </w:r>
          </w:p>
        </w:tc>
        <w:tc>
          <w:tcPr>
            <w:tcW w:w="6210" w:type="dxa"/>
            <w:tcBorders>
              <w:top w:val="nil"/>
              <w:left w:val="nil"/>
              <w:bottom w:val="single" w:sz="4" w:space="0" w:color="auto"/>
              <w:right w:val="single" w:sz="4" w:space="0" w:color="auto"/>
            </w:tcBorders>
            <w:shd w:val="clear" w:color="auto" w:fill="auto"/>
            <w:noWrap/>
            <w:vAlign w:val="center"/>
            <w:hideMark/>
          </w:tcPr>
          <w:p w14:paraId="3DC2C248" w14:textId="102D7142"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Government Program Management Office</w:t>
            </w:r>
          </w:p>
        </w:tc>
      </w:tr>
      <w:tr w:rsidR="00853B53" w:rsidRPr="00215261" w14:paraId="54CCEF2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798CF7E7" w14:textId="5A2B7B15"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GVS</w:t>
            </w:r>
          </w:p>
        </w:tc>
        <w:tc>
          <w:tcPr>
            <w:tcW w:w="6210" w:type="dxa"/>
            <w:tcBorders>
              <w:top w:val="nil"/>
              <w:left w:val="nil"/>
              <w:bottom w:val="single" w:sz="4" w:space="0" w:color="auto"/>
              <w:right w:val="single" w:sz="4" w:space="0" w:color="auto"/>
            </w:tcBorders>
            <w:shd w:val="clear" w:color="auto" w:fill="auto"/>
            <w:noWrap/>
            <w:vAlign w:val="center"/>
            <w:hideMark/>
          </w:tcPr>
          <w:p w14:paraId="300F44BE" w14:textId="7AB263A6"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GEOINT Visualization Services</w:t>
            </w:r>
          </w:p>
        </w:tc>
      </w:tr>
      <w:tr w:rsidR="005846C0" w:rsidRPr="00215261" w14:paraId="7AEE394A"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2BF39011" w14:textId="427A8EDE"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HF</w:t>
            </w:r>
            <w:r w:rsidR="00DB59F4">
              <w:rPr>
                <w:rFonts w:eastAsia="Times New Roman" w:cs="Times New Roman"/>
                <w:color w:val="000000"/>
                <w:szCs w:val="24"/>
              </w:rPr>
              <w:t>I</w:t>
            </w:r>
          </w:p>
        </w:tc>
        <w:tc>
          <w:tcPr>
            <w:tcW w:w="6210" w:type="dxa"/>
            <w:tcBorders>
              <w:top w:val="nil"/>
              <w:left w:val="nil"/>
              <w:bottom w:val="single" w:sz="4" w:space="0" w:color="auto"/>
              <w:right w:val="single" w:sz="4" w:space="0" w:color="auto"/>
            </w:tcBorders>
            <w:shd w:val="clear" w:color="auto" w:fill="auto"/>
            <w:noWrap/>
            <w:vAlign w:val="center"/>
          </w:tcPr>
          <w:p w14:paraId="39EAACA6" w14:textId="3E6B7F09" w:rsidR="005846C0" w:rsidRPr="001E4CB6" w:rsidRDefault="005846C0"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Human Fac</w:t>
            </w:r>
            <w:r w:rsidR="00DB59F4">
              <w:rPr>
                <w:rFonts w:eastAsia="Times New Roman" w:cs="Times New Roman"/>
                <w:color w:val="000000"/>
                <w:szCs w:val="24"/>
              </w:rPr>
              <w:t>tors International</w:t>
            </w:r>
          </w:p>
        </w:tc>
      </w:tr>
      <w:tr w:rsidR="00853B53" w:rsidRPr="00215261" w14:paraId="706FD632"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67B2888" w14:textId="7F12737B"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IAW</w:t>
            </w:r>
          </w:p>
        </w:tc>
        <w:tc>
          <w:tcPr>
            <w:tcW w:w="6210" w:type="dxa"/>
            <w:tcBorders>
              <w:top w:val="nil"/>
              <w:left w:val="nil"/>
              <w:bottom w:val="single" w:sz="4" w:space="0" w:color="auto"/>
              <w:right w:val="single" w:sz="4" w:space="0" w:color="auto"/>
            </w:tcBorders>
            <w:shd w:val="clear" w:color="auto" w:fill="auto"/>
            <w:noWrap/>
            <w:vAlign w:val="center"/>
          </w:tcPr>
          <w:p w14:paraId="2DCEC532" w14:textId="52E0A54F" w:rsidR="00853B53" w:rsidRPr="00DA0D4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In Accordance With</w:t>
            </w:r>
          </w:p>
        </w:tc>
      </w:tr>
      <w:tr w:rsidR="00853B53" w:rsidRPr="00215261" w14:paraId="605A64A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2C51DBAF" w14:textId="26D6180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IC</w:t>
            </w:r>
          </w:p>
        </w:tc>
        <w:tc>
          <w:tcPr>
            <w:tcW w:w="6210" w:type="dxa"/>
            <w:tcBorders>
              <w:top w:val="nil"/>
              <w:left w:val="nil"/>
              <w:bottom w:val="single" w:sz="4" w:space="0" w:color="auto"/>
              <w:right w:val="single" w:sz="4" w:space="0" w:color="auto"/>
            </w:tcBorders>
            <w:shd w:val="clear" w:color="auto" w:fill="auto"/>
            <w:noWrap/>
            <w:vAlign w:val="center"/>
          </w:tcPr>
          <w:p w14:paraId="5B6582DE" w14:textId="50A48B5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Intelligence Community</w:t>
            </w:r>
          </w:p>
        </w:tc>
      </w:tr>
      <w:tr w:rsidR="00853B53" w:rsidRPr="00215261" w14:paraId="1D7F05D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5500C6D3" w14:textId="347310AC"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ICD</w:t>
            </w:r>
          </w:p>
        </w:tc>
        <w:tc>
          <w:tcPr>
            <w:tcW w:w="6210" w:type="dxa"/>
            <w:tcBorders>
              <w:top w:val="nil"/>
              <w:left w:val="nil"/>
              <w:bottom w:val="single" w:sz="4" w:space="0" w:color="auto"/>
              <w:right w:val="single" w:sz="4" w:space="0" w:color="auto"/>
            </w:tcBorders>
            <w:shd w:val="clear" w:color="auto" w:fill="auto"/>
            <w:noWrap/>
            <w:vAlign w:val="center"/>
            <w:hideMark/>
          </w:tcPr>
          <w:p w14:paraId="19D863F2" w14:textId="42964E04" w:rsidR="00853B53" w:rsidRPr="001E4CB6" w:rsidRDefault="00853B53" w:rsidP="00853B53">
            <w:pPr>
              <w:spacing w:before="0" w:after="0"/>
              <w:ind w:firstLineChars="100" w:firstLine="240"/>
              <w:rPr>
                <w:rFonts w:eastAsia="Times New Roman" w:cs="Times New Roman"/>
                <w:color w:val="000000"/>
                <w:szCs w:val="24"/>
              </w:rPr>
            </w:pPr>
            <w:r w:rsidRPr="000A792E">
              <w:rPr>
                <w:rFonts w:eastAsia="Times New Roman" w:cs="Times New Roman"/>
                <w:color w:val="000000"/>
                <w:szCs w:val="24"/>
              </w:rPr>
              <w:t>NGA Intelligence Community Directive</w:t>
            </w:r>
          </w:p>
        </w:tc>
      </w:tr>
      <w:tr w:rsidR="00D931AE" w:rsidRPr="00215261" w14:paraId="29DC1DE5"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281C456F" w14:textId="07A7CDC4" w:rsidR="00D931AE" w:rsidRDefault="00D931AE" w:rsidP="00853B53">
            <w:pPr>
              <w:spacing w:before="0" w:after="0"/>
              <w:ind w:firstLineChars="100" w:firstLine="240"/>
              <w:rPr>
                <w:rFonts w:eastAsia="Times New Roman" w:cs="Times New Roman"/>
                <w:color w:val="000000"/>
                <w:szCs w:val="24"/>
              </w:rPr>
            </w:pPr>
            <w:r w:rsidRPr="00D931AE">
              <w:rPr>
                <w:rFonts w:eastAsia="Times New Roman" w:cs="Times New Roman"/>
                <w:color w:val="000000"/>
                <w:szCs w:val="24"/>
              </w:rPr>
              <w:t>IC DTE</w:t>
            </w:r>
          </w:p>
        </w:tc>
        <w:tc>
          <w:tcPr>
            <w:tcW w:w="6210" w:type="dxa"/>
            <w:tcBorders>
              <w:top w:val="nil"/>
              <w:left w:val="nil"/>
              <w:bottom w:val="single" w:sz="4" w:space="0" w:color="auto"/>
              <w:right w:val="single" w:sz="4" w:space="0" w:color="auto"/>
            </w:tcBorders>
            <w:shd w:val="clear" w:color="auto" w:fill="auto"/>
            <w:noWrap/>
            <w:vAlign w:val="center"/>
          </w:tcPr>
          <w:p w14:paraId="5FA07602" w14:textId="6161EB58" w:rsidR="00D931AE" w:rsidRPr="000A792E" w:rsidRDefault="00D931AE"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Intelligence Community Desk Top Environment</w:t>
            </w:r>
          </w:p>
        </w:tc>
      </w:tr>
      <w:tr w:rsidR="00F42CFD" w:rsidRPr="00215261" w14:paraId="6333DE14"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6AFF493" w14:textId="1DB1E8A3" w:rsidR="00F42CFD" w:rsidRPr="00D931AE" w:rsidRDefault="00F42CFD"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IC GIS</w:t>
            </w:r>
          </w:p>
        </w:tc>
        <w:tc>
          <w:tcPr>
            <w:tcW w:w="6210" w:type="dxa"/>
            <w:tcBorders>
              <w:top w:val="nil"/>
              <w:left w:val="nil"/>
              <w:bottom w:val="single" w:sz="4" w:space="0" w:color="auto"/>
              <w:right w:val="single" w:sz="4" w:space="0" w:color="auto"/>
            </w:tcBorders>
            <w:shd w:val="clear" w:color="auto" w:fill="auto"/>
            <w:noWrap/>
            <w:vAlign w:val="center"/>
          </w:tcPr>
          <w:p w14:paraId="774668EA" w14:textId="52CF9369" w:rsidR="00F42CFD" w:rsidRDefault="00F42CFD"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Intelligence Community Geographic</w:t>
            </w:r>
            <w:r w:rsidRPr="001E4CB6">
              <w:rPr>
                <w:rFonts w:eastAsia="Times New Roman" w:cs="Times New Roman"/>
                <w:color w:val="000000"/>
                <w:szCs w:val="24"/>
              </w:rPr>
              <w:t xml:space="preserve"> Information System</w:t>
            </w:r>
          </w:p>
        </w:tc>
      </w:tr>
      <w:tr w:rsidR="00853B53" w:rsidRPr="00215261" w14:paraId="48A01305"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D0FFB86" w14:textId="61FBF904"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IDIQ</w:t>
            </w:r>
          </w:p>
        </w:tc>
        <w:tc>
          <w:tcPr>
            <w:tcW w:w="6210" w:type="dxa"/>
            <w:tcBorders>
              <w:top w:val="nil"/>
              <w:left w:val="nil"/>
              <w:bottom w:val="single" w:sz="4" w:space="0" w:color="auto"/>
              <w:right w:val="single" w:sz="4" w:space="0" w:color="auto"/>
            </w:tcBorders>
            <w:shd w:val="clear" w:color="auto" w:fill="auto"/>
            <w:noWrap/>
            <w:vAlign w:val="center"/>
            <w:hideMark/>
          </w:tcPr>
          <w:p w14:paraId="5931052A" w14:textId="2E6CEC3E" w:rsidR="00853B53" w:rsidRPr="001E4CB6" w:rsidRDefault="00853B53" w:rsidP="00853B53">
            <w:pPr>
              <w:spacing w:before="0" w:after="0"/>
              <w:ind w:firstLineChars="100" w:firstLine="240"/>
              <w:rPr>
                <w:rFonts w:eastAsia="Times New Roman" w:cs="Times New Roman"/>
                <w:color w:val="000000"/>
                <w:szCs w:val="24"/>
              </w:rPr>
            </w:pPr>
            <w:r w:rsidRPr="000A792E">
              <w:rPr>
                <w:rFonts w:eastAsia="Times New Roman" w:cs="Times New Roman"/>
                <w:color w:val="000000"/>
                <w:szCs w:val="24"/>
              </w:rPr>
              <w:t>Indefinite Delivery/Indefinite Quantity</w:t>
            </w:r>
          </w:p>
        </w:tc>
      </w:tr>
      <w:tr w:rsidR="00DB59F4" w:rsidRPr="00215261" w14:paraId="522D5139"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0E383FEC" w14:textId="63EBF7DB"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IMS</w:t>
            </w:r>
          </w:p>
        </w:tc>
        <w:tc>
          <w:tcPr>
            <w:tcW w:w="6210" w:type="dxa"/>
            <w:tcBorders>
              <w:top w:val="nil"/>
              <w:left w:val="nil"/>
              <w:bottom w:val="single" w:sz="4" w:space="0" w:color="auto"/>
              <w:right w:val="single" w:sz="4" w:space="0" w:color="auto"/>
            </w:tcBorders>
            <w:shd w:val="clear" w:color="auto" w:fill="auto"/>
            <w:noWrap/>
            <w:vAlign w:val="center"/>
          </w:tcPr>
          <w:p w14:paraId="1EF90479" w14:textId="03964F9F"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Integrated Master Schedule</w:t>
            </w:r>
          </w:p>
        </w:tc>
      </w:tr>
      <w:tr w:rsidR="00DB59F4" w:rsidRPr="00215261" w14:paraId="313D1C37"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F9E6BB4" w14:textId="3DC142A5"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IS</w:t>
            </w:r>
          </w:p>
        </w:tc>
        <w:tc>
          <w:tcPr>
            <w:tcW w:w="6210" w:type="dxa"/>
            <w:tcBorders>
              <w:top w:val="nil"/>
              <w:left w:val="nil"/>
              <w:bottom w:val="single" w:sz="4" w:space="0" w:color="auto"/>
              <w:right w:val="single" w:sz="4" w:space="0" w:color="auto"/>
            </w:tcBorders>
            <w:shd w:val="clear" w:color="auto" w:fill="auto"/>
            <w:noWrap/>
            <w:vAlign w:val="center"/>
          </w:tcPr>
          <w:p w14:paraId="0B96BF7F" w14:textId="62649BF6"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Information System</w:t>
            </w:r>
          </w:p>
        </w:tc>
      </w:tr>
      <w:tr w:rsidR="00853B53" w:rsidRPr="00215261" w14:paraId="353C805B"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40067CD6" w14:textId="2A98BFF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ISO</w:t>
            </w:r>
          </w:p>
        </w:tc>
        <w:tc>
          <w:tcPr>
            <w:tcW w:w="6210" w:type="dxa"/>
            <w:tcBorders>
              <w:top w:val="nil"/>
              <w:left w:val="nil"/>
              <w:bottom w:val="single" w:sz="4" w:space="0" w:color="auto"/>
              <w:right w:val="single" w:sz="4" w:space="0" w:color="auto"/>
            </w:tcBorders>
            <w:shd w:val="clear" w:color="auto" w:fill="auto"/>
            <w:noWrap/>
            <w:vAlign w:val="center"/>
            <w:hideMark/>
          </w:tcPr>
          <w:p w14:paraId="53EFE54C" w14:textId="2E32559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Information Security Officer</w:t>
            </w:r>
          </w:p>
        </w:tc>
      </w:tr>
      <w:tr w:rsidR="00853B53" w:rsidRPr="00215261" w14:paraId="6695A664"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6723D0C6" w14:textId="069B03C9"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ISP</w:t>
            </w:r>
          </w:p>
        </w:tc>
        <w:tc>
          <w:tcPr>
            <w:tcW w:w="6210" w:type="dxa"/>
            <w:tcBorders>
              <w:top w:val="nil"/>
              <w:left w:val="nil"/>
              <w:bottom w:val="single" w:sz="4" w:space="0" w:color="auto"/>
              <w:right w:val="single" w:sz="4" w:space="0" w:color="auto"/>
            </w:tcBorders>
            <w:shd w:val="clear" w:color="auto" w:fill="auto"/>
            <w:noWrap/>
            <w:vAlign w:val="center"/>
            <w:hideMark/>
          </w:tcPr>
          <w:p w14:paraId="640D201B" w14:textId="30903849"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Infrastructure Service Provider</w:t>
            </w:r>
          </w:p>
        </w:tc>
      </w:tr>
      <w:tr w:rsidR="00853B53" w:rsidRPr="00215261" w14:paraId="6CF462D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717BD98B" w14:textId="5E2C4B22"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ISSO</w:t>
            </w:r>
          </w:p>
        </w:tc>
        <w:tc>
          <w:tcPr>
            <w:tcW w:w="6210" w:type="dxa"/>
            <w:tcBorders>
              <w:top w:val="nil"/>
              <w:left w:val="nil"/>
              <w:bottom w:val="single" w:sz="4" w:space="0" w:color="auto"/>
              <w:right w:val="single" w:sz="4" w:space="0" w:color="auto"/>
            </w:tcBorders>
            <w:shd w:val="clear" w:color="auto" w:fill="auto"/>
            <w:noWrap/>
            <w:vAlign w:val="center"/>
            <w:hideMark/>
          </w:tcPr>
          <w:p w14:paraId="3755ADAC" w14:textId="37C9E70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Information Systems Security Officer</w:t>
            </w:r>
          </w:p>
        </w:tc>
      </w:tr>
      <w:tr w:rsidR="00853B53" w:rsidRPr="00215261" w14:paraId="65F8F8A7"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FC8C23B" w14:textId="1BDD73FA"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lastRenderedPageBreak/>
              <w:t>IV&amp;V</w:t>
            </w:r>
          </w:p>
        </w:tc>
        <w:tc>
          <w:tcPr>
            <w:tcW w:w="6210" w:type="dxa"/>
            <w:tcBorders>
              <w:top w:val="nil"/>
              <w:left w:val="nil"/>
              <w:bottom w:val="single" w:sz="4" w:space="0" w:color="auto"/>
              <w:right w:val="single" w:sz="4" w:space="0" w:color="auto"/>
            </w:tcBorders>
            <w:shd w:val="clear" w:color="auto" w:fill="auto"/>
            <w:noWrap/>
            <w:vAlign w:val="center"/>
          </w:tcPr>
          <w:p w14:paraId="03D037CA" w14:textId="1A006609" w:rsidR="00853B53" w:rsidRPr="001E4CB6" w:rsidRDefault="00853B53" w:rsidP="00853B53">
            <w:pPr>
              <w:spacing w:before="0" w:after="0"/>
              <w:ind w:firstLineChars="100" w:firstLine="240"/>
              <w:rPr>
                <w:rFonts w:eastAsia="Times New Roman" w:cs="Times New Roman"/>
                <w:color w:val="000000"/>
                <w:szCs w:val="24"/>
              </w:rPr>
            </w:pPr>
            <w:r>
              <w:t>Independent Verification and Validation</w:t>
            </w:r>
          </w:p>
        </w:tc>
      </w:tr>
      <w:tr w:rsidR="00853B53" w:rsidRPr="00215261" w14:paraId="06029EF9"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0B96E68" w14:textId="55423C34"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IT</w:t>
            </w:r>
          </w:p>
        </w:tc>
        <w:tc>
          <w:tcPr>
            <w:tcW w:w="6210" w:type="dxa"/>
            <w:tcBorders>
              <w:top w:val="nil"/>
              <w:left w:val="nil"/>
              <w:bottom w:val="single" w:sz="4" w:space="0" w:color="auto"/>
              <w:right w:val="single" w:sz="4" w:space="0" w:color="auto"/>
            </w:tcBorders>
            <w:shd w:val="clear" w:color="auto" w:fill="auto"/>
            <w:noWrap/>
            <w:vAlign w:val="center"/>
          </w:tcPr>
          <w:p w14:paraId="74CD60AC" w14:textId="1EFF9414"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Information Technology</w:t>
            </w:r>
          </w:p>
        </w:tc>
      </w:tr>
      <w:tr w:rsidR="00853B53" w:rsidRPr="00215261" w14:paraId="72A7E1B1"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4AF116A" w14:textId="3BA1D5DF"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JARM</w:t>
            </w:r>
          </w:p>
        </w:tc>
        <w:tc>
          <w:tcPr>
            <w:tcW w:w="6210" w:type="dxa"/>
            <w:tcBorders>
              <w:top w:val="nil"/>
              <w:left w:val="nil"/>
              <w:bottom w:val="single" w:sz="4" w:space="0" w:color="auto"/>
              <w:right w:val="single" w:sz="4" w:space="0" w:color="auto"/>
            </w:tcBorders>
            <w:shd w:val="clear" w:color="auto" w:fill="auto"/>
            <w:noWrap/>
            <w:vAlign w:val="center"/>
            <w:hideMark/>
          </w:tcPr>
          <w:p w14:paraId="6B3BDD5B" w14:textId="0F151D00"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Joint Architecture Reference Model</w:t>
            </w:r>
          </w:p>
        </w:tc>
      </w:tr>
      <w:tr w:rsidR="00853B53" w:rsidRPr="00215261" w14:paraId="2EC9B7F9"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D8A4A66" w14:textId="657E2122"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JFTR</w:t>
            </w:r>
          </w:p>
        </w:tc>
        <w:tc>
          <w:tcPr>
            <w:tcW w:w="6210" w:type="dxa"/>
            <w:tcBorders>
              <w:top w:val="nil"/>
              <w:left w:val="nil"/>
              <w:bottom w:val="single" w:sz="4" w:space="0" w:color="auto"/>
              <w:right w:val="single" w:sz="4" w:space="0" w:color="auto"/>
            </w:tcBorders>
            <w:shd w:val="clear" w:color="auto" w:fill="auto"/>
            <w:noWrap/>
            <w:vAlign w:val="center"/>
            <w:hideMark/>
          </w:tcPr>
          <w:p w14:paraId="2D54F1B7" w14:textId="0A0F03C6"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Joint Federal Travel Regulation</w:t>
            </w:r>
          </w:p>
        </w:tc>
      </w:tr>
      <w:tr w:rsidR="00853B53" w:rsidRPr="00215261" w14:paraId="3DFE1231"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BA391AB" w14:textId="7E500648"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JWICS</w:t>
            </w:r>
          </w:p>
        </w:tc>
        <w:tc>
          <w:tcPr>
            <w:tcW w:w="6210" w:type="dxa"/>
            <w:tcBorders>
              <w:top w:val="nil"/>
              <w:left w:val="nil"/>
              <w:bottom w:val="single" w:sz="4" w:space="0" w:color="auto"/>
              <w:right w:val="single" w:sz="4" w:space="0" w:color="auto"/>
            </w:tcBorders>
            <w:shd w:val="clear" w:color="auto" w:fill="auto"/>
            <w:noWrap/>
            <w:vAlign w:val="center"/>
            <w:hideMark/>
          </w:tcPr>
          <w:p w14:paraId="1D18082B" w14:textId="36932C72" w:rsidR="00853B53" w:rsidRPr="001E4CB6" w:rsidRDefault="00853B53" w:rsidP="00853B53">
            <w:pPr>
              <w:spacing w:before="0" w:after="0"/>
              <w:ind w:firstLineChars="100" w:firstLine="240"/>
              <w:rPr>
                <w:rFonts w:eastAsia="Times New Roman" w:cs="Times New Roman"/>
                <w:color w:val="000000"/>
                <w:szCs w:val="24"/>
              </w:rPr>
            </w:pPr>
            <w:r w:rsidRPr="000A792E">
              <w:rPr>
                <w:rFonts w:eastAsia="Times New Roman" w:cs="Times New Roman"/>
                <w:color w:val="000000"/>
                <w:szCs w:val="24"/>
              </w:rPr>
              <w:t>Joint Worldwide Intelligence Communications System</w:t>
            </w:r>
          </w:p>
        </w:tc>
      </w:tr>
      <w:tr w:rsidR="00853B53" w:rsidRPr="00215261" w14:paraId="1AADDDF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C2F207F" w14:textId="3915A9D5"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MOA</w:t>
            </w:r>
          </w:p>
        </w:tc>
        <w:tc>
          <w:tcPr>
            <w:tcW w:w="6210" w:type="dxa"/>
            <w:tcBorders>
              <w:top w:val="nil"/>
              <w:left w:val="nil"/>
              <w:bottom w:val="single" w:sz="4" w:space="0" w:color="auto"/>
              <w:right w:val="single" w:sz="4" w:space="0" w:color="auto"/>
            </w:tcBorders>
            <w:shd w:val="clear" w:color="auto" w:fill="auto"/>
            <w:noWrap/>
            <w:vAlign w:val="center"/>
          </w:tcPr>
          <w:p w14:paraId="76FE73D0" w14:textId="059CE0AF" w:rsidR="00853B53" w:rsidRDefault="00853B53" w:rsidP="00853B53">
            <w:pPr>
              <w:spacing w:before="0" w:after="0"/>
              <w:ind w:firstLineChars="100" w:firstLine="240"/>
            </w:pPr>
            <w:r w:rsidRPr="001E4CB6">
              <w:rPr>
                <w:rFonts w:eastAsia="Times New Roman" w:cs="Times New Roman"/>
                <w:color w:val="000000"/>
                <w:szCs w:val="24"/>
              </w:rPr>
              <w:t>Memorandum of Agreement</w:t>
            </w:r>
          </w:p>
        </w:tc>
      </w:tr>
      <w:tr w:rsidR="00853B53" w:rsidRPr="00215261" w14:paraId="5E3F52E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570CC0F5" w14:textId="19FDD11C"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MOU</w:t>
            </w:r>
          </w:p>
        </w:tc>
        <w:tc>
          <w:tcPr>
            <w:tcW w:w="6210" w:type="dxa"/>
            <w:tcBorders>
              <w:top w:val="nil"/>
              <w:left w:val="nil"/>
              <w:bottom w:val="single" w:sz="4" w:space="0" w:color="auto"/>
              <w:right w:val="single" w:sz="4" w:space="0" w:color="auto"/>
            </w:tcBorders>
            <w:shd w:val="clear" w:color="auto" w:fill="auto"/>
            <w:noWrap/>
            <w:vAlign w:val="center"/>
            <w:hideMark/>
          </w:tcPr>
          <w:p w14:paraId="1F536B12" w14:textId="316087FD" w:rsidR="00853B53" w:rsidRPr="001E4CB6" w:rsidRDefault="00853B53" w:rsidP="00853B53">
            <w:pPr>
              <w:spacing w:before="0" w:after="0"/>
              <w:ind w:firstLineChars="100" w:firstLine="240"/>
              <w:rPr>
                <w:rFonts w:eastAsia="Times New Roman" w:cs="Times New Roman"/>
                <w:color w:val="000000"/>
                <w:szCs w:val="24"/>
              </w:rPr>
            </w:pPr>
            <w:r w:rsidRPr="00391B49">
              <w:rPr>
                <w:rFonts w:cs="Times New Roman"/>
                <w:szCs w:val="24"/>
              </w:rPr>
              <w:t>Memorandum of Understanding</w:t>
            </w:r>
          </w:p>
        </w:tc>
      </w:tr>
      <w:tr w:rsidR="00853B53" w:rsidRPr="00215261" w14:paraId="657CFF0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D4B6D88" w14:textId="45E1FA5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MoW</w:t>
            </w:r>
          </w:p>
        </w:tc>
        <w:tc>
          <w:tcPr>
            <w:tcW w:w="6210" w:type="dxa"/>
            <w:tcBorders>
              <w:top w:val="nil"/>
              <w:left w:val="nil"/>
              <w:bottom w:val="single" w:sz="4" w:space="0" w:color="auto"/>
              <w:right w:val="single" w:sz="4" w:space="0" w:color="auto"/>
            </w:tcBorders>
            <w:shd w:val="clear" w:color="auto" w:fill="auto"/>
            <w:noWrap/>
            <w:vAlign w:val="center"/>
          </w:tcPr>
          <w:p w14:paraId="71B5C615" w14:textId="1AA8F11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Map of the World</w:t>
            </w:r>
          </w:p>
        </w:tc>
      </w:tr>
      <w:tr w:rsidR="00853B53" w:rsidRPr="00215261" w14:paraId="4526E23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537BE63A" w14:textId="3AC73A1C"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MTTR</w:t>
            </w:r>
          </w:p>
        </w:tc>
        <w:tc>
          <w:tcPr>
            <w:tcW w:w="6210" w:type="dxa"/>
            <w:tcBorders>
              <w:top w:val="nil"/>
              <w:left w:val="nil"/>
              <w:bottom w:val="single" w:sz="4" w:space="0" w:color="auto"/>
              <w:right w:val="single" w:sz="4" w:space="0" w:color="auto"/>
            </w:tcBorders>
            <w:shd w:val="clear" w:color="auto" w:fill="auto"/>
            <w:noWrap/>
            <w:vAlign w:val="center"/>
            <w:hideMark/>
          </w:tcPr>
          <w:p w14:paraId="533C2366" w14:textId="7BFFD6D8"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Mean Time to Recovery</w:t>
            </w:r>
          </w:p>
        </w:tc>
      </w:tr>
      <w:tr w:rsidR="00853B53" w:rsidRPr="00215261" w14:paraId="555B5A43"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EA9B2A8" w14:textId="39D579AE"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NCMP</w:t>
            </w:r>
          </w:p>
        </w:tc>
        <w:tc>
          <w:tcPr>
            <w:tcW w:w="6210" w:type="dxa"/>
            <w:tcBorders>
              <w:top w:val="nil"/>
              <w:left w:val="nil"/>
              <w:bottom w:val="single" w:sz="4" w:space="0" w:color="auto"/>
              <w:right w:val="single" w:sz="4" w:space="0" w:color="auto"/>
            </w:tcBorders>
            <w:shd w:val="clear" w:color="auto" w:fill="auto"/>
            <w:noWrap/>
            <w:vAlign w:val="center"/>
            <w:hideMark/>
          </w:tcPr>
          <w:p w14:paraId="3F37A901" w14:textId="0A3F03B1" w:rsidR="00853B53" w:rsidRPr="001E4CB6" w:rsidRDefault="00853B53" w:rsidP="00853B53">
            <w:pPr>
              <w:spacing w:before="0" w:after="0"/>
              <w:ind w:firstLineChars="100" w:firstLine="240"/>
              <w:rPr>
                <w:rFonts w:eastAsia="Times New Roman" w:cs="Times New Roman"/>
                <w:color w:val="000000"/>
                <w:szCs w:val="24"/>
              </w:rPr>
            </w:pPr>
            <w:r>
              <w:t>NGA Configuration Management Plan</w:t>
            </w:r>
          </w:p>
        </w:tc>
      </w:tr>
      <w:tr w:rsidR="00853B53" w:rsidRPr="00215261" w14:paraId="72B567B4"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6E6F066D" w14:textId="7424958C"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NGA</w:t>
            </w:r>
          </w:p>
        </w:tc>
        <w:tc>
          <w:tcPr>
            <w:tcW w:w="6210" w:type="dxa"/>
            <w:tcBorders>
              <w:top w:val="nil"/>
              <w:left w:val="nil"/>
              <w:bottom w:val="single" w:sz="4" w:space="0" w:color="auto"/>
              <w:right w:val="single" w:sz="4" w:space="0" w:color="auto"/>
            </w:tcBorders>
            <w:shd w:val="clear" w:color="auto" w:fill="auto"/>
            <w:noWrap/>
            <w:vAlign w:val="center"/>
            <w:hideMark/>
          </w:tcPr>
          <w:p w14:paraId="34566D8C" w14:textId="5FBF5F6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National Geospatial-Intelligence Agency</w:t>
            </w:r>
          </w:p>
        </w:tc>
      </w:tr>
      <w:tr w:rsidR="00DB59F4" w:rsidRPr="00215261" w14:paraId="06CA15EB"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191B3CC" w14:textId="1A553DD8"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NLT</w:t>
            </w:r>
          </w:p>
        </w:tc>
        <w:tc>
          <w:tcPr>
            <w:tcW w:w="6210" w:type="dxa"/>
            <w:tcBorders>
              <w:top w:val="nil"/>
              <w:left w:val="nil"/>
              <w:bottom w:val="single" w:sz="4" w:space="0" w:color="auto"/>
              <w:right w:val="single" w:sz="4" w:space="0" w:color="auto"/>
            </w:tcBorders>
            <w:shd w:val="clear" w:color="auto" w:fill="auto"/>
            <w:noWrap/>
            <w:vAlign w:val="center"/>
          </w:tcPr>
          <w:p w14:paraId="0DAB7C3E" w14:textId="2A6DD708"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No Later Than</w:t>
            </w:r>
          </w:p>
        </w:tc>
      </w:tr>
      <w:tr w:rsidR="00DB59F4" w:rsidRPr="00215261" w14:paraId="2CDB442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2DDA3EDD" w14:textId="3C219623"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NNMg</w:t>
            </w:r>
          </w:p>
        </w:tc>
        <w:tc>
          <w:tcPr>
            <w:tcW w:w="6210" w:type="dxa"/>
            <w:tcBorders>
              <w:top w:val="nil"/>
              <w:left w:val="nil"/>
              <w:bottom w:val="single" w:sz="4" w:space="0" w:color="auto"/>
              <w:right w:val="single" w:sz="4" w:space="0" w:color="auto"/>
            </w:tcBorders>
            <w:shd w:val="clear" w:color="auto" w:fill="auto"/>
            <w:noWrap/>
            <w:vAlign w:val="center"/>
          </w:tcPr>
          <w:p w14:paraId="28AA6B18" w14:textId="4CC55D22"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Nielsen Norman Group</w:t>
            </w:r>
          </w:p>
        </w:tc>
      </w:tr>
      <w:tr w:rsidR="00853B53" w:rsidRPr="00215261" w14:paraId="1D1B67E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2D1B0B09" w14:textId="19CCB84B"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NSG</w:t>
            </w:r>
          </w:p>
        </w:tc>
        <w:tc>
          <w:tcPr>
            <w:tcW w:w="6210" w:type="dxa"/>
            <w:tcBorders>
              <w:top w:val="nil"/>
              <w:left w:val="nil"/>
              <w:bottom w:val="single" w:sz="4" w:space="0" w:color="auto"/>
              <w:right w:val="single" w:sz="4" w:space="0" w:color="auto"/>
            </w:tcBorders>
            <w:shd w:val="clear" w:color="auto" w:fill="auto"/>
            <w:noWrap/>
            <w:vAlign w:val="center"/>
          </w:tcPr>
          <w:p w14:paraId="01831724" w14:textId="321CE432"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National System for Geospatial Intelligence</w:t>
            </w:r>
          </w:p>
        </w:tc>
      </w:tr>
      <w:tr w:rsidR="00853B53" w:rsidRPr="00215261" w14:paraId="2337AC5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6012E60D" w14:textId="3AF7C86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NTO</w:t>
            </w:r>
          </w:p>
        </w:tc>
        <w:tc>
          <w:tcPr>
            <w:tcW w:w="6210" w:type="dxa"/>
            <w:tcBorders>
              <w:top w:val="nil"/>
              <w:left w:val="nil"/>
              <w:bottom w:val="single" w:sz="4" w:space="0" w:color="auto"/>
              <w:right w:val="single" w:sz="4" w:space="0" w:color="auto"/>
            </w:tcBorders>
            <w:shd w:val="clear" w:color="auto" w:fill="auto"/>
            <w:noWrap/>
            <w:vAlign w:val="center"/>
            <w:hideMark/>
          </w:tcPr>
          <w:p w14:paraId="50107A7B" w14:textId="28BDFD80"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NGA Test Organization</w:t>
            </w:r>
          </w:p>
        </w:tc>
      </w:tr>
      <w:tr w:rsidR="00853B53" w:rsidRPr="00215261" w14:paraId="7C5216A3"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0DAFBBF" w14:textId="39CA94D3"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OCONUS</w:t>
            </w:r>
          </w:p>
        </w:tc>
        <w:tc>
          <w:tcPr>
            <w:tcW w:w="6210" w:type="dxa"/>
            <w:tcBorders>
              <w:top w:val="nil"/>
              <w:left w:val="nil"/>
              <w:bottom w:val="single" w:sz="4" w:space="0" w:color="auto"/>
              <w:right w:val="single" w:sz="4" w:space="0" w:color="auto"/>
            </w:tcBorders>
            <w:shd w:val="clear" w:color="auto" w:fill="auto"/>
            <w:noWrap/>
            <w:vAlign w:val="center"/>
          </w:tcPr>
          <w:p w14:paraId="2BF8A155" w14:textId="6C0286A1"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 xml:space="preserve">Outside the </w:t>
            </w:r>
            <w:r w:rsidRPr="007F7CB4">
              <w:rPr>
                <w:rFonts w:eastAsia="Times New Roman" w:cs="Times New Roman"/>
                <w:color w:val="000000"/>
                <w:szCs w:val="24"/>
              </w:rPr>
              <w:t>Continental United States</w:t>
            </w:r>
          </w:p>
        </w:tc>
      </w:tr>
      <w:tr w:rsidR="00DB59F4" w:rsidRPr="00215261" w14:paraId="6510F71E"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5AD2FF5" w14:textId="42D2DC25" w:rsidR="00DB59F4"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ODC</w:t>
            </w:r>
          </w:p>
        </w:tc>
        <w:tc>
          <w:tcPr>
            <w:tcW w:w="6210" w:type="dxa"/>
            <w:tcBorders>
              <w:top w:val="nil"/>
              <w:left w:val="nil"/>
              <w:bottom w:val="single" w:sz="4" w:space="0" w:color="auto"/>
              <w:right w:val="single" w:sz="4" w:space="0" w:color="auto"/>
            </w:tcBorders>
            <w:shd w:val="clear" w:color="auto" w:fill="auto"/>
            <w:noWrap/>
            <w:vAlign w:val="center"/>
          </w:tcPr>
          <w:p w14:paraId="5015880B" w14:textId="0657BFF1" w:rsidR="00DB59F4" w:rsidRPr="000D7FC3"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Other Direct Charge</w:t>
            </w:r>
          </w:p>
        </w:tc>
      </w:tr>
      <w:tr w:rsidR="00853B53" w:rsidRPr="00215261" w14:paraId="0BA5992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D2B1DFE" w14:textId="1CA3ECC6" w:rsidR="00853B53"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OGA</w:t>
            </w:r>
          </w:p>
        </w:tc>
        <w:tc>
          <w:tcPr>
            <w:tcW w:w="6210" w:type="dxa"/>
            <w:tcBorders>
              <w:top w:val="nil"/>
              <w:left w:val="nil"/>
              <w:bottom w:val="single" w:sz="4" w:space="0" w:color="auto"/>
              <w:right w:val="single" w:sz="4" w:space="0" w:color="auto"/>
            </w:tcBorders>
            <w:shd w:val="clear" w:color="auto" w:fill="auto"/>
            <w:noWrap/>
            <w:vAlign w:val="center"/>
          </w:tcPr>
          <w:p w14:paraId="3A2A810D" w14:textId="5E3420C8" w:rsidR="00853B53" w:rsidRPr="00673489" w:rsidRDefault="00853B53" w:rsidP="00853B53">
            <w:pPr>
              <w:spacing w:before="0" w:after="0"/>
              <w:ind w:firstLineChars="100" w:firstLine="240"/>
              <w:rPr>
                <w:rFonts w:cs="Times New Roman"/>
                <w:szCs w:val="24"/>
              </w:rPr>
            </w:pPr>
            <w:r w:rsidRPr="000D7FC3">
              <w:rPr>
                <w:rFonts w:eastAsia="Times New Roman" w:cs="Times New Roman"/>
                <w:color w:val="000000"/>
                <w:szCs w:val="24"/>
              </w:rPr>
              <w:t>Other Government Agency</w:t>
            </w:r>
          </w:p>
        </w:tc>
      </w:tr>
      <w:tr w:rsidR="00853B53" w:rsidRPr="00215261" w14:paraId="0CF02CB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BA9F754" w14:textId="29C008C8"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OGC</w:t>
            </w:r>
          </w:p>
        </w:tc>
        <w:tc>
          <w:tcPr>
            <w:tcW w:w="6210" w:type="dxa"/>
            <w:tcBorders>
              <w:top w:val="nil"/>
              <w:left w:val="nil"/>
              <w:bottom w:val="single" w:sz="4" w:space="0" w:color="auto"/>
              <w:right w:val="single" w:sz="4" w:space="0" w:color="auto"/>
            </w:tcBorders>
            <w:shd w:val="clear" w:color="auto" w:fill="auto"/>
            <w:noWrap/>
            <w:vAlign w:val="center"/>
          </w:tcPr>
          <w:p w14:paraId="7282547D" w14:textId="57DF2A75"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Open Geospatial Consortium</w:t>
            </w:r>
          </w:p>
        </w:tc>
      </w:tr>
      <w:tr w:rsidR="00853B53" w:rsidRPr="00215261" w14:paraId="2C60807A"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9DBF993" w14:textId="107BD807"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OS</w:t>
            </w:r>
          </w:p>
        </w:tc>
        <w:tc>
          <w:tcPr>
            <w:tcW w:w="6210" w:type="dxa"/>
            <w:tcBorders>
              <w:top w:val="nil"/>
              <w:left w:val="nil"/>
              <w:bottom w:val="single" w:sz="4" w:space="0" w:color="auto"/>
              <w:right w:val="single" w:sz="4" w:space="0" w:color="auto"/>
            </w:tcBorders>
            <w:shd w:val="clear" w:color="auto" w:fill="auto"/>
            <w:noWrap/>
            <w:vAlign w:val="center"/>
            <w:hideMark/>
          </w:tcPr>
          <w:p w14:paraId="7702400F" w14:textId="037CEFC2"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Operating System</w:t>
            </w:r>
          </w:p>
        </w:tc>
      </w:tr>
      <w:tr w:rsidR="00853B53" w:rsidRPr="00215261" w14:paraId="234377E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D2D9A12" w14:textId="74ED73EB"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OSS</w:t>
            </w:r>
          </w:p>
        </w:tc>
        <w:tc>
          <w:tcPr>
            <w:tcW w:w="6210" w:type="dxa"/>
            <w:tcBorders>
              <w:top w:val="nil"/>
              <w:left w:val="nil"/>
              <w:bottom w:val="single" w:sz="4" w:space="0" w:color="auto"/>
              <w:right w:val="single" w:sz="4" w:space="0" w:color="auto"/>
            </w:tcBorders>
            <w:shd w:val="clear" w:color="auto" w:fill="auto"/>
            <w:noWrap/>
            <w:vAlign w:val="center"/>
            <w:hideMark/>
          </w:tcPr>
          <w:p w14:paraId="297C5E89" w14:textId="08E2D04C"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Open Source Software</w:t>
            </w:r>
          </w:p>
        </w:tc>
      </w:tr>
      <w:tr w:rsidR="00853B53" w:rsidRPr="00215261" w14:paraId="75087D32"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9077431" w14:textId="23D16950"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PACOM</w:t>
            </w:r>
          </w:p>
        </w:tc>
        <w:tc>
          <w:tcPr>
            <w:tcW w:w="6210" w:type="dxa"/>
            <w:tcBorders>
              <w:top w:val="nil"/>
              <w:left w:val="nil"/>
              <w:bottom w:val="single" w:sz="4" w:space="0" w:color="auto"/>
              <w:right w:val="single" w:sz="4" w:space="0" w:color="auto"/>
            </w:tcBorders>
            <w:shd w:val="clear" w:color="auto" w:fill="auto"/>
            <w:noWrap/>
            <w:vAlign w:val="center"/>
          </w:tcPr>
          <w:p w14:paraId="5E015AE2" w14:textId="312F2C67" w:rsidR="00853B53" w:rsidRPr="001E4CB6" w:rsidRDefault="00853B53" w:rsidP="00853B53">
            <w:pPr>
              <w:spacing w:before="0" w:after="0"/>
              <w:ind w:firstLineChars="100" w:firstLine="240"/>
              <w:rPr>
                <w:rFonts w:eastAsia="Times New Roman" w:cs="Times New Roman"/>
                <w:color w:val="000000"/>
                <w:szCs w:val="24"/>
              </w:rPr>
            </w:pPr>
            <w:r w:rsidRPr="00673489">
              <w:rPr>
                <w:rFonts w:cs="Times New Roman"/>
                <w:szCs w:val="24"/>
              </w:rPr>
              <w:t>US Pacific Command</w:t>
            </w:r>
          </w:p>
        </w:tc>
      </w:tr>
      <w:tr w:rsidR="00853B53" w:rsidRPr="00215261" w14:paraId="296AF725"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6E5A9880" w14:textId="6C87E8D8"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PDF</w:t>
            </w:r>
          </w:p>
        </w:tc>
        <w:tc>
          <w:tcPr>
            <w:tcW w:w="6210" w:type="dxa"/>
            <w:tcBorders>
              <w:top w:val="nil"/>
              <w:left w:val="nil"/>
              <w:bottom w:val="single" w:sz="4" w:space="0" w:color="auto"/>
              <w:right w:val="single" w:sz="4" w:space="0" w:color="auto"/>
            </w:tcBorders>
            <w:shd w:val="clear" w:color="auto" w:fill="auto"/>
            <w:noWrap/>
            <w:vAlign w:val="center"/>
            <w:hideMark/>
          </w:tcPr>
          <w:p w14:paraId="24995552" w14:textId="5A84B263" w:rsidR="00853B53" w:rsidRPr="001E4CB6" w:rsidRDefault="00853B53" w:rsidP="00853B53">
            <w:pPr>
              <w:spacing w:before="0" w:after="0"/>
              <w:ind w:firstLineChars="100" w:firstLine="240"/>
              <w:rPr>
                <w:rFonts w:eastAsia="Times New Roman" w:cs="Times New Roman"/>
                <w:color w:val="000000"/>
                <w:szCs w:val="24"/>
              </w:rPr>
            </w:pPr>
            <w:r>
              <w:rPr>
                <w:rFonts w:cs="Times New Roman"/>
                <w:szCs w:val="24"/>
              </w:rPr>
              <w:t>Portable Document Format</w:t>
            </w:r>
          </w:p>
        </w:tc>
      </w:tr>
      <w:tr w:rsidR="00DB59F4" w:rsidRPr="00215261" w14:paraId="6E8450F9"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1F0F743" w14:textId="012BBE01" w:rsidR="00DB59F4"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PED</w:t>
            </w:r>
          </w:p>
        </w:tc>
        <w:tc>
          <w:tcPr>
            <w:tcW w:w="6210" w:type="dxa"/>
            <w:tcBorders>
              <w:top w:val="nil"/>
              <w:left w:val="nil"/>
              <w:bottom w:val="single" w:sz="4" w:space="0" w:color="auto"/>
              <w:right w:val="single" w:sz="4" w:space="0" w:color="auto"/>
            </w:tcBorders>
            <w:shd w:val="clear" w:color="auto" w:fill="auto"/>
            <w:noWrap/>
            <w:vAlign w:val="center"/>
          </w:tcPr>
          <w:p w14:paraId="744AA40C" w14:textId="0B019537" w:rsidR="00DB59F4"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Portable Electronic Device</w:t>
            </w:r>
          </w:p>
        </w:tc>
      </w:tr>
      <w:tr w:rsidR="00853B53" w:rsidRPr="00215261" w14:paraId="4BECB63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797FD71" w14:textId="6957D3CA"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PKI</w:t>
            </w:r>
          </w:p>
        </w:tc>
        <w:tc>
          <w:tcPr>
            <w:tcW w:w="6210" w:type="dxa"/>
            <w:tcBorders>
              <w:top w:val="nil"/>
              <w:left w:val="nil"/>
              <w:bottom w:val="single" w:sz="4" w:space="0" w:color="auto"/>
              <w:right w:val="single" w:sz="4" w:space="0" w:color="auto"/>
            </w:tcBorders>
            <w:shd w:val="clear" w:color="auto" w:fill="auto"/>
            <w:noWrap/>
            <w:vAlign w:val="center"/>
            <w:hideMark/>
          </w:tcPr>
          <w:p w14:paraId="6CE297F6" w14:textId="5BA4D867"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Public Key Infrastructure</w:t>
            </w:r>
          </w:p>
        </w:tc>
      </w:tr>
      <w:tr w:rsidR="00853B53" w:rsidRPr="00215261" w14:paraId="1F9A7F2E"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0406ADCF" w14:textId="776C2EE5"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PM</w:t>
            </w:r>
          </w:p>
        </w:tc>
        <w:tc>
          <w:tcPr>
            <w:tcW w:w="6210" w:type="dxa"/>
            <w:tcBorders>
              <w:top w:val="nil"/>
              <w:left w:val="nil"/>
              <w:bottom w:val="single" w:sz="4" w:space="0" w:color="auto"/>
              <w:right w:val="single" w:sz="4" w:space="0" w:color="auto"/>
            </w:tcBorders>
            <w:shd w:val="clear" w:color="auto" w:fill="auto"/>
            <w:noWrap/>
            <w:vAlign w:val="center"/>
          </w:tcPr>
          <w:p w14:paraId="0F46864A" w14:textId="747DA7EB" w:rsidR="00853B53" w:rsidRPr="00C26B77"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Program Manager</w:t>
            </w:r>
          </w:p>
        </w:tc>
      </w:tr>
      <w:tr w:rsidR="00DB59F4" w:rsidRPr="00215261" w14:paraId="5C1B124E" w14:textId="77777777" w:rsidTr="00853B53">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17345F1" w14:textId="16AF44CB"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PMI</w:t>
            </w:r>
          </w:p>
        </w:tc>
        <w:tc>
          <w:tcPr>
            <w:tcW w:w="6210" w:type="dxa"/>
            <w:tcBorders>
              <w:top w:val="nil"/>
              <w:left w:val="nil"/>
              <w:bottom w:val="single" w:sz="4" w:space="0" w:color="auto"/>
              <w:right w:val="single" w:sz="4" w:space="0" w:color="auto"/>
            </w:tcBorders>
            <w:shd w:val="clear" w:color="auto" w:fill="auto"/>
            <w:noWrap/>
            <w:vAlign w:val="center"/>
          </w:tcPr>
          <w:p w14:paraId="1E4F1D13" w14:textId="682DB408"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Project Management Institute</w:t>
            </w:r>
          </w:p>
        </w:tc>
      </w:tr>
      <w:tr w:rsidR="00DB59F4" w:rsidRPr="00215261" w14:paraId="43D63CD8" w14:textId="77777777" w:rsidTr="00853B53">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C7BA98E" w14:textId="554C78B6"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PMI-ACP</w:t>
            </w:r>
          </w:p>
        </w:tc>
        <w:tc>
          <w:tcPr>
            <w:tcW w:w="6210" w:type="dxa"/>
            <w:tcBorders>
              <w:top w:val="nil"/>
              <w:left w:val="nil"/>
              <w:bottom w:val="single" w:sz="4" w:space="0" w:color="auto"/>
              <w:right w:val="single" w:sz="4" w:space="0" w:color="auto"/>
            </w:tcBorders>
            <w:shd w:val="clear" w:color="auto" w:fill="auto"/>
            <w:noWrap/>
            <w:vAlign w:val="center"/>
          </w:tcPr>
          <w:p w14:paraId="4F246F7F" w14:textId="1DAA2A15"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Project Management Institute - Agile Certified Practitioner</w:t>
            </w:r>
          </w:p>
        </w:tc>
      </w:tr>
      <w:tr w:rsidR="00853B53" w:rsidRPr="00215261" w14:paraId="5417302A" w14:textId="77777777" w:rsidTr="00853B53">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53186EB8" w14:textId="73EFBF52"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w:t>
            </w:r>
            <w:r>
              <w:rPr>
                <w:rFonts w:eastAsia="Times New Roman" w:cs="Times New Roman"/>
                <w:color w:val="000000"/>
                <w:szCs w:val="24"/>
              </w:rPr>
              <w:t>m</w:t>
            </w:r>
            <w:r w:rsidRPr="001E4CB6">
              <w:rPr>
                <w:rFonts w:eastAsia="Times New Roman" w:cs="Times New Roman"/>
                <w:color w:val="000000"/>
                <w:szCs w:val="24"/>
              </w:rPr>
              <w:t>P</w:t>
            </w:r>
          </w:p>
        </w:tc>
        <w:tc>
          <w:tcPr>
            <w:tcW w:w="6210" w:type="dxa"/>
            <w:tcBorders>
              <w:top w:val="nil"/>
              <w:left w:val="nil"/>
              <w:bottom w:val="single" w:sz="4" w:space="0" w:color="auto"/>
              <w:right w:val="single" w:sz="4" w:space="0" w:color="auto"/>
            </w:tcBorders>
            <w:shd w:val="clear" w:color="auto" w:fill="auto"/>
            <w:noWrap/>
            <w:vAlign w:val="center"/>
            <w:hideMark/>
          </w:tcPr>
          <w:p w14:paraId="6B5C6EE5" w14:textId="3C5E7F42"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Program Management Plan</w:t>
            </w:r>
          </w:p>
        </w:tc>
      </w:tr>
      <w:tr w:rsidR="00853B53" w:rsidRPr="00215261" w14:paraId="52330272" w14:textId="77777777" w:rsidTr="00E62A4A">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922034C" w14:textId="3F460E85"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PMP</w:t>
            </w:r>
          </w:p>
        </w:tc>
        <w:tc>
          <w:tcPr>
            <w:tcW w:w="6210" w:type="dxa"/>
            <w:tcBorders>
              <w:top w:val="nil"/>
              <w:left w:val="nil"/>
              <w:bottom w:val="single" w:sz="4" w:space="0" w:color="auto"/>
              <w:right w:val="single" w:sz="4" w:space="0" w:color="auto"/>
            </w:tcBorders>
            <w:shd w:val="clear" w:color="auto" w:fill="auto"/>
            <w:noWrap/>
            <w:vAlign w:val="center"/>
          </w:tcPr>
          <w:p w14:paraId="38E55D24" w14:textId="2902F8BC"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Project Management Professional</w:t>
            </w:r>
          </w:p>
        </w:tc>
      </w:tr>
      <w:tr w:rsidR="00853B53" w:rsidRPr="00215261" w14:paraId="2E84D39B"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189FA788" w14:textId="7A670C1C"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w:t>
            </w:r>
            <w:r>
              <w:rPr>
                <w:rFonts w:eastAsia="Times New Roman" w:cs="Times New Roman"/>
                <w:color w:val="000000"/>
                <w:szCs w:val="24"/>
              </w:rPr>
              <w:t>M</w:t>
            </w:r>
            <w:r w:rsidRPr="001E4CB6">
              <w:rPr>
                <w:rFonts w:eastAsia="Times New Roman" w:cs="Times New Roman"/>
                <w:color w:val="000000"/>
                <w:szCs w:val="24"/>
              </w:rPr>
              <w:t>R</w:t>
            </w:r>
          </w:p>
        </w:tc>
        <w:tc>
          <w:tcPr>
            <w:tcW w:w="6210" w:type="dxa"/>
            <w:tcBorders>
              <w:top w:val="nil"/>
              <w:left w:val="nil"/>
              <w:bottom w:val="single" w:sz="4" w:space="0" w:color="auto"/>
              <w:right w:val="single" w:sz="4" w:space="0" w:color="auto"/>
            </w:tcBorders>
            <w:shd w:val="clear" w:color="auto" w:fill="auto"/>
            <w:noWrap/>
            <w:vAlign w:val="center"/>
            <w:hideMark/>
          </w:tcPr>
          <w:p w14:paraId="3FEAD1F1" w14:textId="20C4480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Program Management Review</w:t>
            </w:r>
            <w:r>
              <w:rPr>
                <w:rFonts w:eastAsia="Times New Roman" w:cs="Times New Roman"/>
                <w:color w:val="000000"/>
                <w:szCs w:val="24"/>
              </w:rPr>
              <w:t>s</w:t>
            </w:r>
          </w:p>
        </w:tc>
      </w:tr>
      <w:tr w:rsidR="00853B53" w:rsidRPr="00215261" w14:paraId="562A7369"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647A8DAE" w14:textId="662FB16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POAM</w:t>
            </w:r>
          </w:p>
        </w:tc>
        <w:tc>
          <w:tcPr>
            <w:tcW w:w="6210" w:type="dxa"/>
            <w:tcBorders>
              <w:top w:val="nil"/>
              <w:left w:val="nil"/>
              <w:bottom w:val="single" w:sz="4" w:space="0" w:color="auto"/>
              <w:right w:val="single" w:sz="4" w:space="0" w:color="auto"/>
            </w:tcBorders>
            <w:shd w:val="clear" w:color="auto" w:fill="auto"/>
            <w:noWrap/>
            <w:vAlign w:val="center"/>
            <w:hideMark/>
          </w:tcPr>
          <w:p w14:paraId="4C9A4A8A" w14:textId="42F4556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Plans of Action and Milestones</w:t>
            </w:r>
          </w:p>
        </w:tc>
      </w:tr>
      <w:tr w:rsidR="00853B53" w:rsidRPr="00215261" w14:paraId="4B964F03"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359A76D6" w14:textId="6221BDE5"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PoP</w:t>
            </w:r>
          </w:p>
        </w:tc>
        <w:tc>
          <w:tcPr>
            <w:tcW w:w="6210" w:type="dxa"/>
            <w:tcBorders>
              <w:top w:val="nil"/>
              <w:left w:val="nil"/>
              <w:bottom w:val="single" w:sz="4" w:space="0" w:color="auto"/>
              <w:right w:val="single" w:sz="4" w:space="0" w:color="auto"/>
            </w:tcBorders>
            <w:shd w:val="clear" w:color="auto" w:fill="auto"/>
            <w:noWrap/>
            <w:vAlign w:val="center"/>
            <w:hideMark/>
          </w:tcPr>
          <w:p w14:paraId="01CDB49B" w14:textId="77BDB8DB" w:rsidR="00853B53" w:rsidRPr="001E4CB6" w:rsidRDefault="00853B53" w:rsidP="00853B53">
            <w:pPr>
              <w:spacing w:before="0" w:after="0"/>
              <w:ind w:firstLineChars="100" w:firstLine="240"/>
              <w:rPr>
                <w:rFonts w:eastAsia="Times New Roman" w:cs="Times New Roman"/>
                <w:color w:val="000000"/>
                <w:szCs w:val="24"/>
              </w:rPr>
            </w:pPr>
            <w:r w:rsidRPr="00C26B77">
              <w:rPr>
                <w:rFonts w:eastAsia="Times New Roman" w:cs="Times New Roman"/>
                <w:color w:val="000000"/>
                <w:szCs w:val="24"/>
              </w:rPr>
              <w:t>Period of Performance</w:t>
            </w:r>
          </w:p>
        </w:tc>
      </w:tr>
      <w:tr w:rsidR="00853B53" w:rsidRPr="00215261" w14:paraId="12E3B7E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12A0E30" w14:textId="20E53ABB"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PRS</w:t>
            </w:r>
          </w:p>
        </w:tc>
        <w:tc>
          <w:tcPr>
            <w:tcW w:w="6210" w:type="dxa"/>
            <w:tcBorders>
              <w:top w:val="nil"/>
              <w:left w:val="nil"/>
              <w:bottom w:val="single" w:sz="4" w:space="0" w:color="auto"/>
              <w:right w:val="single" w:sz="4" w:space="0" w:color="auto"/>
            </w:tcBorders>
            <w:shd w:val="clear" w:color="auto" w:fill="auto"/>
            <w:noWrap/>
            <w:vAlign w:val="center"/>
          </w:tcPr>
          <w:p w14:paraId="056F1E22" w14:textId="5ADF64AB"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Performance Requirements Summary</w:t>
            </w:r>
          </w:p>
        </w:tc>
      </w:tr>
      <w:tr w:rsidR="00853B53" w:rsidRPr="00215261" w14:paraId="1E17BD53" w14:textId="77777777" w:rsidTr="00853B53">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hideMark/>
          </w:tcPr>
          <w:p w14:paraId="6062027A" w14:textId="119FF96E" w:rsidR="00853B53" w:rsidRPr="001E4CB6" w:rsidRDefault="00853B53" w:rsidP="00853B53">
            <w:pPr>
              <w:spacing w:before="0" w:after="0"/>
              <w:ind w:firstLineChars="100" w:firstLine="240"/>
              <w:rPr>
                <w:rFonts w:eastAsia="Times New Roman" w:cs="Times New Roman"/>
                <w:color w:val="000000"/>
                <w:szCs w:val="24"/>
              </w:rPr>
            </w:pPr>
            <w:r>
              <w:t>PSI</w:t>
            </w:r>
          </w:p>
        </w:tc>
        <w:tc>
          <w:tcPr>
            <w:tcW w:w="6210" w:type="dxa"/>
            <w:tcBorders>
              <w:top w:val="nil"/>
              <w:left w:val="nil"/>
              <w:bottom w:val="single" w:sz="4" w:space="0" w:color="auto"/>
              <w:right w:val="single" w:sz="4" w:space="0" w:color="auto"/>
            </w:tcBorders>
            <w:shd w:val="clear" w:color="auto" w:fill="auto"/>
            <w:noWrap/>
            <w:hideMark/>
          </w:tcPr>
          <w:p w14:paraId="2B05F1BE" w14:textId="0143D852"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P</w:t>
            </w:r>
            <w:r w:rsidRPr="000D7FC3">
              <w:rPr>
                <w:rFonts w:eastAsia="Times New Roman" w:cs="Times New Roman"/>
                <w:color w:val="000000"/>
                <w:szCs w:val="24"/>
              </w:rPr>
              <w:t xml:space="preserve">otential </w:t>
            </w:r>
            <w:r>
              <w:rPr>
                <w:rFonts w:eastAsia="Times New Roman" w:cs="Times New Roman"/>
                <w:color w:val="000000"/>
                <w:szCs w:val="24"/>
              </w:rPr>
              <w:t>S</w:t>
            </w:r>
            <w:r w:rsidRPr="000D7FC3">
              <w:rPr>
                <w:rFonts w:eastAsia="Times New Roman" w:cs="Times New Roman"/>
                <w:color w:val="000000"/>
                <w:szCs w:val="24"/>
              </w:rPr>
              <w:t xml:space="preserve">hippable </w:t>
            </w:r>
            <w:r>
              <w:rPr>
                <w:rFonts w:eastAsia="Times New Roman" w:cs="Times New Roman"/>
                <w:color w:val="000000"/>
                <w:szCs w:val="24"/>
              </w:rPr>
              <w:t>I</w:t>
            </w:r>
            <w:r w:rsidRPr="000D7FC3">
              <w:rPr>
                <w:rFonts w:eastAsia="Times New Roman" w:cs="Times New Roman"/>
                <w:color w:val="000000"/>
                <w:szCs w:val="24"/>
              </w:rPr>
              <w:t>tem</w:t>
            </w:r>
            <w:r w:rsidRPr="00495B2F">
              <w:t xml:space="preserve"> </w:t>
            </w:r>
          </w:p>
        </w:tc>
      </w:tr>
      <w:tr w:rsidR="00853B53" w:rsidRPr="00215261" w14:paraId="32C6FFC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05224F2" w14:textId="66F3D22C"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PWS</w:t>
            </w:r>
          </w:p>
        </w:tc>
        <w:tc>
          <w:tcPr>
            <w:tcW w:w="6210" w:type="dxa"/>
            <w:tcBorders>
              <w:top w:val="nil"/>
              <w:left w:val="nil"/>
              <w:bottom w:val="single" w:sz="4" w:space="0" w:color="auto"/>
              <w:right w:val="single" w:sz="4" w:space="0" w:color="auto"/>
            </w:tcBorders>
            <w:shd w:val="clear" w:color="auto" w:fill="auto"/>
            <w:noWrap/>
            <w:vAlign w:val="center"/>
          </w:tcPr>
          <w:p w14:paraId="5A601308" w14:textId="5F3D8D0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Performance Work Statement</w:t>
            </w:r>
          </w:p>
        </w:tc>
      </w:tr>
      <w:tr w:rsidR="00853B53" w:rsidRPr="00215261" w14:paraId="0969D95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F0B4604" w14:textId="4D1419B1"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QASP</w:t>
            </w:r>
          </w:p>
        </w:tc>
        <w:tc>
          <w:tcPr>
            <w:tcW w:w="6210" w:type="dxa"/>
            <w:tcBorders>
              <w:top w:val="nil"/>
              <w:left w:val="nil"/>
              <w:bottom w:val="single" w:sz="4" w:space="0" w:color="auto"/>
              <w:right w:val="single" w:sz="4" w:space="0" w:color="auto"/>
            </w:tcBorders>
            <w:shd w:val="clear" w:color="auto" w:fill="auto"/>
            <w:noWrap/>
            <w:vAlign w:val="center"/>
          </w:tcPr>
          <w:p w14:paraId="7E89D97F" w14:textId="56355136"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Quality Assurance Surveillance Plan</w:t>
            </w:r>
          </w:p>
        </w:tc>
      </w:tr>
      <w:tr w:rsidR="00853B53" w:rsidRPr="00215261" w14:paraId="477E84A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7F602803" w14:textId="090701B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QCP</w:t>
            </w:r>
          </w:p>
        </w:tc>
        <w:tc>
          <w:tcPr>
            <w:tcW w:w="6210" w:type="dxa"/>
            <w:tcBorders>
              <w:top w:val="nil"/>
              <w:left w:val="nil"/>
              <w:bottom w:val="single" w:sz="4" w:space="0" w:color="auto"/>
              <w:right w:val="single" w:sz="4" w:space="0" w:color="auto"/>
            </w:tcBorders>
            <w:shd w:val="clear" w:color="auto" w:fill="auto"/>
            <w:noWrap/>
            <w:vAlign w:val="center"/>
            <w:hideMark/>
          </w:tcPr>
          <w:p w14:paraId="26EC04BD" w14:textId="0732B975"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Quality Control Plan</w:t>
            </w:r>
          </w:p>
        </w:tc>
      </w:tr>
      <w:tr w:rsidR="00853B53" w:rsidRPr="00215261" w14:paraId="0DD49FFE"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F436235" w14:textId="10D13072"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lastRenderedPageBreak/>
              <w:t>RAML</w:t>
            </w:r>
          </w:p>
        </w:tc>
        <w:tc>
          <w:tcPr>
            <w:tcW w:w="6210" w:type="dxa"/>
            <w:tcBorders>
              <w:top w:val="nil"/>
              <w:left w:val="nil"/>
              <w:bottom w:val="single" w:sz="4" w:space="0" w:color="auto"/>
              <w:right w:val="single" w:sz="4" w:space="0" w:color="auto"/>
            </w:tcBorders>
            <w:shd w:val="clear" w:color="auto" w:fill="auto"/>
            <w:noWrap/>
            <w:vAlign w:val="center"/>
          </w:tcPr>
          <w:p w14:paraId="171B4FE4" w14:textId="58CEECED" w:rsidR="00853B53" w:rsidRPr="001E4CB6" w:rsidRDefault="00853B53" w:rsidP="00853B53">
            <w:pPr>
              <w:spacing w:before="0" w:after="0"/>
              <w:ind w:firstLineChars="100" w:firstLine="240"/>
              <w:rPr>
                <w:rFonts w:eastAsia="Times New Roman" w:cs="Times New Roman"/>
                <w:color w:val="000000"/>
                <w:szCs w:val="24"/>
              </w:rPr>
            </w:pPr>
            <w:r w:rsidRPr="000D7FC3">
              <w:rPr>
                <w:rFonts w:eastAsia="Times New Roman" w:cs="Times New Roman"/>
                <w:color w:val="000000"/>
                <w:szCs w:val="24"/>
              </w:rPr>
              <w:t>RESTful API Modeling Language</w:t>
            </w:r>
          </w:p>
        </w:tc>
      </w:tr>
      <w:tr w:rsidR="00853B53" w:rsidRPr="00215261" w14:paraId="5E9FFC36"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78139095" w14:textId="3CF0561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RFC</w:t>
            </w:r>
          </w:p>
        </w:tc>
        <w:tc>
          <w:tcPr>
            <w:tcW w:w="6210" w:type="dxa"/>
            <w:tcBorders>
              <w:top w:val="nil"/>
              <w:left w:val="nil"/>
              <w:bottom w:val="single" w:sz="4" w:space="0" w:color="auto"/>
              <w:right w:val="single" w:sz="4" w:space="0" w:color="auto"/>
            </w:tcBorders>
            <w:shd w:val="clear" w:color="auto" w:fill="auto"/>
            <w:noWrap/>
            <w:vAlign w:val="center"/>
            <w:hideMark/>
          </w:tcPr>
          <w:p w14:paraId="219EA801" w14:textId="5C180974"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Request for Change</w:t>
            </w:r>
          </w:p>
        </w:tc>
      </w:tr>
      <w:tr w:rsidR="00853B53" w:rsidRPr="00215261" w14:paraId="58DFE42C"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3A9B9941" w14:textId="372BE694"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RMF</w:t>
            </w:r>
          </w:p>
        </w:tc>
        <w:tc>
          <w:tcPr>
            <w:tcW w:w="6210" w:type="dxa"/>
            <w:tcBorders>
              <w:top w:val="nil"/>
              <w:left w:val="nil"/>
              <w:bottom w:val="single" w:sz="4" w:space="0" w:color="auto"/>
              <w:right w:val="single" w:sz="4" w:space="0" w:color="auto"/>
            </w:tcBorders>
            <w:shd w:val="clear" w:color="auto" w:fill="auto"/>
            <w:noWrap/>
            <w:vAlign w:val="center"/>
            <w:hideMark/>
          </w:tcPr>
          <w:p w14:paraId="7E533331" w14:textId="7ED3E57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Risk Management Framework</w:t>
            </w:r>
          </w:p>
        </w:tc>
      </w:tr>
      <w:tr w:rsidR="00ED2675" w:rsidRPr="00215261" w14:paraId="01EAB5A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A117BBE" w14:textId="23451E77" w:rsidR="00ED2675" w:rsidRPr="001E4CB6" w:rsidRDefault="00ED267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SAP</w:t>
            </w:r>
          </w:p>
        </w:tc>
        <w:tc>
          <w:tcPr>
            <w:tcW w:w="6210" w:type="dxa"/>
            <w:tcBorders>
              <w:top w:val="nil"/>
              <w:left w:val="nil"/>
              <w:bottom w:val="single" w:sz="4" w:space="0" w:color="auto"/>
              <w:right w:val="single" w:sz="4" w:space="0" w:color="auto"/>
            </w:tcBorders>
            <w:shd w:val="clear" w:color="auto" w:fill="auto"/>
            <w:noWrap/>
            <w:vAlign w:val="center"/>
          </w:tcPr>
          <w:p w14:paraId="6BC50F59" w14:textId="2DAE8DCE" w:rsidR="00ED2675" w:rsidRPr="001E4CB6" w:rsidRDefault="00ED2675" w:rsidP="00853B53">
            <w:pPr>
              <w:spacing w:before="0" w:after="0"/>
              <w:ind w:firstLineChars="100" w:firstLine="240"/>
              <w:rPr>
                <w:rFonts w:eastAsia="Times New Roman" w:cs="Times New Roman"/>
                <w:color w:val="000000"/>
                <w:szCs w:val="24"/>
              </w:rPr>
            </w:pPr>
            <w:r w:rsidRPr="00391B49">
              <w:rPr>
                <w:rFonts w:cs="Times New Roman"/>
                <w:szCs w:val="24"/>
              </w:rPr>
              <w:t>Special Access Program</w:t>
            </w:r>
          </w:p>
        </w:tc>
      </w:tr>
      <w:tr w:rsidR="002C5198" w:rsidRPr="00215261" w14:paraId="2D8CD15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F48406C" w14:textId="32877D44" w:rsidR="002C5198" w:rsidRPr="001E4CB6" w:rsidRDefault="002C5198"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SCG</w:t>
            </w:r>
          </w:p>
        </w:tc>
        <w:tc>
          <w:tcPr>
            <w:tcW w:w="6210" w:type="dxa"/>
            <w:tcBorders>
              <w:top w:val="nil"/>
              <w:left w:val="nil"/>
              <w:bottom w:val="single" w:sz="4" w:space="0" w:color="auto"/>
              <w:right w:val="single" w:sz="4" w:space="0" w:color="auto"/>
            </w:tcBorders>
            <w:shd w:val="clear" w:color="auto" w:fill="auto"/>
            <w:noWrap/>
            <w:vAlign w:val="center"/>
          </w:tcPr>
          <w:p w14:paraId="71DC5A9B" w14:textId="060B3234" w:rsidR="002C5198" w:rsidRPr="001E4CB6" w:rsidRDefault="002C5198" w:rsidP="00853B53">
            <w:pPr>
              <w:spacing w:before="0" w:after="0"/>
              <w:ind w:firstLineChars="100" w:firstLine="240"/>
              <w:rPr>
                <w:rFonts w:eastAsia="Times New Roman" w:cs="Times New Roman"/>
                <w:color w:val="000000"/>
                <w:szCs w:val="24"/>
              </w:rPr>
            </w:pPr>
            <w:r w:rsidRPr="002C5198">
              <w:rPr>
                <w:rFonts w:eastAsia="Times New Roman" w:cs="Times New Roman"/>
                <w:color w:val="000000"/>
                <w:szCs w:val="24"/>
              </w:rPr>
              <w:t>Security Classification Guide</w:t>
            </w:r>
          </w:p>
        </w:tc>
      </w:tr>
      <w:tr w:rsidR="00853B53" w:rsidRPr="00215261" w14:paraId="3629FC9D"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041521D" w14:textId="78396B76"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SCIF</w:t>
            </w:r>
          </w:p>
        </w:tc>
        <w:tc>
          <w:tcPr>
            <w:tcW w:w="6210" w:type="dxa"/>
            <w:tcBorders>
              <w:top w:val="nil"/>
              <w:left w:val="nil"/>
              <w:bottom w:val="single" w:sz="4" w:space="0" w:color="auto"/>
              <w:right w:val="single" w:sz="4" w:space="0" w:color="auto"/>
            </w:tcBorders>
            <w:shd w:val="clear" w:color="auto" w:fill="auto"/>
            <w:noWrap/>
            <w:vAlign w:val="center"/>
            <w:hideMark/>
          </w:tcPr>
          <w:p w14:paraId="04F7EC1E" w14:textId="1FC53CC1"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w:t>
            </w:r>
            <w:r w:rsidR="00F41EDE">
              <w:rPr>
                <w:rFonts w:eastAsia="Times New Roman" w:cs="Times New Roman"/>
                <w:color w:val="000000"/>
                <w:szCs w:val="24"/>
              </w:rPr>
              <w:t>ensitive</w:t>
            </w:r>
            <w:r>
              <w:rPr>
                <w:rFonts w:eastAsia="Times New Roman" w:cs="Times New Roman"/>
                <w:color w:val="000000"/>
                <w:szCs w:val="24"/>
              </w:rPr>
              <w:t xml:space="preserve"> Compartmented Information Facility</w:t>
            </w:r>
          </w:p>
        </w:tc>
      </w:tr>
      <w:tr w:rsidR="00853B53" w:rsidRPr="00215261" w14:paraId="1DFA174E"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F08EE91" w14:textId="1B0F20D0"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SCRM</w:t>
            </w:r>
          </w:p>
        </w:tc>
        <w:tc>
          <w:tcPr>
            <w:tcW w:w="6210" w:type="dxa"/>
            <w:tcBorders>
              <w:top w:val="nil"/>
              <w:left w:val="nil"/>
              <w:bottom w:val="single" w:sz="4" w:space="0" w:color="auto"/>
              <w:right w:val="single" w:sz="4" w:space="0" w:color="auto"/>
            </w:tcBorders>
            <w:shd w:val="clear" w:color="auto" w:fill="auto"/>
            <w:noWrap/>
            <w:vAlign w:val="center"/>
          </w:tcPr>
          <w:p w14:paraId="34B4FA7B" w14:textId="4A1C2BD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Supply Chain Risk Management</w:t>
            </w:r>
          </w:p>
        </w:tc>
      </w:tr>
      <w:tr w:rsidR="00853B53" w:rsidRPr="00215261" w14:paraId="38DFECF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1ED8632F" w14:textId="270D9643"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SE</w:t>
            </w:r>
          </w:p>
        </w:tc>
        <w:tc>
          <w:tcPr>
            <w:tcW w:w="6210" w:type="dxa"/>
            <w:tcBorders>
              <w:top w:val="nil"/>
              <w:left w:val="nil"/>
              <w:bottom w:val="single" w:sz="4" w:space="0" w:color="auto"/>
              <w:right w:val="single" w:sz="4" w:space="0" w:color="auto"/>
            </w:tcBorders>
            <w:shd w:val="clear" w:color="auto" w:fill="auto"/>
            <w:noWrap/>
            <w:vAlign w:val="center"/>
            <w:hideMark/>
          </w:tcPr>
          <w:p w14:paraId="6E61CC1A" w14:textId="7312B6F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System Engineering</w:t>
            </w:r>
          </w:p>
        </w:tc>
      </w:tr>
      <w:tr w:rsidR="00ED2675" w:rsidRPr="00215261" w14:paraId="46935A0E"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0BC8393C" w14:textId="1C787937" w:rsidR="00ED2675" w:rsidRPr="001E4CB6" w:rsidRDefault="00ED2675"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SEAD</w:t>
            </w:r>
          </w:p>
        </w:tc>
        <w:tc>
          <w:tcPr>
            <w:tcW w:w="6210" w:type="dxa"/>
            <w:tcBorders>
              <w:top w:val="nil"/>
              <w:left w:val="nil"/>
              <w:bottom w:val="single" w:sz="4" w:space="0" w:color="auto"/>
              <w:right w:val="single" w:sz="4" w:space="0" w:color="auto"/>
            </w:tcBorders>
            <w:shd w:val="clear" w:color="auto" w:fill="auto"/>
            <w:noWrap/>
            <w:vAlign w:val="center"/>
          </w:tcPr>
          <w:p w14:paraId="1B487A95" w14:textId="2FA2F86E" w:rsidR="00ED2675" w:rsidRPr="001E4CB6" w:rsidRDefault="00ED2675" w:rsidP="00853B53">
            <w:pPr>
              <w:spacing w:before="0" w:after="0"/>
              <w:ind w:firstLineChars="100" w:firstLine="240"/>
              <w:rPr>
                <w:rFonts w:eastAsia="Times New Roman" w:cs="Times New Roman"/>
                <w:color w:val="000000"/>
                <w:szCs w:val="24"/>
              </w:rPr>
            </w:pPr>
            <w:r w:rsidRPr="00ED2675">
              <w:rPr>
                <w:rFonts w:eastAsia="Times New Roman" w:cs="Times New Roman"/>
                <w:color w:val="000000"/>
                <w:szCs w:val="24"/>
              </w:rPr>
              <w:t>Security Executive Agent Directive</w:t>
            </w:r>
          </w:p>
        </w:tc>
      </w:tr>
      <w:tr w:rsidR="00853B53" w:rsidRPr="00215261" w14:paraId="6737E5A5"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1A15FDC" w14:textId="6B0B1C4E"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SEP</w:t>
            </w:r>
          </w:p>
        </w:tc>
        <w:tc>
          <w:tcPr>
            <w:tcW w:w="6210" w:type="dxa"/>
            <w:tcBorders>
              <w:top w:val="nil"/>
              <w:left w:val="nil"/>
              <w:bottom w:val="single" w:sz="4" w:space="0" w:color="auto"/>
              <w:right w:val="single" w:sz="4" w:space="0" w:color="auto"/>
            </w:tcBorders>
            <w:shd w:val="clear" w:color="auto" w:fill="auto"/>
            <w:noWrap/>
            <w:vAlign w:val="center"/>
          </w:tcPr>
          <w:p w14:paraId="36E76C70" w14:textId="3EC4214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Systems Engineering Plan</w:t>
            </w:r>
          </w:p>
        </w:tc>
      </w:tr>
      <w:tr w:rsidR="00DB59F4" w:rsidRPr="00215261" w14:paraId="0890A793"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21FC5EF8" w14:textId="31F37A78"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SFDP</w:t>
            </w:r>
          </w:p>
        </w:tc>
        <w:tc>
          <w:tcPr>
            <w:tcW w:w="6210" w:type="dxa"/>
            <w:tcBorders>
              <w:top w:val="nil"/>
              <w:left w:val="nil"/>
              <w:bottom w:val="single" w:sz="4" w:space="0" w:color="auto"/>
              <w:right w:val="single" w:sz="4" w:space="0" w:color="auto"/>
            </w:tcBorders>
            <w:shd w:val="clear" w:color="auto" w:fill="auto"/>
            <w:noWrap/>
            <w:vAlign w:val="center"/>
          </w:tcPr>
          <w:p w14:paraId="69D41759" w14:textId="1DCBB595"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Security Financial Disclosure Program</w:t>
            </w:r>
          </w:p>
        </w:tc>
      </w:tr>
      <w:tr w:rsidR="00853B53" w:rsidRPr="00215261" w14:paraId="7BFE5CC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49385A55" w14:textId="3A057C9F"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SME</w:t>
            </w:r>
          </w:p>
        </w:tc>
        <w:tc>
          <w:tcPr>
            <w:tcW w:w="6210" w:type="dxa"/>
            <w:tcBorders>
              <w:top w:val="nil"/>
              <w:left w:val="nil"/>
              <w:bottom w:val="single" w:sz="4" w:space="0" w:color="auto"/>
              <w:right w:val="single" w:sz="4" w:space="0" w:color="auto"/>
            </w:tcBorders>
            <w:shd w:val="clear" w:color="auto" w:fill="auto"/>
            <w:noWrap/>
            <w:vAlign w:val="center"/>
          </w:tcPr>
          <w:p w14:paraId="11EE3F48" w14:textId="06D707F1" w:rsidR="00853B53" w:rsidRPr="009C23D0"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Subject Matter Expert</w:t>
            </w:r>
          </w:p>
        </w:tc>
      </w:tr>
      <w:tr w:rsidR="00853B53" w:rsidRPr="00215261" w14:paraId="2FA6EC7D"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11869173" w14:textId="131FC699"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SOCOM</w:t>
            </w:r>
          </w:p>
        </w:tc>
        <w:tc>
          <w:tcPr>
            <w:tcW w:w="6210" w:type="dxa"/>
            <w:tcBorders>
              <w:top w:val="nil"/>
              <w:left w:val="nil"/>
              <w:bottom w:val="single" w:sz="4" w:space="0" w:color="auto"/>
              <w:right w:val="single" w:sz="4" w:space="0" w:color="auto"/>
            </w:tcBorders>
            <w:shd w:val="clear" w:color="auto" w:fill="auto"/>
            <w:noWrap/>
            <w:vAlign w:val="center"/>
          </w:tcPr>
          <w:p w14:paraId="72869249" w14:textId="73EA5C6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US S</w:t>
            </w:r>
            <w:r>
              <w:rPr>
                <w:rFonts w:eastAsia="Times New Roman" w:cs="Times New Roman"/>
                <w:color w:val="000000"/>
                <w:szCs w:val="24"/>
              </w:rPr>
              <w:t xml:space="preserve">pecial Operations </w:t>
            </w:r>
            <w:r w:rsidRPr="001E4CB6">
              <w:rPr>
                <w:rFonts w:eastAsia="Times New Roman" w:cs="Times New Roman"/>
                <w:color w:val="000000"/>
                <w:szCs w:val="24"/>
              </w:rPr>
              <w:t>Command</w:t>
            </w:r>
          </w:p>
        </w:tc>
      </w:tr>
      <w:tr w:rsidR="00853B53" w:rsidRPr="00215261" w14:paraId="38F426A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5839B32" w14:textId="6A209972"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SOP</w:t>
            </w:r>
          </w:p>
        </w:tc>
        <w:tc>
          <w:tcPr>
            <w:tcW w:w="6210" w:type="dxa"/>
            <w:tcBorders>
              <w:top w:val="nil"/>
              <w:left w:val="nil"/>
              <w:bottom w:val="single" w:sz="4" w:space="0" w:color="auto"/>
              <w:right w:val="single" w:sz="4" w:space="0" w:color="auto"/>
            </w:tcBorders>
            <w:shd w:val="clear" w:color="auto" w:fill="auto"/>
            <w:noWrap/>
            <w:vAlign w:val="center"/>
            <w:hideMark/>
          </w:tcPr>
          <w:p w14:paraId="44E5A4E8" w14:textId="773BF25A"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Standard Operating Procedures</w:t>
            </w:r>
          </w:p>
        </w:tc>
      </w:tr>
      <w:tr w:rsidR="00853B53" w:rsidRPr="00215261" w14:paraId="050B7F30"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097BD4B9" w14:textId="4DBDF0A6"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SPID</w:t>
            </w:r>
          </w:p>
        </w:tc>
        <w:tc>
          <w:tcPr>
            <w:tcW w:w="6210" w:type="dxa"/>
            <w:tcBorders>
              <w:top w:val="nil"/>
              <w:left w:val="nil"/>
              <w:bottom w:val="single" w:sz="4" w:space="0" w:color="auto"/>
              <w:right w:val="single" w:sz="4" w:space="0" w:color="auto"/>
            </w:tcBorders>
            <w:shd w:val="clear" w:color="auto" w:fill="auto"/>
            <w:noWrap/>
            <w:vAlign w:val="center"/>
            <w:hideMark/>
          </w:tcPr>
          <w:p w14:paraId="6E9C80F1" w14:textId="66FEF03D"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Security Plan Identifier</w:t>
            </w:r>
          </w:p>
        </w:tc>
      </w:tr>
      <w:tr w:rsidR="00853B53" w:rsidRPr="00215261" w14:paraId="415FAF8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251AFBA1" w14:textId="5EBEBDA4"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SRD</w:t>
            </w:r>
          </w:p>
        </w:tc>
        <w:tc>
          <w:tcPr>
            <w:tcW w:w="6210" w:type="dxa"/>
            <w:tcBorders>
              <w:top w:val="nil"/>
              <w:left w:val="nil"/>
              <w:bottom w:val="single" w:sz="4" w:space="0" w:color="auto"/>
              <w:right w:val="single" w:sz="4" w:space="0" w:color="auto"/>
            </w:tcBorders>
            <w:shd w:val="clear" w:color="auto" w:fill="auto"/>
            <w:noWrap/>
            <w:vAlign w:val="center"/>
            <w:hideMark/>
          </w:tcPr>
          <w:p w14:paraId="173402E4" w14:textId="3E9EF380" w:rsidR="00853B53" w:rsidRPr="001E4CB6" w:rsidRDefault="00853B53" w:rsidP="00853B53">
            <w:pPr>
              <w:spacing w:before="0" w:after="0"/>
              <w:ind w:firstLineChars="100" w:firstLine="240"/>
              <w:rPr>
                <w:rFonts w:eastAsia="Times New Roman" w:cs="Times New Roman"/>
                <w:color w:val="000000"/>
                <w:szCs w:val="24"/>
              </w:rPr>
            </w:pPr>
            <w:r w:rsidRPr="00F936AC">
              <w:rPr>
                <w:rFonts w:eastAsia="Times New Roman" w:cs="Times New Roman"/>
                <w:color w:val="000000"/>
                <w:szCs w:val="24"/>
              </w:rPr>
              <w:t>System Requirements Documents</w:t>
            </w:r>
          </w:p>
        </w:tc>
      </w:tr>
      <w:tr w:rsidR="00853B53" w:rsidRPr="00215261" w14:paraId="1C2652CF"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70674739" w14:textId="06F87B9A"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T&amp;E</w:t>
            </w:r>
          </w:p>
        </w:tc>
        <w:tc>
          <w:tcPr>
            <w:tcW w:w="6210" w:type="dxa"/>
            <w:tcBorders>
              <w:top w:val="nil"/>
              <w:left w:val="nil"/>
              <w:bottom w:val="single" w:sz="4" w:space="0" w:color="auto"/>
              <w:right w:val="single" w:sz="4" w:space="0" w:color="auto"/>
            </w:tcBorders>
            <w:shd w:val="clear" w:color="auto" w:fill="auto"/>
            <w:noWrap/>
            <w:vAlign w:val="center"/>
          </w:tcPr>
          <w:p w14:paraId="4524498C" w14:textId="77DE5B48" w:rsidR="00853B53" w:rsidRPr="001E4CB6" w:rsidRDefault="00853B53" w:rsidP="00853B53">
            <w:pPr>
              <w:spacing w:before="0" w:after="0"/>
              <w:ind w:firstLineChars="100" w:firstLine="240"/>
              <w:rPr>
                <w:rFonts w:eastAsia="Times New Roman" w:cs="Times New Roman"/>
                <w:color w:val="000000"/>
                <w:szCs w:val="24"/>
              </w:rPr>
            </w:pPr>
            <w:r w:rsidRPr="009C23D0">
              <w:rPr>
                <w:rFonts w:eastAsia="Times New Roman" w:cs="Times New Roman"/>
                <w:color w:val="000000"/>
                <w:szCs w:val="24"/>
              </w:rPr>
              <w:t>Test and Evaluation</w:t>
            </w:r>
          </w:p>
        </w:tc>
      </w:tr>
      <w:tr w:rsidR="00853B53" w:rsidRPr="00215261" w14:paraId="6A1EAB78"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7D2BD4EA" w14:textId="2662B177"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TEMP</w:t>
            </w:r>
          </w:p>
        </w:tc>
        <w:tc>
          <w:tcPr>
            <w:tcW w:w="6210" w:type="dxa"/>
            <w:tcBorders>
              <w:top w:val="nil"/>
              <w:left w:val="nil"/>
              <w:bottom w:val="single" w:sz="4" w:space="0" w:color="auto"/>
              <w:right w:val="single" w:sz="4" w:space="0" w:color="auto"/>
            </w:tcBorders>
            <w:shd w:val="clear" w:color="auto" w:fill="auto"/>
            <w:noWrap/>
            <w:vAlign w:val="center"/>
            <w:hideMark/>
          </w:tcPr>
          <w:p w14:paraId="15940208" w14:textId="0E00A243"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Test and Evaluation Master Plan</w:t>
            </w:r>
          </w:p>
        </w:tc>
      </w:tr>
      <w:tr w:rsidR="00DB59F4" w:rsidRPr="00215261" w14:paraId="4C9292F3"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6D32F83" w14:textId="0EA00A11"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TO</w:t>
            </w:r>
          </w:p>
        </w:tc>
        <w:tc>
          <w:tcPr>
            <w:tcW w:w="6210" w:type="dxa"/>
            <w:tcBorders>
              <w:top w:val="nil"/>
              <w:left w:val="nil"/>
              <w:bottom w:val="single" w:sz="4" w:space="0" w:color="auto"/>
              <w:right w:val="single" w:sz="4" w:space="0" w:color="auto"/>
            </w:tcBorders>
            <w:shd w:val="clear" w:color="auto" w:fill="auto"/>
            <w:noWrap/>
            <w:vAlign w:val="center"/>
          </w:tcPr>
          <w:p w14:paraId="5ED28058" w14:textId="77FA241E" w:rsidR="00DB59F4" w:rsidRPr="001E4CB6" w:rsidRDefault="00DB59F4"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Task Order</w:t>
            </w:r>
          </w:p>
        </w:tc>
      </w:tr>
      <w:tr w:rsidR="00853B53" w:rsidRPr="00215261" w14:paraId="06F74B87"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hideMark/>
          </w:tcPr>
          <w:p w14:paraId="35A50E22" w14:textId="29CEF97C"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TS/SCI</w:t>
            </w:r>
          </w:p>
        </w:tc>
        <w:tc>
          <w:tcPr>
            <w:tcW w:w="6210" w:type="dxa"/>
            <w:tcBorders>
              <w:top w:val="nil"/>
              <w:left w:val="nil"/>
              <w:bottom w:val="single" w:sz="4" w:space="0" w:color="auto"/>
              <w:right w:val="single" w:sz="4" w:space="0" w:color="auto"/>
            </w:tcBorders>
            <w:shd w:val="clear" w:color="auto" w:fill="auto"/>
            <w:noWrap/>
            <w:vAlign w:val="center"/>
            <w:hideMark/>
          </w:tcPr>
          <w:p w14:paraId="181C0BA4" w14:textId="036D64E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Top Secret/Sensitive Compartmented Information</w:t>
            </w:r>
          </w:p>
        </w:tc>
      </w:tr>
      <w:tr w:rsidR="00853B53" w:rsidRPr="00215261" w14:paraId="11B46125" w14:textId="77777777" w:rsidTr="00D15DC0">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0197E86" w14:textId="7031FFA4"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TSC</w:t>
            </w:r>
          </w:p>
        </w:tc>
        <w:tc>
          <w:tcPr>
            <w:tcW w:w="6210" w:type="dxa"/>
            <w:tcBorders>
              <w:top w:val="nil"/>
              <w:left w:val="nil"/>
              <w:bottom w:val="single" w:sz="4" w:space="0" w:color="auto"/>
              <w:right w:val="single" w:sz="4" w:space="0" w:color="auto"/>
            </w:tcBorders>
            <w:shd w:val="clear" w:color="auto" w:fill="auto"/>
            <w:noWrap/>
            <w:vAlign w:val="center"/>
          </w:tcPr>
          <w:p w14:paraId="7D17B62A" w14:textId="4889FD7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Technical Service Categories</w:t>
            </w:r>
          </w:p>
        </w:tc>
      </w:tr>
      <w:tr w:rsidR="00853B53" w:rsidRPr="00215261" w14:paraId="4E2D0014" w14:textId="77777777" w:rsidTr="00151206">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782B21A" w14:textId="321ACA2C"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UI</w:t>
            </w:r>
          </w:p>
        </w:tc>
        <w:tc>
          <w:tcPr>
            <w:tcW w:w="6210" w:type="dxa"/>
            <w:tcBorders>
              <w:top w:val="nil"/>
              <w:left w:val="nil"/>
              <w:bottom w:val="single" w:sz="4" w:space="0" w:color="auto"/>
              <w:right w:val="single" w:sz="4" w:space="0" w:color="auto"/>
            </w:tcBorders>
            <w:shd w:val="clear" w:color="auto" w:fill="auto"/>
            <w:noWrap/>
            <w:vAlign w:val="center"/>
          </w:tcPr>
          <w:p w14:paraId="2BF76D68" w14:textId="2484017D"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User Interface</w:t>
            </w:r>
          </w:p>
        </w:tc>
      </w:tr>
      <w:tr w:rsidR="00853B53" w:rsidRPr="00215261" w14:paraId="647F2926" w14:textId="77777777" w:rsidTr="00151206">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6432E0D1" w14:textId="7D5A8013"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US</w:t>
            </w:r>
          </w:p>
        </w:tc>
        <w:tc>
          <w:tcPr>
            <w:tcW w:w="6210" w:type="dxa"/>
            <w:tcBorders>
              <w:top w:val="nil"/>
              <w:left w:val="nil"/>
              <w:bottom w:val="single" w:sz="4" w:space="0" w:color="auto"/>
              <w:right w:val="single" w:sz="4" w:space="0" w:color="auto"/>
            </w:tcBorders>
            <w:shd w:val="clear" w:color="auto" w:fill="auto"/>
            <w:noWrap/>
            <w:vAlign w:val="center"/>
          </w:tcPr>
          <w:p w14:paraId="0EE78FAA" w14:textId="13F060FA"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United States</w:t>
            </w:r>
          </w:p>
        </w:tc>
      </w:tr>
      <w:tr w:rsidR="00853B53" w:rsidRPr="00215261" w14:paraId="7199B82D" w14:textId="77777777" w:rsidTr="00151206">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0F09F66C" w14:textId="313B7C1A"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USFK</w:t>
            </w:r>
          </w:p>
        </w:tc>
        <w:tc>
          <w:tcPr>
            <w:tcW w:w="6210" w:type="dxa"/>
            <w:tcBorders>
              <w:top w:val="nil"/>
              <w:left w:val="nil"/>
              <w:bottom w:val="single" w:sz="4" w:space="0" w:color="auto"/>
              <w:right w:val="single" w:sz="4" w:space="0" w:color="auto"/>
            </w:tcBorders>
            <w:shd w:val="clear" w:color="auto" w:fill="auto"/>
            <w:noWrap/>
            <w:vAlign w:val="center"/>
          </w:tcPr>
          <w:p w14:paraId="0C3F407D" w14:textId="5214BEB2" w:rsidR="00853B53"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U</w:t>
            </w:r>
            <w:r>
              <w:rPr>
                <w:rFonts w:eastAsia="Times New Roman" w:cs="Times New Roman"/>
                <w:color w:val="000000"/>
                <w:szCs w:val="24"/>
              </w:rPr>
              <w:t xml:space="preserve">nited </w:t>
            </w:r>
            <w:r w:rsidRPr="001E4CB6">
              <w:rPr>
                <w:rFonts w:eastAsia="Times New Roman" w:cs="Times New Roman"/>
                <w:color w:val="000000"/>
                <w:szCs w:val="24"/>
              </w:rPr>
              <w:t>S</w:t>
            </w:r>
            <w:r>
              <w:rPr>
                <w:rFonts w:eastAsia="Times New Roman" w:cs="Times New Roman"/>
                <w:color w:val="000000"/>
                <w:szCs w:val="24"/>
              </w:rPr>
              <w:t>tates</w:t>
            </w:r>
            <w:r w:rsidRPr="001E4CB6">
              <w:rPr>
                <w:rFonts w:eastAsia="Times New Roman" w:cs="Times New Roman"/>
                <w:color w:val="000000"/>
                <w:szCs w:val="24"/>
              </w:rPr>
              <w:t xml:space="preserve"> Forces Korea</w:t>
            </w:r>
          </w:p>
        </w:tc>
      </w:tr>
      <w:tr w:rsidR="00853B53" w:rsidRPr="00215261" w14:paraId="531FA784" w14:textId="77777777" w:rsidTr="00151206">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7E7C99F5" w14:textId="006A61B4"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UX</w:t>
            </w:r>
          </w:p>
        </w:tc>
        <w:tc>
          <w:tcPr>
            <w:tcW w:w="6210" w:type="dxa"/>
            <w:tcBorders>
              <w:top w:val="nil"/>
              <w:left w:val="nil"/>
              <w:bottom w:val="single" w:sz="4" w:space="0" w:color="auto"/>
              <w:right w:val="single" w:sz="4" w:space="0" w:color="auto"/>
            </w:tcBorders>
            <w:shd w:val="clear" w:color="auto" w:fill="auto"/>
            <w:noWrap/>
            <w:vAlign w:val="center"/>
          </w:tcPr>
          <w:p w14:paraId="0D2B59C6" w14:textId="0C32D557"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User Experience</w:t>
            </w:r>
          </w:p>
        </w:tc>
      </w:tr>
      <w:tr w:rsidR="00853B53" w:rsidRPr="00215261" w14:paraId="1BEE8A81" w14:textId="77777777" w:rsidTr="00151206">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7DE6A186" w14:textId="2944428B"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V&amp;V</w:t>
            </w:r>
          </w:p>
        </w:tc>
        <w:tc>
          <w:tcPr>
            <w:tcW w:w="6210" w:type="dxa"/>
            <w:tcBorders>
              <w:top w:val="nil"/>
              <w:left w:val="nil"/>
              <w:bottom w:val="single" w:sz="4" w:space="0" w:color="auto"/>
              <w:right w:val="single" w:sz="4" w:space="0" w:color="auto"/>
            </w:tcBorders>
            <w:shd w:val="clear" w:color="auto" w:fill="auto"/>
            <w:noWrap/>
            <w:vAlign w:val="center"/>
          </w:tcPr>
          <w:p w14:paraId="13CF8A04" w14:textId="3AB99381" w:rsidR="00853B53" w:rsidRPr="001E4CB6" w:rsidRDefault="00853B53" w:rsidP="00853B53">
            <w:pPr>
              <w:spacing w:before="0" w:after="0"/>
              <w:ind w:firstLineChars="100" w:firstLine="240"/>
              <w:rPr>
                <w:rFonts w:eastAsia="Times New Roman" w:cs="Times New Roman"/>
                <w:color w:val="000000"/>
                <w:szCs w:val="24"/>
              </w:rPr>
            </w:pPr>
            <w:r w:rsidRPr="001E4CB6">
              <w:rPr>
                <w:rFonts w:eastAsia="Times New Roman" w:cs="Times New Roman"/>
                <w:color w:val="000000"/>
                <w:szCs w:val="24"/>
              </w:rPr>
              <w:t>Verification and Validation</w:t>
            </w:r>
          </w:p>
        </w:tc>
      </w:tr>
      <w:tr w:rsidR="00853B53" w:rsidRPr="00215261" w14:paraId="2289B686" w14:textId="77777777" w:rsidTr="00151206">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9539CFD" w14:textId="182BFDE9"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VDD</w:t>
            </w:r>
          </w:p>
        </w:tc>
        <w:tc>
          <w:tcPr>
            <w:tcW w:w="6210" w:type="dxa"/>
            <w:tcBorders>
              <w:top w:val="nil"/>
              <w:left w:val="nil"/>
              <w:bottom w:val="single" w:sz="4" w:space="0" w:color="auto"/>
              <w:right w:val="single" w:sz="4" w:space="0" w:color="auto"/>
            </w:tcBorders>
            <w:shd w:val="clear" w:color="auto" w:fill="auto"/>
            <w:noWrap/>
            <w:vAlign w:val="center"/>
          </w:tcPr>
          <w:p w14:paraId="57BA5633" w14:textId="6AB89534" w:rsidR="00853B53" w:rsidRPr="001E4CB6"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Version Description Document</w:t>
            </w:r>
          </w:p>
        </w:tc>
      </w:tr>
      <w:tr w:rsidR="00D931AE" w:rsidRPr="00215261" w14:paraId="06088246" w14:textId="77777777" w:rsidTr="00151206">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7A5F1763" w14:textId="65EE3D41" w:rsidR="00D931AE" w:rsidRDefault="00D931AE"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VR</w:t>
            </w:r>
          </w:p>
        </w:tc>
        <w:tc>
          <w:tcPr>
            <w:tcW w:w="6210" w:type="dxa"/>
            <w:tcBorders>
              <w:top w:val="nil"/>
              <w:left w:val="nil"/>
              <w:bottom w:val="single" w:sz="4" w:space="0" w:color="auto"/>
              <w:right w:val="single" w:sz="4" w:space="0" w:color="auto"/>
            </w:tcBorders>
            <w:shd w:val="clear" w:color="auto" w:fill="auto"/>
            <w:noWrap/>
            <w:vAlign w:val="center"/>
          </w:tcPr>
          <w:p w14:paraId="2D1126C1" w14:textId="7257DBB1" w:rsidR="00D931AE" w:rsidRDefault="00D931AE"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V</w:t>
            </w:r>
            <w:r w:rsidRPr="00D931AE">
              <w:rPr>
                <w:rFonts w:eastAsia="Times New Roman" w:cs="Times New Roman"/>
                <w:color w:val="000000"/>
                <w:szCs w:val="24"/>
              </w:rPr>
              <w:t xml:space="preserve">irtual </w:t>
            </w:r>
            <w:r>
              <w:rPr>
                <w:rFonts w:eastAsia="Times New Roman" w:cs="Times New Roman"/>
                <w:color w:val="000000"/>
                <w:szCs w:val="24"/>
              </w:rPr>
              <w:t>R</w:t>
            </w:r>
            <w:r w:rsidRPr="00D931AE">
              <w:rPr>
                <w:rFonts w:eastAsia="Times New Roman" w:cs="Times New Roman"/>
                <w:color w:val="000000"/>
                <w:szCs w:val="24"/>
              </w:rPr>
              <w:t>eality</w:t>
            </w:r>
          </w:p>
        </w:tc>
      </w:tr>
      <w:tr w:rsidR="008F5B6C" w:rsidRPr="00215261" w14:paraId="4B44FF03" w14:textId="77777777" w:rsidTr="00151206">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374EDB56" w14:textId="7703841E" w:rsidR="008F5B6C" w:rsidRDefault="008F5B6C" w:rsidP="00853B53">
            <w:pPr>
              <w:spacing w:before="0" w:after="0"/>
              <w:ind w:firstLineChars="100" w:firstLine="240"/>
              <w:rPr>
                <w:rFonts w:cs="Times New Roman"/>
              </w:rPr>
            </w:pPr>
            <w:r>
              <w:rPr>
                <w:rFonts w:cs="Times New Roman"/>
              </w:rPr>
              <w:t>WAR</w:t>
            </w:r>
          </w:p>
        </w:tc>
        <w:tc>
          <w:tcPr>
            <w:tcW w:w="6210" w:type="dxa"/>
            <w:tcBorders>
              <w:top w:val="nil"/>
              <w:left w:val="nil"/>
              <w:bottom w:val="single" w:sz="4" w:space="0" w:color="auto"/>
              <w:right w:val="single" w:sz="4" w:space="0" w:color="auto"/>
            </w:tcBorders>
            <w:shd w:val="clear" w:color="auto" w:fill="auto"/>
            <w:noWrap/>
            <w:vAlign w:val="center"/>
          </w:tcPr>
          <w:p w14:paraId="674132C1" w14:textId="588ADCA7" w:rsidR="008F5B6C" w:rsidRDefault="008F5B6C"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Weekly Activity Report</w:t>
            </w:r>
          </w:p>
        </w:tc>
      </w:tr>
      <w:tr w:rsidR="00853B53" w:rsidRPr="00215261" w14:paraId="0E96F31E" w14:textId="77777777" w:rsidTr="00151206">
        <w:trPr>
          <w:trHeight w:val="315"/>
          <w:jc w:val="center"/>
        </w:trPr>
        <w:tc>
          <w:tcPr>
            <w:tcW w:w="1630" w:type="dxa"/>
            <w:tcBorders>
              <w:top w:val="nil"/>
              <w:left w:val="single" w:sz="4" w:space="0" w:color="auto"/>
              <w:bottom w:val="single" w:sz="4" w:space="0" w:color="auto"/>
              <w:right w:val="single" w:sz="4" w:space="0" w:color="auto"/>
            </w:tcBorders>
            <w:shd w:val="clear" w:color="auto" w:fill="auto"/>
            <w:noWrap/>
            <w:vAlign w:val="center"/>
          </w:tcPr>
          <w:p w14:paraId="53EFFD53" w14:textId="4FF9874F" w:rsidR="00853B53" w:rsidRDefault="00853B53" w:rsidP="00853B53">
            <w:pPr>
              <w:spacing w:before="0" w:after="0"/>
              <w:ind w:firstLineChars="100" w:firstLine="240"/>
              <w:rPr>
                <w:rFonts w:eastAsia="Times New Roman" w:cs="Times New Roman"/>
                <w:color w:val="000000"/>
                <w:szCs w:val="24"/>
              </w:rPr>
            </w:pPr>
            <w:r>
              <w:rPr>
                <w:rFonts w:cs="Times New Roman"/>
              </w:rPr>
              <w:t>XR</w:t>
            </w:r>
          </w:p>
        </w:tc>
        <w:tc>
          <w:tcPr>
            <w:tcW w:w="6210" w:type="dxa"/>
            <w:tcBorders>
              <w:top w:val="nil"/>
              <w:left w:val="nil"/>
              <w:bottom w:val="single" w:sz="4" w:space="0" w:color="auto"/>
              <w:right w:val="single" w:sz="4" w:space="0" w:color="auto"/>
            </w:tcBorders>
            <w:shd w:val="clear" w:color="auto" w:fill="auto"/>
            <w:noWrap/>
            <w:vAlign w:val="center"/>
          </w:tcPr>
          <w:p w14:paraId="38D64161" w14:textId="32C8D17E" w:rsidR="00853B53" w:rsidRDefault="00853B53" w:rsidP="00853B53">
            <w:pPr>
              <w:spacing w:before="0" w:after="0"/>
              <w:ind w:firstLineChars="100" w:firstLine="240"/>
              <w:rPr>
                <w:rFonts w:eastAsia="Times New Roman" w:cs="Times New Roman"/>
                <w:color w:val="000000"/>
                <w:szCs w:val="24"/>
              </w:rPr>
            </w:pPr>
            <w:r>
              <w:rPr>
                <w:rFonts w:eastAsia="Times New Roman" w:cs="Times New Roman"/>
                <w:color w:val="000000"/>
                <w:szCs w:val="24"/>
              </w:rPr>
              <w:t>Extended Reality</w:t>
            </w:r>
          </w:p>
        </w:tc>
      </w:tr>
    </w:tbl>
    <w:p w14:paraId="63EB882A" w14:textId="2EF2EBDA" w:rsidR="00E139C8" w:rsidRPr="006A12FD" w:rsidRDefault="00E139C8" w:rsidP="0066778A">
      <w:pPr>
        <w:jc w:val="both"/>
        <w:rPr>
          <w:rFonts w:cs="Times New Roman"/>
          <w:szCs w:val="24"/>
        </w:rPr>
      </w:pPr>
    </w:p>
    <w:sectPr w:rsidR="00E139C8" w:rsidRPr="006A12FD" w:rsidSect="007F132B">
      <w:headerReference w:type="first" r:id="rId20"/>
      <w:pgSz w:w="12240" w:h="15840"/>
      <w:pgMar w:top="1440" w:right="1350" w:bottom="135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9240F" w14:textId="77777777" w:rsidR="00507D48" w:rsidRDefault="00507D48" w:rsidP="006C1895">
      <w:pPr>
        <w:spacing w:after="0"/>
      </w:pPr>
      <w:r>
        <w:separator/>
      </w:r>
    </w:p>
  </w:endnote>
  <w:endnote w:type="continuationSeparator" w:id="0">
    <w:p w14:paraId="021A99AB" w14:textId="77777777" w:rsidR="00507D48" w:rsidRDefault="00507D48" w:rsidP="006C1895">
      <w:pPr>
        <w:spacing w:after="0"/>
      </w:pPr>
      <w:r>
        <w:continuationSeparator/>
      </w:r>
    </w:p>
  </w:endnote>
  <w:endnote w:type="continuationNotice" w:id="1">
    <w:p w14:paraId="1BBA0A6B" w14:textId="77777777" w:rsidR="00507D48" w:rsidRDefault="00507D4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C6B16" w14:textId="77777777" w:rsidR="00822815" w:rsidRDefault="008228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A5E2F" w14:textId="77777777" w:rsidR="00822815" w:rsidRPr="00822815" w:rsidRDefault="00822815">
    <w:pPr>
      <w:pStyle w:val="Footer"/>
      <w:rPr>
        <w:rFonts w:ascii="Courier" w:hAnsi="Courier"/>
      </w:rPr>
    </w:pPr>
  </w:p>
  <w:p w14:paraId="2A85968F" w14:textId="456BE453" w:rsidR="00822815" w:rsidRDefault="00822815" w:rsidP="00822815">
    <w:pPr>
      <w:pStyle w:val="Footer"/>
      <w:jc w:val="center"/>
    </w:pPr>
    <w:r w:rsidRPr="00822815">
      <w:rPr>
        <w:rFonts w:ascii="Courier" w:hAnsi="Courier"/>
      </w:rPr>
      <w:t>UNCLASSIFIED//FOUO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AF350" w14:textId="77777777" w:rsidR="00822815" w:rsidRPr="00822815" w:rsidRDefault="00822815">
    <w:pPr>
      <w:pStyle w:val="Footer"/>
      <w:rPr>
        <w:rFonts w:ascii="Courier" w:hAnsi="Courier"/>
      </w:rPr>
    </w:pPr>
  </w:p>
  <w:p w14:paraId="54AC0F67" w14:textId="4335234C" w:rsidR="00822815" w:rsidRDefault="00822815" w:rsidP="00822815">
    <w:pPr>
      <w:pStyle w:val="Footer"/>
      <w:jc w:val="center"/>
    </w:pPr>
    <w:r w:rsidRPr="00822815">
      <w:rPr>
        <w:rFonts w:ascii="Courier" w:hAnsi="Courier"/>
      </w:rPr>
      <w:t>UNCLASSIFIED//FOUO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2E4A4" w14:textId="77777777" w:rsidR="00507D48" w:rsidRDefault="00507D48" w:rsidP="006C1895">
      <w:pPr>
        <w:spacing w:after="0"/>
      </w:pPr>
      <w:r>
        <w:separator/>
      </w:r>
    </w:p>
  </w:footnote>
  <w:footnote w:type="continuationSeparator" w:id="0">
    <w:p w14:paraId="6DE599AF" w14:textId="77777777" w:rsidR="00507D48" w:rsidRDefault="00507D48" w:rsidP="006C1895">
      <w:pPr>
        <w:spacing w:after="0"/>
      </w:pPr>
      <w:r>
        <w:continuationSeparator/>
      </w:r>
    </w:p>
  </w:footnote>
  <w:footnote w:type="continuationNotice" w:id="1">
    <w:p w14:paraId="396024FA" w14:textId="77777777" w:rsidR="00507D48" w:rsidRDefault="00507D4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93CC" w14:textId="77777777" w:rsidR="00822815" w:rsidRDefault="008228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63BDC" w14:textId="77777777" w:rsidR="00822815" w:rsidRPr="00822815" w:rsidRDefault="00822815" w:rsidP="00822815">
    <w:pPr>
      <w:pStyle w:val="Header"/>
      <w:jc w:val="center"/>
      <w:rPr>
        <w:rFonts w:ascii="Courier" w:hAnsi="Courier"/>
      </w:rPr>
    </w:pPr>
    <w:r w:rsidRPr="00822815">
      <w:rPr>
        <w:rFonts w:ascii="Courier" w:hAnsi="Courier"/>
      </w:rPr>
      <w:t>UNCLASSIFIED//FOUO</w:t>
    </w:r>
  </w:p>
  <w:p w14:paraId="2ABE362C" w14:textId="0C6ED7B7" w:rsidR="00822815" w:rsidRDefault="008228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FFC04" w14:textId="77777777" w:rsidR="00822815" w:rsidRPr="00822815" w:rsidRDefault="00822815" w:rsidP="00822815">
    <w:pPr>
      <w:pStyle w:val="Header"/>
      <w:jc w:val="center"/>
      <w:rPr>
        <w:rFonts w:ascii="Courier" w:hAnsi="Courier"/>
      </w:rPr>
    </w:pPr>
    <w:r w:rsidRPr="00822815">
      <w:rPr>
        <w:rFonts w:ascii="Courier" w:hAnsi="Courier"/>
      </w:rPr>
      <w:t>UNCLASSIFIED//FOUO</w:t>
    </w:r>
  </w:p>
  <w:p w14:paraId="74D8E0F5" w14:textId="506E8CE5" w:rsidR="00822815" w:rsidRDefault="0082281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298FC" w14:textId="77777777" w:rsidR="00822815" w:rsidRDefault="00822815" w:rsidP="00822815">
    <w:pPr>
      <w:pStyle w:val="Footer"/>
      <w:jc w:val="center"/>
    </w:pPr>
    <w:r w:rsidRPr="00822815">
      <w:rPr>
        <w:rFonts w:ascii="Courier" w:hAnsi="Courier"/>
      </w:rPr>
      <w:t>UNCLASSIFIED//FOUO</w:t>
    </w:r>
  </w:p>
  <w:p w14:paraId="61D5D255" w14:textId="2AACE67C" w:rsidR="0036114B" w:rsidRPr="00822815" w:rsidRDefault="0036114B" w:rsidP="00822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35D28"/>
    <w:multiLevelType w:val="multilevel"/>
    <w:tmpl w:val="7B086D32"/>
    <w:styleLink w:val="AppendixCaptionsListNumbering"/>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upperLetter"/>
      <w:pStyle w:val="Heading6"/>
      <w:lvlText w:val="%6ppendix A. "/>
      <w:lvlJc w:val="left"/>
      <w:pPr>
        <w:tabs>
          <w:tab w:val="num" w:pos="2160"/>
        </w:tabs>
        <w:ind w:left="2160" w:hanging="2160"/>
      </w:pPr>
      <w:rPr>
        <w:rFonts w:ascii="Times New Roman" w:hAnsi="Times New Roman" w:hint="default"/>
        <w:b/>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BA4F78"/>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26270"/>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E56D51"/>
    <w:multiLevelType w:val="hybridMultilevel"/>
    <w:tmpl w:val="0E40E8C2"/>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C64AD"/>
    <w:multiLevelType w:val="hybridMultilevel"/>
    <w:tmpl w:val="0E40E8C2"/>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B33ED"/>
    <w:multiLevelType w:val="hybridMultilevel"/>
    <w:tmpl w:val="B1860F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0918"/>
    <w:multiLevelType w:val="hybridMultilevel"/>
    <w:tmpl w:val="3378EC22"/>
    <w:lvl w:ilvl="0" w:tplc="5FC2212A">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91620D"/>
    <w:multiLevelType w:val="multilevel"/>
    <w:tmpl w:val="D278DE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rPr>
        <w:b w:val="0"/>
        <w:color w:val="000000" w:themeColor="text1"/>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8F17C44"/>
    <w:multiLevelType w:val="hybridMultilevel"/>
    <w:tmpl w:val="7DBC0220"/>
    <w:lvl w:ilvl="0" w:tplc="F2F2B286">
      <w:start w:val="1"/>
      <w:numFmt w:val="bullet"/>
      <w:pStyle w:val="BulletFirs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1B5B2594"/>
    <w:multiLevelType w:val="hybridMultilevel"/>
    <w:tmpl w:val="BB0AF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57413"/>
    <w:multiLevelType w:val="multilevel"/>
    <w:tmpl w:val="197AAF4A"/>
    <w:lvl w:ilvl="0">
      <w:start w:val="1"/>
      <w:numFmt w:val="decimal"/>
      <w:lvlText w:val="%1."/>
      <w:lvlJc w:val="left"/>
      <w:pPr>
        <w:ind w:left="936" w:hanging="360"/>
      </w:pPr>
      <w:rPr>
        <w:rFonts w:hint="default"/>
      </w:rPr>
    </w:lvl>
    <w:lvl w:ilvl="1">
      <w:start w:val="1"/>
      <w:numFmt w:val="lowerLetter"/>
      <w:lvlText w:val="%2."/>
      <w:lvlJc w:val="left"/>
      <w:pPr>
        <w:ind w:left="1656" w:hanging="360"/>
      </w:pPr>
      <w:rPr>
        <w:rFonts w:hint="default"/>
      </w:rPr>
    </w:lvl>
    <w:lvl w:ilvl="2">
      <w:start w:val="1"/>
      <w:numFmt w:val="lowerRoman"/>
      <w:lvlText w:val="%3."/>
      <w:lvlJc w:val="right"/>
      <w:pPr>
        <w:ind w:left="2376" w:hanging="180"/>
      </w:pPr>
      <w:rPr>
        <w:rFonts w:hint="default"/>
      </w:rPr>
    </w:lvl>
    <w:lvl w:ilvl="3">
      <w:start w:val="1"/>
      <w:numFmt w:val="none"/>
      <w:lvlText w:val="4.8.1"/>
      <w:lvlJc w:val="left"/>
      <w:pPr>
        <w:ind w:left="3096" w:hanging="360"/>
      </w:pPr>
      <w:rPr>
        <w:rFonts w:hint="default"/>
      </w:rPr>
    </w:lvl>
    <w:lvl w:ilvl="4">
      <w:start w:val="1"/>
      <w:numFmt w:val="lowerLetter"/>
      <w:lvlText w:val="%5."/>
      <w:lvlJc w:val="left"/>
      <w:pPr>
        <w:ind w:left="3816" w:hanging="360"/>
      </w:pPr>
      <w:rPr>
        <w:rFonts w:hint="default"/>
      </w:rPr>
    </w:lvl>
    <w:lvl w:ilvl="5">
      <w:start w:val="1"/>
      <w:numFmt w:val="lowerRoman"/>
      <w:lvlText w:val="%6."/>
      <w:lvlJc w:val="right"/>
      <w:pPr>
        <w:ind w:left="4536" w:hanging="180"/>
      </w:pPr>
      <w:rPr>
        <w:rFonts w:hint="default"/>
      </w:rPr>
    </w:lvl>
    <w:lvl w:ilvl="6">
      <w:start w:val="1"/>
      <w:numFmt w:val="decimal"/>
      <w:lvlText w:val="%7."/>
      <w:lvlJc w:val="left"/>
      <w:pPr>
        <w:ind w:left="5256" w:hanging="360"/>
      </w:pPr>
      <w:rPr>
        <w:rFonts w:hint="default"/>
      </w:rPr>
    </w:lvl>
    <w:lvl w:ilvl="7">
      <w:start w:val="1"/>
      <w:numFmt w:val="lowerLetter"/>
      <w:lvlText w:val="%8."/>
      <w:lvlJc w:val="left"/>
      <w:pPr>
        <w:ind w:left="5976" w:hanging="360"/>
      </w:pPr>
      <w:rPr>
        <w:rFonts w:hint="default"/>
      </w:rPr>
    </w:lvl>
    <w:lvl w:ilvl="8">
      <w:start w:val="1"/>
      <w:numFmt w:val="lowerRoman"/>
      <w:lvlText w:val="%9."/>
      <w:lvlJc w:val="right"/>
      <w:pPr>
        <w:ind w:left="6696" w:hanging="180"/>
      </w:pPr>
      <w:rPr>
        <w:rFonts w:hint="default"/>
      </w:rPr>
    </w:lvl>
  </w:abstractNum>
  <w:abstractNum w:abstractNumId="11" w15:restartNumberingAfterBreak="0">
    <w:nsid w:val="226F2770"/>
    <w:multiLevelType w:val="hybridMultilevel"/>
    <w:tmpl w:val="387C7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7059CF"/>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71441"/>
    <w:multiLevelType w:val="hybridMultilevel"/>
    <w:tmpl w:val="C4C0873A"/>
    <w:lvl w:ilvl="0" w:tplc="1C8203F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465E07"/>
    <w:multiLevelType w:val="hybridMultilevel"/>
    <w:tmpl w:val="2DDA90B2"/>
    <w:lvl w:ilvl="0" w:tplc="69401CB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C71DBD"/>
    <w:multiLevelType w:val="hybridMultilevel"/>
    <w:tmpl w:val="40F2F1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6F0440"/>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1B42F8"/>
    <w:multiLevelType w:val="hybridMultilevel"/>
    <w:tmpl w:val="B2505B5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776315"/>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9A0DBC"/>
    <w:multiLevelType w:val="hybridMultilevel"/>
    <w:tmpl w:val="40B27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84EC4"/>
    <w:multiLevelType w:val="multilevel"/>
    <w:tmpl w:val="E5D6F56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980" w:hanging="720"/>
      </w:pPr>
      <w:rPr>
        <w:b w:val="0"/>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3FA3371"/>
    <w:multiLevelType w:val="hybridMultilevel"/>
    <w:tmpl w:val="9A1809E6"/>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074578"/>
    <w:multiLevelType w:val="hybridMultilevel"/>
    <w:tmpl w:val="FA5E73B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154F24"/>
    <w:multiLevelType w:val="hybridMultilevel"/>
    <w:tmpl w:val="B1860F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6859B1"/>
    <w:multiLevelType w:val="hybridMultilevel"/>
    <w:tmpl w:val="0D7CB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0C42D5"/>
    <w:multiLevelType w:val="hybridMultilevel"/>
    <w:tmpl w:val="A0103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99955040">
    <w:abstractNumId w:val="6"/>
  </w:num>
  <w:num w:numId="2" w16cid:durableId="494801974">
    <w:abstractNumId w:val="18"/>
  </w:num>
  <w:num w:numId="3" w16cid:durableId="1163200249">
    <w:abstractNumId w:val="5"/>
  </w:num>
  <w:num w:numId="4" w16cid:durableId="258682416">
    <w:abstractNumId w:val="21"/>
  </w:num>
  <w:num w:numId="5" w16cid:durableId="1677687040">
    <w:abstractNumId w:val="25"/>
  </w:num>
  <w:num w:numId="6" w16cid:durableId="1167867835">
    <w:abstractNumId w:val="20"/>
  </w:num>
  <w:num w:numId="7" w16cid:durableId="1027680151">
    <w:abstractNumId w:val="24"/>
  </w:num>
  <w:num w:numId="8" w16cid:durableId="1682052389">
    <w:abstractNumId w:val="23"/>
  </w:num>
  <w:num w:numId="9" w16cid:durableId="695539678">
    <w:abstractNumId w:val="2"/>
  </w:num>
  <w:num w:numId="10" w16cid:durableId="1911572103">
    <w:abstractNumId w:val="1"/>
  </w:num>
  <w:num w:numId="11" w16cid:durableId="288825743">
    <w:abstractNumId w:val="3"/>
  </w:num>
  <w:num w:numId="12" w16cid:durableId="941181150">
    <w:abstractNumId w:val="12"/>
  </w:num>
  <w:num w:numId="13" w16cid:durableId="995260970">
    <w:abstractNumId w:val="16"/>
  </w:num>
  <w:num w:numId="14" w16cid:durableId="1016232483">
    <w:abstractNumId w:val="0"/>
  </w:num>
  <w:num w:numId="15" w16cid:durableId="1118380644">
    <w:abstractNumId w:val="17"/>
  </w:num>
  <w:num w:numId="16" w16cid:durableId="1913198879">
    <w:abstractNumId w:val="4"/>
  </w:num>
  <w:num w:numId="17" w16cid:durableId="1365909506">
    <w:abstractNumId w:val="20"/>
  </w:num>
  <w:num w:numId="18" w16cid:durableId="95950834">
    <w:abstractNumId w:val="20"/>
  </w:num>
  <w:num w:numId="19" w16cid:durableId="2039892098">
    <w:abstractNumId w:val="8"/>
  </w:num>
  <w:num w:numId="20" w16cid:durableId="1709644383">
    <w:abstractNumId w:val="20"/>
  </w:num>
  <w:num w:numId="21" w16cid:durableId="1529219917">
    <w:abstractNumId w:val="20"/>
  </w:num>
  <w:num w:numId="22" w16cid:durableId="1303929986">
    <w:abstractNumId w:val="11"/>
  </w:num>
  <w:num w:numId="23" w16cid:durableId="1706296456">
    <w:abstractNumId w:val="22"/>
  </w:num>
  <w:num w:numId="24" w16cid:durableId="835875813">
    <w:abstractNumId w:val="14"/>
  </w:num>
  <w:num w:numId="25" w16cid:durableId="1468738154">
    <w:abstractNumId w:val="8"/>
  </w:num>
  <w:num w:numId="26" w16cid:durableId="1781297426">
    <w:abstractNumId w:val="8"/>
  </w:num>
  <w:num w:numId="27" w16cid:durableId="248656529">
    <w:abstractNumId w:val="19"/>
  </w:num>
  <w:num w:numId="28" w16cid:durableId="393965218">
    <w:abstractNumId w:val="13"/>
  </w:num>
  <w:num w:numId="29" w16cid:durableId="1441952398">
    <w:abstractNumId w:val="20"/>
  </w:num>
  <w:num w:numId="30" w16cid:durableId="946079445">
    <w:abstractNumId w:val="20"/>
  </w:num>
  <w:num w:numId="31" w16cid:durableId="638874675">
    <w:abstractNumId w:val="20"/>
  </w:num>
  <w:num w:numId="32" w16cid:durableId="854733492">
    <w:abstractNumId w:val="10"/>
  </w:num>
  <w:num w:numId="33" w16cid:durableId="2014643264">
    <w:abstractNumId w:val="20"/>
  </w:num>
  <w:num w:numId="34" w16cid:durableId="1876966217">
    <w:abstractNumId w:val="20"/>
  </w:num>
  <w:num w:numId="35" w16cid:durableId="857277345">
    <w:abstractNumId w:val="7"/>
  </w:num>
  <w:num w:numId="36" w16cid:durableId="842360126">
    <w:abstractNumId w:val="20"/>
  </w:num>
  <w:num w:numId="37" w16cid:durableId="1997105588">
    <w:abstractNumId w:val="20"/>
  </w:num>
  <w:num w:numId="38" w16cid:durableId="1854614535">
    <w:abstractNumId w:val="20"/>
  </w:num>
  <w:num w:numId="39" w16cid:durableId="570580483">
    <w:abstractNumId w:val="20"/>
  </w:num>
  <w:num w:numId="40" w16cid:durableId="1966934427">
    <w:abstractNumId w:val="15"/>
  </w:num>
  <w:num w:numId="41" w16cid:durableId="1617327743">
    <w:abstractNumId w:val="20"/>
  </w:num>
  <w:num w:numId="42" w16cid:durableId="1143738817">
    <w:abstractNumId w:val="20"/>
  </w:num>
  <w:num w:numId="43" w16cid:durableId="353968270">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507"/>
    <w:rsid w:val="000006B0"/>
    <w:rsid w:val="00000EA2"/>
    <w:rsid w:val="00001B52"/>
    <w:rsid w:val="00001EBD"/>
    <w:rsid w:val="00002028"/>
    <w:rsid w:val="000022DD"/>
    <w:rsid w:val="000022EB"/>
    <w:rsid w:val="00003398"/>
    <w:rsid w:val="00003956"/>
    <w:rsid w:val="00003A31"/>
    <w:rsid w:val="00003FF8"/>
    <w:rsid w:val="000044CA"/>
    <w:rsid w:val="000045D9"/>
    <w:rsid w:val="00004F3B"/>
    <w:rsid w:val="00005BF2"/>
    <w:rsid w:val="0000642C"/>
    <w:rsid w:val="00006713"/>
    <w:rsid w:val="00006961"/>
    <w:rsid w:val="00007122"/>
    <w:rsid w:val="00007DA1"/>
    <w:rsid w:val="0001066C"/>
    <w:rsid w:val="0001090B"/>
    <w:rsid w:val="0001139E"/>
    <w:rsid w:val="00011BCB"/>
    <w:rsid w:val="00012C7F"/>
    <w:rsid w:val="000137BD"/>
    <w:rsid w:val="00013F97"/>
    <w:rsid w:val="0001533B"/>
    <w:rsid w:val="000158B7"/>
    <w:rsid w:val="00015F32"/>
    <w:rsid w:val="0001625F"/>
    <w:rsid w:val="00016551"/>
    <w:rsid w:val="000167D1"/>
    <w:rsid w:val="000176CE"/>
    <w:rsid w:val="00017797"/>
    <w:rsid w:val="000178CF"/>
    <w:rsid w:val="000179A3"/>
    <w:rsid w:val="0002008A"/>
    <w:rsid w:val="000201CE"/>
    <w:rsid w:val="00020706"/>
    <w:rsid w:val="00020F27"/>
    <w:rsid w:val="000215A0"/>
    <w:rsid w:val="00021A5D"/>
    <w:rsid w:val="00021A83"/>
    <w:rsid w:val="00021E3A"/>
    <w:rsid w:val="00022962"/>
    <w:rsid w:val="00022ED4"/>
    <w:rsid w:val="0002331B"/>
    <w:rsid w:val="00023507"/>
    <w:rsid w:val="00024D44"/>
    <w:rsid w:val="0002569E"/>
    <w:rsid w:val="000259FF"/>
    <w:rsid w:val="00025C2A"/>
    <w:rsid w:val="000264D2"/>
    <w:rsid w:val="0002675C"/>
    <w:rsid w:val="000267DF"/>
    <w:rsid w:val="000270B1"/>
    <w:rsid w:val="00027281"/>
    <w:rsid w:val="00027879"/>
    <w:rsid w:val="000278FC"/>
    <w:rsid w:val="000302AB"/>
    <w:rsid w:val="00031748"/>
    <w:rsid w:val="000318AF"/>
    <w:rsid w:val="000318DC"/>
    <w:rsid w:val="000319C2"/>
    <w:rsid w:val="00032084"/>
    <w:rsid w:val="000324AB"/>
    <w:rsid w:val="00032710"/>
    <w:rsid w:val="000331F4"/>
    <w:rsid w:val="00033406"/>
    <w:rsid w:val="0003360F"/>
    <w:rsid w:val="00033914"/>
    <w:rsid w:val="000342FB"/>
    <w:rsid w:val="000343DC"/>
    <w:rsid w:val="000347AD"/>
    <w:rsid w:val="00034F3F"/>
    <w:rsid w:val="00034F8B"/>
    <w:rsid w:val="000350FF"/>
    <w:rsid w:val="0003537B"/>
    <w:rsid w:val="00036602"/>
    <w:rsid w:val="00036EFC"/>
    <w:rsid w:val="0003707D"/>
    <w:rsid w:val="000377C3"/>
    <w:rsid w:val="00040595"/>
    <w:rsid w:val="00040C04"/>
    <w:rsid w:val="00040C21"/>
    <w:rsid w:val="00040ECD"/>
    <w:rsid w:val="0004199B"/>
    <w:rsid w:val="00041F88"/>
    <w:rsid w:val="00041FDB"/>
    <w:rsid w:val="00042196"/>
    <w:rsid w:val="0004289F"/>
    <w:rsid w:val="00042CA9"/>
    <w:rsid w:val="000430E2"/>
    <w:rsid w:val="000432D6"/>
    <w:rsid w:val="000435B3"/>
    <w:rsid w:val="0004365D"/>
    <w:rsid w:val="00043CE5"/>
    <w:rsid w:val="00044354"/>
    <w:rsid w:val="000448AD"/>
    <w:rsid w:val="00044DD8"/>
    <w:rsid w:val="00045790"/>
    <w:rsid w:val="0004719E"/>
    <w:rsid w:val="00047621"/>
    <w:rsid w:val="000476BB"/>
    <w:rsid w:val="00047B80"/>
    <w:rsid w:val="00047C13"/>
    <w:rsid w:val="00047DE9"/>
    <w:rsid w:val="00050238"/>
    <w:rsid w:val="000502F3"/>
    <w:rsid w:val="0005038F"/>
    <w:rsid w:val="000510A2"/>
    <w:rsid w:val="000516F7"/>
    <w:rsid w:val="0005174F"/>
    <w:rsid w:val="000523E6"/>
    <w:rsid w:val="0005290A"/>
    <w:rsid w:val="00052EA0"/>
    <w:rsid w:val="00053294"/>
    <w:rsid w:val="0005342F"/>
    <w:rsid w:val="000537B8"/>
    <w:rsid w:val="00054956"/>
    <w:rsid w:val="00055880"/>
    <w:rsid w:val="000558B4"/>
    <w:rsid w:val="000559C0"/>
    <w:rsid w:val="00056158"/>
    <w:rsid w:val="000563E3"/>
    <w:rsid w:val="0005678D"/>
    <w:rsid w:val="00056A35"/>
    <w:rsid w:val="00056D0E"/>
    <w:rsid w:val="00056FED"/>
    <w:rsid w:val="0005732D"/>
    <w:rsid w:val="000575AF"/>
    <w:rsid w:val="000575ED"/>
    <w:rsid w:val="00057D8B"/>
    <w:rsid w:val="00057F13"/>
    <w:rsid w:val="00060749"/>
    <w:rsid w:val="00061864"/>
    <w:rsid w:val="000619FF"/>
    <w:rsid w:val="00062FB3"/>
    <w:rsid w:val="00063B55"/>
    <w:rsid w:val="00063CF5"/>
    <w:rsid w:val="00063D25"/>
    <w:rsid w:val="00063DDC"/>
    <w:rsid w:val="00064681"/>
    <w:rsid w:val="00064878"/>
    <w:rsid w:val="00064C05"/>
    <w:rsid w:val="000651C3"/>
    <w:rsid w:val="000654EF"/>
    <w:rsid w:val="00065649"/>
    <w:rsid w:val="000656BE"/>
    <w:rsid w:val="00066690"/>
    <w:rsid w:val="000670C0"/>
    <w:rsid w:val="000701F7"/>
    <w:rsid w:val="000702AD"/>
    <w:rsid w:val="000706C6"/>
    <w:rsid w:val="00070B87"/>
    <w:rsid w:val="00070CA6"/>
    <w:rsid w:val="00070FC3"/>
    <w:rsid w:val="00072078"/>
    <w:rsid w:val="000724B4"/>
    <w:rsid w:val="00072A99"/>
    <w:rsid w:val="00072E15"/>
    <w:rsid w:val="00073391"/>
    <w:rsid w:val="000737A2"/>
    <w:rsid w:val="000743EE"/>
    <w:rsid w:val="00074B60"/>
    <w:rsid w:val="00074CDB"/>
    <w:rsid w:val="00075767"/>
    <w:rsid w:val="000757FD"/>
    <w:rsid w:val="00075BD4"/>
    <w:rsid w:val="00076B96"/>
    <w:rsid w:val="00076C52"/>
    <w:rsid w:val="0007710F"/>
    <w:rsid w:val="00077561"/>
    <w:rsid w:val="00080216"/>
    <w:rsid w:val="0008118B"/>
    <w:rsid w:val="0008153E"/>
    <w:rsid w:val="0008177F"/>
    <w:rsid w:val="00081F90"/>
    <w:rsid w:val="000828F9"/>
    <w:rsid w:val="00083C03"/>
    <w:rsid w:val="000849DC"/>
    <w:rsid w:val="00084FB8"/>
    <w:rsid w:val="00085254"/>
    <w:rsid w:val="00085AB2"/>
    <w:rsid w:val="0008676D"/>
    <w:rsid w:val="000868FF"/>
    <w:rsid w:val="00086906"/>
    <w:rsid w:val="00086A56"/>
    <w:rsid w:val="00086F5C"/>
    <w:rsid w:val="000907BD"/>
    <w:rsid w:val="00090C9F"/>
    <w:rsid w:val="00091243"/>
    <w:rsid w:val="000915E9"/>
    <w:rsid w:val="0009198E"/>
    <w:rsid w:val="00091A9D"/>
    <w:rsid w:val="00092A49"/>
    <w:rsid w:val="00092E13"/>
    <w:rsid w:val="000939BB"/>
    <w:rsid w:val="000942C1"/>
    <w:rsid w:val="00094833"/>
    <w:rsid w:val="00094A8F"/>
    <w:rsid w:val="00094CF7"/>
    <w:rsid w:val="000952AB"/>
    <w:rsid w:val="000957B1"/>
    <w:rsid w:val="00095DFB"/>
    <w:rsid w:val="00095E94"/>
    <w:rsid w:val="00095EEF"/>
    <w:rsid w:val="000966FD"/>
    <w:rsid w:val="000969C3"/>
    <w:rsid w:val="00097271"/>
    <w:rsid w:val="000972E7"/>
    <w:rsid w:val="0009730A"/>
    <w:rsid w:val="0009730D"/>
    <w:rsid w:val="0009733C"/>
    <w:rsid w:val="00097FD5"/>
    <w:rsid w:val="000A0488"/>
    <w:rsid w:val="000A0D24"/>
    <w:rsid w:val="000A0D70"/>
    <w:rsid w:val="000A115C"/>
    <w:rsid w:val="000A138A"/>
    <w:rsid w:val="000A18F9"/>
    <w:rsid w:val="000A1C55"/>
    <w:rsid w:val="000A1FF2"/>
    <w:rsid w:val="000A2957"/>
    <w:rsid w:val="000A3E31"/>
    <w:rsid w:val="000A4700"/>
    <w:rsid w:val="000A4952"/>
    <w:rsid w:val="000A4D90"/>
    <w:rsid w:val="000A4F29"/>
    <w:rsid w:val="000A53B3"/>
    <w:rsid w:val="000A5DDE"/>
    <w:rsid w:val="000A60AE"/>
    <w:rsid w:val="000A62BF"/>
    <w:rsid w:val="000A72EF"/>
    <w:rsid w:val="000A77F3"/>
    <w:rsid w:val="000A792E"/>
    <w:rsid w:val="000B033E"/>
    <w:rsid w:val="000B0647"/>
    <w:rsid w:val="000B201F"/>
    <w:rsid w:val="000B23A0"/>
    <w:rsid w:val="000B2691"/>
    <w:rsid w:val="000B285B"/>
    <w:rsid w:val="000B28FC"/>
    <w:rsid w:val="000B379B"/>
    <w:rsid w:val="000B38AE"/>
    <w:rsid w:val="000B3CFA"/>
    <w:rsid w:val="000B3D22"/>
    <w:rsid w:val="000B3DD5"/>
    <w:rsid w:val="000B428C"/>
    <w:rsid w:val="000B4358"/>
    <w:rsid w:val="000B454D"/>
    <w:rsid w:val="000B4C38"/>
    <w:rsid w:val="000B4F2E"/>
    <w:rsid w:val="000B503E"/>
    <w:rsid w:val="000B596C"/>
    <w:rsid w:val="000B59BC"/>
    <w:rsid w:val="000B5D92"/>
    <w:rsid w:val="000B6C19"/>
    <w:rsid w:val="000B6E88"/>
    <w:rsid w:val="000C0386"/>
    <w:rsid w:val="000C196E"/>
    <w:rsid w:val="000C1EB7"/>
    <w:rsid w:val="000C2444"/>
    <w:rsid w:val="000C2804"/>
    <w:rsid w:val="000C2DDF"/>
    <w:rsid w:val="000C350B"/>
    <w:rsid w:val="000C35AC"/>
    <w:rsid w:val="000C3BF0"/>
    <w:rsid w:val="000C409A"/>
    <w:rsid w:val="000C4492"/>
    <w:rsid w:val="000C4CAC"/>
    <w:rsid w:val="000C5504"/>
    <w:rsid w:val="000C5EDF"/>
    <w:rsid w:val="000C5FA6"/>
    <w:rsid w:val="000C655A"/>
    <w:rsid w:val="000C655C"/>
    <w:rsid w:val="000C663F"/>
    <w:rsid w:val="000C6E59"/>
    <w:rsid w:val="000C6FB8"/>
    <w:rsid w:val="000D0075"/>
    <w:rsid w:val="000D0C87"/>
    <w:rsid w:val="000D1B46"/>
    <w:rsid w:val="000D1E7F"/>
    <w:rsid w:val="000D2200"/>
    <w:rsid w:val="000D2329"/>
    <w:rsid w:val="000D2A92"/>
    <w:rsid w:val="000D2FD0"/>
    <w:rsid w:val="000D31ED"/>
    <w:rsid w:val="000D3239"/>
    <w:rsid w:val="000D3746"/>
    <w:rsid w:val="000D50A2"/>
    <w:rsid w:val="000D6158"/>
    <w:rsid w:val="000D6576"/>
    <w:rsid w:val="000D7A4B"/>
    <w:rsid w:val="000D7F11"/>
    <w:rsid w:val="000D7FC3"/>
    <w:rsid w:val="000D7FE8"/>
    <w:rsid w:val="000E0490"/>
    <w:rsid w:val="000E07F3"/>
    <w:rsid w:val="000E0BED"/>
    <w:rsid w:val="000E0E75"/>
    <w:rsid w:val="000E105A"/>
    <w:rsid w:val="000E2212"/>
    <w:rsid w:val="000E221D"/>
    <w:rsid w:val="000E2752"/>
    <w:rsid w:val="000E2D2E"/>
    <w:rsid w:val="000E40D2"/>
    <w:rsid w:val="000E48AD"/>
    <w:rsid w:val="000E4AD8"/>
    <w:rsid w:val="000E4E4C"/>
    <w:rsid w:val="000E5105"/>
    <w:rsid w:val="000E55C8"/>
    <w:rsid w:val="000E595A"/>
    <w:rsid w:val="000E5C0C"/>
    <w:rsid w:val="000E5D7D"/>
    <w:rsid w:val="000E6453"/>
    <w:rsid w:val="000E64F2"/>
    <w:rsid w:val="000E69C3"/>
    <w:rsid w:val="000E6F93"/>
    <w:rsid w:val="000F0640"/>
    <w:rsid w:val="000F0C78"/>
    <w:rsid w:val="000F1438"/>
    <w:rsid w:val="000F1814"/>
    <w:rsid w:val="000F1A4D"/>
    <w:rsid w:val="000F2580"/>
    <w:rsid w:val="000F2B08"/>
    <w:rsid w:val="000F2E2E"/>
    <w:rsid w:val="000F3DBE"/>
    <w:rsid w:val="000F479F"/>
    <w:rsid w:val="000F49F6"/>
    <w:rsid w:val="000F4A84"/>
    <w:rsid w:val="000F5997"/>
    <w:rsid w:val="000F5EA1"/>
    <w:rsid w:val="000F65BB"/>
    <w:rsid w:val="000F6894"/>
    <w:rsid w:val="000F68A8"/>
    <w:rsid w:val="000F6B50"/>
    <w:rsid w:val="000F7020"/>
    <w:rsid w:val="000F758A"/>
    <w:rsid w:val="000F7804"/>
    <w:rsid w:val="000F7C9F"/>
    <w:rsid w:val="001002EF"/>
    <w:rsid w:val="00100832"/>
    <w:rsid w:val="00100859"/>
    <w:rsid w:val="00100BEE"/>
    <w:rsid w:val="00100F51"/>
    <w:rsid w:val="001015B1"/>
    <w:rsid w:val="0010160C"/>
    <w:rsid w:val="00101666"/>
    <w:rsid w:val="001016CB"/>
    <w:rsid w:val="00101C31"/>
    <w:rsid w:val="00101E68"/>
    <w:rsid w:val="00101EB4"/>
    <w:rsid w:val="001024AF"/>
    <w:rsid w:val="00102541"/>
    <w:rsid w:val="00102664"/>
    <w:rsid w:val="00102A62"/>
    <w:rsid w:val="00102BEC"/>
    <w:rsid w:val="0010311E"/>
    <w:rsid w:val="0010345F"/>
    <w:rsid w:val="0010361C"/>
    <w:rsid w:val="00103A08"/>
    <w:rsid w:val="00103A66"/>
    <w:rsid w:val="00103E43"/>
    <w:rsid w:val="001040A1"/>
    <w:rsid w:val="001045E7"/>
    <w:rsid w:val="00104E00"/>
    <w:rsid w:val="0010545C"/>
    <w:rsid w:val="00105837"/>
    <w:rsid w:val="001058F7"/>
    <w:rsid w:val="00105C76"/>
    <w:rsid w:val="00105E0C"/>
    <w:rsid w:val="001065DF"/>
    <w:rsid w:val="00106E62"/>
    <w:rsid w:val="0011070D"/>
    <w:rsid w:val="00110D5D"/>
    <w:rsid w:val="001111B3"/>
    <w:rsid w:val="0011149F"/>
    <w:rsid w:val="00112686"/>
    <w:rsid w:val="00112812"/>
    <w:rsid w:val="00112AA4"/>
    <w:rsid w:val="001137DF"/>
    <w:rsid w:val="00113FE4"/>
    <w:rsid w:val="00114515"/>
    <w:rsid w:val="001146CA"/>
    <w:rsid w:val="001147B1"/>
    <w:rsid w:val="00114A81"/>
    <w:rsid w:val="00114DB8"/>
    <w:rsid w:val="00115B03"/>
    <w:rsid w:val="00115E72"/>
    <w:rsid w:val="0011735B"/>
    <w:rsid w:val="00117BEA"/>
    <w:rsid w:val="00120C0A"/>
    <w:rsid w:val="001210B5"/>
    <w:rsid w:val="00121832"/>
    <w:rsid w:val="00121B92"/>
    <w:rsid w:val="00121BE7"/>
    <w:rsid w:val="00121C64"/>
    <w:rsid w:val="00121DD7"/>
    <w:rsid w:val="00121DFC"/>
    <w:rsid w:val="00122053"/>
    <w:rsid w:val="0012205A"/>
    <w:rsid w:val="00123219"/>
    <w:rsid w:val="00123726"/>
    <w:rsid w:val="001239BE"/>
    <w:rsid w:val="00123C97"/>
    <w:rsid w:val="00123D99"/>
    <w:rsid w:val="001240AC"/>
    <w:rsid w:val="0012420B"/>
    <w:rsid w:val="00124E3D"/>
    <w:rsid w:val="001259AC"/>
    <w:rsid w:val="00125D39"/>
    <w:rsid w:val="00125E58"/>
    <w:rsid w:val="001260DF"/>
    <w:rsid w:val="001265FB"/>
    <w:rsid w:val="0012671A"/>
    <w:rsid w:val="00126A77"/>
    <w:rsid w:val="00126ED3"/>
    <w:rsid w:val="0012750B"/>
    <w:rsid w:val="00127B01"/>
    <w:rsid w:val="00130084"/>
    <w:rsid w:val="001301DE"/>
    <w:rsid w:val="00130218"/>
    <w:rsid w:val="001305A7"/>
    <w:rsid w:val="00131244"/>
    <w:rsid w:val="00131B1C"/>
    <w:rsid w:val="0013234A"/>
    <w:rsid w:val="001325B3"/>
    <w:rsid w:val="00133E53"/>
    <w:rsid w:val="00133F4B"/>
    <w:rsid w:val="0013427D"/>
    <w:rsid w:val="00134518"/>
    <w:rsid w:val="00134E43"/>
    <w:rsid w:val="001354A5"/>
    <w:rsid w:val="00135A3A"/>
    <w:rsid w:val="0013621C"/>
    <w:rsid w:val="00136463"/>
    <w:rsid w:val="0013664E"/>
    <w:rsid w:val="00136694"/>
    <w:rsid w:val="001374C9"/>
    <w:rsid w:val="00137556"/>
    <w:rsid w:val="00137640"/>
    <w:rsid w:val="0013785A"/>
    <w:rsid w:val="00140583"/>
    <w:rsid w:val="00140D28"/>
    <w:rsid w:val="00141473"/>
    <w:rsid w:val="0014156C"/>
    <w:rsid w:val="00141E77"/>
    <w:rsid w:val="00141F41"/>
    <w:rsid w:val="001420B8"/>
    <w:rsid w:val="00142F0A"/>
    <w:rsid w:val="00143E77"/>
    <w:rsid w:val="00144353"/>
    <w:rsid w:val="00144428"/>
    <w:rsid w:val="0014459F"/>
    <w:rsid w:val="001451B3"/>
    <w:rsid w:val="0014524B"/>
    <w:rsid w:val="0014530D"/>
    <w:rsid w:val="00146785"/>
    <w:rsid w:val="00146D92"/>
    <w:rsid w:val="00146FC0"/>
    <w:rsid w:val="00147AB1"/>
    <w:rsid w:val="001506DC"/>
    <w:rsid w:val="00151206"/>
    <w:rsid w:val="001512F5"/>
    <w:rsid w:val="00151917"/>
    <w:rsid w:val="00151BDD"/>
    <w:rsid w:val="00151FD0"/>
    <w:rsid w:val="00152B9D"/>
    <w:rsid w:val="00152D0B"/>
    <w:rsid w:val="00153032"/>
    <w:rsid w:val="0015305D"/>
    <w:rsid w:val="00153178"/>
    <w:rsid w:val="00153F88"/>
    <w:rsid w:val="001548BE"/>
    <w:rsid w:val="00155054"/>
    <w:rsid w:val="0015536A"/>
    <w:rsid w:val="001557F2"/>
    <w:rsid w:val="00155A1F"/>
    <w:rsid w:val="00155B60"/>
    <w:rsid w:val="001566ED"/>
    <w:rsid w:val="0015689E"/>
    <w:rsid w:val="001574C7"/>
    <w:rsid w:val="00160176"/>
    <w:rsid w:val="00160247"/>
    <w:rsid w:val="001604B8"/>
    <w:rsid w:val="001607A3"/>
    <w:rsid w:val="00161A3F"/>
    <w:rsid w:val="0016255D"/>
    <w:rsid w:val="00162DCF"/>
    <w:rsid w:val="00162F3C"/>
    <w:rsid w:val="00163359"/>
    <w:rsid w:val="0016349C"/>
    <w:rsid w:val="0016360D"/>
    <w:rsid w:val="00163613"/>
    <w:rsid w:val="001637A7"/>
    <w:rsid w:val="001638AA"/>
    <w:rsid w:val="00164451"/>
    <w:rsid w:val="0016445E"/>
    <w:rsid w:val="001651E9"/>
    <w:rsid w:val="001652ED"/>
    <w:rsid w:val="00165A34"/>
    <w:rsid w:val="00165A9A"/>
    <w:rsid w:val="00165E31"/>
    <w:rsid w:val="00165E3F"/>
    <w:rsid w:val="00166852"/>
    <w:rsid w:val="001669DB"/>
    <w:rsid w:val="00166C11"/>
    <w:rsid w:val="00166FD3"/>
    <w:rsid w:val="001671BF"/>
    <w:rsid w:val="001673AD"/>
    <w:rsid w:val="00167E68"/>
    <w:rsid w:val="0017017D"/>
    <w:rsid w:val="001702C8"/>
    <w:rsid w:val="001702CD"/>
    <w:rsid w:val="001703AF"/>
    <w:rsid w:val="00170787"/>
    <w:rsid w:val="00171A01"/>
    <w:rsid w:val="00171B8D"/>
    <w:rsid w:val="00171F62"/>
    <w:rsid w:val="001728F0"/>
    <w:rsid w:val="00172FAA"/>
    <w:rsid w:val="00173427"/>
    <w:rsid w:val="00173580"/>
    <w:rsid w:val="00173682"/>
    <w:rsid w:val="001738D8"/>
    <w:rsid w:val="001741B7"/>
    <w:rsid w:val="0017462F"/>
    <w:rsid w:val="00174766"/>
    <w:rsid w:val="0017513E"/>
    <w:rsid w:val="00176003"/>
    <w:rsid w:val="00176241"/>
    <w:rsid w:val="001767CE"/>
    <w:rsid w:val="00176E0D"/>
    <w:rsid w:val="0017752E"/>
    <w:rsid w:val="001777CA"/>
    <w:rsid w:val="00177D28"/>
    <w:rsid w:val="00180118"/>
    <w:rsid w:val="00180392"/>
    <w:rsid w:val="00180972"/>
    <w:rsid w:val="00180C87"/>
    <w:rsid w:val="00180F62"/>
    <w:rsid w:val="00181109"/>
    <w:rsid w:val="00181F9B"/>
    <w:rsid w:val="001821C9"/>
    <w:rsid w:val="001825BB"/>
    <w:rsid w:val="001831F3"/>
    <w:rsid w:val="00183BD8"/>
    <w:rsid w:val="00183C8D"/>
    <w:rsid w:val="00183FDC"/>
    <w:rsid w:val="0018477F"/>
    <w:rsid w:val="00184996"/>
    <w:rsid w:val="00185176"/>
    <w:rsid w:val="00185670"/>
    <w:rsid w:val="00185E3B"/>
    <w:rsid w:val="00185EE5"/>
    <w:rsid w:val="00187C2D"/>
    <w:rsid w:val="0019032A"/>
    <w:rsid w:val="001904CA"/>
    <w:rsid w:val="001909A5"/>
    <w:rsid w:val="0019238E"/>
    <w:rsid w:val="00192845"/>
    <w:rsid w:val="001929BB"/>
    <w:rsid w:val="0019319E"/>
    <w:rsid w:val="00193807"/>
    <w:rsid w:val="001938F0"/>
    <w:rsid w:val="001951DB"/>
    <w:rsid w:val="00195AFF"/>
    <w:rsid w:val="00195D2F"/>
    <w:rsid w:val="001961D4"/>
    <w:rsid w:val="0019632B"/>
    <w:rsid w:val="00196F8F"/>
    <w:rsid w:val="0019766D"/>
    <w:rsid w:val="001977F9"/>
    <w:rsid w:val="00197B6A"/>
    <w:rsid w:val="00197E87"/>
    <w:rsid w:val="00197F5E"/>
    <w:rsid w:val="00197F60"/>
    <w:rsid w:val="001A04FF"/>
    <w:rsid w:val="001A0BCF"/>
    <w:rsid w:val="001A0D0A"/>
    <w:rsid w:val="001A0F3E"/>
    <w:rsid w:val="001A1198"/>
    <w:rsid w:val="001A1780"/>
    <w:rsid w:val="001A1995"/>
    <w:rsid w:val="001A1C8A"/>
    <w:rsid w:val="001A1F39"/>
    <w:rsid w:val="001A3190"/>
    <w:rsid w:val="001A343F"/>
    <w:rsid w:val="001A3723"/>
    <w:rsid w:val="001A44C8"/>
    <w:rsid w:val="001A53A1"/>
    <w:rsid w:val="001A53AF"/>
    <w:rsid w:val="001A5D57"/>
    <w:rsid w:val="001A5E5C"/>
    <w:rsid w:val="001A5FE7"/>
    <w:rsid w:val="001A6E26"/>
    <w:rsid w:val="001A7614"/>
    <w:rsid w:val="001A79BA"/>
    <w:rsid w:val="001A7BF3"/>
    <w:rsid w:val="001B0056"/>
    <w:rsid w:val="001B08DE"/>
    <w:rsid w:val="001B098D"/>
    <w:rsid w:val="001B1108"/>
    <w:rsid w:val="001B1181"/>
    <w:rsid w:val="001B18A2"/>
    <w:rsid w:val="001B1E18"/>
    <w:rsid w:val="001B232D"/>
    <w:rsid w:val="001B3468"/>
    <w:rsid w:val="001B65C3"/>
    <w:rsid w:val="001B6987"/>
    <w:rsid w:val="001B6B6B"/>
    <w:rsid w:val="001B7300"/>
    <w:rsid w:val="001B7851"/>
    <w:rsid w:val="001B78D5"/>
    <w:rsid w:val="001B7B7D"/>
    <w:rsid w:val="001B7EDD"/>
    <w:rsid w:val="001B7FDB"/>
    <w:rsid w:val="001C0A2A"/>
    <w:rsid w:val="001C0C23"/>
    <w:rsid w:val="001C0E17"/>
    <w:rsid w:val="001C108F"/>
    <w:rsid w:val="001C20C7"/>
    <w:rsid w:val="001C294D"/>
    <w:rsid w:val="001C2AD5"/>
    <w:rsid w:val="001C32E3"/>
    <w:rsid w:val="001C32E8"/>
    <w:rsid w:val="001C3CAB"/>
    <w:rsid w:val="001C3D38"/>
    <w:rsid w:val="001C543E"/>
    <w:rsid w:val="001C5700"/>
    <w:rsid w:val="001C57A5"/>
    <w:rsid w:val="001C5807"/>
    <w:rsid w:val="001C5809"/>
    <w:rsid w:val="001C58E5"/>
    <w:rsid w:val="001C5C21"/>
    <w:rsid w:val="001C6494"/>
    <w:rsid w:val="001C66D4"/>
    <w:rsid w:val="001C6D46"/>
    <w:rsid w:val="001C70F9"/>
    <w:rsid w:val="001C724E"/>
    <w:rsid w:val="001C7996"/>
    <w:rsid w:val="001D004C"/>
    <w:rsid w:val="001D0800"/>
    <w:rsid w:val="001D172D"/>
    <w:rsid w:val="001D17D1"/>
    <w:rsid w:val="001D1C13"/>
    <w:rsid w:val="001D2471"/>
    <w:rsid w:val="001D2C6B"/>
    <w:rsid w:val="001D2DF9"/>
    <w:rsid w:val="001D33C7"/>
    <w:rsid w:val="001D3817"/>
    <w:rsid w:val="001D3ADE"/>
    <w:rsid w:val="001D3F30"/>
    <w:rsid w:val="001D443B"/>
    <w:rsid w:val="001D45C7"/>
    <w:rsid w:val="001D47A4"/>
    <w:rsid w:val="001D4A02"/>
    <w:rsid w:val="001D4CF5"/>
    <w:rsid w:val="001D4EDB"/>
    <w:rsid w:val="001D586B"/>
    <w:rsid w:val="001D602B"/>
    <w:rsid w:val="001D61FE"/>
    <w:rsid w:val="001D64B4"/>
    <w:rsid w:val="001D6758"/>
    <w:rsid w:val="001D6924"/>
    <w:rsid w:val="001D6B39"/>
    <w:rsid w:val="001D6C15"/>
    <w:rsid w:val="001D703A"/>
    <w:rsid w:val="001D734A"/>
    <w:rsid w:val="001D7C15"/>
    <w:rsid w:val="001D7C32"/>
    <w:rsid w:val="001D7EB2"/>
    <w:rsid w:val="001D7FC2"/>
    <w:rsid w:val="001E020D"/>
    <w:rsid w:val="001E078A"/>
    <w:rsid w:val="001E0853"/>
    <w:rsid w:val="001E162E"/>
    <w:rsid w:val="001E300E"/>
    <w:rsid w:val="001E3534"/>
    <w:rsid w:val="001E363E"/>
    <w:rsid w:val="001E378D"/>
    <w:rsid w:val="001E39DD"/>
    <w:rsid w:val="001E41FE"/>
    <w:rsid w:val="001E45C7"/>
    <w:rsid w:val="001E46BC"/>
    <w:rsid w:val="001E4B59"/>
    <w:rsid w:val="001E4CB6"/>
    <w:rsid w:val="001E5284"/>
    <w:rsid w:val="001E539F"/>
    <w:rsid w:val="001E548E"/>
    <w:rsid w:val="001E58E7"/>
    <w:rsid w:val="001E60BC"/>
    <w:rsid w:val="001E6527"/>
    <w:rsid w:val="001E672E"/>
    <w:rsid w:val="001E690F"/>
    <w:rsid w:val="001E6DA2"/>
    <w:rsid w:val="001E75EE"/>
    <w:rsid w:val="001E7870"/>
    <w:rsid w:val="001F0036"/>
    <w:rsid w:val="001F0EED"/>
    <w:rsid w:val="001F125E"/>
    <w:rsid w:val="001F1B42"/>
    <w:rsid w:val="001F1BEB"/>
    <w:rsid w:val="001F260D"/>
    <w:rsid w:val="001F2F4A"/>
    <w:rsid w:val="001F3703"/>
    <w:rsid w:val="001F3B17"/>
    <w:rsid w:val="001F3FE1"/>
    <w:rsid w:val="001F40EB"/>
    <w:rsid w:val="001F4401"/>
    <w:rsid w:val="001F5772"/>
    <w:rsid w:val="001F58D4"/>
    <w:rsid w:val="001F5BA4"/>
    <w:rsid w:val="001F602B"/>
    <w:rsid w:val="001F6846"/>
    <w:rsid w:val="001F6B38"/>
    <w:rsid w:val="001F6E46"/>
    <w:rsid w:val="001F7203"/>
    <w:rsid w:val="001F735F"/>
    <w:rsid w:val="001F755C"/>
    <w:rsid w:val="001F77D9"/>
    <w:rsid w:val="001F7E73"/>
    <w:rsid w:val="00200623"/>
    <w:rsid w:val="002009FC"/>
    <w:rsid w:val="00200E2C"/>
    <w:rsid w:val="00200E8F"/>
    <w:rsid w:val="00200E92"/>
    <w:rsid w:val="00201156"/>
    <w:rsid w:val="002012BD"/>
    <w:rsid w:val="0020206E"/>
    <w:rsid w:val="00202087"/>
    <w:rsid w:val="00202987"/>
    <w:rsid w:val="00203EB2"/>
    <w:rsid w:val="00204630"/>
    <w:rsid w:val="002046FE"/>
    <w:rsid w:val="00204A82"/>
    <w:rsid w:val="00204E43"/>
    <w:rsid w:val="002052A1"/>
    <w:rsid w:val="00205A1B"/>
    <w:rsid w:val="00205A7F"/>
    <w:rsid w:val="00206644"/>
    <w:rsid w:val="0020682B"/>
    <w:rsid w:val="00206A24"/>
    <w:rsid w:val="00207750"/>
    <w:rsid w:val="00210807"/>
    <w:rsid w:val="00210880"/>
    <w:rsid w:val="00210DCF"/>
    <w:rsid w:val="00211383"/>
    <w:rsid w:val="002118A2"/>
    <w:rsid w:val="002125A4"/>
    <w:rsid w:val="00212786"/>
    <w:rsid w:val="0021278E"/>
    <w:rsid w:val="002127D7"/>
    <w:rsid w:val="00212F59"/>
    <w:rsid w:val="00214320"/>
    <w:rsid w:val="00214A26"/>
    <w:rsid w:val="00214A5B"/>
    <w:rsid w:val="00215261"/>
    <w:rsid w:val="00215786"/>
    <w:rsid w:val="00215ADE"/>
    <w:rsid w:val="00216F28"/>
    <w:rsid w:val="002170AA"/>
    <w:rsid w:val="00217289"/>
    <w:rsid w:val="002201EC"/>
    <w:rsid w:val="002206D8"/>
    <w:rsid w:val="00220A93"/>
    <w:rsid w:val="00220F42"/>
    <w:rsid w:val="002213BB"/>
    <w:rsid w:val="00221438"/>
    <w:rsid w:val="00221A99"/>
    <w:rsid w:val="00221B19"/>
    <w:rsid w:val="002226C6"/>
    <w:rsid w:val="00222DC9"/>
    <w:rsid w:val="0022381C"/>
    <w:rsid w:val="00223CBE"/>
    <w:rsid w:val="00223D9B"/>
    <w:rsid w:val="00224702"/>
    <w:rsid w:val="0022473E"/>
    <w:rsid w:val="00224A45"/>
    <w:rsid w:val="00224CFF"/>
    <w:rsid w:val="00224F8E"/>
    <w:rsid w:val="00225367"/>
    <w:rsid w:val="002253C2"/>
    <w:rsid w:val="002255E1"/>
    <w:rsid w:val="00225D2F"/>
    <w:rsid w:val="002266D3"/>
    <w:rsid w:val="0022776B"/>
    <w:rsid w:val="0022783A"/>
    <w:rsid w:val="00227B74"/>
    <w:rsid w:val="00227FF5"/>
    <w:rsid w:val="00230167"/>
    <w:rsid w:val="00230626"/>
    <w:rsid w:val="00230B6D"/>
    <w:rsid w:val="00231CE5"/>
    <w:rsid w:val="00231EF2"/>
    <w:rsid w:val="00232E11"/>
    <w:rsid w:val="00232FC4"/>
    <w:rsid w:val="00233378"/>
    <w:rsid w:val="00234019"/>
    <w:rsid w:val="0023454F"/>
    <w:rsid w:val="00234D6C"/>
    <w:rsid w:val="00234E73"/>
    <w:rsid w:val="00234E78"/>
    <w:rsid w:val="0023517F"/>
    <w:rsid w:val="002362F5"/>
    <w:rsid w:val="0023655D"/>
    <w:rsid w:val="002376EE"/>
    <w:rsid w:val="002377BC"/>
    <w:rsid w:val="00237FDB"/>
    <w:rsid w:val="00240E1D"/>
    <w:rsid w:val="00241726"/>
    <w:rsid w:val="0024181D"/>
    <w:rsid w:val="002418D9"/>
    <w:rsid w:val="00241C65"/>
    <w:rsid w:val="00242073"/>
    <w:rsid w:val="00242CA7"/>
    <w:rsid w:val="00243151"/>
    <w:rsid w:val="00243EED"/>
    <w:rsid w:val="00244566"/>
    <w:rsid w:val="00244F38"/>
    <w:rsid w:val="0024502A"/>
    <w:rsid w:val="002455E7"/>
    <w:rsid w:val="00245968"/>
    <w:rsid w:val="00245F1C"/>
    <w:rsid w:val="002465CF"/>
    <w:rsid w:val="00246D02"/>
    <w:rsid w:val="002470AC"/>
    <w:rsid w:val="0024762F"/>
    <w:rsid w:val="0024781D"/>
    <w:rsid w:val="002479E2"/>
    <w:rsid w:val="0025027F"/>
    <w:rsid w:val="002503B5"/>
    <w:rsid w:val="00250490"/>
    <w:rsid w:val="0025070D"/>
    <w:rsid w:val="0025076C"/>
    <w:rsid w:val="00250928"/>
    <w:rsid w:val="00250AE2"/>
    <w:rsid w:val="00252883"/>
    <w:rsid w:val="00252932"/>
    <w:rsid w:val="002529B2"/>
    <w:rsid w:val="002529B5"/>
    <w:rsid w:val="0025374A"/>
    <w:rsid w:val="0025442D"/>
    <w:rsid w:val="00254502"/>
    <w:rsid w:val="00254CA8"/>
    <w:rsid w:val="00255E77"/>
    <w:rsid w:val="002564B6"/>
    <w:rsid w:val="0025681B"/>
    <w:rsid w:val="00256EFA"/>
    <w:rsid w:val="002572A3"/>
    <w:rsid w:val="0025731F"/>
    <w:rsid w:val="00257449"/>
    <w:rsid w:val="00257505"/>
    <w:rsid w:val="00257EC1"/>
    <w:rsid w:val="00260F5D"/>
    <w:rsid w:val="0026219D"/>
    <w:rsid w:val="0026233A"/>
    <w:rsid w:val="00262A01"/>
    <w:rsid w:val="00262EAA"/>
    <w:rsid w:val="00262FB4"/>
    <w:rsid w:val="0026329B"/>
    <w:rsid w:val="0026332E"/>
    <w:rsid w:val="00263DDA"/>
    <w:rsid w:val="0026446C"/>
    <w:rsid w:val="002644AA"/>
    <w:rsid w:val="002645CA"/>
    <w:rsid w:val="00264ADB"/>
    <w:rsid w:val="002650FB"/>
    <w:rsid w:val="00265D3F"/>
    <w:rsid w:val="002663D0"/>
    <w:rsid w:val="002669E4"/>
    <w:rsid w:val="00266A26"/>
    <w:rsid w:val="00267C58"/>
    <w:rsid w:val="00267CB1"/>
    <w:rsid w:val="00267CF1"/>
    <w:rsid w:val="00267E45"/>
    <w:rsid w:val="002704F8"/>
    <w:rsid w:val="00270A73"/>
    <w:rsid w:val="00270F7C"/>
    <w:rsid w:val="002711C2"/>
    <w:rsid w:val="0027133E"/>
    <w:rsid w:val="002718B9"/>
    <w:rsid w:val="00271DAB"/>
    <w:rsid w:val="002727E4"/>
    <w:rsid w:val="00272948"/>
    <w:rsid w:val="00272A28"/>
    <w:rsid w:val="00272CE9"/>
    <w:rsid w:val="00273BC5"/>
    <w:rsid w:val="0027477D"/>
    <w:rsid w:val="00274BEA"/>
    <w:rsid w:val="00274DF9"/>
    <w:rsid w:val="002750AC"/>
    <w:rsid w:val="002762A4"/>
    <w:rsid w:val="002762E7"/>
    <w:rsid w:val="00276B6B"/>
    <w:rsid w:val="00277230"/>
    <w:rsid w:val="00277FD1"/>
    <w:rsid w:val="00280049"/>
    <w:rsid w:val="002803D1"/>
    <w:rsid w:val="00280458"/>
    <w:rsid w:val="00281080"/>
    <w:rsid w:val="002812AC"/>
    <w:rsid w:val="00281A88"/>
    <w:rsid w:val="00282A39"/>
    <w:rsid w:val="00282EF6"/>
    <w:rsid w:val="002844BB"/>
    <w:rsid w:val="00284FEB"/>
    <w:rsid w:val="00285E5A"/>
    <w:rsid w:val="00286477"/>
    <w:rsid w:val="002864B5"/>
    <w:rsid w:val="0028675A"/>
    <w:rsid w:val="0028696D"/>
    <w:rsid w:val="00287107"/>
    <w:rsid w:val="002872D9"/>
    <w:rsid w:val="002878CE"/>
    <w:rsid w:val="00287CC5"/>
    <w:rsid w:val="00290DBB"/>
    <w:rsid w:val="00291102"/>
    <w:rsid w:val="002911B1"/>
    <w:rsid w:val="00291350"/>
    <w:rsid w:val="00291AF4"/>
    <w:rsid w:val="00291B4C"/>
    <w:rsid w:val="00292358"/>
    <w:rsid w:val="00292676"/>
    <w:rsid w:val="00293C6B"/>
    <w:rsid w:val="00293CD7"/>
    <w:rsid w:val="00293F18"/>
    <w:rsid w:val="00293FC9"/>
    <w:rsid w:val="0029498A"/>
    <w:rsid w:val="0029504E"/>
    <w:rsid w:val="00296CD8"/>
    <w:rsid w:val="00296EE5"/>
    <w:rsid w:val="002970F2"/>
    <w:rsid w:val="002972D3"/>
    <w:rsid w:val="00297442"/>
    <w:rsid w:val="002A1E25"/>
    <w:rsid w:val="002A2219"/>
    <w:rsid w:val="002A22D4"/>
    <w:rsid w:val="002A2551"/>
    <w:rsid w:val="002A271D"/>
    <w:rsid w:val="002A28DA"/>
    <w:rsid w:val="002A2D27"/>
    <w:rsid w:val="002A2D5C"/>
    <w:rsid w:val="002A312F"/>
    <w:rsid w:val="002A4991"/>
    <w:rsid w:val="002A4CFB"/>
    <w:rsid w:val="002A4D2D"/>
    <w:rsid w:val="002A5027"/>
    <w:rsid w:val="002A542F"/>
    <w:rsid w:val="002A5E6F"/>
    <w:rsid w:val="002A6C60"/>
    <w:rsid w:val="002A704B"/>
    <w:rsid w:val="002A7620"/>
    <w:rsid w:val="002A797C"/>
    <w:rsid w:val="002A7C3F"/>
    <w:rsid w:val="002B087E"/>
    <w:rsid w:val="002B0ABD"/>
    <w:rsid w:val="002B0ECE"/>
    <w:rsid w:val="002B12AF"/>
    <w:rsid w:val="002B15AA"/>
    <w:rsid w:val="002B15E2"/>
    <w:rsid w:val="002B256A"/>
    <w:rsid w:val="002B2CA6"/>
    <w:rsid w:val="002B2F9D"/>
    <w:rsid w:val="002B314D"/>
    <w:rsid w:val="002B3D14"/>
    <w:rsid w:val="002B3DD4"/>
    <w:rsid w:val="002B3FC7"/>
    <w:rsid w:val="002B4181"/>
    <w:rsid w:val="002B50E5"/>
    <w:rsid w:val="002B5155"/>
    <w:rsid w:val="002B52E5"/>
    <w:rsid w:val="002B6A2E"/>
    <w:rsid w:val="002B6BA3"/>
    <w:rsid w:val="002B6D13"/>
    <w:rsid w:val="002B6E51"/>
    <w:rsid w:val="002B726F"/>
    <w:rsid w:val="002B763B"/>
    <w:rsid w:val="002B7718"/>
    <w:rsid w:val="002B7A16"/>
    <w:rsid w:val="002B7E0F"/>
    <w:rsid w:val="002C05CD"/>
    <w:rsid w:val="002C0D11"/>
    <w:rsid w:val="002C13A3"/>
    <w:rsid w:val="002C176E"/>
    <w:rsid w:val="002C22A1"/>
    <w:rsid w:val="002C23D2"/>
    <w:rsid w:val="002C2828"/>
    <w:rsid w:val="002C2C67"/>
    <w:rsid w:val="002C2D2D"/>
    <w:rsid w:val="002C35A9"/>
    <w:rsid w:val="002C37A1"/>
    <w:rsid w:val="002C38EF"/>
    <w:rsid w:val="002C4470"/>
    <w:rsid w:val="002C48C9"/>
    <w:rsid w:val="002C5080"/>
    <w:rsid w:val="002C5198"/>
    <w:rsid w:val="002C5BB2"/>
    <w:rsid w:val="002D0BA6"/>
    <w:rsid w:val="002D177C"/>
    <w:rsid w:val="002D1EE2"/>
    <w:rsid w:val="002D276C"/>
    <w:rsid w:val="002D3474"/>
    <w:rsid w:val="002D360E"/>
    <w:rsid w:val="002D3D68"/>
    <w:rsid w:val="002D3D99"/>
    <w:rsid w:val="002D47DB"/>
    <w:rsid w:val="002D5FCC"/>
    <w:rsid w:val="002D612E"/>
    <w:rsid w:val="002D61B1"/>
    <w:rsid w:val="002D693C"/>
    <w:rsid w:val="002D72BB"/>
    <w:rsid w:val="002E09AE"/>
    <w:rsid w:val="002E14DB"/>
    <w:rsid w:val="002E155A"/>
    <w:rsid w:val="002E1751"/>
    <w:rsid w:val="002E24FF"/>
    <w:rsid w:val="002E2534"/>
    <w:rsid w:val="002E2740"/>
    <w:rsid w:val="002E3791"/>
    <w:rsid w:val="002E43BA"/>
    <w:rsid w:val="002E4A97"/>
    <w:rsid w:val="002E4EF7"/>
    <w:rsid w:val="002E5506"/>
    <w:rsid w:val="002E5A21"/>
    <w:rsid w:val="002E5A2B"/>
    <w:rsid w:val="002E5E0B"/>
    <w:rsid w:val="002E6150"/>
    <w:rsid w:val="002E688C"/>
    <w:rsid w:val="002E6AA0"/>
    <w:rsid w:val="002E6B63"/>
    <w:rsid w:val="002E78DE"/>
    <w:rsid w:val="002E7EE1"/>
    <w:rsid w:val="002F0805"/>
    <w:rsid w:val="002F0B2A"/>
    <w:rsid w:val="002F0C05"/>
    <w:rsid w:val="002F203B"/>
    <w:rsid w:val="002F23B9"/>
    <w:rsid w:val="002F2A98"/>
    <w:rsid w:val="002F30D6"/>
    <w:rsid w:val="002F31EF"/>
    <w:rsid w:val="002F41CA"/>
    <w:rsid w:val="002F4209"/>
    <w:rsid w:val="002F49A8"/>
    <w:rsid w:val="002F5233"/>
    <w:rsid w:val="002F530F"/>
    <w:rsid w:val="002F560B"/>
    <w:rsid w:val="002F569C"/>
    <w:rsid w:val="002F6E1F"/>
    <w:rsid w:val="002F7118"/>
    <w:rsid w:val="002F7EBB"/>
    <w:rsid w:val="00300838"/>
    <w:rsid w:val="00300D3E"/>
    <w:rsid w:val="00300E83"/>
    <w:rsid w:val="0030181C"/>
    <w:rsid w:val="00302B62"/>
    <w:rsid w:val="003034D0"/>
    <w:rsid w:val="003038F4"/>
    <w:rsid w:val="00303F33"/>
    <w:rsid w:val="00304765"/>
    <w:rsid w:val="00304BF4"/>
    <w:rsid w:val="00304D4D"/>
    <w:rsid w:val="00305675"/>
    <w:rsid w:val="00305BCF"/>
    <w:rsid w:val="00306039"/>
    <w:rsid w:val="003064C6"/>
    <w:rsid w:val="00306BE1"/>
    <w:rsid w:val="00306F50"/>
    <w:rsid w:val="00307A63"/>
    <w:rsid w:val="00307E85"/>
    <w:rsid w:val="00310538"/>
    <w:rsid w:val="00310D89"/>
    <w:rsid w:val="0031139F"/>
    <w:rsid w:val="003114F6"/>
    <w:rsid w:val="00311603"/>
    <w:rsid w:val="00311915"/>
    <w:rsid w:val="00311B25"/>
    <w:rsid w:val="00311B4D"/>
    <w:rsid w:val="00311D6C"/>
    <w:rsid w:val="0031261D"/>
    <w:rsid w:val="0031291C"/>
    <w:rsid w:val="003130C5"/>
    <w:rsid w:val="00313F6F"/>
    <w:rsid w:val="0031421C"/>
    <w:rsid w:val="003144AA"/>
    <w:rsid w:val="003144E7"/>
    <w:rsid w:val="00314D12"/>
    <w:rsid w:val="003154B4"/>
    <w:rsid w:val="0031552C"/>
    <w:rsid w:val="00316292"/>
    <w:rsid w:val="00316356"/>
    <w:rsid w:val="00316471"/>
    <w:rsid w:val="00316608"/>
    <w:rsid w:val="00316A1B"/>
    <w:rsid w:val="0032029C"/>
    <w:rsid w:val="003205A0"/>
    <w:rsid w:val="00321370"/>
    <w:rsid w:val="003216C5"/>
    <w:rsid w:val="00321743"/>
    <w:rsid w:val="00322557"/>
    <w:rsid w:val="003226AA"/>
    <w:rsid w:val="00323872"/>
    <w:rsid w:val="00323B6A"/>
    <w:rsid w:val="0032421D"/>
    <w:rsid w:val="00324BD1"/>
    <w:rsid w:val="0032535A"/>
    <w:rsid w:val="00326542"/>
    <w:rsid w:val="00326669"/>
    <w:rsid w:val="00326841"/>
    <w:rsid w:val="00326D1F"/>
    <w:rsid w:val="00326FC3"/>
    <w:rsid w:val="0032727F"/>
    <w:rsid w:val="003304BB"/>
    <w:rsid w:val="0033088A"/>
    <w:rsid w:val="00330BEB"/>
    <w:rsid w:val="00330EED"/>
    <w:rsid w:val="0033109B"/>
    <w:rsid w:val="00331165"/>
    <w:rsid w:val="00331301"/>
    <w:rsid w:val="00331831"/>
    <w:rsid w:val="00331EA2"/>
    <w:rsid w:val="003320FF"/>
    <w:rsid w:val="0033221F"/>
    <w:rsid w:val="003329C3"/>
    <w:rsid w:val="00332BAC"/>
    <w:rsid w:val="00332C54"/>
    <w:rsid w:val="00332CB0"/>
    <w:rsid w:val="0033310C"/>
    <w:rsid w:val="003334CA"/>
    <w:rsid w:val="00333666"/>
    <w:rsid w:val="0033368E"/>
    <w:rsid w:val="003338EA"/>
    <w:rsid w:val="00333902"/>
    <w:rsid w:val="00333B69"/>
    <w:rsid w:val="00333D94"/>
    <w:rsid w:val="00334388"/>
    <w:rsid w:val="00334467"/>
    <w:rsid w:val="0033461A"/>
    <w:rsid w:val="00334754"/>
    <w:rsid w:val="00334C47"/>
    <w:rsid w:val="003354B9"/>
    <w:rsid w:val="003355F7"/>
    <w:rsid w:val="00335624"/>
    <w:rsid w:val="00336002"/>
    <w:rsid w:val="00336C92"/>
    <w:rsid w:val="0033704A"/>
    <w:rsid w:val="00337D13"/>
    <w:rsid w:val="00337DEF"/>
    <w:rsid w:val="00340090"/>
    <w:rsid w:val="00340785"/>
    <w:rsid w:val="003407BF"/>
    <w:rsid w:val="00340FB9"/>
    <w:rsid w:val="0034180E"/>
    <w:rsid w:val="00341AB8"/>
    <w:rsid w:val="00341B3B"/>
    <w:rsid w:val="00342319"/>
    <w:rsid w:val="0034234B"/>
    <w:rsid w:val="00342400"/>
    <w:rsid w:val="0034243C"/>
    <w:rsid w:val="00342AB5"/>
    <w:rsid w:val="00342E85"/>
    <w:rsid w:val="003439C3"/>
    <w:rsid w:val="00343CBB"/>
    <w:rsid w:val="003453B1"/>
    <w:rsid w:val="00345539"/>
    <w:rsid w:val="00345825"/>
    <w:rsid w:val="003464FF"/>
    <w:rsid w:val="00346521"/>
    <w:rsid w:val="003466BE"/>
    <w:rsid w:val="00346BB0"/>
    <w:rsid w:val="00346DD8"/>
    <w:rsid w:val="00350250"/>
    <w:rsid w:val="003503D8"/>
    <w:rsid w:val="003505EB"/>
    <w:rsid w:val="00350BD5"/>
    <w:rsid w:val="00350BE2"/>
    <w:rsid w:val="00352853"/>
    <w:rsid w:val="00353754"/>
    <w:rsid w:val="00353914"/>
    <w:rsid w:val="003553A1"/>
    <w:rsid w:val="0035556F"/>
    <w:rsid w:val="003561DB"/>
    <w:rsid w:val="00356B40"/>
    <w:rsid w:val="00357ADE"/>
    <w:rsid w:val="00357FC7"/>
    <w:rsid w:val="003606AE"/>
    <w:rsid w:val="0036114B"/>
    <w:rsid w:val="003627F6"/>
    <w:rsid w:val="00362F86"/>
    <w:rsid w:val="00363AFE"/>
    <w:rsid w:val="00363DBE"/>
    <w:rsid w:val="00363EF9"/>
    <w:rsid w:val="00364755"/>
    <w:rsid w:val="003652CC"/>
    <w:rsid w:val="00365704"/>
    <w:rsid w:val="00365D6C"/>
    <w:rsid w:val="00365FA7"/>
    <w:rsid w:val="00366063"/>
    <w:rsid w:val="0036636A"/>
    <w:rsid w:val="00366E00"/>
    <w:rsid w:val="003670F5"/>
    <w:rsid w:val="00367387"/>
    <w:rsid w:val="0037021F"/>
    <w:rsid w:val="0037181E"/>
    <w:rsid w:val="00371D62"/>
    <w:rsid w:val="003721A3"/>
    <w:rsid w:val="003723F2"/>
    <w:rsid w:val="00373444"/>
    <w:rsid w:val="00373A69"/>
    <w:rsid w:val="00373AC4"/>
    <w:rsid w:val="00373B9C"/>
    <w:rsid w:val="00373F98"/>
    <w:rsid w:val="00374481"/>
    <w:rsid w:val="00374B9B"/>
    <w:rsid w:val="003753B4"/>
    <w:rsid w:val="00375400"/>
    <w:rsid w:val="00375B66"/>
    <w:rsid w:val="00375B81"/>
    <w:rsid w:val="003763E9"/>
    <w:rsid w:val="00377036"/>
    <w:rsid w:val="00377790"/>
    <w:rsid w:val="003801AA"/>
    <w:rsid w:val="00380AE4"/>
    <w:rsid w:val="00380E98"/>
    <w:rsid w:val="00381DE3"/>
    <w:rsid w:val="003822A1"/>
    <w:rsid w:val="003826BD"/>
    <w:rsid w:val="00382AAA"/>
    <w:rsid w:val="003836A3"/>
    <w:rsid w:val="0038431F"/>
    <w:rsid w:val="00384656"/>
    <w:rsid w:val="00384BD3"/>
    <w:rsid w:val="00385049"/>
    <w:rsid w:val="0038531B"/>
    <w:rsid w:val="003855A1"/>
    <w:rsid w:val="00385AC5"/>
    <w:rsid w:val="00385E38"/>
    <w:rsid w:val="00386854"/>
    <w:rsid w:val="00387041"/>
    <w:rsid w:val="00387CA0"/>
    <w:rsid w:val="00390D04"/>
    <w:rsid w:val="0039191C"/>
    <w:rsid w:val="00391A10"/>
    <w:rsid w:val="00391A6A"/>
    <w:rsid w:val="00392017"/>
    <w:rsid w:val="00392256"/>
    <w:rsid w:val="00392297"/>
    <w:rsid w:val="00392328"/>
    <w:rsid w:val="00392B2E"/>
    <w:rsid w:val="00392BD8"/>
    <w:rsid w:val="00392C3D"/>
    <w:rsid w:val="00393291"/>
    <w:rsid w:val="00393613"/>
    <w:rsid w:val="00393749"/>
    <w:rsid w:val="00393857"/>
    <w:rsid w:val="0039391B"/>
    <w:rsid w:val="00394574"/>
    <w:rsid w:val="003946D6"/>
    <w:rsid w:val="00394AB8"/>
    <w:rsid w:val="00395C0E"/>
    <w:rsid w:val="003964CD"/>
    <w:rsid w:val="00396C07"/>
    <w:rsid w:val="003A0288"/>
    <w:rsid w:val="003A0BBF"/>
    <w:rsid w:val="003A2EB8"/>
    <w:rsid w:val="003A31AB"/>
    <w:rsid w:val="003A3655"/>
    <w:rsid w:val="003A369C"/>
    <w:rsid w:val="003A3CA4"/>
    <w:rsid w:val="003A3F82"/>
    <w:rsid w:val="003A3FE1"/>
    <w:rsid w:val="003A4300"/>
    <w:rsid w:val="003A4D01"/>
    <w:rsid w:val="003A4EFD"/>
    <w:rsid w:val="003A56B4"/>
    <w:rsid w:val="003A61AA"/>
    <w:rsid w:val="003A77AB"/>
    <w:rsid w:val="003A7A3D"/>
    <w:rsid w:val="003A7CE5"/>
    <w:rsid w:val="003B0D65"/>
    <w:rsid w:val="003B1673"/>
    <w:rsid w:val="003B195A"/>
    <w:rsid w:val="003B1AC4"/>
    <w:rsid w:val="003B2844"/>
    <w:rsid w:val="003B2BBB"/>
    <w:rsid w:val="003B2D84"/>
    <w:rsid w:val="003B320F"/>
    <w:rsid w:val="003B3CF9"/>
    <w:rsid w:val="003B47E7"/>
    <w:rsid w:val="003B4F2F"/>
    <w:rsid w:val="003B4FB6"/>
    <w:rsid w:val="003B5CFA"/>
    <w:rsid w:val="003B5F2B"/>
    <w:rsid w:val="003B6285"/>
    <w:rsid w:val="003B649F"/>
    <w:rsid w:val="003B6DCA"/>
    <w:rsid w:val="003B74A2"/>
    <w:rsid w:val="003B77EA"/>
    <w:rsid w:val="003B7D9B"/>
    <w:rsid w:val="003B7E42"/>
    <w:rsid w:val="003C007D"/>
    <w:rsid w:val="003C022C"/>
    <w:rsid w:val="003C049D"/>
    <w:rsid w:val="003C050A"/>
    <w:rsid w:val="003C092F"/>
    <w:rsid w:val="003C0CF8"/>
    <w:rsid w:val="003C11AE"/>
    <w:rsid w:val="003C1AEF"/>
    <w:rsid w:val="003C21FE"/>
    <w:rsid w:val="003C251E"/>
    <w:rsid w:val="003C32D2"/>
    <w:rsid w:val="003C3C46"/>
    <w:rsid w:val="003C3DEA"/>
    <w:rsid w:val="003C434A"/>
    <w:rsid w:val="003C489D"/>
    <w:rsid w:val="003C495A"/>
    <w:rsid w:val="003C5718"/>
    <w:rsid w:val="003C5FD0"/>
    <w:rsid w:val="003C678B"/>
    <w:rsid w:val="003C69B8"/>
    <w:rsid w:val="003C6DA3"/>
    <w:rsid w:val="003C6E4B"/>
    <w:rsid w:val="003C6E92"/>
    <w:rsid w:val="003C774C"/>
    <w:rsid w:val="003C7CFA"/>
    <w:rsid w:val="003C7E7D"/>
    <w:rsid w:val="003D0522"/>
    <w:rsid w:val="003D09D9"/>
    <w:rsid w:val="003D0AEA"/>
    <w:rsid w:val="003D0B6C"/>
    <w:rsid w:val="003D0D8A"/>
    <w:rsid w:val="003D0F80"/>
    <w:rsid w:val="003D14D1"/>
    <w:rsid w:val="003D1A01"/>
    <w:rsid w:val="003D279F"/>
    <w:rsid w:val="003D2BAC"/>
    <w:rsid w:val="003D2D07"/>
    <w:rsid w:val="003D33D2"/>
    <w:rsid w:val="003D3967"/>
    <w:rsid w:val="003D3A95"/>
    <w:rsid w:val="003D45EF"/>
    <w:rsid w:val="003D4DA8"/>
    <w:rsid w:val="003D5338"/>
    <w:rsid w:val="003D5DFA"/>
    <w:rsid w:val="003D62F3"/>
    <w:rsid w:val="003D6421"/>
    <w:rsid w:val="003D7093"/>
    <w:rsid w:val="003D730A"/>
    <w:rsid w:val="003D7893"/>
    <w:rsid w:val="003E028C"/>
    <w:rsid w:val="003E037E"/>
    <w:rsid w:val="003E0C15"/>
    <w:rsid w:val="003E0CC2"/>
    <w:rsid w:val="003E1134"/>
    <w:rsid w:val="003E14B7"/>
    <w:rsid w:val="003E215A"/>
    <w:rsid w:val="003E24BA"/>
    <w:rsid w:val="003E26BB"/>
    <w:rsid w:val="003E2BC0"/>
    <w:rsid w:val="003E3068"/>
    <w:rsid w:val="003E41DB"/>
    <w:rsid w:val="003E4554"/>
    <w:rsid w:val="003E471A"/>
    <w:rsid w:val="003E493A"/>
    <w:rsid w:val="003E4B44"/>
    <w:rsid w:val="003E5D7B"/>
    <w:rsid w:val="003E6312"/>
    <w:rsid w:val="003E66B7"/>
    <w:rsid w:val="003E6FA0"/>
    <w:rsid w:val="003E75DC"/>
    <w:rsid w:val="003E78CE"/>
    <w:rsid w:val="003E7931"/>
    <w:rsid w:val="003E7C7F"/>
    <w:rsid w:val="003F0165"/>
    <w:rsid w:val="003F02C7"/>
    <w:rsid w:val="003F0346"/>
    <w:rsid w:val="003F0728"/>
    <w:rsid w:val="003F0C94"/>
    <w:rsid w:val="003F1326"/>
    <w:rsid w:val="003F1C04"/>
    <w:rsid w:val="003F1C36"/>
    <w:rsid w:val="003F2A54"/>
    <w:rsid w:val="003F2E02"/>
    <w:rsid w:val="003F33ED"/>
    <w:rsid w:val="003F4C9C"/>
    <w:rsid w:val="003F4CBF"/>
    <w:rsid w:val="003F5134"/>
    <w:rsid w:val="003F5206"/>
    <w:rsid w:val="003F5521"/>
    <w:rsid w:val="003F55A3"/>
    <w:rsid w:val="003F5778"/>
    <w:rsid w:val="003F5B05"/>
    <w:rsid w:val="003F5DA2"/>
    <w:rsid w:val="003F5FB2"/>
    <w:rsid w:val="003F6E8F"/>
    <w:rsid w:val="003F71B9"/>
    <w:rsid w:val="003F792D"/>
    <w:rsid w:val="0040010B"/>
    <w:rsid w:val="00400298"/>
    <w:rsid w:val="004007CF"/>
    <w:rsid w:val="00400911"/>
    <w:rsid w:val="00400DAA"/>
    <w:rsid w:val="004019D0"/>
    <w:rsid w:val="0040228E"/>
    <w:rsid w:val="00403404"/>
    <w:rsid w:val="004034A6"/>
    <w:rsid w:val="00403528"/>
    <w:rsid w:val="0040371A"/>
    <w:rsid w:val="00403A95"/>
    <w:rsid w:val="00403BF5"/>
    <w:rsid w:val="00403CF1"/>
    <w:rsid w:val="00403D4E"/>
    <w:rsid w:val="004046A3"/>
    <w:rsid w:val="00404F62"/>
    <w:rsid w:val="00405515"/>
    <w:rsid w:val="00405585"/>
    <w:rsid w:val="00406371"/>
    <w:rsid w:val="004064F4"/>
    <w:rsid w:val="0040678B"/>
    <w:rsid w:val="0040765D"/>
    <w:rsid w:val="004104AF"/>
    <w:rsid w:val="004112A9"/>
    <w:rsid w:val="00411C8A"/>
    <w:rsid w:val="004120D8"/>
    <w:rsid w:val="0041225F"/>
    <w:rsid w:val="00412D42"/>
    <w:rsid w:val="00413203"/>
    <w:rsid w:val="00415D48"/>
    <w:rsid w:val="0041604F"/>
    <w:rsid w:val="004162CA"/>
    <w:rsid w:val="00416780"/>
    <w:rsid w:val="00416ABB"/>
    <w:rsid w:val="00416BAA"/>
    <w:rsid w:val="00417212"/>
    <w:rsid w:val="00417BBA"/>
    <w:rsid w:val="00417CC3"/>
    <w:rsid w:val="00421421"/>
    <w:rsid w:val="00421B39"/>
    <w:rsid w:val="00422466"/>
    <w:rsid w:val="004224AE"/>
    <w:rsid w:val="00422D04"/>
    <w:rsid w:val="00422E83"/>
    <w:rsid w:val="004230CE"/>
    <w:rsid w:val="00423636"/>
    <w:rsid w:val="00423CF5"/>
    <w:rsid w:val="004245AB"/>
    <w:rsid w:val="00424B41"/>
    <w:rsid w:val="00424D2C"/>
    <w:rsid w:val="00424EBC"/>
    <w:rsid w:val="00425259"/>
    <w:rsid w:val="00425820"/>
    <w:rsid w:val="00425E9F"/>
    <w:rsid w:val="004266C1"/>
    <w:rsid w:val="004267B7"/>
    <w:rsid w:val="00426B2C"/>
    <w:rsid w:val="00427704"/>
    <w:rsid w:val="00427FD2"/>
    <w:rsid w:val="0043018F"/>
    <w:rsid w:val="00431212"/>
    <w:rsid w:val="0043127B"/>
    <w:rsid w:val="004312A8"/>
    <w:rsid w:val="00432286"/>
    <w:rsid w:val="00432600"/>
    <w:rsid w:val="00432AD1"/>
    <w:rsid w:val="0043306B"/>
    <w:rsid w:val="00433758"/>
    <w:rsid w:val="004339BB"/>
    <w:rsid w:val="00433B45"/>
    <w:rsid w:val="004343CB"/>
    <w:rsid w:val="00434671"/>
    <w:rsid w:val="004348F0"/>
    <w:rsid w:val="00434E45"/>
    <w:rsid w:val="00435FD9"/>
    <w:rsid w:val="00436E9D"/>
    <w:rsid w:val="00437224"/>
    <w:rsid w:val="0044097E"/>
    <w:rsid w:val="00440CBF"/>
    <w:rsid w:val="0044144E"/>
    <w:rsid w:val="00441931"/>
    <w:rsid w:val="00441B0D"/>
    <w:rsid w:val="00443117"/>
    <w:rsid w:val="0044317B"/>
    <w:rsid w:val="00443B4A"/>
    <w:rsid w:val="00444886"/>
    <w:rsid w:val="00445255"/>
    <w:rsid w:val="00445D5E"/>
    <w:rsid w:val="00445DA8"/>
    <w:rsid w:val="004468CB"/>
    <w:rsid w:val="00446E9E"/>
    <w:rsid w:val="00447831"/>
    <w:rsid w:val="0045013B"/>
    <w:rsid w:val="00450962"/>
    <w:rsid w:val="00451039"/>
    <w:rsid w:val="004516CF"/>
    <w:rsid w:val="00451C8D"/>
    <w:rsid w:val="004524EE"/>
    <w:rsid w:val="00452C94"/>
    <w:rsid w:val="00453835"/>
    <w:rsid w:val="00453BFA"/>
    <w:rsid w:val="004543F1"/>
    <w:rsid w:val="00454442"/>
    <w:rsid w:val="00454631"/>
    <w:rsid w:val="00455735"/>
    <w:rsid w:val="00455A88"/>
    <w:rsid w:val="00455C27"/>
    <w:rsid w:val="00455D2B"/>
    <w:rsid w:val="00455FD8"/>
    <w:rsid w:val="00455FE6"/>
    <w:rsid w:val="00456059"/>
    <w:rsid w:val="00456094"/>
    <w:rsid w:val="004565C3"/>
    <w:rsid w:val="00456642"/>
    <w:rsid w:val="004568EE"/>
    <w:rsid w:val="00456DAD"/>
    <w:rsid w:val="00456FB8"/>
    <w:rsid w:val="00457C8B"/>
    <w:rsid w:val="0046016C"/>
    <w:rsid w:val="00460351"/>
    <w:rsid w:val="00461410"/>
    <w:rsid w:val="004614AB"/>
    <w:rsid w:val="004616D7"/>
    <w:rsid w:val="004616EA"/>
    <w:rsid w:val="00461904"/>
    <w:rsid w:val="00461BB4"/>
    <w:rsid w:val="00461C22"/>
    <w:rsid w:val="00461CC3"/>
    <w:rsid w:val="004627C4"/>
    <w:rsid w:val="00462A2A"/>
    <w:rsid w:val="00462C25"/>
    <w:rsid w:val="00463B54"/>
    <w:rsid w:val="00463ECC"/>
    <w:rsid w:val="00463EE6"/>
    <w:rsid w:val="00463F8C"/>
    <w:rsid w:val="0046428B"/>
    <w:rsid w:val="004643C6"/>
    <w:rsid w:val="00464EE8"/>
    <w:rsid w:val="00464FCB"/>
    <w:rsid w:val="004654FC"/>
    <w:rsid w:val="00465908"/>
    <w:rsid w:val="00465FD6"/>
    <w:rsid w:val="00466969"/>
    <w:rsid w:val="00466D36"/>
    <w:rsid w:val="00467056"/>
    <w:rsid w:val="00467C8F"/>
    <w:rsid w:val="00467F1F"/>
    <w:rsid w:val="00470430"/>
    <w:rsid w:val="004706C1"/>
    <w:rsid w:val="00470FBF"/>
    <w:rsid w:val="00471861"/>
    <w:rsid w:val="004718D6"/>
    <w:rsid w:val="00471CD4"/>
    <w:rsid w:val="00472235"/>
    <w:rsid w:val="00472346"/>
    <w:rsid w:val="004742A0"/>
    <w:rsid w:val="004748DB"/>
    <w:rsid w:val="00474C8B"/>
    <w:rsid w:val="00475275"/>
    <w:rsid w:val="004758A1"/>
    <w:rsid w:val="00475B31"/>
    <w:rsid w:val="004765A8"/>
    <w:rsid w:val="004767DC"/>
    <w:rsid w:val="004769A0"/>
    <w:rsid w:val="00476CCF"/>
    <w:rsid w:val="004776D3"/>
    <w:rsid w:val="0047795E"/>
    <w:rsid w:val="00477AA8"/>
    <w:rsid w:val="00477DA2"/>
    <w:rsid w:val="00477E4D"/>
    <w:rsid w:val="0048014A"/>
    <w:rsid w:val="004803C2"/>
    <w:rsid w:val="0048166C"/>
    <w:rsid w:val="0048168E"/>
    <w:rsid w:val="004818EC"/>
    <w:rsid w:val="00481BA9"/>
    <w:rsid w:val="00481FDE"/>
    <w:rsid w:val="0048235C"/>
    <w:rsid w:val="00482559"/>
    <w:rsid w:val="004827E3"/>
    <w:rsid w:val="00482853"/>
    <w:rsid w:val="00482C71"/>
    <w:rsid w:val="00482F2C"/>
    <w:rsid w:val="0048301A"/>
    <w:rsid w:val="00483202"/>
    <w:rsid w:val="0048336A"/>
    <w:rsid w:val="00483F61"/>
    <w:rsid w:val="0048412A"/>
    <w:rsid w:val="0048465B"/>
    <w:rsid w:val="00484A37"/>
    <w:rsid w:val="00484D8B"/>
    <w:rsid w:val="00485449"/>
    <w:rsid w:val="00485698"/>
    <w:rsid w:val="00485CE6"/>
    <w:rsid w:val="00486264"/>
    <w:rsid w:val="00486638"/>
    <w:rsid w:val="00486C77"/>
    <w:rsid w:val="00486E7C"/>
    <w:rsid w:val="0048770B"/>
    <w:rsid w:val="00487741"/>
    <w:rsid w:val="00487AD9"/>
    <w:rsid w:val="00491060"/>
    <w:rsid w:val="0049169C"/>
    <w:rsid w:val="0049186B"/>
    <w:rsid w:val="004918EE"/>
    <w:rsid w:val="00491A19"/>
    <w:rsid w:val="00492E13"/>
    <w:rsid w:val="00492E27"/>
    <w:rsid w:val="004935BE"/>
    <w:rsid w:val="00493633"/>
    <w:rsid w:val="00493739"/>
    <w:rsid w:val="004950CE"/>
    <w:rsid w:val="00495A95"/>
    <w:rsid w:val="00495B11"/>
    <w:rsid w:val="00495F7C"/>
    <w:rsid w:val="00496805"/>
    <w:rsid w:val="00496DB3"/>
    <w:rsid w:val="00496F70"/>
    <w:rsid w:val="00496FCE"/>
    <w:rsid w:val="004977B6"/>
    <w:rsid w:val="004A0424"/>
    <w:rsid w:val="004A056B"/>
    <w:rsid w:val="004A0670"/>
    <w:rsid w:val="004A08DF"/>
    <w:rsid w:val="004A0C22"/>
    <w:rsid w:val="004A0CFB"/>
    <w:rsid w:val="004A158B"/>
    <w:rsid w:val="004A281F"/>
    <w:rsid w:val="004A28B1"/>
    <w:rsid w:val="004A2CBA"/>
    <w:rsid w:val="004A33B1"/>
    <w:rsid w:val="004A3631"/>
    <w:rsid w:val="004A37E5"/>
    <w:rsid w:val="004A3ADF"/>
    <w:rsid w:val="004A406E"/>
    <w:rsid w:val="004A4534"/>
    <w:rsid w:val="004A4745"/>
    <w:rsid w:val="004A4A7D"/>
    <w:rsid w:val="004A4E2A"/>
    <w:rsid w:val="004A568D"/>
    <w:rsid w:val="004A5D1C"/>
    <w:rsid w:val="004A630F"/>
    <w:rsid w:val="004A6316"/>
    <w:rsid w:val="004A7C90"/>
    <w:rsid w:val="004A7DBE"/>
    <w:rsid w:val="004B0EB2"/>
    <w:rsid w:val="004B1291"/>
    <w:rsid w:val="004B1C07"/>
    <w:rsid w:val="004B1DB6"/>
    <w:rsid w:val="004B2250"/>
    <w:rsid w:val="004B258B"/>
    <w:rsid w:val="004B26E6"/>
    <w:rsid w:val="004B2BA8"/>
    <w:rsid w:val="004B2CAF"/>
    <w:rsid w:val="004B2E69"/>
    <w:rsid w:val="004B32D7"/>
    <w:rsid w:val="004B35B4"/>
    <w:rsid w:val="004B35C5"/>
    <w:rsid w:val="004B39DE"/>
    <w:rsid w:val="004B45E0"/>
    <w:rsid w:val="004B4715"/>
    <w:rsid w:val="004B4B7A"/>
    <w:rsid w:val="004B502C"/>
    <w:rsid w:val="004B5808"/>
    <w:rsid w:val="004B6DAF"/>
    <w:rsid w:val="004B7639"/>
    <w:rsid w:val="004B7649"/>
    <w:rsid w:val="004B7830"/>
    <w:rsid w:val="004B7DA5"/>
    <w:rsid w:val="004C14A6"/>
    <w:rsid w:val="004C1FF0"/>
    <w:rsid w:val="004C21E3"/>
    <w:rsid w:val="004C231B"/>
    <w:rsid w:val="004C2360"/>
    <w:rsid w:val="004C29D6"/>
    <w:rsid w:val="004C3579"/>
    <w:rsid w:val="004C3D9F"/>
    <w:rsid w:val="004C3FE4"/>
    <w:rsid w:val="004C403A"/>
    <w:rsid w:val="004C4128"/>
    <w:rsid w:val="004C4250"/>
    <w:rsid w:val="004C4683"/>
    <w:rsid w:val="004C477E"/>
    <w:rsid w:val="004C6022"/>
    <w:rsid w:val="004C6137"/>
    <w:rsid w:val="004C6461"/>
    <w:rsid w:val="004C65FE"/>
    <w:rsid w:val="004C68E8"/>
    <w:rsid w:val="004C6A3B"/>
    <w:rsid w:val="004C7050"/>
    <w:rsid w:val="004C7F7D"/>
    <w:rsid w:val="004C7FCF"/>
    <w:rsid w:val="004D0453"/>
    <w:rsid w:val="004D04A2"/>
    <w:rsid w:val="004D102A"/>
    <w:rsid w:val="004D3000"/>
    <w:rsid w:val="004D382F"/>
    <w:rsid w:val="004D38CA"/>
    <w:rsid w:val="004D43F4"/>
    <w:rsid w:val="004D453B"/>
    <w:rsid w:val="004D46C4"/>
    <w:rsid w:val="004D4E23"/>
    <w:rsid w:val="004D5192"/>
    <w:rsid w:val="004D55FF"/>
    <w:rsid w:val="004D60D7"/>
    <w:rsid w:val="004D695C"/>
    <w:rsid w:val="004D7B9B"/>
    <w:rsid w:val="004E0FAE"/>
    <w:rsid w:val="004E223E"/>
    <w:rsid w:val="004E2588"/>
    <w:rsid w:val="004E28F9"/>
    <w:rsid w:val="004E30B0"/>
    <w:rsid w:val="004E38D9"/>
    <w:rsid w:val="004E4733"/>
    <w:rsid w:val="004E489A"/>
    <w:rsid w:val="004E4914"/>
    <w:rsid w:val="004E4EE8"/>
    <w:rsid w:val="004E5A31"/>
    <w:rsid w:val="004E5BD3"/>
    <w:rsid w:val="004E5CA3"/>
    <w:rsid w:val="004E5E7E"/>
    <w:rsid w:val="004E6605"/>
    <w:rsid w:val="004E6E54"/>
    <w:rsid w:val="004E707A"/>
    <w:rsid w:val="004E7202"/>
    <w:rsid w:val="004F0212"/>
    <w:rsid w:val="004F0ACA"/>
    <w:rsid w:val="004F1007"/>
    <w:rsid w:val="004F1CB7"/>
    <w:rsid w:val="004F22B5"/>
    <w:rsid w:val="004F297B"/>
    <w:rsid w:val="004F3988"/>
    <w:rsid w:val="004F4D38"/>
    <w:rsid w:val="004F53EA"/>
    <w:rsid w:val="004F55F6"/>
    <w:rsid w:val="004F5762"/>
    <w:rsid w:val="004F6457"/>
    <w:rsid w:val="004F68B8"/>
    <w:rsid w:val="004F6A98"/>
    <w:rsid w:val="004F6B4D"/>
    <w:rsid w:val="004F6E89"/>
    <w:rsid w:val="004F79C1"/>
    <w:rsid w:val="004F7B7C"/>
    <w:rsid w:val="004F7E13"/>
    <w:rsid w:val="004F7EAD"/>
    <w:rsid w:val="005000B3"/>
    <w:rsid w:val="00500560"/>
    <w:rsid w:val="0050083D"/>
    <w:rsid w:val="005012EA"/>
    <w:rsid w:val="005013FC"/>
    <w:rsid w:val="005017F2"/>
    <w:rsid w:val="00501E5F"/>
    <w:rsid w:val="00502172"/>
    <w:rsid w:val="00502C45"/>
    <w:rsid w:val="00502FD8"/>
    <w:rsid w:val="00503638"/>
    <w:rsid w:val="00504BB5"/>
    <w:rsid w:val="00504DB3"/>
    <w:rsid w:val="005060B4"/>
    <w:rsid w:val="00506490"/>
    <w:rsid w:val="00506BA6"/>
    <w:rsid w:val="00506E00"/>
    <w:rsid w:val="005077E3"/>
    <w:rsid w:val="00507D48"/>
    <w:rsid w:val="00507EE2"/>
    <w:rsid w:val="00510133"/>
    <w:rsid w:val="0051043E"/>
    <w:rsid w:val="0051070A"/>
    <w:rsid w:val="00510BD1"/>
    <w:rsid w:val="005112FB"/>
    <w:rsid w:val="00511398"/>
    <w:rsid w:val="00511481"/>
    <w:rsid w:val="0051198D"/>
    <w:rsid w:val="0051225C"/>
    <w:rsid w:val="00512370"/>
    <w:rsid w:val="0051259C"/>
    <w:rsid w:val="005129E2"/>
    <w:rsid w:val="00513462"/>
    <w:rsid w:val="00513C1E"/>
    <w:rsid w:val="00513D73"/>
    <w:rsid w:val="00513FE7"/>
    <w:rsid w:val="00514668"/>
    <w:rsid w:val="00514864"/>
    <w:rsid w:val="00514B97"/>
    <w:rsid w:val="00514E16"/>
    <w:rsid w:val="00514F88"/>
    <w:rsid w:val="0051580A"/>
    <w:rsid w:val="00515AF8"/>
    <w:rsid w:val="00516122"/>
    <w:rsid w:val="005169BD"/>
    <w:rsid w:val="00516DD3"/>
    <w:rsid w:val="00516E95"/>
    <w:rsid w:val="005173E3"/>
    <w:rsid w:val="00520211"/>
    <w:rsid w:val="005209C7"/>
    <w:rsid w:val="0052220A"/>
    <w:rsid w:val="005223E2"/>
    <w:rsid w:val="0052260C"/>
    <w:rsid w:val="0052272F"/>
    <w:rsid w:val="00522D37"/>
    <w:rsid w:val="005235A1"/>
    <w:rsid w:val="0052384D"/>
    <w:rsid w:val="00524497"/>
    <w:rsid w:val="005246A2"/>
    <w:rsid w:val="00524825"/>
    <w:rsid w:val="00524A2F"/>
    <w:rsid w:val="00524DD5"/>
    <w:rsid w:val="00524DDD"/>
    <w:rsid w:val="00525388"/>
    <w:rsid w:val="00525A19"/>
    <w:rsid w:val="005274FF"/>
    <w:rsid w:val="005275A0"/>
    <w:rsid w:val="005300F5"/>
    <w:rsid w:val="0053034F"/>
    <w:rsid w:val="0053090F"/>
    <w:rsid w:val="00531F9E"/>
    <w:rsid w:val="0053262D"/>
    <w:rsid w:val="0053284A"/>
    <w:rsid w:val="00532CD2"/>
    <w:rsid w:val="0053300A"/>
    <w:rsid w:val="00533310"/>
    <w:rsid w:val="005337EF"/>
    <w:rsid w:val="00533B35"/>
    <w:rsid w:val="00534281"/>
    <w:rsid w:val="0053436F"/>
    <w:rsid w:val="00534B28"/>
    <w:rsid w:val="005350B8"/>
    <w:rsid w:val="00535146"/>
    <w:rsid w:val="005354FB"/>
    <w:rsid w:val="00536182"/>
    <w:rsid w:val="005361B6"/>
    <w:rsid w:val="005364E7"/>
    <w:rsid w:val="00536FBC"/>
    <w:rsid w:val="00537059"/>
    <w:rsid w:val="00537375"/>
    <w:rsid w:val="005376EE"/>
    <w:rsid w:val="00537EFD"/>
    <w:rsid w:val="005403F5"/>
    <w:rsid w:val="0054055F"/>
    <w:rsid w:val="005406CF"/>
    <w:rsid w:val="00540F67"/>
    <w:rsid w:val="00541074"/>
    <w:rsid w:val="00541191"/>
    <w:rsid w:val="005411AA"/>
    <w:rsid w:val="00541804"/>
    <w:rsid w:val="00541A32"/>
    <w:rsid w:val="00541E9D"/>
    <w:rsid w:val="00541F9B"/>
    <w:rsid w:val="0054241E"/>
    <w:rsid w:val="005425F4"/>
    <w:rsid w:val="005426B2"/>
    <w:rsid w:val="00543BCD"/>
    <w:rsid w:val="005440B0"/>
    <w:rsid w:val="005449BC"/>
    <w:rsid w:val="00544C0B"/>
    <w:rsid w:val="00545B6E"/>
    <w:rsid w:val="00546F7C"/>
    <w:rsid w:val="00547542"/>
    <w:rsid w:val="005477D6"/>
    <w:rsid w:val="0055047E"/>
    <w:rsid w:val="005504D5"/>
    <w:rsid w:val="0055058E"/>
    <w:rsid w:val="00551332"/>
    <w:rsid w:val="00551786"/>
    <w:rsid w:val="00551A7D"/>
    <w:rsid w:val="00551A9B"/>
    <w:rsid w:val="00551BF9"/>
    <w:rsid w:val="005521AD"/>
    <w:rsid w:val="00552553"/>
    <w:rsid w:val="00552748"/>
    <w:rsid w:val="00552BC3"/>
    <w:rsid w:val="00552C8D"/>
    <w:rsid w:val="00553086"/>
    <w:rsid w:val="0055364E"/>
    <w:rsid w:val="00553A6B"/>
    <w:rsid w:val="00553F44"/>
    <w:rsid w:val="005541C9"/>
    <w:rsid w:val="00554B63"/>
    <w:rsid w:val="00554CC6"/>
    <w:rsid w:val="00555097"/>
    <w:rsid w:val="00555601"/>
    <w:rsid w:val="0055577F"/>
    <w:rsid w:val="00555A4C"/>
    <w:rsid w:val="00555C9E"/>
    <w:rsid w:val="00555DA0"/>
    <w:rsid w:val="0055764A"/>
    <w:rsid w:val="00557735"/>
    <w:rsid w:val="005577B1"/>
    <w:rsid w:val="00560106"/>
    <w:rsid w:val="00560403"/>
    <w:rsid w:val="00560AD7"/>
    <w:rsid w:val="005613DE"/>
    <w:rsid w:val="00561444"/>
    <w:rsid w:val="005618B8"/>
    <w:rsid w:val="00561C55"/>
    <w:rsid w:val="00561F13"/>
    <w:rsid w:val="0056206C"/>
    <w:rsid w:val="005621F7"/>
    <w:rsid w:val="005622C0"/>
    <w:rsid w:val="005624BA"/>
    <w:rsid w:val="005624E4"/>
    <w:rsid w:val="005625B3"/>
    <w:rsid w:val="005637FF"/>
    <w:rsid w:val="00563B2D"/>
    <w:rsid w:val="00564BB4"/>
    <w:rsid w:val="005655D5"/>
    <w:rsid w:val="00565895"/>
    <w:rsid w:val="00566251"/>
    <w:rsid w:val="00566C24"/>
    <w:rsid w:val="00567504"/>
    <w:rsid w:val="005678E1"/>
    <w:rsid w:val="0057016B"/>
    <w:rsid w:val="005702DC"/>
    <w:rsid w:val="0057098B"/>
    <w:rsid w:val="00570C5C"/>
    <w:rsid w:val="00570D05"/>
    <w:rsid w:val="0057100F"/>
    <w:rsid w:val="00571064"/>
    <w:rsid w:val="0057127C"/>
    <w:rsid w:val="00571A46"/>
    <w:rsid w:val="00572606"/>
    <w:rsid w:val="00572A7C"/>
    <w:rsid w:val="00573603"/>
    <w:rsid w:val="005737B9"/>
    <w:rsid w:val="005739AD"/>
    <w:rsid w:val="0057464F"/>
    <w:rsid w:val="0057479F"/>
    <w:rsid w:val="005747DC"/>
    <w:rsid w:val="00574D03"/>
    <w:rsid w:val="00575768"/>
    <w:rsid w:val="00576076"/>
    <w:rsid w:val="005777DF"/>
    <w:rsid w:val="00577841"/>
    <w:rsid w:val="0058030D"/>
    <w:rsid w:val="0058091D"/>
    <w:rsid w:val="005819CF"/>
    <w:rsid w:val="00582E0F"/>
    <w:rsid w:val="0058427E"/>
    <w:rsid w:val="005843F5"/>
    <w:rsid w:val="0058465E"/>
    <w:rsid w:val="005846C0"/>
    <w:rsid w:val="00584A86"/>
    <w:rsid w:val="005851A4"/>
    <w:rsid w:val="005855AA"/>
    <w:rsid w:val="005856D3"/>
    <w:rsid w:val="005864F1"/>
    <w:rsid w:val="0058660A"/>
    <w:rsid w:val="00586A6E"/>
    <w:rsid w:val="00587326"/>
    <w:rsid w:val="0058781F"/>
    <w:rsid w:val="005878BB"/>
    <w:rsid w:val="00587E36"/>
    <w:rsid w:val="00590063"/>
    <w:rsid w:val="005905C6"/>
    <w:rsid w:val="00590BC4"/>
    <w:rsid w:val="0059149F"/>
    <w:rsid w:val="00591B15"/>
    <w:rsid w:val="00591FD2"/>
    <w:rsid w:val="0059319E"/>
    <w:rsid w:val="0059350F"/>
    <w:rsid w:val="00593FD7"/>
    <w:rsid w:val="005949EF"/>
    <w:rsid w:val="00594E23"/>
    <w:rsid w:val="005956F3"/>
    <w:rsid w:val="0059576D"/>
    <w:rsid w:val="00596B3D"/>
    <w:rsid w:val="00597187"/>
    <w:rsid w:val="00597212"/>
    <w:rsid w:val="0059743A"/>
    <w:rsid w:val="005974A9"/>
    <w:rsid w:val="005975F7"/>
    <w:rsid w:val="0059797C"/>
    <w:rsid w:val="005A0102"/>
    <w:rsid w:val="005A0C68"/>
    <w:rsid w:val="005A0E06"/>
    <w:rsid w:val="005A1272"/>
    <w:rsid w:val="005A18CF"/>
    <w:rsid w:val="005A1AC5"/>
    <w:rsid w:val="005A1B4E"/>
    <w:rsid w:val="005A1EB3"/>
    <w:rsid w:val="005A2F95"/>
    <w:rsid w:val="005A324C"/>
    <w:rsid w:val="005A3CDB"/>
    <w:rsid w:val="005A4545"/>
    <w:rsid w:val="005A4983"/>
    <w:rsid w:val="005A4B13"/>
    <w:rsid w:val="005A4FE4"/>
    <w:rsid w:val="005A5949"/>
    <w:rsid w:val="005A5A77"/>
    <w:rsid w:val="005A6B15"/>
    <w:rsid w:val="005A7223"/>
    <w:rsid w:val="005B03CD"/>
    <w:rsid w:val="005B0435"/>
    <w:rsid w:val="005B051A"/>
    <w:rsid w:val="005B08DC"/>
    <w:rsid w:val="005B15BF"/>
    <w:rsid w:val="005B206B"/>
    <w:rsid w:val="005B29CA"/>
    <w:rsid w:val="005B2AA9"/>
    <w:rsid w:val="005B3049"/>
    <w:rsid w:val="005B33DA"/>
    <w:rsid w:val="005B3510"/>
    <w:rsid w:val="005B364E"/>
    <w:rsid w:val="005B367E"/>
    <w:rsid w:val="005B3BCB"/>
    <w:rsid w:val="005B3E2D"/>
    <w:rsid w:val="005B453E"/>
    <w:rsid w:val="005B4A8D"/>
    <w:rsid w:val="005B4C90"/>
    <w:rsid w:val="005B4FEF"/>
    <w:rsid w:val="005B5EE8"/>
    <w:rsid w:val="005B6230"/>
    <w:rsid w:val="005B63D9"/>
    <w:rsid w:val="005B662A"/>
    <w:rsid w:val="005B6920"/>
    <w:rsid w:val="005B6960"/>
    <w:rsid w:val="005C03AC"/>
    <w:rsid w:val="005C0DD7"/>
    <w:rsid w:val="005C1DAD"/>
    <w:rsid w:val="005C2444"/>
    <w:rsid w:val="005C26F1"/>
    <w:rsid w:val="005C274D"/>
    <w:rsid w:val="005C2EA7"/>
    <w:rsid w:val="005C340D"/>
    <w:rsid w:val="005C3818"/>
    <w:rsid w:val="005C40BD"/>
    <w:rsid w:val="005C4F34"/>
    <w:rsid w:val="005C538C"/>
    <w:rsid w:val="005C68AA"/>
    <w:rsid w:val="005C6AA5"/>
    <w:rsid w:val="005C6B81"/>
    <w:rsid w:val="005C6F80"/>
    <w:rsid w:val="005C73A8"/>
    <w:rsid w:val="005C75B5"/>
    <w:rsid w:val="005D0668"/>
    <w:rsid w:val="005D07BB"/>
    <w:rsid w:val="005D0C47"/>
    <w:rsid w:val="005D2E49"/>
    <w:rsid w:val="005D2F98"/>
    <w:rsid w:val="005D2FBB"/>
    <w:rsid w:val="005D3782"/>
    <w:rsid w:val="005D3C47"/>
    <w:rsid w:val="005D453C"/>
    <w:rsid w:val="005D5168"/>
    <w:rsid w:val="005D547B"/>
    <w:rsid w:val="005D637C"/>
    <w:rsid w:val="005D644F"/>
    <w:rsid w:val="005D73B0"/>
    <w:rsid w:val="005D75BD"/>
    <w:rsid w:val="005E036A"/>
    <w:rsid w:val="005E0553"/>
    <w:rsid w:val="005E060C"/>
    <w:rsid w:val="005E0B95"/>
    <w:rsid w:val="005E0ECD"/>
    <w:rsid w:val="005E0ECF"/>
    <w:rsid w:val="005E11E4"/>
    <w:rsid w:val="005E12A5"/>
    <w:rsid w:val="005E13E6"/>
    <w:rsid w:val="005E1478"/>
    <w:rsid w:val="005E1896"/>
    <w:rsid w:val="005E1BF2"/>
    <w:rsid w:val="005E21DD"/>
    <w:rsid w:val="005E2697"/>
    <w:rsid w:val="005E2E27"/>
    <w:rsid w:val="005E38A3"/>
    <w:rsid w:val="005E3D0C"/>
    <w:rsid w:val="005E3DC0"/>
    <w:rsid w:val="005E47AB"/>
    <w:rsid w:val="005E4A62"/>
    <w:rsid w:val="005E4BBB"/>
    <w:rsid w:val="005E4CDC"/>
    <w:rsid w:val="005E507C"/>
    <w:rsid w:val="005E547A"/>
    <w:rsid w:val="005E5833"/>
    <w:rsid w:val="005E58A7"/>
    <w:rsid w:val="005E5FD6"/>
    <w:rsid w:val="005E6219"/>
    <w:rsid w:val="005E68CB"/>
    <w:rsid w:val="005E69AE"/>
    <w:rsid w:val="005E6A65"/>
    <w:rsid w:val="005E75C4"/>
    <w:rsid w:val="005E7662"/>
    <w:rsid w:val="005F0205"/>
    <w:rsid w:val="005F02D6"/>
    <w:rsid w:val="005F0456"/>
    <w:rsid w:val="005F0490"/>
    <w:rsid w:val="005F079B"/>
    <w:rsid w:val="005F0C0F"/>
    <w:rsid w:val="005F1756"/>
    <w:rsid w:val="005F17A6"/>
    <w:rsid w:val="005F1C64"/>
    <w:rsid w:val="005F203F"/>
    <w:rsid w:val="005F3297"/>
    <w:rsid w:val="005F3383"/>
    <w:rsid w:val="005F4CD7"/>
    <w:rsid w:val="005F577B"/>
    <w:rsid w:val="005F59F4"/>
    <w:rsid w:val="005F5AF0"/>
    <w:rsid w:val="005F61B3"/>
    <w:rsid w:val="005F6536"/>
    <w:rsid w:val="005F6DD9"/>
    <w:rsid w:val="005F78BD"/>
    <w:rsid w:val="005F7A00"/>
    <w:rsid w:val="005F7E31"/>
    <w:rsid w:val="005F7FBD"/>
    <w:rsid w:val="006000DB"/>
    <w:rsid w:val="00600296"/>
    <w:rsid w:val="006007A0"/>
    <w:rsid w:val="00600CC8"/>
    <w:rsid w:val="006012FE"/>
    <w:rsid w:val="00601D47"/>
    <w:rsid w:val="006021F3"/>
    <w:rsid w:val="0060389C"/>
    <w:rsid w:val="006038CA"/>
    <w:rsid w:val="0060394A"/>
    <w:rsid w:val="00603C51"/>
    <w:rsid w:val="00605785"/>
    <w:rsid w:val="00605A62"/>
    <w:rsid w:val="00605C6E"/>
    <w:rsid w:val="00605F45"/>
    <w:rsid w:val="006061B6"/>
    <w:rsid w:val="006062AB"/>
    <w:rsid w:val="00606590"/>
    <w:rsid w:val="00606C53"/>
    <w:rsid w:val="006072A8"/>
    <w:rsid w:val="006077F6"/>
    <w:rsid w:val="00610080"/>
    <w:rsid w:val="00610862"/>
    <w:rsid w:val="00610C0B"/>
    <w:rsid w:val="006111C2"/>
    <w:rsid w:val="006118DD"/>
    <w:rsid w:val="00611DEB"/>
    <w:rsid w:val="00612063"/>
    <w:rsid w:val="00612207"/>
    <w:rsid w:val="0061241C"/>
    <w:rsid w:val="00612672"/>
    <w:rsid w:val="00612A9B"/>
    <w:rsid w:val="00612E30"/>
    <w:rsid w:val="00613029"/>
    <w:rsid w:val="0061325B"/>
    <w:rsid w:val="0061332B"/>
    <w:rsid w:val="00613C25"/>
    <w:rsid w:val="00615596"/>
    <w:rsid w:val="0061559A"/>
    <w:rsid w:val="006159D5"/>
    <w:rsid w:val="00615AF9"/>
    <w:rsid w:val="00615BC7"/>
    <w:rsid w:val="006163D7"/>
    <w:rsid w:val="00616565"/>
    <w:rsid w:val="00616BDC"/>
    <w:rsid w:val="00616E57"/>
    <w:rsid w:val="0061726A"/>
    <w:rsid w:val="00617BC0"/>
    <w:rsid w:val="00620215"/>
    <w:rsid w:val="00620597"/>
    <w:rsid w:val="00621136"/>
    <w:rsid w:val="00621C07"/>
    <w:rsid w:val="00621C6E"/>
    <w:rsid w:val="006220AD"/>
    <w:rsid w:val="006220C5"/>
    <w:rsid w:val="006225C6"/>
    <w:rsid w:val="00622CE1"/>
    <w:rsid w:val="006230A3"/>
    <w:rsid w:val="00623231"/>
    <w:rsid w:val="00624811"/>
    <w:rsid w:val="00624A20"/>
    <w:rsid w:val="00625198"/>
    <w:rsid w:val="006262C7"/>
    <w:rsid w:val="00626D09"/>
    <w:rsid w:val="00626E4E"/>
    <w:rsid w:val="00627B33"/>
    <w:rsid w:val="00627FF6"/>
    <w:rsid w:val="006309C7"/>
    <w:rsid w:val="00630A29"/>
    <w:rsid w:val="00630DC0"/>
    <w:rsid w:val="006312F2"/>
    <w:rsid w:val="006313DB"/>
    <w:rsid w:val="006313F1"/>
    <w:rsid w:val="006316E8"/>
    <w:rsid w:val="0063177A"/>
    <w:rsid w:val="00632157"/>
    <w:rsid w:val="00632979"/>
    <w:rsid w:val="00632E5E"/>
    <w:rsid w:val="006337A6"/>
    <w:rsid w:val="00633D1F"/>
    <w:rsid w:val="0063410F"/>
    <w:rsid w:val="006341DD"/>
    <w:rsid w:val="0063534C"/>
    <w:rsid w:val="006354F4"/>
    <w:rsid w:val="006358A2"/>
    <w:rsid w:val="006358F6"/>
    <w:rsid w:val="00635F8C"/>
    <w:rsid w:val="006361CB"/>
    <w:rsid w:val="006361ED"/>
    <w:rsid w:val="006363EF"/>
    <w:rsid w:val="00636F87"/>
    <w:rsid w:val="00636FE7"/>
    <w:rsid w:val="00637615"/>
    <w:rsid w:val="006401E7"/>
    <w:rsid w:val="006404D7"/>
    <w:rsid w:val="00640900"/>
    <w:rsid w:val="00640D70"/>
    <w:rsid w:val="00641023"/>
    <w:rsid w:val="0064149A"/>
    <w:rsid w:val="00641F17"/>
    <w:rsid w:val="00643885"/>
    <w:rsid w:val="0064399A"/>
    <w:rsid w:val="00643A07"/>
    <w:rsid w:val="006448DC"/>
    <w:rsid w:val="00644C69"/>
    <w:rsid w:val="00644FB3"/>
    <w:rsid w:val="006465B4"/>
    <w:rsid w:val="006466C7"/>
    <w:rsid w:val="006468E1"/>
    <w:rsid w:val="00646942"/>
    <w:rsid w:val="00646C6D"/>
    <w:rsid w:val="006471A8"/>
    <w:rsid w:val="00647665"/>
    <w:rsid w:val="006478F6"/>
    <w:rsid w:val="0065006A"/>
    <w:rsid w:val="0065010D"/>
    <w:rsid w:val="00650B32"/>
    <w:rsid w:val="006513E9"/>
    <w:rsid w:val="00651753"/>
    <w:rsid w:val="00651D96"/>
    <w:rsid w:val="006520C8"/>
    <w:rsid w:val="006522E9"/>
    <w:rsid w:val="00652510"/>
    <w:rsid w:val="006527E8"/>
    <w:rsid w:val="00653C85"/>
    <w:rsid w:val="00654DA0"/>
    <w:rsid w:val="006554DB"/>
    <w:rsid w:val="00655FD5"/>
    <w:rsid w:val="00656F97"/>
    <w:rsid w:val="006574FA"/>
    <w:rsid w:val="00657574"/>
    <w:rsid w:val="0066025D"/>
    <w:rsid w:val="00660438"/>
    <w:rsid w:val="006607BA"/>
    <w:rsid w:val="00660E64"/>
    <w:rsid w:val="00660EA0"/>
    <w:rsid w:val="006612AF"/>
    <w:rsid w:val="00661401"/>
    <w:rsid w:val="00661C25"/>
    <w:rsid w:val="00661DE5"/>
    <w:rsid w:val="00662052"/>
    <w:rsid w:val="006624ED"/>
    <w:rsid w:val="006634D3"/>
    <w:rsid w:val="00663765"/>
    <w:rsid w:val="0066415B"/>
    <w:rsid w:val="0066448A"/>
    <w:rsid w:val="00664958"/>
    <w:rsid w:val="00664C2C"/>
    <w:rsid w:val="00666068"/>
    <w:rsid w:val="006664A1"/>
    <w:rsid w:val="00666537"/>
    <w:rsid w:val="00666E37"/>
    <w:rsid w:val="0066778A"/>
    <w:rsid w:val="00667C6D"/>
    <w:rsid w:val="006700DF"/>
    <w:rsid w:val="006702EC"/>
    <w:rsid w:val="00671016"/>
    <w:rsid w:val="00671DAE"/>
    <w:rsid w:val="00672511"/>
    <w:rsid w:val="00673489"/>
    <w:rsid w:val="00673712"/>
    <w:rsid w:val="00673D98"/>
    <w:rsid w:val="00673E53"/>
    <w:rsid w:val="00674397"/>
    <w:rsid w:val="00674764"/>
    <w:rsid w:val="0067483A"/>
    <w:rsid w:val="00674FE5"/>
    <w:rsid w:val="006754D1"/>
    <w:rsid w:val="006754FC"/>
    <w:rsid w:val="0067603F"/>
    <w:rsid w:val="00676177"/>
    <w:rsid w:val="00676F6E"/>
    <w:rsid w:val="00677072"/>
    <w:rsid w:val="006801F5"/>
    <w:rsid w:val="006809C4"/>
    <w:rsid w:val="00680E18"/>
    <w:rsid w:val="00681CD1"/>
    <w:rsid w:val="00681D65"/>
    <w:rsid w:val="0068209A"/>
    <w:rsid w:val="006821D7"/>
    <w:rsid w:val="006825D9"/>
    <w:rsid w:val="00682BDE"/>
    <w:rsid w:val="00682CA7"/>
    <w:rsid w:val="00682EDA"/>
    <w:rsid w:val="00683095"/>
    <w:rsid w:val="006834F2"/>
    <w:rsid w:val="00683520"/>
    <w:rsid w:val="0068354E"/>
    <w:rsid w:val="006835D9"/>
    <w:rsid w:val="00684438"/>
    <w:rsid w:val="00684699"/>
    <w:rsid w:val="00684714"/>
    <w:rsid w:val="00684782"/>
    <w:rsid w:val="006847F4"/>
    <w:rsid w:val="00684DD4"/>
    <w:rsid w:val="0068616C"/>
    <w:rsid w:val="0068662F"/>
    <w:rsid w:val="00687543"/>
    <w:rsid w:val="006902F5"/>
    <w:rsid w:val="00691218"/>
    <w:rsid w:val="006915A9"/>
    <w:rsid w:val="006919AB"/>
    <w:rsid w:val="00691BE8"/>
    <w:rsid w:val="00692D91"/>
    <w:rsid w:val="0069302C"/>
    <w:rsid w:val="006939A1"/>
    <w:rsid w:val="00693A24"/>
    <w:rsid w:val="00693CCD"/>
    <w:rsid w:val="00694047"/>
    <w:rsid w:val="00694331"/>
    <w:rsid w:val="0069443A"/>
    <w:rsid w:val="00694B4A"/>
    <w:rsid w:val="00694BAF"/>
    <w:rsid w:val="00694CCC"/>
    <w:rsid w:val="00694FDE"/>
    <w:rsid w:val="006958AD"/>
    <w:rsid w:val="00695D1F"/>
    <w:rsid w:val="00696943"/>
    <w:rsid w:val="006972A0"/>
    <w:rsid w:val="006A0C26"/>
    <w:rsid w:val="006A1052"/>
    <w:rsid w:val="006A12D0"/>
    <w:rsid w:val="006A12FD"/>
    <w:rsid w:val="006A1F62"/>
    <w:rsid w:val="006A2403"/>
    <w:rsid w:val="006A24FE"/>
    <w:rsid w:val="006A25D6"/>
    <w:rsid w:val="006A2FA9"/>
    <w:rsid w:val="006A323C"/>
    <w:rsid w:val="006A34BF"/>
    <w:rsid w:val="006A3AE0"/>
    <w:rsid w:val="006A3C13"/>
    <w:rsid w:val="006A45B9"/>
    <w:rsid w:val="006A4E11"/>
    <w:rsid w:val="006A57C1"/>
    <w:rsid w:val="006A5FD5"/>
    <w:rsid w:val="006A69A0"/>
    <w:rsid w:val="006A7355"/>
    <w:rsid w:val="006A78E7"/>
    <w:rsid w:val="006A7B4E"/>
    <w:rsid w:val="006B0442"/>
    <w:rsid w:val="006B07C8"/>
    <w:rsid w:val="006B0AD7"/>
    <w:rsid w:val="006B11A1"/>
    <w:rsid w:val="006B143E"/>
    <w:rsid w:val="006B15DC"/>
    <w:rsid w:val="006B1D73"/>
    <w:rsid w:val="006B278D"/>
    <w:rsid w:val="006B313F"/>
    <w:rsid w:val="006B350C"/>
    <w:rsid w:val="006B37CF"/>
    <w:rsid w:val="006B3A7A"/>
    <w:rsid w:val="006B3F25"/>
    <w:rsid w:val="006B44D2"/>
    <w:rsid w:val="006B48DE"/>
    <w:rsid w:val="006B4D6F"/>
    <w:rsid w:val="006B4ED2"/>
    <w:rsid w:val="006B50C9"/>
    <w:rsid w:val="006B511F"/>
    <w:rsid w:val="006B534C"/>
    <w:rsid w:val="006B5745"/>
    <w:rsid w:val="006B6371"/>
    <w:rsid w:val="006B75C2"/>
    <w:rsid w:val="006B7C50"/>
    <w:rsid w:val="006B7C54"/>
    <w:rsid w:val="006C0165"/>
    <w:rsid w:val="006C0E8C"/>
    <w:rsid w:val="006C1895"/>
    <w:rsid w:val="006C268A"/>
    <w:rsid w:val="006C2774"/>
    <w:rsid w:val="006C2C39"/>
    <w:rsid w:val="006C4251"/>
    <w:rsid w:val="006C42D9"/>
    <w:rsid w:val="006C4601"/>
    <w:rsid w:val="006C4890"/>
    <w:rsid w:val="006C5349"/>
    <w:rsid w:val="006C5C7F"/>
    <w:rsid w:val="006C5EE1"/>
    <w:rsid w:val="006C62B1"/>
    <w:rsid w:val="006C70D7"/>
    <w:rsid w:val="006C74AE"/>
    <w:rsid w:val="006D031C"/>
    <w:rsid w:val="006D0DC4"/>
    <w:rsid w:val="006D172F"/>
    <w:rsid w:val="006D1A98"/>
    <w:rsid w:val="006D206E"/>
    <w:rsid w:val="006D26AD"/>
    <w:rsid w:val="006D2AD5"/>
    <w:rsid w:val="006D2D33"/>
    <w:rsid w:val="006D2F10"/>
    <w:rsid w:val="006D33DB"/>
    <w:rsid w:val="006D422E"/>
    <w:rsid w:val="006D42FD"/>
    <w:rsid w:val="006D4516"/>
    <w:rsid w:val="006D45CD"/>
    <w:rsid w:val="006D496D"/>
    <w:rsid w:val="006D540D"/>
    <w:rsid w:val="006D5BC6"/>
    <w:rsid w:val="006D5E82"/>
    <w:rsid w:val="006D5F48"/>
    <w:rsid w:val="006D6828"/>
    <w:rsid w:val="006D6884"/>
    <w:rsid w:val="006D7147"/>
    <w:rsid w:val="006D74F1"/>
    <w:rsid w:val="006E04F2"/>
    <w:rsid w:val="006E1702"/>
    <w:rsid w:val="006E1AA0"/>
    <w:rsid w:val="006E206C"/>
    <w:rsid w:val="006E2CEC"/>
    <w:rsid w:val="006E358E"/>
    <w:rsid w:val="006E4418"/>
    <w:rsid w:val="006E45F8"/>
    <w:rsid w:val="006E4645"/>
    <w:rsid w:val="006E5F7A"/>
    <w:rsid w:val="006E61D4"/>
    <w:rsid w:val="006E664F"/>
    <w:rsid w:val="006E6E5D"/>
    <w:rsid w:val="006E6FE0"/>
    <w:rsid w:val="006E76E3"/>
    <w:rsid w:val="006E7942"/>
    <w:rsid w:val="006E7F53"/>
    <w:rsid w:val="006E7FD0"/>
    <w:rsid w:val="006F021E"/>
    <w:rsid w:val="006F07D0"/>
    <w:rsid w:val="006F0B4A"/>
    <w:rsid w:val="006F109A"/>
    <w:rsid w:val="006F18B9"/>
    <w:rsid w:val="006F2597"/>
    <w:rsid w:val="006F2599"/>
    <w:rsid w:val="006F273E"/>
    <w:rsid w:val="006F2E30"/>
    <w:rsid w:val="006F313F"/>
    <w:rsid w:val="006F3381"/>
    <w:rsid w:val="006F3EB3"/>
    <w:rsid w:val="006F47F0"/>
    <w:rsid w:val="006F47FF"/>
    <w:rsid w:val="006F4942"/>
    <w:rsid w:val="006F4A21"/>
    <w:rsid w:val="006F52CC"/>
    <w:rsid w:val="006F583E"/>
    <w:rsid w:val="006F59B8"/>
    <w:rsid w:val="006F5F3E"/>
    <w:rsid w:val="006F602F"/>
    <w:rsid w:val="006F6517"/>
    <w:rsid w:val="007015D2"/>
    <w:rsid w:val="00701621"/>
    <w:rsid w:val="00701692"/>
    <w:rsid w:val="007019B9"/>
    <w:rsid w:val="00701D79"/>
    <w:rsid w:val="00702774"/>
    <w:rsid w:val="007029CD"/>
    <w:rsid w:val="00702DB0"/>
    <w:rsid w:val="007032DB"/>
    <w:rsid w:val="007033EC"/>
    <w:rsid w:val="00703C24"/>
    <w:rsid w:val="0070420E"/>
    <w:rsid w:val="0070498C"/>
    <w:rsid w:val="00704C4C"/>
    <w:rsid w:val="0070544C"/>
    <w:rsid w:val="00705F13"/>
    <w:rsid w:val="00705FC5"/>
    <w:rsid w:val="00706E5A"/>
    <w:rsid w:val="0070703D"/>
    <w:rsid w:val="00707519"/>
    <w:rsid w:val="00707866"/>
    <w:rsid w:val="0071041A"/>
    <w:rsid w:val="00710945"/>
    <w:rsid w:val="00710989"/>
    <w:rsid w:val="00710E5A"/>
    <w:rsid w:val="0071107D"/>
    <w:rsid w:val="007115C3"/>
    <w:rsid w:val="007115DA"/>
    <w:rsid w:val="007117DF"/>
    <w:rsid w:val="0071192E"/>
    <w:rsid w:val="00711AE3"/>
    <w:rsid w:val="0071211B"/>
    <w:rsid w:val="007123D8"/>
    <w:rsid w:val="00712F5F"/>
    <w:rsid w:val="00713213"/>
    <w:rsid w:val="00713555"/>
    <w:rsid w:val="00714259"/>
    <w:rsid w:val="007149BE"/>
    <w:rsid w:val="00715536"/>
    <w:rsid w:val="00715FE4"/>
    <w:rsid w:val="007166A1"/>
    <w:rsid w:val="00717585"/>
    <w:rsid w:val="0071759F"/>
    <w:rsid w:val="00717BCA"/>
    <w:rsid w:val="00717D96"/>
    <w:rsid w:val="00717EE1"/>
    <w:rsid w:val="00720510"/>
    <w:rsid w:val="00720647"/>
    <w:rsid w:val="0072083D"/>
    <w:rsid w:val="00720DEA"/>
    <w:rsid w:val="00722313"/>
    <w:rsid w:val="007223E7"/>
    <w:rsid w:val="00722576"/>
    <w:rsid w:val="00722694"/>
    <w:rsid w:val="00722F0D"/>
    <w:rsid w:val="007231B3"/>
    <w:rsid w:val="007231B5"/>
    <w:rsid w:val="0072338C"/>
    <w:rsid w:val="00723741"/>
    <w:rsid w:val="00723C49"/>
    <w:rsid w:val="00723FA6"/>
    <w:rsid w:val="007248E2"/>
    <w:rsid w:val="00724C75"/>
    <w:rsid w:val="00724E59"/>
    <w:rsid w:val="007254EC"/>
    <w:rsid w:val="00725935"/>
    <w:rsid w:val="00725E6B"/>
    <w:rsid w:val="00726143"/>
    <w:rsid w:val="00727CA1"/>
    <w:rsid w:val="007300A4"/>
    <w:rsid w:val="00730992"/>
    <w:rsid w:val="00730A52"/>
    <w:rsid w:val="00730C4C"/>
    <w:rsid w:val="00730D2B"/>
    <w:rsid w:val="00730E8E"/>
    <w:rsid w:val="007310C9"/>
    <w:rsid w:val="00731257"/>
    <w:rsid w:val="007313C1"/>
    <w:rsid w:val="00731809"/>
    <w:rsid w:val="00731B0A"/>
    <w:rsid w:val="00731DBB"/>
    <w:rsid w:val="007331FC"/>
    <w:rsid w:val="0073358E"/>
    <w:rsid w:val="007342BC"/>
    <w:rsid w:val="0073437A"/>
    <w:rsid w:val="00734436"/>
    <w:rsid w:val="0073596F"/>
    <w:rsid w:val="00735A11"/>
    <w:rsid w:val="0073647D"/>
    <w:rsid w:val="007370AB"/>
    <w:rsid w:val="007372AC"/>
    <w:rsid w:val="00740776"/>
    <w:rsid w:val="00740864"/>
    <w:rsid w:val="00741449"/>
    <w:rsid w:val="00741F9D"/>
    <w:rsid w:val="00742397"/>
    <w:rsid w:val="00742FAC"/>
    <w:rsid w:val="0074306C"/>
    <w:rsid w:val="00743536"/>
    <w:rsid w:val="00743AE7"/>
    <w:rsid w:val="00743B0E"/>
    <w:rsid w:val="00743B8B"/>
    <w:rsid w:val="00743CD6"/>
    <w:rsid w:val="0074408D"/>
    <w:rsid w:val="007445BB"/>
    <w:rsid w:val="007466C3"/>
    <w:rsid w:val="00746946"/>
    <w:rsid w:val="00746F59"/>
    <w:rsid w:val="00747255"/>
    <w:rsid w:val="007473B0"/>
    <w:rsid w:val="00747469"/>
    <w:rsid w:val="00747942"/>
    <w:rsid w:val="00747F5B"/>
    <w:rsid w:val="00750689"/>
    <w:rsid w:val="007506CF"/>
    <w:rsid w:val="00750A37"/>
    <w:rsid w:val="00750B57"/>
    <w:rsid w:val="00750BD8"/>
    <w:rsid w:val="0075124C"/>
    <w:rsid w:val="00751880"/>
    <w:rsid w:val="0075190F"/>
    <w:rsid w:val="007527E8"/>
    <w:rsid w:val="00752DBD"/>
    <w:rsid w:val="00753A6C"/>
    <w:rsid w:val="00753BCA"/>
    <w:rsid w:val="00753C49"/>
    <w:rsid w:val="007541C7"/>
    <w:rsid w:val="0075463E"/>
    <w:rsid w:val="007547C6"/>
    <w:rsid w:val="00754C0C"/>
    <w:rsid w:val="00754FC8"/>
    <w:rsid w:val="00755A76"/>
    <w:rsid w:val="00755B48"/>
    <w:rsid w:val="00755FE2"/>
    <w:rsid w:val="007560A8"/>
    <w:rsid w:val="00756485"/>
    <w:rsid w:val="007567A8"/>
    <w:rsid w:val="0075711F"/>
    <w:rsid w:val="00757202"/>
    <w:rsid w:val="007573A5"/>
    <w:rsid w:val="00760512"/>
    <w:rsid w:val="00760A06"/>
    <w:rsid w:val="00760CCA"/>
    <w:rsid w:val="00761042"/>
    <w:rsid w:val="0076135C"/>
    <w:rsid w:val="007617FB"/>
    <w:rsid w:val="00762212"/>
    <w:rsid w:val="00762573"/>
    <w:rsid w:val="00762B63"/>
    <w:rsid w:val="00762CD5"/>
    <w:rsid w:val="00762DFD"/>
    <w:rsid w:val="00763215"/>
    <w:rsid w:val="007632B0"/>
    <w:rsid w:val="00763808"/>
    <w:rsid w:val="00763848"/>
    <w:rsid w:val="0076413D"/>
    <w:rsid w:val="0076452C"/>
    <w:rsid w:val="007647D5"/>
    <w:rsid w:val="007648E9"/>
    <w:rsid w:val="00764B9D"/>
    <w:rsid w:val="00764C68"/>
    <w:rsid w:val="007658D4"/>
    <w:rsid w:val="0076613F"/>
    <w:rsid w:val="007661FF"/>
    <w:rsid w:val="00766A92"/>
    <w:rsid w:val="00766F54"/>
    <w:rsid w:val="007700EE"/>
    <w:rsid w:val="00771904"/>
    <w:rsid w:val="00771F58"/>
    <w:rsid w:val="007720AC"/>
    <w:rsid w:val="0077232B"/>
    <w:rsid w:val="007724B9"/>
    <w:rsid w:val="00772B9B"/>
    <w:rsid w:val="007730A8"/>
    <w:rsid w:val="00773AAC"/>
    <w:rsid w:val="00773B41"/>
    <w:rsid w:val="00773BF0"/>
    <w:rsid w:val="007745BC"/>
    <w:rsid w:val="007747B7"/>
    <w:rsid w:val="0077484A"/>
    <w:rsid w:val="00774A6F"/>
    <w:rsid w:val="00774A75"/>
    <w:rsid w:val="00775058"/>
    <w:rsid w:val="007750D4"/>
    <w:rsid w:val="00775D2D"/>
    <w:rsid w:val="0077630E"/>
    <w:rsid w:val="00776FD9"/>
    <w:rsid w:val="00777BDB"/>
    <w:rsid w:val="00780AC3"/>
    <w:rsid w:val="00780FE6"/>
    <w:rsid w:val="007810E1"/>
    <w:rsid w:val="00782639"/>
    <w:rsid w:val="00782BBE"/>
    <w:rsid w:val="0078363B"/>
    <w:rsid w:val="007854D8"/>
    <w:rsid w:val="00785676"/>
    <w:rsid w:val="0078579D"/>
    <w:rsid w:val="007859FF"/>
    <w:rsid w:val="00785C4D"/>
    <w:rsid w:val="007861AD"/>
    <w:rsid w:val="00786666"/>
    <w:rsid w:val="0078672D"/>
    <w:rsid w:val="00786C00"/>
    <w:rsid w:val="00786D95"/>
    <w:rsid w:val="0078708C"/>
    <w:rsid w:val="007872FC"/>
    <w:rsid w:val="0078783D"/>
    <w:rsid w:val="00787A13"/>
    <w:rsid w:val="007906B0"/>
    <w:rsid w:val="00790768"/>
    <w:rsid w:val="00790F60"/>
    <w:rsid w:val="007915D4"/>
    <w:rsid w:val="007919FC"/>
    <w:rsid w:val="00791AD4"/>
    <w:rsid w:val="00791F86"/>
    <w:rsid w:val="00791FD7"/>
    <w:rsid w:val="0079244A"/>
    <w:rsid w:val="007926A9"/>
    <w:rsid w:val="007928B3"/>
    <w:rsid w:val="00792E35"/>
    <w:rsid w:val="00793A7E"/>
    <w:rsid w:val="0079424C"/>
    <w:rsid w:val="007942DA"/>
    <w:rsid w:val="00794911"/>
    <w:rsid w:val="00794BE5"/>
    <w:rsid w:val="00795215"/>
    <w:rsid w:val="007954A6"/>
    <w:rsid w:val="00795784"/>
    <w:rsid w:val="00796B80"/>
    <w:rsid w:val="007973AA"/>
    <w:rsid w:val="007974EC"/>
    <w:rsid w:val="007A03AD"/>
    <w:rsid w:val="007A083B"/>
    <w:rsid w:val="007A093A"/>
    <w:rsid w:val="007A0F16"/>
    <w:rsid w:val="007A0F68"/>
    <w:rsid w:val="007A1779"/>
    <w:rsid w:val="007A18E1"/>
    <w:rsid w:val="007A2B8C"/>
    <w:rsid w:val="007A2E94"/>
    <w:rsid w:val="007A3270"/>
    <w:rsid w:val="007A4A7F"/>
    <w:rsid w:val="007A4AE5"/>
    <w:rsid w:val="007A4FB8"/>
    <w:rsid w:val="007A5457"/>
    <w:rsid w:val="007A54CA"/>
    <w:rsid w:val="007A5669"/>
    <w:rsid w:val="007A64BF"/>
    <w:rsid w:val="007A66D0"/>
    <w:rsid w:val="007A6703"/>
    <w:rsid w:val="007A6A07"/>
    <w:rsid w:val="007A783E"/>
    <w:rsid w:val="007A7FB5"/>
    <w:rsid w:val="007A7FC7"/>
    <w:rsid w:val="007B0003"/>
    <w:rsid w:val="007B0455"/>
    <w:rsid w:val="007B05D4"/>
    <w:rsid w:val="007B0F89"/>
    <w:rsid w:val="007B10D2"/>
    <w:rsid w:val="007B111D"/>
    <w:rsid w:val="007B1469"/>
    <w:rsid w:val="007B22CB"/>
    <w:rsid w:val="007B24A9"/>
    <w:rsid w:val="007B2807"/>
    <w:rsid w:val="007B2B41"/>
    <w:rsid w:val="007B2DBF"/>
    <w:rsid w:val="007B3475"/>
    <w:rsid w:val="007B35F1"/>
    <w:rsid w:val="007B395C"/>
    <w:rsid w:val="007B4476"/>
    <w:rsid w:val="007B4642"/>
    <w:rsid w:val="007B487F"/>
    <w:rsid w:val="007B4EB3"/>
    <w:rsid w:val="007B5037"/>
    <w:rsid w:val="007B55DF"/>
    <w:rsid w:val="007B5D88"/>
    <w:rsid w:val="007B76AF"/>
    <w:rsid w:val="007B7986"/>
    <w:rsid w:val="007C0178"/>
    <w:rsid w:val="007C030B"/>
    <w:rsid w:val="007C03CD"/>
    <w:rsid w:val="007C1A32"/>
    <w:rsid w:val="007C221C"/>
    <w:rsid w:val="007C34C2"/>
    <w:rsid w:val="007C385D"/>
    <w:rsid w:val="007C3B86"/>
    <w:rsid w:val="007C3FF2"/>
    <w:rsid w:val="007C4B6F"/>
    <w:rsid w:val="007C50B0"/>
    <w:rsid w:val="007C5A4C"/>
    <w:rsid w:val="007C5B31"/>
    <w:rsid w:val="007C5D1C"/>
    <w:rsid w:val="007C5DD5"/>
    <w:rsid w:val="007C5F3D"/>
    <w:rsid w:val="007C6460"/>
    <w:rsid w:val="007C68F6"/>
    <w:rsid w:val="007C6BA9"/>
    <w:rsid w:val="007C7AE8"/>
    <w:rsid w:val="007C7F0E"/>
    <w:rsid w:val="007D0021"/>
    <w:rsid w:val="007D02BC"/>
    <w:rsid w:val="007D07C9"/>
    <w:rsid w:val="007D0BF4"/>
    <w:rsid w:val="007D0E3A"/>
    <w:rsid w:val="007D2BA3"/>
    <w:rsid w:val="007D2C42"/>
    <w:rsid w:val="007D2CFD"/>
    <w:rsid w:val="007D3672"/>
    <w:rsid w:val="007D36BD"/>
    <w:rsid w:val="007D3A0F"/>
    <w:rsid w:val="007D47FA"/>
    <w:rsid w:val="007D4953"/>
    <w:rsid w:val="007D556C"/>
    <w:rsid w:val="007D5920"/>
    <w:rsid w:val="007D5DDE"/>
    <w:rsid w:val="007D6129"/>
    <w:rsid w:val="007D6410"/>
    <w:rsid w:val="007D7F23"/>
    <w:rsid w:val="007E0CD5"/>
    <w:rsid w:val="007E10A6"/>
    <w:rsid w:val="007E150D"/>
    <w:rsid w:val="007E1830"/>
    <w:rsid w:val="007E22D9"/>
    <w:rsid w:val="007E2507"/>
    <w:rsid w:val="007E30B5"/>
    <w:rsid w:val="007E3E8A"/>
    <w:rsid w:val="007E5433"/>
    <w:rsid w:val="007E699E"/>
    <w:rsid w:val="007E769A"/>
    <w:rsid w:val="007F0E40"/>
    <w:rsid w:val="007F132B"/>
    <w:rsid w:val="007F141E"/>
    <w:rsid w:val="007F1479"/>
    <w:rsid w:val="007F17C1"/>
    <w:rsid w:val="007F1A2C"/>
    <w:rsid w:val="007F1EA7"/>
    <w:rsid w:val="007F29FB"/>
    <w:rsid w:val="007F2D29"/>
    <w:rsid w:val="007F2F00"/>
    <w:rsid w:val="007F38B2"/>
    <w:rsid w:val="007F3BC5"/>
    <w:rsid w:val="007F3CB0"/>
    <w:rsid w:val="007F3D16"/>
    <w:rsid w:val="007F3F69"/>
    <w:rsid w:val="007F451E"/>
    <w:rsid w:val="007F4DC0"/>
    <w:rsid w:val="007F5FBA"/>
    <w:rsid w:val="007F6263"/>
    <w:rsid w:val="007F6E37"/>
    <w:rsid w:val="007F7A95"/>
    <w:rsid w:val="007F7C58"/>
    <w:rsid w:val="00800E80"/>
    <w:rsid w:val="0080103C"/>
    <w:rsid w:val="008010E2"/>
    <w:rsid w:val="0080123C"/>
    <w:rsid w:val="0080140B"/>
    <w:rsid w:val="00801416"/>
    <w:rsid w:val="00802114"/>
    <w:rsid w:val="0080263A"/>
    <w:rsid w:val="008038CD"/>
    <w:rsid w:val="0080394F"/>
    <w:rsid w:val="008040C3"/>
    <w:rsid w:val="008044FB"/>
    <w:rsid w:val="00804CCC"/>
    <w:rsid w:val="00804CCE"/>
    <w:rsid w:val="00804F53"/>
    <w:rsid w:val="0080629B"/>
    <w:rsid w:val="00806421"/>
    <w:rsid w:val="008064A1"/>
    <w:rsid w:val="00806936"/>
    <w:rsid w:val="00806D5A"/>
    <w:rsid w:val="00807316"/>
    <w:rsid w:val="008079D1"/>
    <w:rsid w:val="00807C6F"/>
    <w:rsid w:val="00807F24"/>
    <w:rsid w:val="00810AC0"/>
    <w:rsid w:val="00811ED8"/>
    <w:rsid w:val="00812083"/>
    <w:rsid w:val="008127D7"/>
    <w:rsid w:val="008145EC"/>
    <w:rsid w:val="008146D0"/>
    <w:rsid w:val="00814A71"/>
    <w:rsid w:val="00814ECF"/>
    <w:rsid w:val="00814FAC"/>
    <w:rsid w:val="0081608C"/>
    <w:rsid w:val="00816158"/>
    <w:rsid w:val="008166F6"/>
    <w:rsid w:val="00816EDA"/>
    <w:rsid w:val="00816FF4"/>
    <w:rsid w:val="00817063"/>
    <w:rsid w:val="0081783F"/>
    <w:rsid w:val="00817BEA"/>
    <w:rsid w:val="00817C2D"/>
    <w:rsid w:val="00817C56"/>
    <w:rsid w:val="0082000B"/>
    <w:rsid w:val="008200F8"/>
    <w:rsid w:val="0082031D"/>
    <w:rsid w:val="0082088C"/>
    <w:rsid w:val="00820B06"/>
    <w:rsid w:val="00820FFB"/>
    <w:rsid w:val="008217CE"/>
    <w:rsid w:val="0082188A"/>
    <w:rsid w:val="008226A6"/>
    <w:rsid w:val="00822815"/>
    <w:rsid w:val="00822AEE"/>
    <w:rsid w:val="00822DA6"/>
    <w:rsid w:val="00822DDA"/>
    <w:rsid w:val="00822E46"/>
    <w:rsid w:val="00822ED2"/>
    <w:rsid w:val="0082301A"/>
    <w:rsid w:val="0082324B"/>
    <w:rsid w:val="00823355"/>
    <w:rsid w:val="00823904"/>
    <w:rsid w:val="00823BDD"/>
    <w:rsid w:val="00823C46"/>
    <w:rsid w:val="00824366"/>
    <w:rsid w:val="0082437A"/>
    <w:rsid w:val="00824890"/>
    <w:rsid w:val="00825230"/>
    <w:rsid w:val="008257AB"/>
    <w:rsid w:val="00825A3E"/>
    <w:rsid w:val="00825EA3"/>
    <w:rsid w:val="008260A6"/>
    <w:rsid w:val="0082613A"/>
    <w:rsid w:val="00826EE2"/>
    <w:rsid w:val="00826EE4"/>
    <w:rsid w:val="00827063"/>
    <w:rsid w:val="008276D7"/>
    <w:rsid w:val="00827877"/>
    <w:rsid w:val="00827923"/>
    <w:rsid w:val="0083099A"/>
    <w:rsid w:val="00830B8D"/>
    <w:rsid w:val="00830CC5"/>
    <w:rsid w:val="00830D49"/>
    <w:rsid w:val="00830D90"/>
    <w:rsid w:val="00831AD4"/>
    <w:rsid w:val="00831CFB"/>
    <w:rsid w:val="00832189"/>
    <w:rsid w:val="008321A9"/>
    <w:rsid w:val="008329A0"/>
    <w:rsid w:val="00832AD1"/>
    <w:rsid w:val="00833254"/>
    <w:rsid w:val="00833C14"/>
    <w:rsid w:val="00833E20"/>
    <w:rsid w:val="00833F00"/>
    <w:rsid w:val="00835192"/>
    <w:rsid w:val="008356C2"/>
    <w:rsid w:val="008358C2"/>
    <w:rsid w:val="008358D8"/>
    <w:rsid w:val="008361A1"/>
    <w:rsid w:val="00836BC1"/>
    <w:rsid w:val="00840D01"/>
    <w:rsid w:val="00841B09"/>
    <w:rsid w:val="00841D1D"/>
    <w:rsid w:val="00841DD8"/>
    <w:rsid w:val="008435C1"/>
    <w:rsid w:val="0084434C"/>
    <w:rsid w:val="00844A33"/>
    <w:rsid w:val="00844D4C"/>
    <w:rsid w:val="0084505A"/>
    <w:rsid w:val="0084521E"/>
    <w:rsid w:val="00845C75"/>
    <w:rsid w:val="00846268"/>
    <w:rsid w:val="0084645B"/>
    <w:rsid w:val="00846810"/>
    <w:rsid w:val="00846D85"/>
    <w:rsid w:val="00846EF7"/>
    <w:rsid w:val="00847B47"/>
    <w:rsid w:val="0085046E"/>
    <w:rsid w:val="0085214F"/>
    <w:rsid w:val="0085225B"/>
    <w:rsid w:val="008525CB"/>
    <w:rsid w:val="00852CE7"/>
    <w:rsid w:val="00853AD1"/>
    <w:rsid w:val="00853B53"/>
    <w:rsid w:val="00853D70"/>
    <w:rsid w:val="008544D5"/>
    <w:rsid w:val="00854680"/>
    <w:rsid w:val="008549FF"/>
    <w:rsid w:val="00854A1E"/>
    <w:rsid w:val="00854AB9"/>
    <w:rsid w:val="00854F3B"/>
    <w:rsid w:val="0085552F"/>
    <w:rsid w:val="008560D7"/>
    <w:rsid w:val="0085651D"/>
    <w:rsid w:val="008567BC"/>
    <w:rsid w:val="00856D9E"/>
    <w:rsid w:val="00856FE1"/>
    <w:rsid w:val="00857AC4"/>
    <w:rsid w:val="0086061A"/>
    <w:rsid w:val="00860905"/>
    <w:rsid w:val="00860ECE"/>
    <w:rsid w:val="00860EDF"/>
    <w:rsid w:val="0086129E"/>
    <w:rsid w:val="008622CE"/>
    <w:rsid w:val="00862391"/>
    <w:rsid w:val="00862ECE"/>
    <w:rsid w:val="00863A1E"/>
    <w:rsid w:val="00863C94"/>
    <w:rsid w:val="00863D1D"/>
    <w:rsid w:val="00863F1F"/>
    <w:rsid w:val="008640F3"/>
    <w:rsid w:val="008643B9"/>
    <w:rsid w:val="00864C6F"/>
    <w:rsid w:val="00865533"/>
    <w:rsid w:val="00865961"/>
    <w:rsid w:val="008664C2"/>
    <w:rsid w:val="00866608"/>
    <w:rsid w:val="00866A5A"/>
    <w:rsid w:val="00866B8E"/>
    <w:rsid w:val="00866DAC"/>
    <w:rsid w:val="00867044"/>
    <w:rsid w:val="0086720A"/>
    <w:rsid w:val="00867900"/>
    <w:rsid w:val="00870C85"/>
    <w:rsid w:val="00871D10"/>
    <w:rsid w:val="008721B5"/>
    <w:rsid w:val="00872AA3"/>
    <w:rsid w:val="00872ADF"/>
    <w:rsid w:val="0087319D"/>
    <w:rsid w:val="00873E0F"/>
    <w:rsid w:val="00874280"/>
    <w:rsid w:val="00874BBF"/>
    <w:rsid w:val="00875272"/>
    <w:rsid w:val="008756F3"/>
    <w:rsid w:val="0087632A"/>
    <w:rsid w:val="008767D2"/>
    <w:rsid w:val="00876BE9"/>
    <w:rsid w:val="00876E99"/>
    <w:rsid w:val="00876FB3"/>
    <w:rsid w:val="00877C04"/>
    <w:rsid w:val="008801F0"/>
    <w:rsid w:val="0088022E"/>
    <w:rsid w:val="008804FA"/>
    <w:rsid w:val="008807E8"/>
    <w:rsid w:val="00880A1C"/>
    <w:rsid w:val="00880F89"/>
    <w:rsid w:val="00880FE6"/>
    <w:rsid w:val="0088141B"/>
    <w:rsid w:val="00881440"/>
    <w:rsid w:val="008828D4"/>
    <w:rsid w:val="00882B3E"/>
    <w:rsid w:val="00882C81"/>
    <w:rsid w:val="0088300B"/>
    <w:rsid w:val="008831E8"/>
    <w:rsid w:val="00883254"/>
    <w:rsid w:val="00883517"/>
    <w:rsid w:val="00883A61"/>
    <w:rsid w:val="00883D56"/>
    <w:rsid w:val="00883D86"/>
    <w:rsid w:val="0088405E"/>
    <w:rsid w:val="008840A2"/>
    <w:rsid w:val="00884194"/>
    <w:rsid w:val="00885412"/>
    <w:rsid w:val="008856F1"/>
    <w:rsid w:val="00885BE2"/>
    <w:rsid w:val="00886F99"/>
    <w:rsid w:val="008870AA"/>
    <w:rsid w:val="00887251"/>
    <w:rsid w:val="008876B5"/>
    <w:rsid w:val="00887D8C"/>
    <w:rsid w:val="008910DF"/>
    <w:rsid w:val="00891176"/>
    <w:rsid w:val="008912E9"/>
    <w:rsid w:val="008914C5"/>
    <w:rsid w:val="00891583"/>
    <w:rsid w:val="00892832"/>
    <w:rsid w:val="00892D13"/>
    <w:rsid w:val="00892D48"/>
    <w:rsid w:val="00893043"/>
    <w:rsid w:val="0089385A"/>
    <w:rsid w:val="0089386D"/>
    <w:rsid w:val="00893E1D"/>
    <w:rsid w:val="008950D8"/>
    <w:rsid w:val="008958A0"/>
    <w:rsid w:val="008958B6"/>
    <w:rsid w:val="00896315"/>
    <w:rsid w:val="00896589"/>
    <w:rsid w:val="00896DAC"/>
    <w:rsid w:val="008970DC"/>
    <w:rsid w:val="00897582"/>
    <w:rsid w:val="008975FC"/>
    <w:rsid w:val="008A01E5"/>
    <w:rsid w:val="008A0296"/>
    <w:rsid w:val="008A0542"/>
    <w:rsid w:val="008A1024"/>
    <w:rsid w:val="008A16EA"/>
    <w:rsid w:val="008A1840"/>
    <w:rsid w:val="008A1982"/>
    <w:rsid w:val="008A1EF9"/>
    <w:rsid w:val="008A2FF2"/>
    <w:rsid w:val="008A37E9"/>
    <w:rsid w:val="008A3B5B"/>
    <w:rsid w:val="008A3B79"/>
    <w:rsid w:val="008A3BC7"/>
    <w:rsid w:val="008A3DE2"/>
    <w:rsid w:val="008A3FA6"/>
    <w:rsid w:val="008A411A"/>
    <w:rsid w:val="008A42BA"/>
    <w:rsid w:val="008A4452"/>
    <w:rsid w:val="008A4A3C"/>
    <w:rsid w:val="008A4E8F"/>
    <w:rsid w:val="008A5056"/>
    <w:rsid w:val="008A5086"/>
    <w:rsid w:val="008A53C9"/>
    <w:rsid w:val="008A56DF"/>
    <w:rsid w:val="008A5C11"/>
    <w:rsid w:val="008A5F27"/>
    <w:rsid w:val="008A61BF"/>
    <w:rsid w:val="008A634B"/>
    <w:rsid w:val="008A6A49"/>
    <w:rsid w:val="008A7F31"/>
    <w:rsid w:val="008B00F5"/>
    <w:rsid w:val="008B0343"/>
    <w:rsid w:val="008B0DEA"/>
    <w:rsid w:val="008B0E94"/>
    <w:rsid w:val="008B27D6"/>
    <w:rsid w:val="008B29D3"/>
    <w:rsid w:val="008B2F81"/>
    <w:rsid w:val="008B3527"/>
    <w:rsid w:val="008B3CC5"/>
    <w:rsid w:val="008B4526"/>
    <w:rsid w:val="008B482C"/>
    <w:rsid w:val="008B4CCC"/>
    <w:rsid w:val="008B5120"/>
    <w:rsid w:val="008B58E0"/>
    <w:rsid w:val="008B5ED6"/>
    <w:rsid w:val="008B609D"/>
    <w:rsid w:val="008B688C"/>
    <w:rsid w:val="008B6EF4"/>
    <w:rsid w:val="008B7BAE"/>
    <w:rsid w:val="008C02E1"/>
    <w:rsid w:val="008C0D4A"/>
    <w:rsid w:val="008C125C"/>
    <w:rsid w:val="008C1564"/>
    <w:rsid w:val="008C2422"/>
    <w:rsid w:val="008C292E"/>
    <w:rsid w:val="008C2A03"/>
    <w:rsid w:val="008C31AA"/>
    <w:rsid w:val="008C3367"/>
    <w:rsid w:val="008C33CF"/>
    <w:rsid w:val="008C3724"/>
    <w:rsid w:val="008C3C2B"/>
    <w:rsid w:val="008C3E53"/>
    <w:rsid w:val="008C44D6"/>
    <w:rsid w:val="008C4E22"/>
    <w:rsid w:val="008C4E23"/>
    <w:rsid w:val="008C5626"/>
    <w:rsid w:val="008C57E7"/>
    <w:rsid w:val="008C5D87"/>
    <w:rsid w:val="008C602D"/>
    <w:rsid w:val="008C6591"/>
    <w:rsid w:val="008D0287"/>
    <w:rsid w:val="008D0B35"/>
    <w:rsid w:val="008D0B52"/>
    <w:rsid w:val="008D11AB"/>
    <w:rsid w:val="008D1683"/>
    <w:rsid w:val="008D1729"/>
    <w:rsid w:val="008D1B9B"/>
    <w:rsid w:val="008D1E40"/>
    <w:rsid w:val="008D3366"/>
    <w:rsid w:val="008D3430"/>
    <w:rsid w:val="008D34F8"/>
    <w:rsid w:val="008D37D4"/>
    <w:rsid w:val="008D38A5"/>
    <w:rsid w:val="008D3BC9"/>
    <w:rsid w:val="008D3C6D"/>
    <w:rsid w:val="008D4175"/>
    <w:rsid w:val="008D4941"/>
    <w:rsid w:val="008D4D73"/>
    <w:rsid w:val="008D5290"/>
    <w:rsid w:val="008D5D8B"/>
    <w:rsid w:val="008D61C9"/>
    <w:rsid w:val="008D663E"/>
    <w:rsid w:val="008D6955"/>
    <w:rsid w:val="008D6F3B"/>
    <w:rsid w:val="008D7644"/>
    <w:rsid w:val="008D7756"/>
    <w:rsid w:val="008D7A39"/>
    <w:rsid w:val="008D7E74"/>
    <w:rsid w:val="008E0483"/>
    <w:rsid w:val="008E0499"/>
    <w:rsid w:val="008E0539"/>
    <w:rsid w:val="008E0631"/>
    <w:rsid w:val="008E0E4F"/>
    <w:rsid w:val="008E11EC"/>
    <w:rsid w:val="008E14E5"/>
    <w:rsid w:val="008E179D"/>
    <w:rsid w:val="008E24F8"/>
    <w:rsid w:val="008E298C"/>
    <w:rsid w:val="008E2E32"/>
    <w:rsid w:val="008E2EC3"/>
    <w:rsid w:val="008E326F"/>
    <w:rsid w:val="008E3BC7"/>
    <w:rsid w:val="008E433B"/>
    <w:rsid w:val="008E597B"/>
    <w:rsid w:val="008E68B2"/>
    <w:rsid w:val="008E6B3B"/>
    <w:rsid w:val="008E6EE4"/>
    <w:rsid w:val="008E75B6"/>
    <w:rsid w:val="008E763C"/>
    <w:rsid w:val="008E7729"/>
    <w:rsid w:val="008F0D2C"/>
    <w:rsid w:val="008F1A08"/>
    <w:rsid w:val="008F3429"/>
    <w:rsid w:val="008F34BC"/>
    <w:rsid w:val="008F38D0"/>
    <w:rsid w:val="008F3FA4"/>
    <w:rsid w:val="008F44C9"/>
    <w:rsid w:val="008F4F3C"/>
    <w:rsid w:val="008F5359"/>
    <w:rsid w:val="008F5566"/>
    <w:rsid w:val="008F55AD"/>
    <w:rsid w:val="008F5B6C"/>
    <w:rsid w:val="008F611E"/>
    <w:rsid w:val="008F6629"/>
    <w:rsid w:val="008F690A"/>
    <w:rsid w:val="008F6C9B"/>
    <w:rsid w:val="008F7645"/>
    <w:rsid w:val="008F7682"/>
    <w:rsid w:val="008F7DA3"/>
    <w:rsid w:val="0090039F"/>
    <w:rsid w:val="009010B9"/>
    <w:rsid w:val="00901B72"/>
    <w:rsid w:val="00901CC1"/>
    <w:rsid w:val="009029EA"/>
    <w:rsid w:val="00902A68"/>
    <w:rsid w:val="00902B40"/>
    <w:rsid w:val="00902E5C"/>
    <w:rsid w:val="00902F80"/>
    <w:rsid w:val="009032D0"/>
    <w:rsid w:val="00903C88"/>
    <w:rsid w:val="00904637"/>
    <w:rsid w:val="00904D03"/>
    <w:rsid w:val="009054E9"/>
    <w:rsid w:val="00905600"/>
    <w:rsid w:val="0090595E"/>
    <w:rsid w:val="00905F85"/>
    <w:rsid w:val="00906AB5"/>
    <w:rsid w:val="00906DDC"/>
    <w:rsid w:val="009074B0"/>
    <w:rsid w:val="009074B6"/>
    <w:rsid w:val="00907511"/>
    <w:rsid w:val="00907701"/>
    <w:rsid w:val="0090770C"/>
    <w:rsid w:val="00907876"/>
    <w:rsid w:val="009106C8"/>
    <w:rsid w:val="0091078D"/>
    <w:rsid w:val="009116B6"/>
    <w:rsid w:val="00911A10"/>
    <w:rsid w:val="0091228C"/>
    <w:rsid w:val="00912B5A"/>
    <w:rsid w:val="00912C75"/>
    <w:rsid w:val="00912C80"/>
    <w:rsid w:val="00913797"/>
    <w:rsid w:val="0091397A"/>
    <w:rsid w:val="00914233"/>
    <w:rsid w:val="009144FC"/>
    <w:rsid w:val="0091458D"/>
    <w:rsid w:val="00914A27"/>
    <w:rsid w:val="00914B21"/>
    <w:rsid w:val="00915147"/>
    <w:rsid w:val="00915278"/>
    <w:rsid w:val="009155A3"/>
    <w:rsid w:val="00915769"/>
    <w:rsid w:val="00916499"/>
    <w:rsid w:val="00916874"/>
    <w:rsid w:val="00916904"/>
    <w:rsid w:val="00916A18"/>
    <w:rsid w:val="00917438"/>
    <w:rsid w:val="0091748E"/>
    <w:rsid w:val="00917E87"/>
    <w:rsid w:val="00920FE1"/>
    <w:rsid w:val="00921049"/>
    <w:rsid w:val="0092126D"/>
    <w:rsid w:val="009217C5"/>
    <w:rsid w:val="00921C2C"/>
    <w:rsid w:val="00922416"/>
    <w:rsid w:val="009225B9"/>
    <w:rsid w:val="00923875"/>
    <w:rsid w:val="009238C8"/>
    <w:rsid w:val="009238F9"/>
    <w:rsid w:val="009241EC"/>
    <w:rsid w:val="009242B4"/>
    <w:rsid w:val="009249A3"/>
    <w:rsid w:val="00926118"/>
    <w:rsid w:val="009261EF"/>
    <w:rsid w:val="0092625D"/>
    <w:rsid w:val="009263C6"/>
    <w:rsid w:val="00926F0A"/>
    <w:rsid w:val="009273D3"/>
    <w:rsid w:val="009276BE"/>
    <w:rsid w:val="009276D4"/>
    <w:rsid w:val="00927983"/>
    <w:rsid w:val="00927A95"/>
    <w:rsid w:val="009304A1"/>
    <w:rsid w:val="00932903"/>
    <w:rsid w:val="00932B38"/>
    <w:rsid w:val="00932D00"/>
    <w:rsid w:val="00932D3F"/>
    <w:rsid w:val="00933012"/>
    <w:rsid w:val="009332BF"/>
    <w:rsid w:val="009344D6"/>
    <w:rsid w:val="009346B2"/>
    <w:rsid w:val="009347BA"/>
    <w:rsid w:val="0093541F"/>
    <w:rsid w:val="00935D40"/>
    <w:rsid w:val="00935E1D"/>
    <w:rsid w:val="00936298"/>
    <w:rsid w:val="0093660A"/>
    <w:rsid w:val="00936CBD"/>
    <w:rsid w:val="00936D37"/>
    <w:rsid w:val="00937A00"/>
    <w:rsid w:val="00937E46"/>
    <w:rsid w:val="00937EAE"/>
    <w:rsid w:val="009407CA"/>
    <w:rsid w:val="00940D16"/>
    <w:rsid w:val="00940E6A"/>
    <w:rsid w:val="00941CC6"/>
    <w:rsid w:val="00942924"/>
    <w:rsid w:val="00942FFB"/>
    <w:rsid w:val="009432D8"/>
    <w:rsid w:val="0094340A"/>
    <w:rsid w:val="00943831"/>
    <w:rsid w:val="0094385B"/>
    <w:rsid w:val="0094431F"/>
    <w:rsid w:val="009443D9"/>
    <w:rsid w:val="009447DF"/>
    <w:rsid w:val="009447F0"/>
    <w:rsid w:val="00944DD5"/>
    <w:rsid w:val="00944FE9"/>
    <w:rsid w:val="00945067"/>
    <w:rsid w:val="009455E5"/>
    <w:rsid w:val="00946309"/>
    <w:rsid w:val="009469CA"/>
    <w:rsid w:val="00946B83"/>
    <w:rsid w:val="0094749B"/>
    <w:rsid w:val="009476C5"/>
    <w:rsid w:val="00947928"/>
    <w:rsid w:val="00947938"/>
    <w:rsid w:val="00947AD3"/>
    <w:rsid w:val="00950168"/>
    <w:rsid w:val="009507F3"/>
    <w:rsid w:val="00952F12"/>
    <w:rsid w:val="00953B86"/>
    <w:rsid w:val="00954076"/>
    <w:rsid w:val="00954091"/>
    <w:rsid w:val="00954A6A"/>
    <w:rsid w:val="00954ECE"/>
    <w:rsid w:val="0095506F"/>
    <w:rsid w:val="0095554E"/>
    <w:rsid w:val="00955823"/>
    <w:rsid w:val="0095587A"/>
    <w:rsid w:val="00955A9C"/>
    <w:rsid w:val="00956116"/>
    <w:rsid w:val="00956816"/>
    <w:rsid w:val="00956954"/>
    <w:rsid w:val="00957068"/>
    <w:rsid w:val="0095707D"/>
    <w:rsid w:val="00957635"/>
    <w:rsid w:val="00960195"/>
    <w:rsid w:val="009618C9"/>
    <w:rsid w:val="009619B0"/>
    <w:rsid w:val="00961DCF"/>
    <w:rsid w:val="00961F82"/>
    <w:rsid w:val="00961F85"/>
    <w:rsid w:val="00962E27"/>
    <w:rsid w:val="00963679"/>
    <w:rsid w:val="009646F9"/>
    <w:rsid w:val="00964766"/>
    <w:rsid w:val="00964AB6"/>
    <w:rsid w:val="00965239"/>
    <w:rsid w:val="00965251"/>
    <w:rsid w:val="009673CE"/>
    <w:rsid w:val="00967655"/>
    <w:rsid w:val="009678CF"/>
    <w:rsid w:val="009707F7"/>
    <w:rsid w:val="00970991"/>
    <w:rsid w:val="009709A1"/>
    <w:rsid w:val="0097163E"/>
    <w:rsid w:val="00971E85"/>
    <w:rsid w:val="00972176"/>
    <w:rsid w:val="0097257B"/>
    <w:rsid w:val="00972EBE"/>
    <w:rsid w:val="00973022"/>
    <w:rsid w:val="00973145"/>
    <w:rsid w:val="00973640"/>
    <w:rsid w:val="00973698"/>
    <w:rsid w:val="00973BFA"/>
    <w:rsid w:val="00974668"/>
    <w:rsid w:val="00974856"/>
    <w:rsid w:val="00974BE9"/>
    <w:rsid w:val="00974DD9"/>
    <w:rsid w:val="0097540E"/>
    <w:rsid w:val="0097554A"/>
    <w:rsid w:val="00975C52"/>
    <w:rsid w:val="00975CF6"/>
    <w:rsid w:val="00976C5A"/>
    <w:rsid w:val="00976CB2"/>
    <w:rsid w:val="00977489"/>
    <w:rsid w:val="009802BA"/>
    <w:rsid w:val="00981207"/>
    <w:rsid w:val="00981817"/>
    <w:rsid w:val="00982831"/>
    <w:rsid w:val="00982B5F"/>
    <w:rsid w:val="0098324E"/>
    <w:rsid w:val="00984C24"/>
    <w:rsid w:val="00984DE6"/>
    <w:rsid w:val="00985429"/>
    <w:rsid w:val="009856CD"/>
    <w:rsid w:val="00985785"/>
    <w:rsid w:val="009858B4"/>
    <w:rsid w:val="00985B53"/>
    <w:rsid w:val="00985D6D"/>
    <w:rsid w:val="00985E15"/>
    <w:rsid w:val="0098614A"/>
    <w:rsid w:val="00986244"/>
    <w:rsid w:val="0098632E"/>
    <w:rsid w:val="0098653F"/>
    <w:rsid w:val="0098663C"/>
    <w:rsid w:val="009866D7"/>
    <w:rsid w:val="00986D26"/>
    <w:rsid w:val="00986D37"/>
    <w:rsid w:val="009874E7"/>
    <w:rsid w:val="0098750B"/>
    <w:rsid w:val="00987808"/>
    <w:rsid w:val="00990546"/>
    <w:rsid w:val="00991052"/>
    <w:rsid w:val="009912BE"/>
    <w:rsid w:val="009916C3"/>
    <w:rsid w:val="009919D1"/>
    <w:rsid w:val="00991B92"/>
    <w:rsid w:val="00993558"/>
    <w:rsid w:val="00993788"/>
    <w:rsid w:val="00993F13"/>
    <w:rsid w:val="0099454C"/>
    <w:rsid w:val="00994699"/>
    <w:rsid w:val="009956A9"/>
    <w:rsid w:val="00995769"/>
    <w:rsid w:val="00995CAD"/>
    <w:rsid w:val="0099663F"/>
    <w:rsid w:val="009968AE"/>
    <w:rsid w:val="00996F7F"/>
    <w:rsid w:val="00997B1A"/>
    <w:rsid w:val="00997D22"/>
    <w:rsid w:val="009A00C9"/>
    <w:rsid w:val="009A0819"/>
    <w:rsid w:val="009A087B"/>
    <w:rsid w:val="009A0DD6"/>
    <w:rsid w:val="009A0FBA"/>
    <w:rsid w:val="009A11EB"/>
    <w:rsid w:val="009A1571"/>
    <w:rsid w:val="009A16D4"/>
    <w:rsid w:val="009A2065"/>
    <w:rsid w:val="009A2613"/>
    <w:rsid w:val="009A2CAE"/>
    <w:rsid w:val="009A2DCD"/>
    <w:rsid w:val="009A2E0C"/>
    <w:rsid w:val="009A2FC1"/>
    <w:rsid w:val="009A392C"/>
    <w:rsid w:val="009A3A44"/>
    <w:rsid w:val="009A3F85"/>
    <w:rsid w:val="009A55D8"/>
    <w:rsid w:val="009A5623"/>
    <w:rsid w:val="009A5F8B"/>
    <w:rsid w:val="009A69D5"/>
    <w:rsid w:val="009A6AF5"/>
    <w:rsid w:val="009A72B7"/>
    <w:rsid w:val="009A73E4"/>
    <w:rsid w:val="009A79AC"/>
    <w:rsid w:val="009A7FE7"/>
    <w:rsid w:val="009B195A"/>
    <w:rsid w:val="009B1E2D"/>
    <w:rsid w:val="009B1ED1"/>
    <w:rsid w:val="009B2257"/>
    <w:rsid w:val="009B2321"/>
    <w:rsid w:val="009B2CA5"/>
    <w:rsid w:val="009B36C2"/>
    <w:rsid w:val="009B3715"/>
    <w:rsid w:val="009B38F1"/>
    <w:rsid w:val="009B3D7C"/>
    <w:rsid w:val="009B4161"/>
    <w:rsid w:val="009B4246"/>
    <w:rsid w:val="009B45B4"/>
    <w:rsid w:val="009B4745"/>
    <w:rsid w:val="009B53C6"/>
    <w:rsid w:val="009B598A"/>
    <w:rsid w:val="009B59A7"/>
    <w:rsid w:val="009B6654"/>
    <w:rsid w:val="009B68FB"/>
    <w:rsid w:val="009B7036"/>
    <w:rsid w:val="009B7CE0"/>
    <w:rsid w:val="009C057F"/>
    <w:rsid w:val="009C09CA"/>
    <w:rsid w:val="009C0A1B"/>
    <w:rsid w:val="009C1D66"/>
    <w:rsid w:val="009C1D67"/>
    <w:rsid w:val="009C23D0"/>
    <w:rsid w:val="009C2DDB"/>
    <w:rsid w:val="009C3612"/>
    <w:rsid w:val="009C4860"/>
    <w:rsid w:val="009C4C42"/>
    <w:rsid w:val="009C54C7"/>
    <w:rsid w:val="009C625D"/>
    <w:rsid w:val="009C63BC"/>
    <w:rsid w:val="009C652B"/>
    <w:rsid w:val="009C67B3"/>
    <w:rsid w:val="009C7337"/>
    <w:rsid w:val="009C77D7"/>
    <w:rsid w:val="009C7A5D"/>
    <w:rsid w:val="009D0D74"/>
    <w:rsid w:val="009D2160"/>
    <w:rsid w:val="009D2801"/>
    <w:rsid w:val="009D341E"/>
    <w:rsid w:val="009D37F0"/>
    <w:rsid w:val="009D38C9"/>
    <w:rsid w:val="009D4112"/>
    <w:rsid w:val="009D44C2"/>
    <w:rsid w:val="009D4B23"/>
    <w:rsid w:val="009D4F00"/>
    <w:rsid w:val="009D4FBF"/>
    <w:rsid w:val="009D5742"/>
    <w:rsid w:val="009D5D8E"/>
    <w:rsid w:val="009D7630"/>
    <w:rsid w:val="009E046F"/>
    <w:rsid w:val="009E04B7"/>
    <w:rsid w:val="009E0AF2"/>
    <w:rsid w:val="009E0CA8"/>
    <w:rsid w:val="009E1215"/>
    <w:rsid w:val="009E1285"/>
    <w:rsid w:val="009E14A5"/>
    <w:rsid w:val="009E1705"/>
    <w:rsid w:val="009E1AFB"/>
    <w:rsid w:val="009E2D41"/>
    <w:rsid w:val="009E3529"/>
    <w:rsid w:val="009E380F"/>
    <w:rsid w:val="009E384A"/>
    <w:rsid w:val="009E3EB4"/>
    <w:rsid w:val="009E3EFB"/>
    <w:rsid w:val="009E41E8"/>
    <w:rsid w:val="009E4954"/>
    <w:rsid w:val="009E4A29"/>
    <w:rsid w:val="009E5247"/>
    <w:rsid w:val="009E5291"/>
    <w:rsid w:val="009E5774"/>
    <w:rsid w:val="009E58A5"/>
    <w:rsid w:val="009E5F8E"/>
    <w:rsid w:val="009E6176"/>
    <w:rsid w:val="009E6500"/>
    <w:rsid w:val="009E6700"/>
    <w:rsid w:val="009E6E50"/>
    <w:rsid w:val="009E7F63"/>
    <w:rsid w:val="009F06CC"/>
    <w:rsid w:val="009F0C6C"/>
    <w:rsid w:val="009F0C9E"/>
    <w:rsid w:val="009F10B2"/>
    <w:rsid w:val="009F128F"/>
    <w:rsid w:val="009F1753"/>
    <w:rsid w:val="009F17E0"/>
    <w:rsid w:val="009F28D7"/>
    <w:rsid w:val="009F2D3F"/>
    <w:rsid w:val="009F2E11"/>
    <w:rsid w:val="009F3775"/>
    <w:rsid w:val="009F4369"/>
    <w:rsid w:val="009F47FC"/>
    <w:rsid w:val="009F4E05"/>
    <w:rsid w:val="009F5288"/>
    <w:rsid w:val="009F5EF3"/>
    <w:rsid w:val="009F5F5D"/>
    <w:rsid w:val="009F6091"/>
    <w:rsid w:val="009F677B"/>
    <w:rsid w:val="009F68E5"/>
    <w:rsid w:val="009F6960"/>
    <w:rsid w:val="009F6A96"/>
    <w:rsid w:val="009F6DA1"/>
    <w:rsid w:val="009F70AE"/>
    <w:rsid w:val="009F7284"/>
    <w:rsid w:val="00A000BF"/>
    <w:rsid w:val="00A003CD"/>
    <w:rsid w:val="00A00C63"/>
    <w:rsid w:val="00A00D6F"/>
    <w:rsid w:val="00A01486"/>
    <w:rsid w:val="00A01CDC"/>
    <w:rsid w:val="00A02792"/>
    <w:rsid w:val="00A02851"/>
    <w:rsid w:val="00A029CE"/>
    <w:rsid w:val="00A02DB4"/>
    <w:rsid w:val="00A02E19"/>
    <w:rsid w:val="00A035B8"/>
    <w:rsid w:val="00A0364D"/>
    <w:rsid w:val="00A03677"/>
    <w:rsid w:val="00A037EA"/>
    <w:rsid w:val="00A03E39"/>
    <w:rsid w:val="00A0432E"/>
    <w:rsid w:val="00A045DA"/>
    <w:rsid w:val="00A0487F"/>
    <w:rsid w:val="00A0547B"/>
    <w:rsid w:val="00A057F3"/>
    <w:rsid w:val="00A0597A"/>
    <w:rsid w:val="00A05FA1"/>
    <w:rsid w:val="00A060FC"/>
    <w:rsid w:val="00A061DB"/>
    <w:rsid w:val="00A06372"/>
    <w:rsid w:val="00A06928"/>
    <w:rsid w:val="00A07053"/>
    <w:rsid w:val="00A1067E"/>
    <w:rsid w:val="00A10AA3"/>
    <w:rsid w:val="00A10E1C"/>
    <w:rsid w:val="00A10E7F"/>
    <w:rsid w:val="00A111BE"/>
    <w:rsid w:val="00A113E8"/>
    <w:rsid w:val="00A1146C"/>
    <w:rsid w:val="00A1149C"/>
    <w:rsid w:val="00A11891"/>
    <w:rsid w:val="00A11D06"/>
    <w:rsid w:val="00A12344"/>
    <w:rsid w:val="00A127CA"/>
    <w:rsid w:val="00A12D10"/>
    <w:rsid w:val="00A12D40"/>
    <w:rsid w:val="00A137DA"/>
    <w:rsid w:val="00A13B51"/>
    <w:rsid w:val="00A13D24"/>
    <w:rsid w:val="00A14AE6"/>
    <w:rsid w:val="00A14B2E"/>
    <w:rsid w:val="00A151CF"/>
    <w:rsid w:val="00A169F3"/>
    <w:rsid w:val="00A1737B"/>
    <w:rsid w:val="00A17760"/>
    <w:rsid w:val="00A1783E"/>
    <w:rsid w:val="00A17F5D"/>
    <w:rsid w:val="00A20835"/>
    <w:rsid w:val="00A20A2B"/>
    <w:rsid w:val="00A216B7"/>
    <w:rsid w:val="00A21D7A"/>
    <w:rsid w:val="00A229B2"/>
    <w:rsid w:val="00A22CFC"/>
    <w:rsid w:val="00A22DFD"/>
    <w:rsid w:val="00A245D5"/>
    <w:rsid w:val="00A24B06"/>
    <w:rsid w:val="00A24C3F"/>
    <w:rsid w:val="00A24F8D"/>
    <w:rsid w:val="00A2578A"/>
    <w:rsid w:val="00A25869"/>
    <w:rsid w:val="00A258E4"/>
    <w:rsid w:val="00A2633A"/>
    <w:rsid w:val="00A26525"/>
    <w:rsid w:val="00A26EF0"/>
    <w:rsid w:val="00A274D4"/>
    <w:rsid w:val="00A27642"/>
    <w:rsid w:val="00A27CB1"/>
    <w:rsid w:val="00A27E97"/>
    <w:rsid w:val="00A27F0C"/>
    <w:rsid w:val="00A30960"/>
    <w:rsid w:val="00A30995"/>
    <w:rsid w:val="00A310AD"/>
    <w:rsid w:val="00A3193D"/>
    <w:rsid w:val="00A31A7E"/>
    <w:rsid w:val="00A31CCC"/>
    <w:rsid w:val="00A325BD"/>
    <w:rsid w:val="00A32715"/>
    <w:rsid w:val="00A32F8D"/>
    <w:rsid w:val="00A3316C"/>
    <w:rsid w:val="00A3319C"/>
    <w:rsid w:val="00A33228"/>
    <w:rsid w:val="00A33776"/>
    <w:rsid w:val="00A344E3"/>
    <w:rsid w:val="00A34BCA"/>
    <w:rsid w:val="00A359ED"/>
    <w:rsid w:val="00A36042"/>
    <w:rsid w:val="00A365EC"/>
    <w:rsid w:val="00A36868"/>
    <w:rsid w:val="00A36F21"/>
    <w:rsid w:val="00A370D0"/>
    <w:rsid w:val="00A37713"/>
    <w:rsid w:val="00A37C67"/>
    <w:rsid w:val="00A40037"/>
    <w:rsid w:val="00A403AD"/>
    <w:rsid w:val="00A40BD5"/>
    <w:rsid w:val="00A40CC0"/>
    <w:rsid w:val="00A40DE2"/>
    <w:rsid w:val="00A41671"/>
    <w:rsid w:val="00A418F4"/>
    <w:rsid w:val="00A41B61"/>
    <w:rsid w:val="00A41CDC"/>
    <w:rsid w:val="00A42667"/>
    <w:rsid w:val="00A42796"/>
    <w:rsid w:val="00A42A89"/>
    <w:rsid w:val="00A42E20"/>
    <w:rsid w:val="00A432BF"/>
    <w:rsid w:val="00A4362F"/>
    <w:rsid w:val="00A44AB8"/>
    <w:rsid w:val="00A44D09"/>
    <w:rsid w:val="00A44D41"/>
    <w:rsid w:val="00A45B60"/>
    <w:rsid w:val="00A45B85"/>
    <w:rsid w:val="00A45BF0"/>
    <w:rsid w:val="00A45D24"/>
    <w:rsid w:val="00A45D76"/>
    <w:rsid w:val="00A46033"/>
    <w:rsid w:val="00A46087"/>
    <w:rsid w:val="00A462FE"/>
    <w:rsid w:val="00A46420"/>
    <w:rsid w:val="00A46CFB"/>
    <w:rsid w:val="00A46F3B"/>
    <w:rsid w:val="00A46FDD"/>
    <w:rsid w:val="00A46FE2"/>
    <w:rsid w:val="00A470B8"/>
    <w:rsid w:val="00A476C1"/>
    <w:rsid w:val="00A4790C"/>
    <w:rsid w:val="00A479A1"/>
    <w:rsid w:val="00A47CFA"/>
    <w:rsid w:val="00A50855"/>
    <w:rsid w:val="00A51CB3"/>
    <w:rsid w:val="00A52073"/>
    <w:rsid w:val="00A52712"/>
    <w:rsid w:val="00A52846"/>
    <w:rsid w:val="00A52F2F"/>
    <w:rsid w:val="00A53A2D"/>
    <w:rsid w:val="00A5437B"/>
    <w:rsid w:val="00A545DD"/>
    <w:rsid w:val="00A546D5"/>
    <w:rsid w:val="00A55323"/>
    <w:rsid w:val="00A55C70"/>
    <w:rsid w:val="00A5615D"/>
    <w:rsid w:val="00A56E2B"/>
    <w:rsid w:val="00A570F8"/>
    <w:rsid w:val="00A57627"/>
    <w:rsid w:val="00A600B9"/>
    <w:rsid w:val="00A60F3F"/>
    <w:rsid w:val="00A616E7"/>
    <w:rsid w:val="00A61A00"/>
    <w:rsid w:val="00A61B66"/>
    <w:rsid w:val="00A62074"/>
    <w:rsid w:val="00A622A7"/>
    <w:rsid w:val="00A62989"/>
    <w:rsid w:val="00A62DB4"/>
    <w:rsid w:val="00A63752"/>
    <w:rsid w:val="00A64009"/>
    <w:rsid w:val="00A644A1"/>
    <w:rsid w:val="00A64881"/>
    <w:rsid w:val="00A64982"/>
    <w:rsid w:val="00A64B0C"/>
    <w:rsid w:val="00A65F27"/>
    <w:rsid w:val="00A66728"/>
    <w:rsid w:val="00A66757"/>
    <w:rsid w:val="00A66992"/>
    <w:rsid w:val="00A66C62"/>
    <w:rsid w:val="00A67266"/>
    <w:rsid w:val="00A678AF"/>
    <w:rsid w:val="00A67DF8"/>
    <w:rsid w:val="00A67FB5"/>
    <w:rsid w:val="00A70C25"/>
    <w:rsid w:val="00A70EFD"/>
    <w:rsid w:val="00A70F88"/>
    <w:rsid w:val="00A718F4"/>
    <w:rsid w:val="00A71DB1"/>
    <w:rsid w:val="00A725B5"/>
    <w:rsid w:val="00A726B9"/>
    <w:rsid w:val="00A72C77"/>
    <w:rsid w:val="00A734D4"/>
    <w:rsid w:val="00A737DA"/>
    <w:rsid w:val="00A745F5"/>
    <w:rsid w:val="00A7469A"/>
    <w:rsid w:val="00A7495D"/>
    <w:rsid w:val="00A74C8D"/>
    <w:rsid w:val="00A750B7"/>
    <w:rsid w:val="00A7535F"/>
    <w:rsid w:val="00A753A9"/>
    <w:rsid w:val="00A7556D"/>
    <w:rsid w:val="00A75D6B"/>
    <w:rsid w:val="00A77098"/>
    <w:rsid w:val="00A778A4"/>
    <w:rsid w:val="00A77CA2"/>
    <w:rsid w:val="00A80A43"/>
    <w:rsid w:val="00A81179"/>
    <w:rsid w:val="00A814FD"/>
    <w:rsid w:val="00A81953"/>
    <w:rsid w:val="00A829A6"/>
    <w:rsid w:val="00A82E68"/>
    <w:rsid w:val="00A83FA7"/>
    <w:rsid w:val="00A84659"/>
    <w:rsid w:val="00A84AC6"/>
    <w:rsid w:val="00A84C81"/>
    <w:rsid w:val="00A856BA"/>
    <w:rsid w:val="00A856FA"/>
    <w:rsid w:val="00A85CAD"/>
    <w:rsid w:val="00A85DB5"/>
    <w:rsid w:val="00A86559"/>
    <w:rsid w:val="00A86CD6"/>
    <w:rsid w:val="00A86EF4"/>
    <w:rsid w:val="00A87336"/>
    <w:rsid w:val="00A876C4"/>
    <w:rsid w:val="00A908C0"/>
    <w:rsid w:val="00A90E3C"/>
    <w:rsid w:val="00A90F1E"/>
    <w:rsid w:val="00A913F1"/>
    <w:rsid w:val="00A91716"/>
    <w:rsid w:val="00A9186C"/>
    <w:rsid w:val="00A92021"/>
    <w:rsid w:val="00A929D2"/>
    <w:rsid w:val="00A92B55"/>
    <w:rsid w:val="00A92CC2"/>
    <w:rsid w:val="00A93563"/>
    <w:rsid w:val="00A9377D"/>
    <w:rsid w:val="00A93C85"/>
    <w:rsid w:val="00A959B6"/>
    <w:rsid w:val="00A96064"/>
    <w:rsid w:val="00A96AF0"/>
    <w:rsid w:val="00A970F4"/>
    <w:rsid w:val="00A97F1B"/>
    <w:rsid w:val="00AA002B"/>
    <w:rsid w:val="00AA0565"/>
    <w:rsid w:val="00AA0CA9"/>
    <w:rsid w:val="00AA129F"/>
    <w:rsid w:val="00AA1996"/>
    <w:rsid w:val="00AA1ED0"/>
    <w:rsid w:val="00AA1FCB"/>
    <w:rsid w:val="00AA2124"/>
    <w:rsid w:val="00AA299E"/>
    <w:rsid w:val="00AA2B1B"/>
    <w:rsid w:val="00AA3A09"/>
    <w:rsid w:val="00AA3D12"/>
    <w:rsid w:val="00AA423C"/>
    <w:rsid w:val="00AA42D5"/>
    <w:rsid w:val="00AA4A8A"/>
    <w:rsid w:val="00AA4D1F"/>
    <w:rsid w:val="00AA56A0"/>
    <w:rsid w:val="00AA56CC"/>
    <w:rsid w:val="00AA5A28"/>
    <w:rsid w:val="00AA5FFC"/>
    <w:rsid w:val="00AA606C"/>
    <w:rsid w:val="00AA6366"/>
    <w:rsid w:val="00AA64AF"/>
    <w:rsid w:val="00AA686E"/>
    <w:rsid w:val="00AA722F"/>
    <w:rsid w:val="00AA77B2"/>
    <w:rsid w:val="00AA783C"/>
    <w:rsid w:val="00AA7F75"/>
    <w:rsid w:val="00AB016E"/>
    <w:rsid w:val="00AB0E14"/>
    <w:rsid w:val="00AB11A6"/>
    <w:rsid w:val="00AB12CE"/>
    <w:rsid w:val="00AB1642"/>
    <w:rsid w:val="00AB18E1"/>
    <w:rsid w:val="00AB1B93"/>
    <w:rsid w:val="00AB1C0F"/>
    <w:rsid w:val="00AB1D19"/>
    <w:rsid w:val="00AB20FE"/>
    <w:rsid w:val="00AB2E7E"/>
    <w:rsid w:val="00AB312D"/>
    <w:rsid w:val="00AB5630"/>
    <w:rsid w:val="00AB639C"/>
    <w:rsid w:val="00AB6413"/>
    <w:rsid w:val="00AB680F"/>
    <w:rsid w:val="00AB753B"/>
    <w:rsid w:val="00AB7596"/>
    <w:rsid w:val="00AB75C2"/>
    <w:rsid w:val="00AB78A4"/>
    <w:rsid w:val="00AB79BB"/>
    <w:rsid w:val="00AB7AA1"/>
    <w:rsid w:val="00AB7F85"/>
    <w:rsid w:val="00AC0102"/>
    <w:rsid w:val="00AC04F5"/>
    <w:rsid w:val="00AC07BF"/>
    <w:rsid w:val="00AC0AE9"/>
    <w:rsid w:val="00AC0C9E"/>
    <w:rsid w:val="00AC0FB1"/>
    <w:rsid w:val="00AC10AC"/>
    <w:rsid w:val="00AC1515"/>
    <w:rsid w:val="00AC15FB"/>
    <w:rsid w:val="00AC17AF"/>
    <w:rsid w:val="00AC1B0B"/>
    <w:rsid w:val="00AC1EDA"/>
    <w:rsid w:val="00AC1EE1"/>
    <w:rsid w:val="00AC1FA7"/>
    <w:rsid w:val="00AC23E8"/>
    <w:rsid w:val="00AC2604"/>
    <w:rsid w:val="00AC2C49"/>
    <w:rsid w:val="00AC2DC9"/>
    <w:rsid w:val="00AC2ED3"/>
    <w:rsid w:val="00AC33CE"/>
    <w:rsid w:val="00AC3C31"/>
    <w:rsid w:val="00AC41BA"/>
    <w:rsid w:val="00AC4C7E"/>
    <w:rsid w:val="00AC658D"/>
    <w:rsid w:val="00AC661C"/>
    <w:rsid w:val="00AC665F"/>
    <w:rsid w:val="00AC6993"/>
    <w:rsid w:val="00AC7B70"/>
    <w:rsid w:val="00AD00EC"/>
    <w:rsid w:val="00AD08DF"/>
    <w:rsid w:val="00AD12F9"/>
    <w:rsid w:val="00AD1783"/>
    <w:rsid w:val="00AD1A55"/>
    <w:rsid w:val="00AD21AB"/>
    <w:rsid w:val="00AD225C"/>
    <w:rsid w:val="00AD23A0"/>
    <w:rsid w:val="00AD29A3"/>
    <w:rsid w:val="00AD2B6F"/>
    <w:rsid w:val="00AD2C1C"/>
    <w:rsid w:val="00AD2F80"/>
    <w:rsid w:val="00AD3E6F"/>
    <w:rsid w:val="00AD3EB5"/>
    <w:rsid w:val="00AD451A"/>
    <w:rsid w:val="00AD476E"/>
    <w:rsid w:val="00AD4AF3"/>
    <w:rsid w:val="00AD4CEE"/>
    <w:rsid w:val="00AD618D"/>
    <w:rsid w:val="00AD6668"/>
    <w:rsid w:val="00AD67E4"/>
    <w:rsid w:val="00AD6BD6"/>
    <w:rsid w:val="00AD6C57"/>
    <w:rsid w:val="00AD6CB7"/>
    <w:rsid w:val="00AD6E6A"/>
    <w:rsid w:val="00AD6E80"/>
    <w:rsid w:val="00AD6F1B"/>
    <w:rsid w:val="00AE074A"/>
    <w:rsid w:val="00AE0898"/>
    <w:rsid w:val="00AE08B9"/>
    <w:rsid w:val="00AE08F2"/>
    <w:rsid w:val="00AE0C4D"/>
    <w:rsid w:val="00AE0C89"/>
    <w:rsid w:val="00AE1ADD"/>
    <w:rsid w:val="00AE238B"/>
    <w:rsid w:val="00AE2F13"/>
    <w:rsid w:val="00AE3051"/>
    <w:rsid w:val="00AE31A2"/>
    <w:rsid w:val="00AE31B7"/>
    <w:rsid w:val="00AE33D3"/>
    <w:rsid w:val="00AE3735"/>
    <w:rsid w:val="00AE38F9"/>
    <w:rsid w:val="00AE3A15"/>
    <w:rsid w:val="00AE3E44"/>
    <w:rsid w:val="00AE3F3D"/>
    <w:rsid w:val="00AE508F"/>
    <w:rsid w:val="00AE595E"/>
    <w:rsid w:val="00AE5A20"/>
    <w:rsid w:val="00AE5D1E"/>
    <w:rsid w:val="00AE63D8"/>
    <w:rsid w:val="00AE6660"/>
    <w:rsid w:val="00AE6AC2"/>
    <w:rsid w:val="00AE6C54"/>
    <w:rsid w:val="00AE6F0A"/>
    <w:rsid w:val="00AE7A11"/>
    <w:rsid w:val="00AE7AB1"/>
    <w:rsid w:val="00AF0195"/>
    <w:rsid w:val="00AF0B80"/>
    <w:rsid w:val="00AF1238"/>
    <w:rsid w:val="00AF1BFF"/>
    <w:rsid w:val="00AF1F79"/>
    <w:rsid w:val="00AF2679"/>
    <w:rsid w:val="00AF36A9"/>
    <w:rsid w:val="00AF403D"/>
    <w:rsid w:val="00AF48A2"/>
    <w:rsid w:val="00AF49AC"/>
    <w:rsid w:val="00AF50FB"/>
    <w:rsid w:val="00AF5283"/>
    <w:rsid w:val="00AF52C3"/>
    <w:rsid w:val="00AF61D1"/>
    <w:rsid w:val="00AF62FD"/>
    <w:rsid w:val="00AF679A"/>
    <w:rsid w:val="00AF7678"/>
    <w:rsid w:val="00AF768C"/>
    <w:rsid w:val="00AF7D7F"/>
    <w:rsid w:val="00B002AA"/>
    <w:rsid w:val="00B00621"/>
    <w:rsid w:val="00B007C8"/>
    <w:rsid w:val="00B00829"/>
    <w:rsid w:val="00B01111"/>
    <w:rsid w:val="00B013B1"/>
    <w:rsid w:val="00B013C2"/>
    <w:rsid w:val="00B021A0"/>
    <w:rsid w:val="00B028F1"/>
    <w:rsid w:val="00B0290B"/>
    <w:rsid w:val="00B03907"/>
    <w:rsid w:val="00B03A79"/>
    <w:rsid w:val="00B03B4E"/>
    <w:rsid w:val="00B04574"/>
    <w:rsid w:val="00B04669"/>
    <w:rsid w:val="00B047CC"/>
    <w:rsid w:val="00B04DA2"/>
    <w:rsid w:val="00B05207"/>
    <w:rsid w:val="00B0534D"/>
    <w:rsid w:val="00B05D33"/>
    <w:rsid w:val="00B05E00"/>
    <w:rsid w:val="00B066A5"/>
    <w:rsid w:val="00B10144"/>
    <w:rsid w:val="00B10E5A"/>
    <w:rsid w:val="00B11203"/>
    <w:rsid w:val="00B1157D"/>
    <w:rsid w:val="00B11D29"/>
    <w:rsid w:val="00B1269F"/>
    <w:rsid w:val="00B1289E"/>
    <w:rsid w:val="00B128C1"/>
    <w:rsid w:val="00B12979"/>
    <w:rsid w:val="00B13054"/>
    <w:rsid w:val="00B13BAA"/>
    <w:rsid w:val="00B144DC"/>
    <w:rsid w:val="00B14983"/>
    <w:rsid w:val="00B15284"/>
    <w:rsid w:val="00B15464"/>
    <w:rsid w:val="00B15C58"/>
    <w:rsid w:val="00B15F80"/>
    <w:rsid w:val="00B16359"/>
    <w:rsid w:val="00B169AA"/>
    <w:rsid w:val="00B16DA1"/>
    <w:rsid w:val="00B16F45"/>
    <w:rsid w:val="00B16F8C"/>
    <w:rsid w:val="00B170AA"/>
    <w:rsid w:val="00B1766F"/>
    <w:rsid w:val="00B176D7"/>
    <w:rsid w:val="00B17857"/>
    <w:rsid w:val="00B17AD5"/>
    <w:rsid w:val="00B17E8E"/>
    <w:rsid w:val="00B20468"/>
    <w:rsid w:val="00B2049A"/>
    <w:rsid w:val="00B2059B"/>
    <w:rsid w:val="00B20809"/>
    <w:rsid w:val="00B2143C"/>
    <w:rsid w:val="00B21543"/>
    <w:rsid w:val="00B219D4"/>
    <w:rsid w:val="00B21D9A"/>
    <w:rsid w:val="00B220B4"/>
    <w:rsid w:val="00B224F2"/>
    <w:rsid w:val="00B22686"/>
    <w:rsid w:val="00B22C38"/>
    <w:rsid w:val="00B22FB4"/>
    <w:rsid w:val="00B230BA"/>
    <w:rsid w:val="00B23147"/>
    <w:rsid w:val="00B23297"/>
    <w:rsid w:val="00B235F3"/>
    <w:rsid w:val="00B2375F"/>
    <w:rsid w:val="00B23E2C"/>
    <w:rsid w:val="00B23F03"/>
    <w:rsid w:val="00B24021"/>
    <w:rsid w:val="00B24058"/>
    <w:rsid w:val="00B240B1"/>
    <w:rsid w:val="00B241F2"/>
    <w:rsid w:val="00B24321"/>
    <w:rsid w:val="00B2446F"/>
    <w:rsid w:val="00B24E8E"/>
    <w:rsid w:val="00B250C5"/>
    <w:rsid w:val="00B2546D"/>
    <w:rsid w:val="00B254E5"/>
    <w:rsid w:val="00B2588F"/>
    <w:rsid w:val="00B25ABD"/>
    <w:rsid w:val="00B25B72"/>
    <w:rsid w:val="00B261CF"/>
    <w:rsid w:val="00B2642A"/>
    <w:rsid w:val="00B26514"/>
    <w:rsid w:val="00B27136"/>
    <w:rsid w:val="00B276D6"/>
    <w:rsid w:val="00B27999"/>
    <w:rsid w:val="00B27AC7"/>
    <w:rsid w:val="00B27D3C"/>
    <w:rsid w:val="00B30283"/>
    <w:rsid w:val="00B30606"/>
    <w:rsid w:val="00B30CD8"/>
    <w:rsid w:val="00B31963"/>
    <w:rsid w:val="00B319FC"/>
    <w:rsid w:val="00B32016"/>
    <w:rsid w:val="00B3215C"/>
    <w:rsid w:val="00B321A7"/>
    <w:rsid w:val="00B325DE"/>
    <w:rsid w:val="00B32ADE"/>
    <w:rsid w:val="00B336F2"/>
    <w:rsid w:val="00B33AD7"/>
    <w:rsid w:val="00B342E2"/>
    <w:rsid w:val="00B34863"/>
    <w:rsid w:val="00B34C65"/>
    <w:rsid w:val="00B35F90"/>
    <w:rsid w:val="00B362C6"/>
    <w:rsid w:val="00B3647C"/>
    <w:rsid w:val="00B36E18"/>
    <w:rsid w:val="00B36E99"/>
    <w:rsid w:val="00B37760"/>
    <w:rsid w:val="00B37D1B"/>
    <w:rsid w:val="00B37E23"/>
    <w:rsid w:val="00B40471"/>
    <w:rsid w:val="00B404A3"/>
    <w:rsid w:val="00B41911"/>
    <w:rsid w:val="00B41D7D"/>
    <w:rsid w:val="00B41E01"/>
    <w:rsid w:val="00B429AF"/>
    <w:rsid w:val="00B42E70"/>
    <w:rsid w:val="00B4372B"/>
    <w:rsid w:val="00B43DF6"/>
    <w:rsid w:val="00B43E9B"/>
    <w:rsid w:val="00B443BD"/>
    <w:rsid w:val="00B44B9D"/>
    <w:rsid w:val="00B44E9C"/>
    <w:rsid w:val="00B44F6E"/>
    <w:rsid w:val="00B457CF"/>
    <w:rsid w:val="00B47ADF"/>
    <w:rsid w:val="00B47BA8"/>
    <w:rsid w:val="00B502A7"/>
    <w:rsid w:val="00B506F4"/>
    <w:rsid w:val="00B5085E"/>
    <w:rsid w:val="00B50AC2"/>
    <w:rsid w:val="00B50F0C"/>
    <w:rsid w:val="00B5100E"/>
    <w:rsid w:val="00B511DA"/>
    <w:rsid w:val="00B51619"/>
    <w:rsid w:val="00B51845"/>
    <w:rsid w:val="00B519B8"/>
    <w:rsid w:val="00B51C37"/>
    <w:rsid w:val="00B51E81"/>
    <w:rsid w:val="00B52144"/>
    <w:rsid w:val="00B523FD"/>
    <w:rsid w:val="00B53416"/>
    <w:rsid w:val="00B53498"/>
    <w:rsid w:val="00B53B37"/>
    <w:rsid w:val="00B53E5E"/>
    <w:rsid w:val="00B53FFF"/>
    <w:rsid w:val="00B54061"/>
    <w:rsid w:val="00B54783"/>
    <w:rsid w:val="00B54B04"/>
    <w:rsid w:val="00B54F1B"/>
    <w:rsid w:val="00B5522C"/>
    <w:rsid w:val="00B5557A"/>
    <w:rsid w:val="00B56025"/>
    <w:rsid w:val="00B568D5"/>
    <w:rsid w:val="00B569A7"/>
    <w:rsid w:val="00B5717E"/>
    <w:rsid w:val="00B573A4"/>
    <w:rsid w:val="00B578DC"/>
    <w:rsid w:val="00B57AEE"/>
    <w:rsid w:val="00B605CA"/>
    <w:rsid w:val="00B60655"/>
    <w:rsid w:val="00B60A7A"/>
    <w:rsid w:val="00B60E4D"/>
    <w:rsid w:val="00B619A6"/>
    <w:rsid w:val="00B61B4D"/>
    <w:rsid w:val="00B61C36"/>
    <w:rsid w:val="00B6219D"/>
    <w:rsid w:val="00B6297F"/>
    <w:rsid w:val="00B636A3"/>
    <w:rsid w:val="00B636AE"/>
    <w:rsid w:val="00B63EEF"/>
    <w:rsid w:val="00B64204"/>
    <w:rsid w:val="00B6424F"/>
    <w:rsid w:val="00B64408"/>
    <w:rsid w:val="00B64418"/>
    <w:rsid w:val="00B649EC"/>
    <w:rsid w:val="00B64CC3"/>
    <w:rsid w:val="00B64CD9"/>
    <w:rsid w:val="00B64F86"/>
    <w:rsid w:val="00B650C5"/>
    <w:rsid w:val="00B65EA4"/>
    <w:rsid w:val="00B660A4"/>
    <w:rsid w:val="00B668EE"/>
    <w:rsid w:val="00B679A9"/>
    <w:rsid w:val="00B67B42"/>
    <w:rsid w:val="00B700CF"/>
    <w:rsid w:val="00B70147"/>
    <w:rsid w:val="00B70FBF"/>
    <w:rsid w:val="00B71185"/>
    <w:rsid w:val="00B71344"/>
    <w:rsid w:val="00B717AD"/>
    <w:rsid w:val="00B7224F"/>
    <w:rsid w:val="00B7261C"/>
    <w:rsid w:val="00B72B1B"/>
    <w:rsid w:val="00B72B64"/>
    <w:rsid w:val="00B72E6D"/>
    <w:rsid w:val="00B72FC4"/>
    <w:rsid w:val="00B73469"/>
    <w:rsid w:val="00B73624"/>
    <w:rsid w:val="00B7384F"/>
    <w:rsid w:val="00B739D9"/>
    <w:rsid w:val="00B7400B"/>
    <w:rsid w:val="00B75718"/>
    <w:rsid w:val="00B758A5"/>
    <w:rsid w:val="00B75AAC"/>
    <w:rsid w:val="00B75C93"/>
    <w:rsid w:val="00B75D61"/>
    <w:rsid w:val="00B763E7"/>
    <w:rsid w:val="00B767A4"/>
    <w:rsid w:val="00B76F7D"/>
    <w:rsid w:val="00B77050"/>
    <w:rsid w:val="00B7726A"/>
    <w:rsid w:val="00B77B09"/>
    <w:rsid w:val="00B77FAF"/>
    <w:rsid w:val="00B80047"/>
    <w:rsid w:val="00B8073B"/>
    <w:rsid w:val="00B81C31"/>
    <w:rsid w:val="00B81EB5"/>
    <w:rsid w:val="00B81F28"/>
    <w:rsid w:val="00B822F8"/>
    <w:rsid w:val="00B8326B"/>
    <w:rsid w:val="00B84434"/>
    <w:rsid w:val="00B84788"/>
    <w:rsid w:val="00B84DD0"/>
    <w:rsid w:val="00B84F5B"/>
    <w:rsid w:val="00B851EA"/>
    <w:rsid w:val="00B857C6"/>
    <w:rsid w:val="00B858BB"/>
    <w:rsid w:val="00B85F2E"/>
    <w:rsid w:val="00B9012B"/>
    <w:rsid w:val="00B90798"/>
    <w:rsid w:val="00B90804"/>
    <w:rsid w:val="00B9173D"/>
    <w:rsid w:val="00B91B45"/>
    <w:rsid w:val="00B91FAD"/>
    <w:rsid w:val="00B926C9"/>
    <w:rsid w:val="00B933B7"/>
    <w:rsid w:val="00B9363E"/>
    <w:rsid w:val="00B936E8"/>
    <w:rsid w:val="00B940A8"/>
    <w:rsid w:val="00B94186"/>
    <w:rsid w:val="00B9431C"/>
    <w:rsid w:val="00B95608"/>
    <w:rsid w:val="00B962B6"/>
    <w:rsid w:val="00B96442"/>
    <w:rsid w:val="00B965CB"/>
    <w:rsid w:val="00B96838"/>
    <w:rsid w:val="00B9742B"/>
    <w:rsid w:val="00B97D9C"/>
    <w:rsid w:val="00B97FFE"/>
    <w:rsid w:val="00BA03D7"/>
    <w:rsid w:val="00BA0809"/>
    <w:rsid w:val="00BA0DFD"/>
    <w:rsid w:val="00BA0E0A"/>
    <w:rsid w:val="00BA13D9"/>
    <w:rsid w:val="00BA1528"/>
    <w:rsid w:val="00BA176D"/>
    <w:rsid w:val="00BA183F"/>
    <w:rsid w:val="00BA1D15"/>
    <w:rsid w:val="00BA1E45"/>
    <w:rsid w:val="00BA227B"/>
    <w:rsid w:val="00BA23B5"/>
    <w:rsid w:val="00BA2902"/>
    <w:rsid w:val="00BA2E1E"/>
    <w:rsid w:val="00BA2E43"/>
    <w:rsid w:val="00BA38B5"/>
    <w:rsid w:val="00BA38DA"/>
    <w:rsid w:val="00BA3FC3"/>
    <w:rsid w:val="00BA432F"/>
    <w:rsid w:val="00BA4C7E"/>
    <w:rsid w:val="00BA4CA8"/>
    <w:rsid w:val="00BA5063"/>
    <w:rsid w:val="00BA5144"/>
    <w:rsid w:val="00BA57B7"/>
    <w:rsid w:val="00BA60B3"/>
    <w:rsid w:val="00BA6152"/>
    <w:rsid w:val="00BA6406"/>
    <w:rsid w:val="00BA66C1"/>
    <w:rsid w:val="00BA6901"/>
    <w:rsid w:val="00BA6DCB"/>
    <w:rsid w:val="00BA73C4"/>
    <w:rsid w:val="00BA745C"/>
    <w:rsid w:val="00BB065E"/>
    <w:rsid w:val="00BB0B15"/>
    <w:rsid w:val="00BB0CB5"/>
    <w:rsid w:val="00BB10B7"/>
    <w:rsid w:val="00BB14CB"/>
    <w:rsid w:val="00BB15ED"/>
    <w:rsid w:val="00BB1C3A"/>
    <w:rsid w:val="00BB1C79"/>
    <w:rsid w:val="00BB1D32"/>
    <w:rsid w:val="00BB1EC9"/>
    <w:rsid w:val="00BB2865"/>
    <w:rsid w:val="00BB385E"/>
    <w:rsid w:val="00BB3DC4"/>
    <w:rsid w:val="00BB421E"/>
    <w:rsid w:val="00BB4915"/>
    <w:rsid w:val="00BB4B11"/>
    <w:rsid w:val="00BB4C91"/>
    <w:rsid w:val="00BB5CF4"/>
    <w:rsid w:val="00BB5E04"/>
    <w:rsid w:val="00BB6422"/>
    <w:rsid w:val="00BB665C"/>
    <w:rsid w:val="00BB6729"/>
    <w:rsid w:val="00BB690B"/>
    <w:rsid w:val="00BB77FB"/>
    <w:rsid w:val="00BB790A"/>
    <w:rsid w:val="00BB7A72"/>
    <w:rsid w:val="00BC0A7F"/>
    <w:rsid w:val="00BC0B7E"/>
    <w:rsid w:val="00BC11D8"/>
    <w:rsid w:val="00BC1660"/>
    <w:rsid w:val="00BC1F95"/>
    <w:rsid w:val="00BC2961"/>
    <w:rsid w:val="00BC2FCC"/>
    <w:rsid w:val="00BC30DD"/>
    <w:rsid w:val="00BC37ED"/>
    <w:rsid w:val="00BC3946"/>
    <w:rsid w:val="00BC43A6"/>
    <w:rsid w:val="00BC4AB2"/>
    <w:rsid w:val="00BC4C2D"/>
    <w:rsid w:val="00BC53C4"/>
    <w:rsid w:val="00BC6603"/>
    <w:rsid w:val="00BC6CE8"/>
    <w:rsid w:val="00BC7B66"/>
    <w:rsid w:val="00BD0905"/>
    <w:rsid w:val="00BD0C20"/>
    <w:rsid w:val="00BD3024"/>
    <w:rsid w:val="00BD3E61"/>
    <w:rsid w:val="00BD4BE6"/>
    <w:rsid w:val="00BD4E11"/>
    <w:rsid w:val="00BD4FB5"/>
    <w:rsid w:val="00BD53A8"/>
    <w:rsid w:val="00BD55B7"/>
    <w:rsid w:val="00BD5FD9"/>
    <w:rsid w:val="00BD62BA"/>
    <w:rsid w:val="00BD6714"/>
    <w:rsid w:val="00BD6746"/>
    <w:rsid w:val="00BD69ED"/>
    <w:rsid w:val="00BD6C0B"/>
    <w:rsid w:val="00BD6D01"/>
    <w:rsid w:val="00BD6D78"/>
    <w:rsid w:val="00BD768B"/>
    <w:rsid w:val="00BD7E2B"/>
    <w:rsid w:val="00BE045E"/>
    <w:rsid w:val="00BE0494"/>
    <w:rsid w:val="00BE0D41"/>
    <w:rsid w:val="00BE1827"/>
    <w:rsid w:val="00BE1D21"/>
    <w:rsid w:val="00BE1FFF"/>
    <w:rsid w:val="00BE2247"/>
    <w:rsid w:val="00BE2EB7"/>
    <w:rsid w:val="00BE2EEB"/>
    <w:rsid w:val="00BE2F8C"/>
    <w:rsid w:val="00BE30B8"/>
    <w:rsid w:val="00BE3D2A"/>
    <w:rsid w:val="00BE44A6"/>
    <w:rsid w:val="00BE44BF"/>
    <w:rsid w:val="00BE4DAC"/>
    <w:rsid w:val="00BE4DBD"/>
    <w:rsid w:val="00BE4E65"/>
    <w:rsid w:val="00BE4EC3"/>
    <w:rsid w:val="00BE4FD6"/>
    <w:rsid w:val="00BE5564"/>
    <w:rsid w:val="00BE5932"/>
    <w:rsid w:val="00BE5E9F"/>
    <w:rsid w:val="00BE6376"/>
    <w:rsid w:val="00BE6A1B"/>
    <w:rsid w:val="00BE70F8"/>
    <w:rsid w:val="00BF018E"/>
    <w:rsid w:val="00BF0AE3"/>
    <w:rsid w:val="00BF1AA9"/>
    <w:rsid w:val="00BF223C"/>
    <w:rsid w:val="00BF230B"/>
    <w:rsid w:val="00BF243D"/>
    <w:rsid w:val="00BF2702"/>
    <w:rsid w:val="00BF2A14"/>
    <w:rsid w:val="00BF2B5C"/>
    <w:rsid w:val="00BF30E1"/>
    <w:rsid w:val="00BF3642"/>
    <w:rsid w:val="00BF36FF"/>
    <w:rsid w:val="00BF3D69"/>
    <w:rsid w:val="00BF43F2"/>
    <w:rsid w:val="00BF47C2"/>
    <w:rsid w:val="00BF48E1"/>
    <w:rsid w:val="00BF4A9F"/>
    <w:rsid w:val="00BF4B19"/>
    <w:rsid w:val="00BF4F44"/>
    <w:rsid w:val="00BF5122"/>
    <w:rsid w:val="00BF5C3E"/>
    <w:rsid w:val="00BF630E"/>
    <w:rsid w:val="00BF63D2"/>
    <w:rsid w:val="00BF654C"/>
    <w:rsid w:val="00BF696C"/>
    <w:rsid w:val="00BF6AB1"/>
    <w:rsid w:val="00BF7013"/>
    <w:rsid w:val="00BF739C"/>
    <w:rsid w:val="00BF7B44"/>
    <w:rsid w:val="00C0090E"/>
    <w:rsid w:val="00C00FB6"/>
    <w:rsid w:val="00C01528"/>
    <w:rsid w:val="00C01C2B"/>
    <w:rsid w:val="00C01C4E"/>
    <w:rsid w:val="00C01F47"/>
    <w:rsid w:val="00C0205A"/>
    <w:rsid w:val="00C024DF"/>
    <w:rsid w:val="00C02C43"/>
    <w:rsid w:val="00C030D3"/>
    <w:rsid w:val="00C0317E"/>
    <w:rsid w:val="00C03283"/>
    <w:rsid w:val="00C0360C"/>
    <w:rsid w:val="00C03EE3"/>
    <w:rsid w:val="00C04454"/>
    <w:rsid w:val="00C04B31"/>
    <w:rsid w:val="00C0525D"/>
    <w:rsid w:val="00C057D3"/>
    <w:rsid w:val="00C059E1"/>
    <w:rsid w:val="00C05DA6"/>
    <w:rsid w:val="00C0670E"/>
    <w:rsid w:val="00C06EA3"/>
    <w:rsid w:val="00C078BB"/>
    <w:rsid w:val="00C07F2E"/>
    <w:rsid w:val="00C113E8"/>
    <w:rsid w:val="00C113F7"/>
    <w:rsid w:val="00C11DEF"/>
    <w:rsid w:val="00C12060"/>
    <w:rsid w:val="00C12076"/>
    <w:rsid w:val="00C122F9"/>
    <w:rsid w:val="00C1274E"/>
    <w:rsid w:val="00C12925"/>
    <w:rsid w:val="00C12FB2"/>
    <w:rsid w:val="00C13358"/>
    <w:rsid w:val="00C13B5A"/>
    <w:rsid w:val="00C14219"/>
    <w:rsid w:val="00C159E6"/>
    <w:rsid w:val="00C15B22"/>
    <w:rsid w:val="00C1608A"/>
    <w:rsid w:val="00C1663F"/>
    <w:rsid w:val="00C16780"/>
    <w:rsid w:val="00C16A07"/>
    <w:rsid w:val="00C16E17"/>
    <w:rsid w:val="00C170A0"/>
    <w:rsid w:val="00C176E5"/>
    <w:rsid w:val="00C2050B"/>
    <w:rsid w:val="00C20EE9"/>
    <w:rsid w:val="00C20F31"/>
    <w:rsid w:val="00C21084"/>
    <w:rsid w:val="00C215FB"/>
    <w:rsid w:val="00C224EB"/>
    <w:rsid w:val="00C22607"/>
    <w:rsid w:val="00C226E8"/>
    <w:rsid w:val="00C22771"/>
    <w:rsid w:val="00C2302D"/>
    <w:rsid w:val="00C23092"/>
    <w:rsid w:val="00C232E2"/>
    <w:rsid w:val="00C23343"/>
    <w:rsid w:val="00C23589"/>
    <w:rsid w:val="00C23746"/>
    <w:rsid w:val="00C24155"/>
    <w:rsid w:val="00C24178"/>
    <w:rsid w:val="00C24FA3"/>
    <w:rsid w:val="00C24FB6"/>
    <w:rsid w:val="00C254D2"/>
    <w:rsid w:val="00C257D5"/>
    <w:rsid w:val="00C25E6F"/>
    <w:rsid w:val="00C25EF9"/>
    <w:rsid w:val="00C26324"/>
    <w:rsid w:val="00C2662B"/>
    <w:rsid w:val="00C26A28"/>
    <w:rsid w:val="00C26B77"/>
    <w:rsid w:val="00C26C7D"/>
    <w:rsid w:val="00C27BE9"/>
    <w:rsid w:val="00C301D9"/>
    <w:rsid w:val="00C30334"/>
    <w:rsid w:val="00C3058B"/>
    <w:rsid w:val="00C30609"/>
    <w:rsid w:val="00C30BAC"/>
    <w:rsid w:val="00C30CE1"/>
    <w:rsid w:val="00C30ECA"/>
    <w:rsid w:val="00C31072"/>
    <w:rsid w:val="00C31368"/>
    <w:rsid w:val="00C31964"/>
    <w:rsid w:val="00C319D5"/>
    <w:rsid w:val="00C31A58"/>
    <w:rsid w:val="00C31BBE"/>
    <w:rsid w:val="00C3246C"/>
    <w:rsid w:val="00C325FC"/>
    <w:rsid w:val="00C32760"/>
    <w:rsid w:val="00C32B8F"/>
    <w:rsid w:val="00C33269"/>
    <w:rsid w:val="00C33370"/>
    <w:rsid w:val="00C33688"/>
    <w:rsid w:val="00C3371A"/>
    <w:rsid w:val="00C33DC4"/>
    <w:rsid w:val="00C340A2"/>
    <w:rsid w:val="00C34126"/>
    <w:rsid w:val="00C34C76"/>
    <w:rsid w:val="00C35399"/>
    <w:rsid w:val="00C36167"/>
    <w:rsid w:val="00C36750"/>
    <w:rsid w:val="00C36926"/>
    <w:rsid w:val="00C36C87"/>
    <w:rsid w:val="00C36F70"/>
    <w:rsid w:val="00C36F81"/>
    <w:rsid w:val="00C371A2"/>
    <w:rsid w:val="00C371B5"/>
    <w:rsid w:val="00C3756E"/>
    <w:rsid w:val="00C37D00"/>
    <w:rsid w:val="00C37D8C"/>
    <w:rsid w:val="00C40006"/>
    <w:rsid w:val="00C4087C"/>
    <w:rsid w:val="00C40E32"/>
    <w:rsid w:val="00C40F69"/>
    <w:rsid w:val="00C41022"/>
    <w:rsid w:val="00C410DA"/>
    <w:rsid w:val="00C4149D"/>
    <w:rsid w:val="00C41BC9"/>
    <w:rsid w:val="00C42CEB"/>
    <w:rsid w:val="00C42E5C"/>
    <w:rsid w:val="00C43025"/>
    <w:rsid w:val="00C43177"/>
    <w:rsid w:val="00C432BC"/>
    <w:rsid w:val="00C433E9"/>
    <w:rsid w:val="00C438A9"/>
    <w:rsid w:val="00C43E63"/>
    <w:rsid w:val="00C442AD"/>
    <w:rsid w:val="00C443BB"/>
    <w:rsid w:val="00C445A4"/>
    <w:rsid w:val="00C448EF"/>
    <w:rsid w:val="00C451B6"/>
    <w:rsid w:val="00C4537E"/>
    <w:rsid w:val="00C453D3"/>
    <w:rsid w:val="00C459A8"/>
    <w:rsid w:val="00C45A88"/>
    <w:rsid w:val="00C46476"/>
    <w:rsid w:val="00C4791E"/>
    <w:rsid w:val="00C47AB9"/>
    <w:rsid w:val="00C507C9"/>
    <w:rsid w:val="00C50A2E"/>
    <w:rsid w:val="00C50B29"/>
    <w:rsid w:val="00C50B48"/>
    <w:rsid w:val="00C50DC2"/>
    <w:rsid w:val="00C510FA"/>
    <w:rsid w:val="00C5116A"/>
    <w:rsid w:val="00C516EB"/>
    <w:rsid w:val="00C51BF9"/>
    <w:rsid w:val="00C51CE4"/>
    <w:rsid w:val="00C51F49"/>
    <w:rsid w:val="00C5244E"/>
    <w:rsid w:val="00C53140"/>
    <w:rsid w:val="00C53363"/>
    <w:rsid w:val="00C5393D"/>
    <w:rsid w:val="00C54263"/>
    <w:rsid w:val="00C548FA"/>
    <w:rsid w:val="00C5597F"/>
    <w:rsid w:val="00C55C0F"/>
    <w:rsid w:val="00C55E36"/>
    <w:rsid w:val="00C563EE"/>
    <w:rsid w:val="00C567C8"/>
    <w:rsid w:val="00C56EFD"/>
    <w:rsid w:val="00C56FC2"/>
    <w:rsid w:val="00C56FE7"/>
    <w:rsid w:val="00C5703D"/>
    <w:rsid w:val="00C57269"/>
    <w:rsid w:val="00C5771B"/>
    <w:rsid w:val="00C57DE5"/>
    <w:rsid w:val="00C57F3F"/>
    <w:rsid w:val="00C60264"/>
    <w:rsid w:val="00C604A2"/>
    <w:rsid w:val="00C60836"/>
    <w:rsid w:val="00C6148B"/>
    <w:rsid w:val="00C6166F"/>
    <w:rsid w:val="00C6183A"/>
    <w:rsid w:val="00C6228A"/>
    <w:rsid w:val="00C62385"/>
    <w:rsid w:val="00C631C0"/>
    <w:rsid w:val="00C63ACC"/>
    <w:rsid w:val="00C63CF6"/>
    <w:rsid w:val="00C6416D"/>
    <w:rsid w:val="00C64C94"/>
    <w:rsid w:val="00C65503"/>
    <w:rsid w:val="00C65908"/>
    <w:rsid w:val="00C65B55"/>
    <w:rsid w:val="00C65EB4"/>
    <w:rsid w:val="00C661E4"/>
    <w:rsid w:val="00C663F4"/>
    <w:rsid w:val="00C6649B"/>
    <w:rsid w:val="00C667C3"/>
    <w:rsid w:val="00C66DE3"/>
    <w:rsid w:val="00C67E72"/>
    <w:rsid w:val="00C67FA6"/>
    <w:rsid w:val="00C67FCD"/>
    <w:rsid w:val="00C704F4"/>
    <w:rsid w:val="00C708F3"/>
    <w:rsid w:val="00C71F0C"/>
    <w:rsid w:val="00C71FB7"/>
    <w:rsid w:val="00C731A6"/>
    <w:rsid w:val="00C74585"/>
    <w:rsid w:val="00C74B10"/>
    <w:rsid w:val="00C74CBC"/>
    <w:rsid w:val="00C759F2"/>
    <w:rsid w:val="00C76234"/>
    <w:rsid w:val="00C8008E"/>
    <w:rsid w:val="00C8076B"/>
    <w:rsid w:val="00C80A5A"/>
    <w:rsid w:val="00C80FDA"/>
    <w:rsid w:val="00C8133C"/>
    <w:rsid w:val="00C81853"/>
    <w:rsid w:val="00C81C01"/>
    <w:rsid w:val="00C8211C"/>
    <w:rsid w:val="00C8215C"/>
    <w:rsid w:val="00C82478"/>
    <w:rsid w:val="00C83032"/>
    <w:rsid w:val="00C834C2"/>
    <w:rsid w:val="00C83A18"/>
    <w:rsid w:val="00C83B24"/>
    <w:rsid w:val="00C83D1A"/>
    <w:rsid w:val="00C83D66"/>
    <w:rsid w:val="00C83DE5"/>
    <w:rsid w:val="00C84075"/>
    <w:rsid w:val="00C84601"/>
    <w:rsid w:val="00C84659"/>
    <w:rsid w:val="00C84782"/>
    <w:rsid w:val="00C84870"/>
    <w:rsid w:val="00C852BE"/>
    <w:rsid w:val="00C85E00"/>
    <w:rsid w:val="00C85E65"/>
    <w:rsid w:val="00C87930"/>
    <w:rsid w:val="00C87E36"/>
    <w:rsid w:val="00C87FC6"/>
    <w:rsid w:val="00C9023C"/>
    <w:rsid w:val="00C90827"/>
    <w:rsid w:val="00C90F6E"/>
    <w:rsid w:val="00C91C7C"/>
    <w:rsid w:val="00C9279D"/>
    <w:rsid w:val="00C92BFC"/>
    <w:rsid w:val="00C92C0F"/>
    <w:rsid w:val="00C92D8D"/>
    <w:rsid w:val="00C92EA6"/>
    <w:rsid w:val="00C93AEE"/>
    <w:rsid w:val="00C93D01"/>
    <w:rsid w:val="00C93E29"/>
    <w:rsid w:val="00C93E4B"/>
    <w:rsid w:val="00C947DD"/>
    <w:rsid w:val="00C94829"/>
    <w:rsid w:val="00C94C2F"/>
    <w:rsid w:val="00C94C79"/>
    <w:rsid w:val="00C95032"/>
    <w:rsid w:val="00C953D5"/>
    <w:rsid w:val="00C9557B"/>
    <w:rsid w:val="00C95B17"/>
    <w:rsid w:val="00C95FD8"/>
    <w:rsid w:val="00C96340"/>
    <w:rsid w:val="00C9634B"/>
    <w:rsid w:val="00C9656B"/>
    <w:rsid w:val="00C977EB"/>
    <w:rsid w:val="00C97CDB"/>
    <w:rsid w:val="00C97D04"/>
    <w:rsid w:val="00CA09A0"/>
    <w:rsid w:val="00CA0BFA"/>
    <w:rsid w:val="00CA0EF5"/>
    <w:rsid w:val="00CA1714"/>
    <w:rsid w:val="00CA1F40"/>
    <w:rsid w:val="00CA206D"/>
    <w:rsid w:val="00CA241D"/>
    <w:rsid w:val="00CA24B3"/>
    <w:rsid w:val="00CA26FB"/>
    <w:rsid w:val="00CA29B9"/>
    <w:rsid w:val="00CA29DA"/>
    <w:rsid w:val="00CA364B"/>
    <w:rsid w:val="00CA3D0B"/>
    <w:rsid w:val="00CA3DE7"/>
    <w:rsid w:val="00CA41D0"/>
    <w:rsid w:val="00CA534B"/>
    <w:rsid w:val="00CA55D9"/>
    <w:rsid w:val="00CA5A62"/>
    <w:rsid w:val="00CA5C6B"/>
    <w:rsid w:val="00CA5D0C"/>
    <w:rsid w:val="00CA6693"/>
    <w:rsid w:val="00CA713D"/>
    <w:rsid w:val="00CA75B9"/>
    <w:rsid w:val="00CB05F8"/>
    <w:rsid w:val="00CB1269"/>
    <w:rsid w:val="00CB1D9F"/>
    <w:rsid w:val="00CB2AFB"/>
    <w:rsid w:val="00CB34F4"/>
    <w:rsid w:val="00CB3888"/>
    <w:rsid w:val="00CB3ECF"/>
    <w:rsid w:val="00CB5003"/>
    <w:rsid w:val="00CB5860"/>
    <w:rsid w:val="00CB5B0C"/>
    <w:rsid w:val="00CB5B45"/>
    <w:rsid w:val="00CB64D2"/>
    <w:rsid w:val="00CB6986"/>
    <w:rsid w:val="00CB767C"/>
    <w:rsid w:val="00CB7ABC"/>
    <w:rsid w:val="00CC001B"/>
    <w:rsid w:val="00CC0177"/>
    <w:rsid w:val="00CC0C0A"/>
    <w:rsid w:val="00CC109D"/>
    <w:rsid w:val="00CC1390"/>
    <w:rsid w:val="00CC185F"/>
    <w:rsid w:val="00CC1E4E"/>
    <w:rsid w:val="00CC2011"/>
    <w:rsid w:val="00CC21A6"/>
    <w:rsid w:val="00CC23A4"/>
    <w:rsid w:val="00CC267D"/>
    <w:rsid w:val="00CC2C66"/>
    <w:rsid w:val="00CC2F44"/>
    <w:rsid w:val="00CC3AC2"/>
    <w:rsid w:val="00CC4451"/>
    <w:rsid w:val="00CC44AB"/>
    <w:rsid w:val="00CC4714"/>
    <w:rsid w:val="00CC47CB"/>
    <w:rsid w:val="00CC4C04"/>
    <w:rsid w:val="00CC4E2D"/>
    <w:rsid w:val="00CC599D"/>
    <w:rsid w:val="00CC5FBF"/>
    <w:rsid w:val="00CC6551"/>
    <w:rsid w:val="00CC765D"/>
    <w:rsid w:val="00CC7E73"/>
    <w:rsid w:val="00CC7E81"/>
    <w:rsid w:val="00CD014A"/>
    <w:rsid w:val="00CD0269"/>
    <w:rsid w:val="00CD0782"/>
    <w:rsid w:val="00CD0903"/>
    <w:rsid w:val="00CD0E10"/>
    <w:rsid w:val="00CD2518"/>
    <w:rsid w:val="00CD2C98"/>
    <w:rsid w:val="00CD2FD7"/>
    <w:rsid w:val="00CD33AC"/>
    <w:rsid w:val="00CD393E"/>
    <w:rsid w:val="00CD3EA0"/>
    <w:rsid w:val="00CD3FDA"/>
    <w:rsid w:val="00CD4000"/>
    <w:rsid w:val="00CD40A7"/>
    <w:rsid w:val="00CD53EB"/>
    <w:rsid w:val="00CD5DF4"/>
    <w:rsid w:val="00CD5F58"/>
    <w:rsid w:val="00CD5FFC"/>
    <w:rsid w:val="00CD68D0"/>
    <w:rsid w:val="00CD692B"/>
    <w:rsid w:val="00CD69F6"/>
    <w:rsid w:val="00CD6B21"/>
    <w:rsid w:val="00CD6C80"/>
    <w:rsid w:val="00CD70F9"/>
    <w:rsid w:val="00CD760B"/>
    <w:rsid w:val="00CD76C0"/>
    <w:rsid w:val="00CD79BB"/>
    <w:rsid w:val="00CD7B34"/>
    <w:rsid w:val="00CE0E21"/>
    <w:rsid w:val="00CE138E"/>
    <w:rsid w:val="00CE19B7"/>
    <w:rsid w:val="00CE27D4"/>
    <w:rsid w:val="00CE2834"/>
    <w:rsid w:val="00CE2C99"/>
    <w:rsid w:val="00CE2D8C"/>
    <w:rsid w:val="00CE2DD1"/>
    <w:rsid w:val="00CE314E"/>
    <w:rsid w:val="00CE31B1"/>
    <w:rsid w:val="00CE31E5"/>
    <w:rsid w:val="00CE331A"/>
    <w:rsid w:val="00CE3C40"/>
    <w:rsid w:val="00CE47C1"/>
    <w:rsid w:val="00CE6454"/>
    <w:rsid w:val="00CE66EE"/>
    <w:rsid w:val="00CE703E"/>
    <w:rsid w:val="00CE7123"/>
    <w:rsid w:val="00CE736D"/>
    <w:rsid w:val="00CE7F8D"/>
    <w:rsid w:val="00CE7FA6"/>
    <w:rsid w:val="00CF0AFA"/>
    <w:rsid w:val="00CF17F2"/>
    <w:rsid w:val="00CF256E"/>
    <w:rsid w:val="00CF3028"/>
    <w:rsid w:val="00CF31BF"/>
    <w:rsid w:val="00CF3BD7"/>
    <w:rsid w:val="00CF3D9A"/>
    <w:rsid w:val="00CF3F9A"/>
    <w:rsid w:val="00CF4118"/>
    <w:rsid w:val="00CF4C30"/>
    <w:rsid w:val="00CF4EE1"/>
    <w:rsid w:val="00CF5F64"/>
    <w:rsid w:val="00CF5F7E"/>
    <w:rsid w:val="00CF6222"/>
    <w:rsid w:val="00CF631C"/>
    <w:rsid w:val="00CF6550"/>
    <w:rsid w:val="00CF6FB5"/>
    <w:rsid w:val="00CF7659"/>
    <w:rsid w:val="00D004EE"/>
    <w:rsid w:val="00D00842"/>
    <w:rsid w:val="00D012E2"/>
    <w:rsid w:val="00D01383"/>
    <w:rsid w:val="00D015A6"/>
    <w:rsid w:val="00D01A6F"/>
    <w:rsid w:val="00D02025"/>
    <w:rsid w:val="00D0345E"/>
    <w:rsid w:val="00D03CD3"/>
    <w:rsid w:val="00D03D55"/>
    <w:rsid w:val="00D03F1E"/>
    <w:rsid w:val="00D03FBE"/>
    <w:rsid w:val="00D04E20"/>
    <w:rsid w:val="00D0566D"/>
    <w:rsid w:val="00D05BC5"/>
    <w:rsid w:val="00D06661"/>
    <w:rsid w:val="00D06B46"/>
    <w:rsid w:val="00D0738B"/>
    <w:rsid w:val="00D076C0"/>
    <w:rsid w:val="00D10121"/>
    <w:rsid w:val="00D104ED"/>
    <w:rsid w:val="00D10806"/>
    <w:rsid w:val="00D10913"/>
    <w:rsid w:val="00D11200"/>
    <w:rsid w:val="00D11396"/>
    <w:rsid w:val="00D115AF"/>
    <w:rsid w:val="00D11884"/>
    <w:rsid w:val="00D11E9F"/>
    <w:rsid w:val="00D12046"/>
    <w:rsid w:val="00D12689"/>
    <w:rsid w:val="00D13452"/>
    <w:rsid w:val="00D13599"/>
    <w:rsid w:val="00D13EFA"/>
    <w:rsid w:val="00D1438D"/>
    <w:rsid w:val="00D1463E"/>
    <w:rsid w:val="00D148F4"/>
    <w:rsid w:val="00D14EFF"/>
    <w:rsid w:val="00D15596"/>
    <w:rsid w:val="00D156D6"/>
    <w:rsid w:val="00D15747"/>
    <w:rsid w:val="00D15C8C"/>
    <w:rsid w:val="00D15DA9"/>
    <w:rsid w:val="00D15DC0"/>
    <w:rsid w:val="00D15FD9"/>
    <w:rsid w:val="00D1650C"/>
    <w:rsid w:val="00D16B7F"/>
    <w:rsid w:val="00D16CC3"/>
    <w:rsid w:val="00D16E28"/>
    <w:rsid w:val="00D16F43"/>
    <w:rsid w:val="00D1796F"/>
    <w:rsid w:val="00D21011"/>
    <w:rsid w:val="00D218F7"/>
    <w:rsid w:val="00D21C1C"/>
    <w:rsid w:val="00D22186"/>
    <w:rsid w:val="00D2279B"/>
    <w:rsid w:val="00D22C05"/>
    <w:rsid w:val="00D22C17"/>
    <w:rsid w:val="00D22D9B"/>
    <w:rsid w:val="00D23286"/>
    <w:rsid w:val="00D2448B"/>
    <w:rsid w:val="00D24740"/>
    <w:rsid w:val="00D249B5"/>
    <w:rsid w:val="00D24B59"/>
    <w:rsid w:val="00D255D0"/>
    <w:rsid w:val="00D257A5"/>
    <w:rsid w:val="00D262C8"/>
    <w:rsid w:val="00D265B0"/>
    <w:rsid w:val="00D27938"/>
    <w:rsid w:val="00D27B62"/>
    <w:rsid w:val="00D27D82"/>
    <w:rsid w:val="00D27DC6"/>
    <w:rsid w:val="00D27DE6"/>
    <w:rsid w:val="00D300D6"/>
    <w:rsid w:val="00D3015C"/>
    <w:rsid w:val="00D30830"/>
    <w:rsid w:val="00D31292"/>
    <w:rsid w:val="00D31497"/>
    <w:rsid w:val="00D31535"/>
    <w:rsid w:val="00D318D8"/>
    <w:rsid w:val="00D31A89"/>
    <w:rsid w:val="00D31D8A"/>
    <w:rsid w:val="00D3225F"/>
    <w:rsid w:val="00D325E9"/>
    <w:rsid w:val="00D32F79"/>
    <w:rsid w:val="00D3370F"/>
    <w:rsid w:val="00D33859"/>
    <w:rsid w:val="00D338D6"/>
    <w:rsid w:val="00D33DEF"/>
    <w:rsid w:val="00D34293"/>
    <w:rsid w:val="00D34332"/>
    <w:rsid w:val="00D34A45"/>
    <w:rsid w:val="00D34F3A"/>
    <w:rsid w:val="00D358C9"/>
    <w:rsid w:val="00D35B04"/>
    <w:rsid w:val="00D35E69"/>
    <w:rsid w:val="00D36288"/>
    <w:rsid w:val="00D36C48"/>
    <w:rsid w:val="00D36CFF"/>
    <w:rsid w:val="00D36D9E"/>
    <w:rsid w:val="00D36E5D"/>
    <w:rsid w:val="00D37174"/>
    <w:rsid w:val="00D37415"/>
    <w:rsid w:val="00D3770A"/>
    <w:rsid w:val="00D37846"/>
    <w:rsid w:val="00D37CD0"/>
    <w:rsid w:val="00D4043D"/>
    <w:rsid w:val="00D40691"/>
    <w:rsid w:val="00D40912"/>
    <w:rsid w:val="00D40CBF"/>
    <w:rsid w:val="00D40D5E"/>
    <w:rsid w:val="00D40F15"/>
    <w:rsid w:val="00D41399"/>
    <w:rsid w:val="00D422D5"/>
    <w:rsid w:val="00D4277D"/>
    <w:rsid w:val="00D431EF"/>
    <w:rsid w:val="00D433F5"/>
    <w:rsid w:val="00D4415A"/>
    <w:rsid w:val="00D44936"/>
    <w:rsid w:val="00D44E75"/>
    <w:rsid w:val="00D45061"/>
    <w:rsid w:val="00D451B1"/>
    <w:rsid w:val="00D45378"/>
    <w:rsid w:val="00D455E0"/>
    <w:rsid w:val="00D45947"/>
    <w:rsid w:val="00D4600B"/>
    <w:rsid w:val="00D46451"/>
    <w:rsid w:val="00D46620"/>
    <w:rsid w:val="00D4680F"/>
    <w:rsid w:val="00D46939"/>
    <w:rsid w:val="00D46BA6"/>
    <w:rsid w:val="00D47C6F"/>
    <w:rsid w:val="00D50029"/>
    <w:rsid w:val="00D50C30"/>
    <w:rsid w:val="00D50C39"/>
    <w:rsid w:val="00D50D5E"/>
    <w:rsid w:val="00D51DBC"/>
    <w:rsid w:val="00D51E30"/>
    <w:rsid w:val="00D52360"/>
    <w:rsid w:val="00D52EFF"/>
    <w:rsid w:val="00D53893"/>
    <w:rsid w:val="00D54670"/>
    <w:rsid w:val="00D54DCC"/>
    <w:rsid w:val="00D55128"/>
    <w:rsid w:val="00D551C5"/>
    <w:rsid w:val="00D5536A"/>
    <w:rsid w:val="00D56867"/>
    <w:rsid w:val="00D57141"/>
    <w:rsid w:val="00D577A7"/>
    <w:rsid w:val="00D57EAE"/>
    <w:rsid w:val="00D601D7"/>
    <w:rsid w:val="00D604C0"/>
    <w:rsid w:val="00D618C9"/>
    <w:rsid w:val="00D622D7"/>
    <w:rsid w:val="00D62459"/>
    <w:rsid w:val="00D62608"/>
    <w:rsid w:val="00D62714"/>
    <w:rsid w:val="00D62BB5"/>
    <w:rsid w:val="00D63730"/>
    <w:rsid w:val="00D6388D"/>
    <w:rsid w:val="00D63A5D"/>
    <w:rsid w:val="00D64A44"/>
    <w:rsid w:val="00D64AE6"/>
    <w:rsid w:val="00D64FFE"/>
    <w:rsid w:val="00D6524D"/>
    <w:rsid w:val="00D652E6"/>
    <w:rsid w:val="00D66535"/>
    <w:rsid w:val="00D6695B"/>
    <w:rsid w:val="00D677C5"/>
    <w:rsid w:val="00D67A27"/>
    <w:rsid w:val="00D67C3A"/>
    <w:rsid w:val="00D67CD0"/>
    <w:rsid w:val="00D67EE5"/>
    <w:rsid w:val="00D67EEF"/>
    <w:rsid w:val="00D706C4"/>
    <w:rsid w:val="00D70C64"/>
    <w:rsid w:val="00D71694"/>
    <w:rsid w:val="00D716A1"/>
    <w:rsid w:val="00D71A42"/>
    <w:rsid w:val="00D71CA4"/>
    <w:rsid w:val="00D71DFE"/>
    <w:rsid w:val="00D71E1D"/>
    <w:rsid w:val="00D7231F"/>
    <w:rsid w:val="00D726DC"/>
    <w:rsid w:val="00D7279A"/>
    <w:rsid w:val="00D72911"/>
    <w:rsid w:val="00D7310D"/>
    <w:rsid w:val="00D7366A"/>
    <w:rsid w:val="00D736A8"/>
    <w:rsid w:val="00D739DA"/>
    <w:rsid w:val="00D73A23"/>
    <w:rsid w:val="00D73A43"/>
    <w:rsid w:val="00D73F87"/>
    <w:rsid w:val="00D74B66"/>
    <w:rsid w:val="00D758B4"/>
    <w:rsid w:val="00D75C77"/>
    <w:rsid w:val="00D75DAF"/>
    <w:rsid w:val="00D75E64"/>
    <w:rsid w:val="00D760CB"/>
    <w:rsid w:val="00D760F1"/>
    <w:rsid w:val="00D761C5"/>
    <w:rsid w:val="00D763BE"/>
    <w:rsid w:val="00D7727F"/>
    <w:rsid w:val="00D7731E"/>
    <w:rsid w:val="00D77344"/>
    <w:rsid w:val="00D8048A"/>
    <w:rsid w:val="00D80668"/>
    <w:rsid w:val="00D80D47"/>
    <w:rsid w:val="00D818B7"/>
    <w:rsid w:val="00D81FCE"/>
    <w:rsid w:val="00D82489"/>
    <w:rsid w:val="00D826DC"/>
    <w:rsid w:val="00D82D00"/>
    <w:rsid w:val="00D836F8"/>
    <w:rsid w:val="00D83A14"/>
    <w:rsid w:val="00D83D1D"/>
    <w:rsid w:val="00D843F4"/>
    <w:rsid w:val="00D84E50"/>
    <w:rsid w:val="00D85008"/>
    <w:rsid w:val="00D8505F"/>
    <w:rsid w:val="00D852B3"/>
    <w:rsid w:val="00D85443"/>
    <w:rsid w:val="00D85716"/>
    <w:rsid w:val="00D85EBE"/>
    <w:rsid w:val="00D85F28"/>
    <w:rsid w:val="00D8635D"/>
    <w:rsid w:val="00D867D7"/>
    <w:rsid w:val="00D86B48"/>
    <w:rsid w:val="00D86BB1"/>
    <w:rsid w:val="00D8767B"/>
    <w:rsid w:val="00D90220"/>
    <w:rsid w:val="00D90373"/>
    <w:rsid w:val="00D90ACE"/>
    <w:rsid w:val="00D90D77"/>
    <w:rsid w:val="00D9108A"/>
    <w:rsid w:val="00D917DA"/>
    <w:rsid w:val="00D920AD"/>
    <w:rsid w:val="00D921BE"/>
    <w:rsid w:val="00D931AE"/>
    <w:rsid w:val="00D93692"/>
    <w:rsid w:val="00D939EB"/>
    <w:rsid w:val="00D93CEC"/>
    <w:rsid w:val="00D93EF7"/>
    <w:rsid w:val="00D94081"/>
    <w:rsid w:val="00D95209"/>
    <w:rsid w:val="00D95989"/>
    <w:rsid w:val="00D95C80"/>
    <w:rsid w:val="00D962C4"/>
    <w:rsid w:val="00D96451"/>
    <w:rsid w:val="00D9687E"/>
    <w:rsid w:val="00D96D38"/>
    <w:rsid w:val="00D96E09"/>
    <w:rsid w:val="00D96F9A"/>
    <w:rsid w:val="00D97808"/>
    <w:rsid w:val="00D979E4"/>
    <w:rsid w:val="00DA0D46"/>
    <w:rsid w:val="00DA1A63"/>
    <w:rsid w:val="00DA24DA"/>
    <w:rsid w:val="00DA294A"/>
    <w:rsid w:val="00DA3F7F"/>
    <w:rsid w:val="00DA429E"/>
    <w:rsid w:val="00DA4321"/>
    <w:rsid w:val="00DA4A07"/>
    <w:rsid w:val="00DA5451"/>
    <w:rsid w:val="00DA54D8"/>
    <w:rsid w:val="00DA5597"/>
    <w:rsid w:val="00DA5D63"/>
    <w:rsid w:val="00DA5F66"/>
    <w:rsid w:val="00DA6B01"/>
    <w:rsid w:val="00DA736A"/>
    <w:rsid w:val="00DA7817"/>
    <w:rsid w:val="00DA7973"/>
    <w:rsid w:val="00DB0761"/>
    <w:rsid w:val="00DB1564"/>
    <w:rsid w:val="00DB16EF"/>
    <w:rsid w:val="00DB1908"/>
    <w:rsid w:val="00DB1C5D"/>
    <w:rsid w:val="00DB22E7"/>
    <w:rsid w:val="00DB23BC"/>
    <w:rsid w:val="00DB284E"/>
    <w:rsid w:val="00DB3426"/>
    <w:rsid w:val="00DB39CF"/>
    <w:rsid w:val="00DB42F6"/>
    <w:rsid w:val="00DB50F8"/>
    <w:rsid w:val="00DB565A"/>
    <w:rsid w:val="00DB5709"/>
    <w:rsid w:val="00DB57CD"/>
    <w:rsid w:val="00DB58BC"/>
    <w:rsid w:val="00DB59F4"/>
    <w:rsid w:val="00DB5D7E"/>
    <w:rsid w:val="00DB5E42"/>
    <w:rsid w:val="00DB63B2"/>
    <w:rsid w:val="00DB6B31"/>
    <w:rsid w:val="00DB6FAA"/>
    <w:rsid w:val="00DB7A01"/>
    <w:rsid w:val="00DB7A09"/>
    <w:rsid w:val="00DC0066"/>
    <w:rsid w:val="00DC02C3"/>
    <w:rsid w:val="00DC06A3"/>
    <w:rsid w:val="00DC06FA"/>
    <w:rsid w:val="00DC0D23"/>
    <w:rsid w:val="00DC0E6E"/>
    <w:rsid w:val="00DC0F00"/>
    <w:rsid w:val="00DC0F8B"/>
    <w:rsid w:val="00DC10A6"/>
    <w:rsid w:val="00DC256D"/>
    <w:rsid w:val="00DC2882"/>
    <w:rsid w:val="00DC32D1"/>
    <w:rsid w:val="00DC363F"/>
    <w:rsid w:val="00DC38CE"/>
    <w:rsid w:val="00DC3AA0"/>
    <w:rsid w:val="00DC3D63"/>
    <w:rsid w:val="00DC46C6"/>
    <w:rsid w:val="00DC5078"/>
    <w:rsid w:val="00DC52B9"/>
    <w:rsid w:val="00DC5A7F"/>
    <w:rsid w:val="00DC5C6C"/>
    <w:rsid w:val="00DC6278"/>
    <w:rsid w:val="00DC6445"/>
    <w:rsid w:val="00DC69E4"/>
    <w:rsid w:val="00DC6CBC"/>
    <w:rsid w:val="00DC6EA6"/>
    <w:rsid w:val="00DD1370"/>
    <w:rsid w:val="00DD1C8F"/>
    <w:rsid w:val="00DD21EF"/>
    <w:rsid w:val="00DD2818"/>
    <w:rsid w:val="00DD2A06"/>
    <w:rsid w:val="00DD30CE"/>
    <w:rsid w:val="00DD3475"/>
    <w:rsid w:val="00DD39E1"/>
    <w:rsid w:val="00DD3BB2"/>
    <w:rsid w:val="00DD4132"/>
    <w:rsid w:val="00DD4E59"/>
    <w:rsid w:val="00DD5429"/>
    <w:rsid w:val="00DD5AA8"/>
    <w:rsid w:val="00DD61FE"/>
    <w:rsid w:val="00DD6919"/>
    <w:rsid w:val="00DD6AFC"/>
    <w:rsid w:val="00DD6B64"/>
    <w:rsid w:val="00DE0B45"/>
    <w:rsid w:val="00DE0C0E"/>
    <w:rsid w:val="00DE0E5D"/>
    <w:rsid w:val="00DE12E2"/>
    <w:rsid w:val="00DE1342"/>
    <w:rsid w:val="00DE163D"/>
    <w:rsid w:val="00DE18E4"/>
    <w:rsid w:val="00DE1940"/>
    <w:rsid w:val="00DE1CBE"/>
    <w:rsid w:val="00DE2B06"/>
    <w:rsid w:val="00DE2EE0"/>
    <w:rsid w:val="00DE3523"/>
    <w:rsid w:val="00DE374E"/>
    <w:rsid w:val="00DE39DF"/>
    <w:rsid w:val="00DE3F7B"/>
    <w:rsid w:val="00DE445E"/>
    <w:rsid w:val="00DE5964"/>
    <w:rsid w:val="00DE59E5"/>
    <w:rsid w:val="00DE65E5"/>
    <w:rsid w:val="00DE6EA7"/>
    <w:rsid w:val="00DE7346"/>
    <w:rsid w:val="00DE741C"/>
    <w:rsid w:val="00DE78A0"/>
    <w:rsid w:val="00DE7F37"/>
    <w:rsid w:val="00DF02B3"/>
    <w:rsid w:val="00DF1612"/>
    <w:rsid w:val="00DF2049"/>
    <w:rsid w:val="00DF20FC"/>
    <w:rsid w:val="00DF2659"/>
    <w:rsid w:val="00DF2A69"/>
    <w:rsid w:val="00DF39CD"/>
    <w:rsid w:val="00DF3A12"/>
    <w:rsid w:val="00DF3B5C"/>
    <w:rsid w:val="00DF3CAB"/>
    <w:rsid w:val="00DF40FD"/>
    <w:rsid w:val="00DF48F0"/>
    <w:rsid w:val="00DF49AE"/>
    <w:rsid w:val="00DF544F"/>
    <w:rsid w:val="00DF59F1"/>
    <w:rsid w:val="00DF5C31"/>
    <w:rsid w:val="00DF658D"/>
    <w:rsid w:val="00DF6B67"/>
    <w:rsid w:val="00DF72F2"/>
    <w:rsid w:val="00DF7D3D"/>
    <w:rsid w:val="00DF7F91"/>
    <w:rsid w:val="00E010E7"/>
    <w:rsid w:val="00E012CA"/>
    <w:rsid w:val="00E01386"/>
    <w:rsid w:val="00E02046"/>
    <w:rsid w:val="00E020AC"/>
    <w:rsid w:val="00E0256D"/>
    <w:rsid w:val="00E030BF"/>
    <w:rsid w:val="00E03231"/>
    <w:rsid w:val="00E0337A"/>
    <w:rsid w:val="00E038D0"/>
    <w:rsid w:val="00E041D4"/>
    <w:rsid w:val="00E0429F"/>
    <w:rsid w:val="00E04DA3"/>
    <w:rsid w:val="00E0539A"/>
    <w:rsid w:val="00E05694"/>
    <w:rsid w:val="00E060D0"/>
    <w:rsid w:val="00E067F9"/>
    <w:rsid w:val="00E06973"/>
    <w:rsid w:val="00E06DF9"/>
    <w:rsid w:val="00E07F3E"/>
    <w:rsid w:val="00E101D8"/>
    <w:rsid w:val="00E1081B"/>
    <w:rsid w:val="00E10F44"/>
    <w:rsid w:val="00E110A7"/>
    <w:rsid w:val="00E114C8"/>
    <w:rsid w:val="00E115C7"/>
    <w:rsid w:val="00E115E7"/>
    <w:rsid w:val="00E11705"/>
    <w:rsid w:val="00E11E58"/>
    <w:rsid w:val="00E11F94"/>
    <w:rsid w:val="00E12216"/>
    <w:rsid w:val="00E12788"/>
    <w:rsid w:val="00E133DA"/>
    <w:rsid w:val="00E13414"/>
    <w:rsid w:val="00E13662"/>
    <w:rsid w:val="00E139C8"/>
    <w:rsid w:val="00E13FB9"/>
    <w:rsid w:val="00E14340"/>
    <w:rsid w:val="00E14A03"/>
    <w:rsid w:val="00E14D79"/>
    <w:rsid w:val="00E14FE6"/>
    <w:rsid w:val="00E15363"/>
    <w:rsid w:val="00E16328"/>
    <w:rsid w:val="00E16456"/>
    <w:rsid w:val="00E1666F"/>
    <w:rsid w:val="00E1749C"/>
    <w:rsid w:val="00E1777E"/>
    <w:rsid w:val="00E1796B"/>
    <w:rsid w:val="00E208E1"/>
    <w:rsid w:val="00E20BAB"/>
    <w:rsid w:val="00E212A0"/>
    <w:rsid w:val="00E215F5"/>
    <w:rsid w:val="00E215FD"/>
    <w:rsid w:val="00E2193E"/>
    <w:rsid w:val="00E2226C"/>
    <w:rsid w:val="00E222E9"/>
    <w:rsid w:val="00E228DA"/>
    <w:rsid w:val="00E22BFA"/>
    <w:rsid w:val="00E22E07"/>
    <w:rsid w:val="00E233CA"/>
    <w:rsid w:val="00E23922"/>
    <w:rsid w:val="00E2446D"/>
    <w:rsid w:val="00E25E02"/>
    <w:rsid w:val="00E25F62"/>
    <w:rsid w:val="00E26117"/>
    <w:rsid w:val="00E26524"/>
    <w:rsid w:val="00E266F1"/>
    <w:rsid w:val="00E27066"/>
    <w:rsid w:val="00E278CC"/>
    <w:rsid w:val="00E27AC6"/>
    <w:rsid w:val="00E30162"/>
    <w:rsid w:val="00E30209"/>
    <w:rsid w:val="00E319ED"/>
    <w:rsid w:val="00E31C46"/>
    <w:rsid w:val="00E31F7A"/>
    <w:rsid w:val="00E32166"/>
    <w:rsid w:val="00E327BB"/>
    <w:rsid w:val="00E3306E"/>
    <w:rsid w:val="00E339B3"/>
    <w:rsid w:val="00E33E22"/>
    <w:rsid w:val="00E33F18"/>
    <w:rsid w:val="00E34A1F"/>
    <w:rsid w:val="00E35071"/>
    <w:rsid w:val="00E36106"/>
    <w:rsid w:val="00E36804"/>
    <w:rsid w:val="00E36944"/>
    <w:rsid w:val="00E36F31"/>
    <w:rsid w:val="00E3768C"/>
    <w:rsid w:val="00E400C9"/>
    <w:rsid w:val="00E4024B"/>
    <w:rsid w:val="00E40486"/>
    <w:rsid w:val="00E405B3"/>
    <w:rsid w:val="00E40EDF"/>
    <w:rsid w:val="00E40F0D"/>
    <w:rsid w:val="00E4135A"/>
    <w:rsid w:val="00E41789"/>
    <w:rsid w:val="00E41C0F"/>
    <w:rsid w:val="00E42A27"/>
    <w:rsid w:val="00E42B5E"/>
    <w:rsid w:val="00E42E38"/>
    <w:rsid w:val="00E434FC"/>
    <w:rsid w:val="00E44203"/>
    <w:rsid w:val="00E448FA"/>
    <w:rsid w:val="00E450EB"/>
    <w:rsid w:val="00E453CA"/>
    <w:rsid w:val="00E45A0D"/>
    <w:rsid w:val="00E45D0F"/>
    <w:rsid w:val="00E4634A"/>
    <w:rsid w:val="00E46BFF"/>
    <w:rsid w:val="00E47602"/>
    <w:rsid w:val="00E47E2F"/>
    <w:rsid w:val="00E504C7"/>
    <w:rsid w:val="00E50B90"/>
    <w:rsid w:val="00E5104D"/>
    <w:rsid w:val="00E511F9"/>
    <w:rsid w:val="00E51246"/>
    <w:rsid w:val="00E51403"/>
    <w:rsid w:val="00E5143A"/>
    <w:rsid w:val="00E51FBB"/>
    <w:rsid w:val="00E52D71"/>
    <w:rsid w:val="00E53656"/>
    <w:rsid w:val="00E536C9"/>
    <w:rsid w:val="00E53762"/>
    <w:rsid w:val="00E539A5"/>
    <w:rsid w:val="00E53DDB"/>
    <w:rsid w:val="00E54C88"/>
    <w:rsid w:val="00E54F7E"/>
    <w:rsid w:val="00E552E2"/>
    <w:rsid w:val="00E554BB"/>
    <w:rsid w:val="00E555AB"/>
    <w:rsid w:val="00E55642"/>
    <w:rsid w:val="00E558F2"/>
    <w:rsid w:val="00E55C3B"/>
    <w:rsid w:val="00E55C9A"/>
    <w:rsid w:val="00E5653A"/>
    <w:rsid w:val="00E56AE7"/>
    <w:rsid w:val="00E56DAE"/>
    <w:rsid w:val="00E571EB"/>
    <w:rsid w:val="00E5738A"/>
    <w:rsid w:val="00E57B5F"/>
    <w:rsid w:val="00E57FF3"/>
    <w:rsid w:val="00E601A7"/>
    <w:rsid w:val="00E6084C"/>
    <w:rsid w:val="00E60D57"/>
    <w:rsid w:val="00E60DB0"/>
    <w:rsid w:val="00E60DC5"/>
    <w:rsid w:val="00E60E44"/>
    <w:rsid w:val="00E60F6B"/>
    <w:rsid w:val="00E6115B"/>
    <w:rsid w:val="00E61343"/>
    <w:rsid w:val="00E61885"/>
    <w:rsid w:val="00E61E83"/>
    <w:rsid w:val="00E61F3D"/>
    <w:rsid w:val="00E62068"/>
    <w:rsid w:val="00E62A4A"/>
    <w:rsid w:val="00E62AE6"/>
    <w:rsid w:val="00E6301D"/>
    <w:rsid w:val="00E634B4"/>
    <w:rsid w:val="00E635BE"/>
    <w:rsid w:val="00E638FD"/>
    <w:rsid w:val="00E63B07"/>
    <w:rsid w:val="00E63B13"/>
    <w:rsid w:val="00E648E3"/>
    <w:rsid w:val="00E64C0F"/>
    <w:rsid w:val="00E64D93"/>
    <w:rsid w:val="00E6505D"/>
    <w:rsid w:val="00E6564F"/>
    <w:rsid w:val="00E663DD"/>
    <w:rsid w:val="00E67204"/>
    <w:rsid w:val="00E67708"/>
    <w:rsid w:val="00E71403"/>
    <w:rsid w:val="00E71AFC"/>
    <w:rsid w:val="00E71CB3"/>
    <w:rsid w:val="00E71D8E"/>
    <w:rsid w:val="00E7201D"/>
    <w:rsid w:val="00E729D1"/>
    <w:rsid w:val="00E72F69"/>
    <w:rsid w:val="00E73273"/>
    <w:rsid w:val="00E73333"/>
    <w:rsid w:val="00E737C7"/>
    <w:rsid w:val="00E75139"/>
    <w:rsid w:val="00E7601E"/>
    <w:rsid w:val="00E763FD"/>
    <w:rsid w:val="00E7640F"/>
    <w:rsid w:val="00E76533"/>
    <w:rsid w:val="00E76B6B"/>
    <w:rsid w:val="00E77685"/>
    <w:rsid w:val="00E778E4"/>
    <w:rsid w:val="00E800AD"/>
    <w:rsid w:val="00E801F7"/>
    <w:rsid w:val="00E80F9E"/>
    <w:rsid w:val="00E810A4"/>
    <w:rsid w:val="00E811E6"/>
    <w:rsid w:val="00E8182C"/>
    <w:rsid w:val="00E81936"/>
    <w:rsid w:val="00E8216B"/>
    <w:rsid w:val="00E834D3"/>
    <w:rsid w:val="00E83685"/>
    <w:rsid w:val="00E8377C"/>
    <w:rsid w:val="00E8378A"/>
    <w:rsid w:val="00E83D5F"/>
    <w:rsid w:val="00E83EFC"/>
    <w:rsid w:val="00E841C4"/>
    <w:rsid w:val="00E844AC"/>
    <w:rsid w:val="00E84D6F"/>
    <w:rsid w:val="00E84F04"/>
    <w:rsid w:val="00E853C6"/>
    <w:rsid w:val="00E85575"/>
    <w:rsid w:val="00E85B33"/>
    <w:rsid w:val="00E86589"/>
    <w:rsid w:val="00E8725D"/>
    <w:rsid w:val="00E876C4"/>
    <w:rsid w:val="00E8776E"/>
    <w:rsid w:val="00E87913"/>
    <w:rsid w:val="00E879FC"/>
    <w:rsid w:val="00E912DE"/>
    <w:rsid w:val="00E914DC"/>
    <w:rsid w:val="00E915CC"/>
    <w:rsid w:val="00E915DB"/>
    <w:rsid w:val="00E915DE"/>
    <w:rsid w:val="00E91842"/>
    <w:rsid w:val="00E918D4"/>
    <w:rsid w:val="00E91E7B"/>
    <w:rsid w:val="00E92493"/>
    <w:rsid w:val="00E926BE"/>
    <w:rsid w:val="00E92D1C"/>
    <w:rsid w:val="00E943E2"/>
    <w:rsid w:val="00E947A7"/>
    <w:rsid w:val="00E950BA"/>
    <w:rsid w:val="00E95288"/>
    <w:rsid w:val="00E95684"/>
    <w:rsid w:val="00E957AB"/>
    <w:rsid w:val="00E95ABA"/>
    <w:rsid w:val="00E95AD0"/>
    <w:rsid w:val="00E95ADA"/>
    <w:rsid w:val="00E96566"/>
    <w:rsid w:val="00E96697"/>
    <w:rsid w:val="00E966B0"/>
    <w:rsid w:val="00E97039"/>
    <w:rsid w:val="00E97272"/>
    <w:rsid w:val="00E976CA"/>
    <w:rsid w:val="00E9773C"/>
    <w:rsid w:val="00E9775B"/>
    <w:rsid w:val="00E97CFF"/>
    <w:rsid w:val="00E97DEB"/>
    <w:rsid w:val="00EA07CD"/>
    <w:rsid w:val="00EA0898"/>
    <w:rsid w:val="00EA0B17"/>
    <w:rsid w:val="00EA1856"/>
    <w:rsid w:val="00EA218E"/>
    <w:rsid w:val="00EA2873"/>
    <w:rsid w:val="00EA3037"/>
    <w:rsid w:val="00EA310A"/>
    <w:rsid w:val="00EA33AF"/>
    <w:rsid w:val="00EA411F"/>
    <w:rsid w:val="00EA495F"/>
    <w:rsid w:val="00EA4F41"/>
    <w:rsid w:val="00EA5FE0"/>
    <w:rsid w:val="00EA7012"/>
    <w:rsid w:val="00EA7614"/>
    <w:rsid w:val="00EA769A"/>
    <w:rsid w:val="00EA7A9A"/>
    <w:rsid w:val="00EB0014"/>
    <w:rsid w:val="00EB00E2"/>
    <w:rsid w:val="00EB0BBE"/>
    <w:rsid w:val="00EB0CED"/>
    <w:rsid w:val="00EB1BC0"/>
    <w:rsid w:val="00EB1C07"/>
    <w:rsid w:val="00EB1E11"/>
    <w:rsid w:val="00EB21F7"/>
    <w:rsid w:val="00EB22E4"/>
    <w:rsid w:val="00EB2A9E"/>
    <w:rsid w:val="00EB2BF1"/>
    <w:rsid w:val="00EB2ECC"/>
    <w:rsid w:val="00EB3395"/>
    <w:rsid w:val="00EB33B9"/>
    <w:rsid w:val="00EB38FC"/>
    <w:rsid w:val="00EB4A4D"/>
    <w:rsid w:val="00EB4B0B"/>
    <w:rsid w:val="00EB519F"/>
    <w:rsid w:val="00EB5229"/>
    <w:rsid w:val="00EB53FA"/>
    <w:rsid w:val="00EB54F8"/>
    <w:rsid w:val="00EB566A"/>
    <w:rsid w:val="00EB5906"/>
    <w:rsid w:val="00EB6644"/>
    <w:rsid w:val="00EB6A9E"/>
    <w:rsid w:val="00EB6C6F"/>
    <w:rsid w:val="00EB772F"/>
    <w:rsid w:val="00EB7A29"/>
    <w:rsid w:val="00EC009F"/>
    <w:rsid w:val="00EC0145"/>
    <w:rsid w:val="00EC019C"/>
    <w:rsid w:val="00EC0699"/>
    <w:rsid w:val="00EC1691"/>
    <w:rsid w:val="00EC1FD3"/>
    <w:rsid w:val="00EC218A"/>
    <w:rsid w:val="00EC267B"/>
    <w:rsid w:val="00EC377C"/>
    <w:rsid w:val="00EC4694"/>
    <w:rsid w:val="00EC522F"/>
    <w:rsid w:val="00EC6F52"/>
    <w:rsid w:val="00EC6FA7"/>
    <w:rsid w:val="00EC7128"/>
    <w:rsid w:val="00EC7748"/>
    <w:rsid w:val="00EC78F0"/>
    <w:rsid w:val="00ED0576"/>
    <w:rsid w:val="00ED129B"/>
    <w:rsid w:val="00ED1329"/>
    <w:rsid w:val="00ED173F"/>
    <w:rsid w:val="00ED1C54"/>
    <w:rsid w:val="00ED23FE"/>
    <w:rsid w:val="00ED24DB"/>
    <w:rsid w:val="00ED2675"/>
    <w:rsid w:val="00ED27C7"/>
    <w:rsid w:val="00ED29F3"/>
    <w:rsid w:val="00ED4809"/>
    <w:rsid w:val="00ED4F32"/>
    <w:rsid w:val="00ED56DA"/>
    <w:rsid w:val="00ED573A"/>
    <w:rsid w:val="00ED64DF"/>
    <w:rsid w:val="00ED6623"/>
    <w:rsid w:val="00ED6BAB"/>
    <w:rsid w:val="00ED724D"/>
    <w:rsid w:val="00ED7289"/>
    <w:rsid w:val="00ED7411"/>
    <w:rsid w:val="00ED796E"/>
    <w:rsid w:val="00EE034E"/>
    <w:rsid w:val="00EE087C"/>
    <w:rsid w:val="00EE0CCF"/>
    <w:rsid w:val="00EE0E1D"/>
    <w:rsid w:val="00EE1253"/>
    <w:rsid w:val="00EE1370"/>
    <w:rsid w:val="00EE1AED"/>
    <w:rsid w:val="00EE1C77"/>
    <w:rsid w:val="00EE1DC2"/>
    <w:rsid w:val="00EE1E91"/>
    <w:rsid w:val="00EE235F"/>
    <w:rsid w:val="00EE2AA1"/>
    <w:rsid w:val="00EE2F96"/>
    <w:rsid w:val="00EE312E"/>
    <w:rsid w:val="00EE40B4"/>
    <w:rsid w:val="00EE41AA"/>
    <w:rsid w:val="00EE463C"/>
    <w:rsid w:val="00EE47B8"/>
    <w:rsid w:val="00EE4959"/>
    <w:rsid w:val="00EE5DA8"/>
    <w:rsid w:val="00EE64CD"/>
    <w:rsid w:val="00EE6AA0"/>
    <w:rsid w:val="00EE6B5E"/>
    <w:rsid w:val="00EE6E5D"/>
    <w:rsid w:val="00EE73ED"/>
    <w:rsid w:val="00EE7658"/>
    <w:rsid w:val="00EE7A15"/>
    <w:rsid w:val="00EE7F99"/>
    <w:rsid w:val="00EF038A"/>
    <w:rsid w:val="00EF0D44"/>
    <w:rsid w:val="00EF0EF5"/>
    <w:rsid w:val="00EF169E"/>
    <w:rsid w:val="00EF174D"/>
    <w:rsid w:val="00EF1CD6"/>
    <w:rsid w:val="00EF20F3"/>
    <w:rsid w:val="00EF2C03"/>
    <w:rsid w:val="00EF362F"/>
    <w:rsid w:val="00EF3A6E"/>
    <w:rsid w:val="00EF3F58"/>
    <w:rsid w:val="00EF4F1C"/>
    <w:rsid w:val="00EF5B1C"/>
    <w:rsid w:val="00EF5D7E"/>
    <w:rsid w:val="00EF5EAB"/>
    <w:rsid w:val="00EF6256"/>
    <w:rsid w:val="00EF7225"/>
    <w:rsid w:val="00EF76EC"/>
    <w:rsid w:val="00EF780D"/>
    <w:rsid w:val="00EF7ADD"/>
    <w:rsid w:val="00F000B2"/>
    <w:rsid w:val="00F03239"/>
    <w:rsid w:val="00F040B9"/>
    <w:rsid w:val="00F04F9A"/>
    <w:rsid w:val="00F051D9"/>
    <w:rsid w:val="00F05CE7"/>
    <w:rsid w:val="00F05D44"/>
    <w:rsid w:val="00F06298"/>
    <w:rsid w:val="00F064D1"/>
    <w:rsid w:val="00F0711A"/>
    <w:rsid w:val="00F07A59"/>
    <w:rsid w:val="00F07D4C"/>
    <w:rsid w:val="00F10505"/>
    <w:rsid w:val="00F10BF8"/>
    <w:rsid w:val="00F10ECF"/>
    <w:rsid w:val="00F114FE"/>
    <w:rsid w:val="00F1175C"/>
    <w:rsid w:val="00F122A2"/>
    <w:rsid w:val="00F125A5"/>
    <w:rsid w:val="00F1267A"/>
    <w:rsid w:val="00F1278C"/>
    <w:rsid w:val="00F128C3"/>
    <w:rsid w:val="00F12D1C"/>
    <w:rsid w:val="00F1367F"/>
    <w:rsid w:val="00F139F8"/>
    <w:rsid w:val="00F149E4"/>
    <w:rsid w:val="00F14BFE"/>
    <w:rsid w:val="00F14DDB"/>
    <w:rsid w:val="00F15D68"/>
    <w:rsid w:val="00F15D8A"/>
    <w:rsid w:val="00F16E34"/>
    <w:rsid w:val="00F2010C"/>
    <w:rsid w:val="00F20410"/>
    <w:rsid w:val="00F21739"/>
    <w:rsid w:val="00F21E1A"/>
    <w:rsid w:val="00F21EA3"/>
    <w:rsid w:val="00F220F7"/>
    <w:rsid w:val="00F223AD"/>
    <w:rsid w:val="00F22B24"/>
    <w:rsid w:val="00F236B9"/>
    <w:rsid w:val="00F23BB2"/>
    <w:rsid w:val="00F23DC0"/>
    <w:rsid w:val="00F244AC"/>
    <w:rsid w:val="00F24665"/>
    <w:rsid w:val="00F24765"/>
    <w:rsid w:val="00F25C53"/>
    <w:rsid w:val="00F2631D"/>
    <w:rsid w:val="00F26822"/>
    <w:rsid w:val="00F26836"/>
    <w:rsid w:val="00F27DEF"/>
    <w:rsid w:val="00F27E0E"/>
    <w:rsid w:val="00F306AC"/>
    <w:rsid w:val="00F30997"/>
    <w:rsid w:val="00F3161A"/>
    <w:rsid w:val="00F31B28"/>
    <w:rsid w:val="00F31F68"/>
    <w:rsid w:val="00F31FBA"/>
    <w:rsid w:val="00F32987"/>
    <w:rsid w:val="00F32D11"/>
    <w:rsid w:val="00F33A2F"/>
    <w:rsid w:val="00F33A37"/>
    <w:rsid w:val="00F33CD7"/>
    <w:rsid w:val="00F3590E"/>
    <w:rsid w:val="00F362CE"/>
    <w:rsid w:val="00F365E1"/>
    <w:rsid w:val="00F36C5E"/>
    <w:rsid w:val="00F36DA9"/>
    <w:rsid w:val="00F370F8"/>
    <w:rsid w:val="00F37114"/>
    <w:rsid w:val="00F37415"/>
    <w:rsid w:val="00F377D7"/>
    <w:rsid w:val="00F37BD9"/>
    <w:rsid w:val="00F40CB9"/>
    <w:rsid w:val="00F40EA5"/>
    <w:rsid w:val="00F40F08"/>
    <w:rsid w:val="00F40F23"/>
    <w:rsid w:val="00F4196B"/>
    <w:rsid w:val="00F41BDC"/>
    <w:rsid w:val="00F41ECE"/>
    <w:rsid w:val="00F41EDE"/>
    <w:rsid w:val="00F429C6"/>
    <w:rsid w:val="00F42CFD"/>
    <w:rsid w:val="00F4311E"/>
    <w:rsid w:val="00F4389D"/>
    <w:rsid w:val="00F43CC4"/>
    <w:rsid w:val="00F43EC7"/>
    <w:rsid w:val="00F44052"/>
    <w:rsid w:val="00F441ED"/>
    <w:rsid w:val="00F44357"/>
    <w:rsid w:val="00F4499D"/>
    <w:rsid w:val="00F451DB"/>
    <w:rsid w:val="00F4537D"/>
    <w:rsid w:val="00F454C3"/>
    <w:rsid w:val="00F454DD"/>
    <w:rsid w:val="00F45B61"/>
    <w:rsid w:val="00F45BD3"/>
    <w:rsid w:val="00F45D12"/>
    <w:rsid w:val="00F4646A"/>
    <w:rsid w:val="00F4650D"/>
    <w:rsid w:val="00F46733"/>
    <w:rsid w:val="00F46C6B"/>
    <w:rsid w:val="00F477F6"/>
    <w:rsid w:val="00F478BF"/>
    <w:rsid w:val="00F50005"/>
    <w:rsid w:val="00F500D8"/>
    <w:rsid w:val="00F50162"/>
    <w:rsid w:val="00F50563"/>
    <w:rsid w:val="00F509D1"/>
    <w:rsid w:val="00F510E4"/>
    <w:rsid w:val="00F5164B"/>
    <w:rsid w:val="00F516A3"/>
    <w:rsid w:val="00F51700"/>
    <w:rsid w:val="00F51B77"/>
    <w:rsid w:val="00F51CC4"/>
    <w:rsid w:val="00F5262F"/>
    <w:rsid w:val="00F52C97"/>
    <w:rsid w:val="00F5330A"/>
    <w:rsid w:val="00F5357B"/>
    <w:rsid w:val="00F53A99"/>
    <w:rsid w:val="00F547D3"/>
    <w:rsid w:val="00F55046"/>
    <w:rsid w:val="00F55F83"/>
    <w:rsid w:val="00F56009"/>
    <w:rsid w:val="00F56018"/>
    <w:rsid w:val="00F56032"/>
    <w:rsid w:val="00F56996"/>
    <w:rsid w:val="00F56E7B"/>
    <w:rsid w:val="00F56F53"/>
    <w:rsid w:val="00F571D8"/>
    <w:rsid w:val="00F5742D"/>
    <w:rsid w:val="00F60009"/>
    <w:rsid w:val="00F60E45"/>
    <w:rsid w:val="00F61689"/>
    <w:rsid w:val="00F618E3"/>
    <w:rsid w:val="00F61A5C"/>
    <w:rsid w:val="00F6205B"/>
    <w:rsid w:val="00F620B5"/>
    <w:rsid w:val="00F623FE"/>
    <w:rsid w:val="00F62BA1"/>
    <w:rsid w:val="00F62DFB"/>
    <w:rsid w:val="00F62ED0"/>
    <w:rsid w:val="00F630ED"/>
    <w:rsid w:val="00F63420"/>
    <w:rsid w:val="00F63804"/>
    <w:rsid w:val="00F6386A"/>
    <w:rsid w:val="00F63933"/>
    <w:rsid w:val="00F6416D"/>
    <w:rsid w:val="00F6461D"/>
    <w:rsid w:val="00F64D46"/>
    <w:rsid w:val="00F64F0A"/>
    <w:rsid w:val="00F6541E"/>
    <w:rsid w:val="00F65FF9"/>
    <w:rsid w:val="00F667CC"/>
    <w:rsid w:val="00F66960"/>
    <w:rsid w:val="00F66C3F"/>
    <w:rsid w:val="00F676F8"/>
    <w:rsid w:val="00F67D6C"/>
    <w:rsid w:val="00F7018F"/>
    <w:rsid w:val="00F7027E"/>
    <w:rsid w:val="00F70D8B"/>
    <w:rsid w:val="00F70F00"/>
    <w:rsid w:val="00F71230"/>
    <w:rsid w:val="00F7148B"/>
    <w:rsid w:val="00F7157C"/>
    <w:rsid w:val="00F7209D"/>
    <w:rsid w:val="00F72957"/>
    <w:rsid w:val="00F72D5D"/>
    <w:rsid w:val="00F73DA8"/>
    <w:rsid w:val="00F741C8"/>
    <w:rsid w:val="00F7481C"/>
    <w:rsid w:val="00F7492E"/>
    <w:rsid w:val="00F74A34"/>
    <w:rsid w:val="00F74FBB"/>
    <w:rsid w:val="00F75068"/>
    <w:rsid w:val="00F7590E"/>
    <w:rsid w:val="00F75BAB"/>
    <w:rsid w:val="00F75EC9"/>
    <w:rsid w:val="00F762FC"/>
    <w:rsid w:val="00F765BE"/>
    <w:rsid w:val="00F7715F"/>
    <w:rsid w:val="00F778EA"/>
    <w:rsid w:val="00F80882"/>
    <w:rsid w:val="00F80EB1"/>
    <w:rsid w:val="00F80FDC"/>
    <w:rsid w:val="00F81DBC"/>
    <w:rsid w:val="00F8250A"/>
    <w:rsid w:val="00F82524"/>
    <w:rsid w:val="00F82E71"/>
    <w:rsid w:val="00F8306B"/>
    <w:rsid w:val="00F841DF"/>
    <w:rsid w:val="00F84292"/>
    <w:rsid w:val="00F846DB"/>
    <w:rsid w:val="00F84868"/>
    <w:rsid w:val="00F84C74"/>
    <w:rsid w:val="00F85562"/>
    <w:rsid w:val="00F8556C"/>
    <w:rsid w:val="00F85979"/>
    <w:rsid w:val="00F860B1"/>
    <w:rsid w:val="00F860CE"/>
    <w:rsid w:val="00F860D9"/>
    <w:rsid w:val="00F864E5"/>
    <w:rsid w:val="00F86A28"/>
    <w:rsid w:val="00F86AD0"/>
    <w:rsid w:val="00F877C1"/>
    <w:rsid w:val="00F878BF"/>
    <w:rsid w:val="00F9016B"/>
    <w:rsid w:val="00F906A5"/>
    <w:rsid w:val="00F90747"/>
    <w:rsid w:val="00F90FFC"/>
    <w:rsid w:val="00F9101C"/>
    <w:rsid w:val="00F91272"/>
    <w:rsid w:val="00F91353"/>
    <w:rsid w:val="00F9138B"/>
    <w:rsid w:val="00F91497"/>
    <w:rsid w:val="00F9155B"/>
    <w:rsid w:val="00F91867"/>
    <w:rsid w:val="00F91A72"/>
    <w:rsid w:val="00F9253E"/>
    <w:rsid w:val="00F92D72"/>
    <w:rsid w:val="00F934B9"/>
    <w:rsid w:val="00F936AC"/>
    <w:rsid w:val="00F938A2"/>
    <w:rsid w:val="00F938D9"/>
    <w:rsid w:val="00F9408B"/>
    <w:rsid w:val="00F946A7"/>
    <w:rsid w:val="00F946FF"/>
    <w:rsid w:val="00F9530A"/>
    <w:rsid w:val="00F95CFD"/>
    <w:rsid w:val="00F95DE3"/>
    <w:rsid w:val="00F9698F"/>
    <w:rsid w:val="00F96DC6"/>
    <w:rsid w:val="00F96F0A"/>
    <w:rsid w:val="00F96F99"/>
    <w:rsid w:val="00FA0394"/>
    <w:rsid w:val="00FA0511"/>
    <w:rsid w:val="00FA0D1B"/>
    <w:rsid w:val="00FA10A6"/>
    <w:rsid w:val="00FA1683"/>
    <w:rsid w:val="00FA1E46"/>
    <w:rsid w:val="00FA1F41"/>
    <w:rsid w:val="00FA28DF"/>
    <w:rsid w:val="00FA2981"/>
    <w:rsid w:val="00FA2C35"/>
    <w:rsid w:val="00FA2D3E"/>
    <w:rsid w:val="00FA32D2"/>
    <w:rsid w:val="00FA43E3"/>
    <w:rsid w:val="00FA4805"/>
    <w:rsid w:val="00FA4992"/>
    <w:rsid w:val="00FA4A50"/>
    <w:rsid w:val="00FA5009"/>
    <w:rsid w:val="00FA500C"/>
    <w:rsid w:val="00FA533A"/>
    <w:rsid w:val="00FA5471"/>
    <w:rsid w:val="00FA573D"/>
    <w:rsid w:val="00FA5EB2"/>
    <w:rsid w:val="00FA6392"/>
    <w:rsid w:val="00FA7DA2"/>
    <w:rsid w:val="00FB01F4"/>
    <w:rsid w:val="00FB0DCC"/>
    <w:rsid w:val="00FB1781"/>
    <w:rsid w:val="00FB198E"/>
    <w:rsid w:val="00FB1E1A"/>
    <w:rsid w:val="00FB20DB"/>
    <w:rsid w:val="00FB259C"/>
    <w:rsid w:val="00FB3381"/>
    <w:rsid w:val="00FB3BAE"/>
    <w:rsid w:val="00FB3CED"/>
    <w:rsid w:val="00FB4519"/>
    <w:rsid w:val="00FB4576"/>
    <w:rsid w:val="00FB475A"/>
    <w:rsid w:val="00FB4BBF"/>
    <w:rsid w:val="00FB4C89"/>
    <w:rsid w:val="00FB4CB7"/>
    <w:rsid w:val="00FB51D8"/>
    <w:rsid w:val="00FB55ED"/>
    <w:rsid w:val="00FB5AE2"/>
    <w:rsid w:val="00FB5B21"/>
    <w:rsid w:val="00FB5FEE"/>
    <w:rsid w:val="00FB6629"/>
    <w:rsid w:val="00FB6D12"/>
    <w:rsid w:val="00FB6F96"/>
    <w:rsid w:val="00FB70E7"/>
    <w:rsid w:val="00FB7167"/>
    <w:rsid w:val="00FB786F"/>
    <w:rsid w:val="00FB78C5"/>
    <w:rsid w:val="00FB7F1D"/>
    <w:rsid w:val="00FC06A7"/>
    <w:rsid w:val="00FC0956"/>
    <w:rsid w:val="00FC106A"/>
    <w:rsid w:val="00FC1903"/>
    <w:rsid w:val="00FC1A1A"/>
    <w:rsid w:val="00FC1F01"/>
    <w:rsid w:val="00FC336A"/>
    <w:rsid w:val="00FC39A7"/>
    <w:rsid w:val="00FC3DD2"/>
    <w:rsid w:val="00FC426E"/>
    <w:rsid w:val="00FC46C9"/>
    <w:rsid w:val="00FC51C9"/>
    <w:rsid w:val="00FC5270"/>
    <w:rsid w:val="00FC52A1"/>
    <w:rsid w:val="00FC56D0"/>
    <w:rsid w:val="00FC57BD"/>
    <w:rsid w:val="00FC5AE9"/>
    <w:rsid w:val="00FC61F1"/>
    <w:rsid w:val="00FC64B4"/>
    <w:rsid w:val="00FC7325"/>
    <w:rsid w:val="00FC737B"/>
    <w:rsid w:val="00FC77E6"/>
    <w:rsid w:val="00FC7C6F"/>
    <w:rsid w:val="00FD0434"/>
    <w:rsid w:val="00FD0B39"/>
    <w:rsid w:val="00FD0B51"/>
    <w:rsid w:val="00FD0F68"/>
    <w:rsid w:val="00FD1800"/>
    <w:rsid w:val="00FD19F8"/>
    <w:rsid w:val="00FD1C1F"/>
    <w:rsid w:val="00FD24A9"/>
    <w:rsid w:val="00FD3820"/>
    <w:rsid w:val="00FD4A8C"/>
    <w:rsid w:val="00FD4B06"/>
    <w:rsid w:val="00FD4D09"/>
    <w:rsid w:val="00FD4ED4"/>
    <w:rsid w:val="00FD4FF3"/>
    <w:rsid w:val="00FD515F"/>
    <w:rsid w:val="00FD51FB"/>
    <w:rsid w:val="00FD52AF"/>
    <w:rsid w:val="00FD6CC8"/>
    <w:rsid w:val="00FD732E"/>
    <w:rsid w:val="00FD757C"/>
    <w:rsid w:val="00FD7768"/>
    <w:rsid w:val="00FD7D83"/>
    <w:rsid w:val="00FE0295"/>
    <w:rsid w:val="00FE0602"/>
    <w:rsid w:val="00FE0F8B"/>
    <w:rsid w:val="00FE1134"/>
    <w:rsid w:val="00FE113B"/>
    <w:rsid w:val="00FE173D"/>
    <w:rsid w:val="00FE1B71"/>
    <w:rsid w:val="00FE1D84"/>
    <w:rsid w:val="00FE21A1"/>
    <w:rsid w:val="00FE21D9"/>
    <w:rsid w:val="00FE2558"/>
    <w:rsid w:val="00FE30D1"/>
    <w:rsid w:val="00FE3153"/>
    <w:rsid w:val="00FE3251"/>
    <w:rsid w:val="00FE33B3"/>
    <w:rsid w:val="00FE395B"/>
    <w:rsid w:val="00FE3C13"/>
    <w:rsid w:val="00FE3D49"/>
    <w:rsid w:val="00FE3DF7"/>
    <w:rsid w:val="00FE3FB9"/>
    <w:rsid w:val="00FE443D"/>
    <w:rsid w:val="00FE4AF6"/>
    <w:rsid w:val="00FE4FFD"/>
    <w:rsid w:val="00FE56CF"/>
    <w:rsid w:val="00FE5904"/>
    <w:rsid w:val="00FE5B5C"/>
    <w:rsid w:val="00FE613F"/>
    <w:rsid w:val="00FE62CF"/>
    <w:rsid w:val="00FE64A1"/>
    <w:rsid w:val="00FE6656"/>
    <w:rsid w:val="00FE68CD"/>
    <w:rsid w:val="00FE7197"/>
    <w:rsid w:val="00FE7433"/>
    <w:rsid w:val="00FE7494"/>
    <w:rsid w:val="00FE750C"/>
    <w:rsid w:val="00FE7DB8"/>
    <w:rsid w:val="00FF059E"/>
    <w:rsid w:val="00FF05F5"/>
    <w:rsid w:val="00FF064F"/>
    <w:rsid w:val="00FF19DE"/>
    <w:rsid w:val="00FF1A61"/>
    <w:rsid w:val="00FF22D6"/>
    <w:rsid w:val="00FF22F9"/>
    <w:rsid w:val="00FF2C5A"/>
    <w:rsid w:val="00FF2EC3"/>
    <w:rsid w:val="00FF4078"/>
    <w:rsid w:val="00FF4321"/>
    <w:rsid w:val="00FF4D82"/>
    <w:rsid w:val="00FF4FA3"/>
    <w:rsid w:val="00FF5A90"/>
    <w:rsid w:val="00FF66C6"/>
    <w:rsid w:val="00FF7322"/>
    <w:rsid w:val="00FF73A8"/>
    <w:rsid w:val="00FF788B"/>
    <w:rsid w:val="00FF7BD7"/>
    <w:rsid w:val="00FF7E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7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01F"/>
    <w:rPr>
      <w:rFonts w:ascii="Times New Roman" w:hAnsi="Times New Roman"/>
      <w:sz w:val="24"/>
    </w:rPr>
  </w:style>
  <w:style w:type="paragraph" w:styleId="Heading1">
    <w:name w:val="heading 1"/>
    <w:basedOn w:val="Normal"/>
    <w:next w:val="Normal"/>
    <w:link w:val="Heading1Char"/>
    <w:autoRedefine/>
    <w:uiPriority w:val="99"/>
    <w:qFormat/>
    <w:rsid w:val="004F6A98"/>
    <w:pPr>
      <w:keepNext/>
      <w:keepLines/>
      <w:numPr>
        <w:numId w:val="6"/>
      </w:numPr>
      <w:jc w:val="both"/>
      <w:outlineLvl w:val="0"/>
    </w:pPr>
    <w:rPr>
      <w:rFonts w:eastAsiaTheme="majorEastAsia" w:cs="Times New Roman"/>
      <w:b/>
      <w:bCs/>
      <w:szCs w:val="24"/>
    </w:rPr>
  </w:style>
  <w:style w:type="paragraph" w:styleId="Heading2">
    <w:name w:val="heading 2"/>
    <w:aliases w:val="2,H2,Heading 2 (H2)"/>
    <w:basedOn w:val="Heading1"/>
    <w:next w:val="Normal"/>
    <w:link w:val="Heading2Char"/>
    <w:autoRedefine/>
    <w:uiPriority w:val="99"/>
    <w:unhideWhenUsed/>
    <w:qFormat/>
    <w:rsid w:val="006E4645"/>
    <w:pPr>
      <w:numPr>
        <w:ilvl w:val="1"/>
      </w:numPr>
      <w:outlineLvl w:val="1"/>
    </w:pPr>
  </w:style>
  <w:style w:type="paragraph" w:styleId="Heading3">
    <w:name w:val="heading 3"/>
    <w:basedOn w:val="Heading2"/>
    <w:next w:val="Normal"/>
    <w:link w:val="Heading3Char"/>
    <w:autoRedefine/>
    <w:uiPriority w:val="9"/>
    <w:unhideWhenUsed/>
    <w:qFormat/>
    <w:rsid w:val="00A27F0C"/>
    <w:pPr>
      <w:numPr>
        <w:ilvl w:val="2"/>
      </w:numPr>
      <w:spacing w:before="200" w:after="0"/>
      <w:ind w:left="0" w:firstLine="0"/>
      <w:outlineLvl w:val="2"/>
    </w:pPr>
    <w:rPr>
      <w:b w:val="0"/>
      <w:color w:val="000000" w:themeColor="text1"/>
    </w:rPr>
  </w:style>
  <w:style w:type="paragraph" w:styleId="Heading4">
    <w:name w:val="heading 4"/>
    <w:basedOn w:val="Heading3"/>
    <w:next w:val="Normal"/>
    <w:link w:val="Heading4Char"/>
    <w:autoRedefine/>
    <w:uiPriority w:val="9"/>
    <w:unhideWhenUsed/>
    <w:qFormat/>
    <w:rsid w:val="001B7EDD"/>
    <w:pPr>
      <w:numPr>
        <w:ilvl w:val="3"/>
      </w:numPr>
      <w:outlineLvl w:val="3"/>
    </w:pPr>
  </w:style>
  <w:style w:type="paragraph" w:styleId="Heading5">
    <w:name w:val="heading 5"/>
    <w:basedOn w:val="Heading1"/>
    <w:next w:val="Normal"/>
    <w:link w:val="Heading5Char"/>
    <w:uiPriority w:val="99"/>
    <w:qFormat/>
    <w:rsid w:val="00332C54"/>
    <w:pPr>
      <w:numPr>
        <w:ilvl w:val="4"/>
      </w:numPr>
      <w:outlineLvl w:val="4"/>
    </w:pPr>
  </w:style>
  <w:style w:type="paragraph" w:styleId="Heading6">
    <w:name w:val="heading 6"/>
    <w:basedOn w:val="Heading1"/>
    <w:next w:val="Normal"/>
    <w:link w:val="Heading6Char"/>
    <w:uiPriority w:val="99"/>
    <w:qFormat/>
    <w:rsid w:val="0020206E"/>
    <w:pPr>
      <w:numPr>
        <w:ilvl w:val="5"/>
        <w:numId w:val="14"/>
      </w:numPr>
      <w:jc w:val="center"/>
      <w:outlineLvl w:val="5"/>
    </w:pPr>
  </w:style>
  <w:style w:type="paragraph" w:styleId="Heading7">
    <w:name w:val="heading 7"/>
    <w:basedOn w:val="Normal"/>
    <w:next w:val="Normal"/>
    <w:link w:val="Heading7Char"/>
    <w:uiPriority w:val="99"/>
    <w:qFormat/>
    <w:rsid w:val="002E09AE"/>
    <w:pPr>
      <w:numPr>
        <w:ilvl w:val="6"/>
        <w:numId w:val="6"/>
      </w:numPr>
      <w:spacing w:before="240" w:after="60"/>
      <w:outlineLvl w:val="6"/>
    </w:pPr>
    <w:rPr>
      <w:rFonts w:eastAsia="Times New Roman" w:cs="Times New Roman"/>
      <w:szCs w:val="24"/>
    </w:rPr>
  </w:style>
  <w:style w:type="paragraph" w:styleId="Heading8">
    <w:name w:val="heading 8"/>
    <w:basedOn w:val="Normal"/>
    <w:next w:val="Normal"/>
    <w:link w:val="Heading8Char"/>
    <w:uiPriority w:val="99"/>
    <w:qFormat/>
    <w:rsid w:val="002E09AE"/>
    <w:pPr>
      <w:numPr>
        <w:ilvl w:val="7"/>
        <w:numId w:val="6"/>
      </w:numPr>
      <w:spacing w:before="240" w:after="60"/>
      <w:outlineLvl w:val="7"/>
    </w:pPr>
    <w:rPr>
      <w:rFonts w:eastAsia="Times New Roman" w:cs="Times New Roman"/>
      <w:i/>
      <w:iCs/>
      <w:szCs w:val="24"/>
    </w:rPr>
  </w:style>
  <w:style w:type="paragraph" w:styleId="Heading9">
    <w:name w:val="heading 9"/>
    <w:basedOn w:val="Normal"/>
    <w:next w:val="Normal"/>
    <w:link w:val="Heading9Char"/>
    <w:uiPriority w:val="99"/>
    <w:qFormat/>
    <w:rsid w:val="002E09AE"/>
    <w:pPr>
      <w:numPr>
        <w:ilvl w:val="8"/>
        <w:numId w:val="6"/>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F6A98"/>
    <w:rPr>
      <w:rFonts w:ascii="Times New Roman" w:eastAsiaTheme="majorEastAsia" w:hAnsi="Times New Roman" w:cs="Times New Roman"/>
      <w:b/>
      <w:bCs/>
      <w:sz w:val="24"/>
      <w:szCs w:val="24"/>
    </w:rPr>
  </w:style>
  <w:style w:type="character" w:customStyle="1" w:styleId="Heading2Char">
    <w:name w:val="Heading 2 Char"/>
    <w:aliases w:val="2 Char,H2 Char,Heading 2 (H2) Char"/>
    <w:basedOn w:val="DefaultParagraphFont"/>
    <w:link w:val="Heading2"/>
    <w:uiPriority w:val="99"/>
    <w:rsid w:val="006E4645"/>
    <w:rPr>
      <w:rFonts w:ascii="Times New Roman" w:eastAsiaTheme="majorEastAsia" w:hAnsi="Times New Roman" w:cs="Times New Roman"/>
      <w:b/>
      <w:bCs/>
      <w:sz w:val="24"/>
      <w:szCs w:val="24"/>
    </w:rPr>
  </w:style>
  <w:style w:type="character" w:customStyle="1" w:styleId="Heading3Char">
    <w:name w:val="Heading 3 Char"/>
    <w:basedOn w:val="DefaultParagraphFont"/>
    <w:link w:val="Heading3"/>
    <w:uiPriority w:val="9"/>
    <w:rsid w:val="00A27F0C"/>
    <w:rPr>
      <w:rFonts w:ascii="Times New Roman" w:eastAsiaTheme="majorEastAsia" w:hAnsi="Times New Roman" w:cs="Times New Roman"/>
      <w:bCs/>
      <w:color w:val="000000" w:themeColor="text1"/>
      <w:sz w:val="24"/>
      <w:szCs w:val="24"/>
    </w:rPr>
  </w:style>
  <w:style w:type="character" w:customStyle="1" w:styleId="Heading4Char">
    <w:name w:val="Heading 4 Char"/>
    <w:basedOn w:val="DefaultParagraphFont"/>
    <w:link w:val="Heading4"/>
    <w:uiPriority w:val="9"/>
    <w:rsid w:val="001B7EDD"/>
    <w:rPr>
      <w:rFonts w:ascii="Times New Roman" w:eastAsiaTheme="majorEastAsia" w:hAnsi="Times New Roman" w:cs="Times New Roman"/>
      <w:b/>
      <w:bCs/>
      <w:sz w:val="24"/>
      <w:szCs w:val="24"/>
    </w:rPr>
  </w:style>
  <w:style w:type="character" w:customStyle="1" w:styleId="Heading5Char">
    <w:name w:val="Heading 5 Char"/>
    <w:basedOn w:val="DefaultParagraphFont"/>
    <w:link w:val="Heading5"/>
    <w:uiPriority w:val="99"/>
    <w:rsid w:val="00332C54"/>
    <w:rPr>
      <w:rFonts w:ascii="Times New Roman" w:eastAsiaTheme="majorEastAsia" w:hAnsi="Times New Roman" w:cs="Times New Roman"/>
      <w:b/>
      <w:bCs/>
      <w:sz w:val="24"/>
      <w:szCs w:val="24"/>
    </w:rPr>
  </w:style>
  <w:style w:type="character" w:customStyle="1" w:styleId="Heading6Char">
    <w:name w:val="Heading 6 Char"/>
    <w:basedOn w:val="DefaultParagraphFont"/>
    <w:link w:val="Heading6"/>
    <w:uiPriority w:val="99"/>
    <w:rsid w:val="0020206E"/>
    <w:rPr>
      <w:rFonts w:ascii="Times New Roman" w:eastAsiaTheme="majorEastAsia" w:hAnsi="Times New Roman" w:cs="Times New Roman"/>
      <w:b/>
      <w:bCs/>
      <w:sz w:val="24"/>
      <w:szCs w:val="24"/>
    </w:rPr>
  </w:style>
  <w:style w:type="character" w:customStyle="1" w:styleId="Heading7Char">
    <w:name w:val="Heading 7 Char"/>
    <w:basedOn w:val="DefaultParagraphFont"/>
    <w:link w:val="Heading7"/>
    <w:uiPriority w:val="99"/>
    <w:rsid w:val="002E09AE"/>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2E09A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2E09AE"/>
    <w:rPr>
      <w:rFonts w:ascii="Times New Roman" w:eastAsia="Times New Roman" w:hAnsi="Times New Roman" w:cs="Arial"/>
      <w:sz w:val="24"/>
    </w:rPr>
  </w:style>
  <w:style w:type="character" w:styleId="CommentReference">
    <w:name w:val="annotation reference"/>
    <w:basedOn w:val="DefaultParagraphFont"/>
    <w:uiPriority w:val="99"/>
    <w:unhideWhenUsed/>
    <w:rsid w:val="007E2507"/>
    <w:rPr>
      <w:sz w:val="16"/>
      <w:szCs w:val="16"/>
    </w:rPr>
  </w:style>
  <w:style w:type="paragraph" w:styleId="CommentText">
    <w:name w:val="annotation text"/>
    <w:basedOn w:val="Normal"/>
    <w:link w:val="CommentTextChar"/>
    <w:uiPriority w:val="99"/>
    <w:unhideWhenUsed/>
    <w:rsid w:val="007E2507"/>
    <w:rPr>
      <w:sz w:val="20"/>
      <w:szCs w:val="20"/>
    </w:rPr>
  </w:style>
  <w:style w:type="character" w:customStyle="1" w:styleId="CommentTextChar">
    <w:name w:val="Comment Text Char"/>
    <w:basedOn w:val="DefaultParagraphFont"/>
    <w:link w:val="CommentText"/>
    <w:uiPriority w:val="99"/>
    <w:rsid w:val="007E2507"/>
    <w:rPr>
      <w:sz w:val="20"/>
      <w:szCs w:val="20"/>
    </w:rPr>
  </w:style>
  <w:style w:type="paragraph" w:styleId="CommentSubject">
    <w:name w:val="annotation subject"/>
    <w:basedOn w:val="CommentText"/>
    <w:next w:val="CommentText"/>
    <w:link w:val="CommentSubjectChar"/>
    <w:uiPriority w:val="99"/>
    <w:semiHidden/>
    <w:unhideWhenUsed/>
    <w:rsid w:val="007E2507"/>
    <w:rPr>
      <w:b/>
      <w:bCs/>
    </w:rPr>
  </w:style>
  <w:style w:type="character" w:customStyle="1" w:styleId="CommentSubjectChar">
    <w:name w:val="Comment Subject Char"/>
    <w:basedOn w:val="CommentTextChar"/>
    <w:link w:val="CommentSubject"/>
    <w:uiPriority w:val="99"/>
    <w:semiHidden/>
    <w:rsid w:val="007E2507"/>
    <w:rPr>
      <w:b/>
      <w:bCs/>
      <w:sz w:val="20"/>
      <w:szCs w:val="20"/>
    </w:rPr>
  </w:style>
  <w:style w:type="paragraph" w:styleId="BalloonText">
    <w:name w:val="Balloon Text"/>
    <w:basedOn w:val="Normal"/>
    <w:link w:val="BalloonTextChar"/>
    <w:uiPriority w:val="99"/>
    <w:semiHidden/>
    <w:unhideWhenUsed/>
    <w:rsid w:val="007E250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07"/>
    <w:rPr>
      <w:rFonts w:ascii="Tahoma" w:hAnsi="Tahoma" w:cs="Tahoma"/>
      <w:sz w:val="16"/>
      <w:szCs w:val="16"/>
    </w:rPr>
  </w:style>
  <w:style w:type="paragraph" w:styleId="ListParagraph">
    <w:name w:val="List Paragraph"/>
    <w:basedOn w:val="Normal"/>
    <w:link w:val="ListParagraphChar"/>
    <w:uiPriority w:val="34"/>
    <w:qFormat/>
    <w:rsid w:val="006404D7"/>
    <w:pPr>
      <w:ind w:left="720"/>
      <w:contextualSpacing/>
    </w:pPr>
  </w:style>
  <w:style w:type="character" w:customStyle="1" w:styleId="ListParagraphChar">
    <w:name w:val="List Paragraph Char"/>
    <w:basedOn w:val="DefaultParagraphFont"/>
    <w:link w:val="ListParagraph"/>
    <w:uiPriority w:val="34"/>
    <w:rsid w:val="00891583"/>
  </w:style>
  <w:style w:type="paragraph" w:styleId="TOCHeading">
    <w:name w:val="TOC Heading"/>
    <w:basedOn w:val="Heading1"/>
    <w:next w:val="Normal"/>
    <w:uiPriority w:val="39"/>
    <w:unhideWhenUsed/>
    <w:qFormat/>
    <w:rsid w:val="00D21C1C"/>
    <w:pPr>
      <w:numPr>
        <w:numId w:val="0"/>
      </w:numPr>
      <w:outlineLvl w:val="9"/>
    </w:pPr>
    <w:rPr>
      <w:color w:val="365F91" w:themeColor="accent1" w:themeShade="BF"/>
      <w:lang w:eastAsia="ja-JP"/>
    </w:rPr>
  </w:style>
  <w:style w:type="paragraph" w:styleId="TOC1">
    <w:name w:val="toc 1"/>
    <w:basedOn w:val="Normal"/>
    <w:next w:val="Normal"/>
    <w:autoRedefine/>
    <w:uiPriority w:val="39"/>
    <w:unhideWhenUsed/>
    <w:rsid w:val="00D22C05"/>
    <w:pPr>
      <w:tabs>
        <w:tab w:val="left" w:pos="630"/>
        <w:tab w:val="left" w:pos="1170"/>
        <w:tab w:val="right" w:leader="dot" w:pos="9810"/>
      </w:tabs>
      <w:spacing w:after="100"/>
    </w:pPr>
  </w:style>
  <w:style w:type="paragraph" w:styleId="TOC2">
    <w:name w:val="toc 2"/>
    <w:basedOn w:val="Normal"/>
    <w:next w:val="Normal"/>
    <w:autoRedefine/>
    <w:uiPriority w:val="39"/>
    <w:unhideWhenUsed/>
    <w:rsid w:val="00374B9B"/>
    <w:pPr>
      <w:tabs>
        <w:tab w:val="left" w:pos="630"/>
        <w:tab w:val="right" w:leader="dot" w:pos="9810"/>
      </w:tabs>
      <w:jc w:val="both"/>
    </w:pPr>
    <w:rPr>
      <w:noProof/>
    </w:rPr>
  </w:style>
  <w:style w:type="character" w:styleId="Hyperlink">
    <w:name w:val="Hyperlink"/>
    <w:basedOn w:val="DefaultParagraphFont"/>
    <w:uiPriority w:val="99"/>
    <w:unhideWhenUsed/>
    <w:rsid w:val="00D21C1C"/>
    <w:rPr>
      <w:color w:val="0000FF" w:themeColor="hyperlink"/>
      <w:u w:val="single"/>
    </w:rPr>
  </w:style>
  <w:style w:type="paragraph" w:styleId="NoSpacing">
    <w:name w:val="No Spacing"/>
    <w:uiPriority w:val="1"/>
    <w:qFormat/>
    <w:rsid w:val="00E222E9"/>
    <w:pPr>
      <w:spacing w:after="0"/>
    </w:pPr>
  </w:style>
  <w:style w:type="paragraph" w:customStyle="1" w:styleId="Default">
    <w:name w:val="Default"/>
    <w:rsid w:val="004D38CA"/>
    <w:pPr>
      <w:autoSpaceDE w:val="0"/>
      <w:autoSpaceDN w:val="0"/>
      <w:adjustRightInd w:val="0"/>
      <w:spacing w:after="0"/>
    </w:pPr>
    <w:rPr>
      <w:rFonts w:ascii="Arial" w:hAnsi="Arial" w:cs="Arial"/>
      <w:color w:val="000000"/>
      <w:sz w:val="24"/>
      <w:szCs w:val="24"/>
    </w:rPr>
  </w:style>
  <w:style w:type="paragraph" w:styleId="TOC3">
    <w:name w:val="toc 3"/>
    <w:basedOn w:val="Normal"/>
    <w:next w:val="Normal"/>
    <w:autoRedefine/>
    <w:uiPriority w:val="39"/>
    <w:unhideWhenUsed/>
    <w:rsid w:val="009C7337"/>
    <w:pPr>
      <w:tabs>
        <w:tab w:val="left" w:pos="810"/>
        <w:tab w:val="right" w:leader="dot" w:pos="9810"/>
      </w:tabs>
      <w:spacing w:after="100"/>
    </w:pPr>
  </w:style>
  <w:style w:type="table" w:styleId="TableGrid">
    <w:name w:val="Table Grid"/>
    <w:basedOn w:val="TableNormal"/>
    <w:uiPriority w:val="39"/>
    <w:rsid w:val="002E09AE"/>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9C7337"/>
    <w:pPr>
      <w:tabs>
        <w:tab w:val="left" w:pos="810"/>
        <w:tab w:val="right" w:leader="dot" w:pos="9810"/>
      </w:tabs>
      <w:spacing w:after="100"/>
    </w:pPr>
    <w:rPr>
      <w:rFonts w:eastAsiaTheme="minorEastAsia"/>
    </w:rPr>
  </w:style>
  <w:style w:type="paragraph" w:styleId="TOC5">
    <w:name w:val="toc 5"/>
    <w:basedOn w:val="Normal"/>
    <w:next w:val="Normal"/>
    <w:autoRedefine/>
    <w:uiPriority w:val="39"/>
    <w:unhideWhenUsed/>
    <w:rsid w:val="009E1AFB"/>
    <w:pPr>
      <w:tabs>
        <w:tab w:val="left" w:pos="1170"/>
        <w:tab w:val="right" w:leader="dot" w:pos="9810"/>
      </w:tabs>
      <w:spacing w:after="100"/>
    </w:pPr>
    <w:rPr>
      <w:rFonts w:eastAsiaTheme="minorEastAsia"/>
    </w:rPr>
  </w:style>
  <w:style w:type="paragraph" w:styleId="TOC6">
    <w:name w:val="toc 6"/>
    <w:basedOn w:val="Normal"/>
    <w:next w:val="Normal"/>
    <w:autoRedefine/>
    <w:uiPriority w:val="39"/>
    <w:unhideWhenUsed/>
    <w:rsid w:val="00462C25"/>
    <w:pPr>
      <w:spacing w:after="100"/>
      <w:ind w:left="1100"/>
    </w:pPr>
    <w:rPr>
      <w:rFonts w:eastAsiaTheme="minorEastAsia"/>
    </w:rPr>
  </w:style>
  <w:style w:type="paragraph" w:styleId="TOC7">
    <w:name w:val="toc 7"/>
    <w:basedOn w:val="Normal"/>
    <w:next w:val="Normal"/>
    <w:autoRedefine/>
    <w:uiPriority w:val="39"/>
    <w:unhideWhenUsed/>
    <w:rsid w:val="00462C25"/>
    <w:pPr>
      <w:spacing w:after="100"/>
      <w:ind w:left="1320"/>
    </w:pPr>
    <w:rPr>
      <w:rFonts w:eastAsiaTheme="minorEastAsia"/>
    </w:rPr>
  </w:style>
  <w:style w:type="paragraph" w:styleId="TOC8">
    <w:name w:val="toc 8"/>
    <w:basedOn w:val="Normal"/>
    <w:next w:val="Normal"/>
    <w:autoRedefine/>
    <w:uiPriority w:val="39"/>
    <w:unhideWhenUsed/>
    <w:rsid w:val="00462C25"/>
    <w:pPr>
      <w:spacing w:after="100"/>
      <w:ind w:left="1540"/>
    </w:pPr>
    <w:rPr>
      <w:rFonts w:eastAsiaTheme="minorEastAsia"/>
    </w:rPr>
  </w:style>
  <w:style w:type="paragraph" w:styleId="TOC9">
    <w:name w:val="toc 9"/>
    <w:basedOn w:val="Normal"/>
    <w:next w:val="Normal"/>
    <w:autoRedefine/>
    <w:uiPriority w:val="39"/>
    <w:unhideWhenUsed/>
    <w:rsid w:val="00462C25"/>
    <w:pPr>
      <w:spacing w:after="100"/>
      <w:ind w:left="1760"/>
    </w:pPr>
    <w:rPr>
      <w:rFonts w:eastAsiaTheme="minorEastAsia"/>
    </w:rPr>
  </w:style>
  <w:style w:type="paragraph" w:styleId="Caption">
    <w:name w:val="caption"/>
    <w:basedOn w:val="Normal"/>
    <w:next w:val="Normal"/>
    <w:uiPriority w:val="35"/>
    <w:unhideWhenUsed/>
    <w:qFormat/>
    <w:rsid w:val="00E778E4"/>
    <w:pPr>
      <w:jc w:val="center"/>
    </w:pPr>
    <w:rPr>
      <w:rFonts w:cs="Times New Roman"/>
      <w:b/>
      <w:bCs/>
      <w:sz w:val="20"/>
      <w:szCs w:val="18"/>
    </w:rPr>
  </w:style>
  <w:style w:type="paragraph" w:styleId="Header">
    <w:name w:val="header"/>
    <w:basedOn w:val="Normal"/>
    <w:link w:val="HeaderChar"/>
    <w:uiPriority w:val="99"/>
    <w:unhideWhenUsed/>
    <w:rsid w:val="006C1895"/>
    <w:pPr>
      <w:tabs>
        <w:tab w:val="center" w:pos="4680"/>
        <w:tab w:val="right" w:pos="9360"/>
      </w:tabs>
      <w:spacing w:after="0"/>
    </w:pPr>
  </w:style>
  <w:style w:type="character" w:customStyle="1" w:styleId="HeaderChar">
    <w:name w:val="Header Char"/>
    <w:basedOn w:val="DefaultParagraphFont"/>
    <w:link w:val="Header"/>
    <w:uiPriority w:val="99"/>
    <w:rsid w:val="006C1895"/>
  </w:style>
  <w:style w:type="paragraph" w:styleId="Footer">
    <w:name w:val="footer"/>
    <w:basedOn w:val="Normal"/>
    <w:link w:val="FooterChar"/>
    <w:uiPriority w:val="99"/>
    <w:unhideWhenUsed/>
    <w:rsid w:val="006C1895"/>
    <w:pPr>
      <w:tabs>
        <w:tab w:val="center" w:pos="4680"/>
        <w:tab w:val="right" w:pos="9360"/>
      </w:tabs>
      <w:spacing w:after="0"/>
    </w:pPr>
  </w:style>
  <w:style w:type="character" w:customStyle="1" w:styleId="FooterChar">
    <w:name w:val="Footer Char"/>
    <w:basedOn w:val="DefaultParagraphFont"/>
    <w:link w:val="Footer"/>
    <w:uiPriority w:val="99"/>
    <w:rsid w:val="006C1895"/>
  </w:style>
  <w:style w:type="paragraph" w:customStyle="1" w:styleId="Section">
    <w:name w:val="Section"/>
    <w:basedOn w:val="BodyText"/>
    <w:link w:val="SectionChar"/>
    <w:qFormat/>
    <w:rsid w:val="00A1783E"/>
    <w:rPr>
      <w:rFonts w:ascii="Arial" w:eastAsia="Times New Roman" w:hAnsi="Arial" w:cs="Arial"/>
      <w:b/>
      <w:bCs/>
      <w:color w:val="000000"/>
      <w:szCs w:val="24"/>
      <w:lang w:eastAsia="zh-CN"/>
    </w:rPr>
  </w:style>
  <w:style w:type="paragraph" w:styleId="BodyText">
    <w:name w:val="Body Text"/>
    <w:basedOn w:val="Normal"/>
    <w:link w:val="BodyTextChar"/>
    <w:uiPriority w:val="99"/>
    <w:unhideWhenUsed/>
    <w:rsid w:val="00A1783E"/>
  </w:style>
  <w:style w:type="character" w:customStyle="1" w:styleId="BodyTextChar">
    <w:name w:val="Body Text Char"/>
    <w:basedOn w:val="DefaultParagraphFont"/>
    <w:link w:val="BodyText"/>
    <w:uiPriority w:val="99"/>
    <w:rsid w:val="00A1783E"/>
  </w:style>
  <w:style w:type="character" w:customStyle="1" w:styleId="SectionChar">
    <w:name w:val="Section Char"/>
    <w:basedOn w:val="BodyTextChar"/>
    <w:link w:val="Section"/>
    <w:rsid w:val="00A1783E"/>
    <w:rPr>
      <w:rFonts w:ascii="Arial" w:eastAsia="Times New Roman" w:hAnsi="Arial" w:cs="Arial"/>
      <w:b/>
      <w:bCs/>
      <w:color w:val="000000"/>
      <w:sz w:val="24"/>
      <w:szCs w:val="24"/>
      <w:lang w:eastAsia="zh-CN"/>
    </w:rPr>
  </w:style>
  <w:style w:type="paragraph" w:styleId="Revision">
    <w:name w:val="Revision"/>
    <w:hidden/>
    <w:uiPriority w:val="99"/>
    <w:semiHidden/>
    <w:rsid w:val="006D2D33"/>
    <w:pPr>
      <w:spacing w:after="0"/>
    </w:pPr>
  </w:style>
  <w:style w:type="paragraph" w:styleId="NormalWeb">
    <w:name w:val="Normal (Web)"/>
    <w:basedOn w:val="Normal"/>
    <w:uiPriority w:val="99"/>
    <w:unhideWhenUsed/>
    <w:rsid w:val="00AE3A15"/>
    <w:pPr>
      <w:spacing w:before="100" w:beforeAutospacing="1" w:after="100" w:afterAutospacing="1"/>
    </w:pPr>
    <w:rPr>
      <w:rFonts w:eastAsia="Times New Roman" w:cs="Times New Roman"/>
      <w:szCs w:val="24"/>
    </w:rPr>
  </w:style>
  <w:style w:type="character" w:styleId="FollowedHyperlink">
    <w:name w:val="FollowedHyperlink"/>
    <w:basedOn w:val="DefaultParagraphFont"/>
    <w:uiPriority w:val="99"/>
    <w:semiHidden/>
    <w:unhideWhenUsed/>
    <w:rsid w:val="007E5433"/>
    <w:rPr>
      <w:color w:val="800080" w:themeColor="followedHyperlink"/>
      <w:u w:val="single"/>
    </w:rPr>
  </w:style>
  <w:style w:type="table" w:styleId="GridTable4-Accent1">
    <w:name w:val="Grid Table 4 Accent 1"/>
    <w:basedOn w:val="TableNormal"/>
    <w:uiPriority w:val="49"/>
    <w:rsid w:val="006D6828"/>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476CCF"/>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ableofFigures">
    <w:name w:val="table of figures"/>
    <w:basedOn w:val="Normal"/>
    <w:next w:val="Normal"/>
    <w:uiPriority w:val="99"/>
    <w:unhideWhenUsed/>
    <w:rsid w:val="0088141B"/>
    <w:pPr>
      <w:spacing w:after="0"/>
    </w:pPr>
  </w:style>
  <w:style w:type="paragraph" w:styleId="TOAHeading">
    <w:name w:val="toa heading"/>
    <w:basedOn w:val="Normal"/>
    <w:next w:val="Normal"/>
    <w:uiPriority w:val="99"/>
    <w:unhideWhenUsed/>
    <w:rsid w:val="00423CF5"/>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423CF5"/>
    <w:pPr>
      <w:spacing w:after="0"/>
      <w:ind w:left="240" w:hanging="240"/>
    </w:pPr>
  </w:style>
  <w:style w:type="paragraph" w:styleId="Index1">
    <w:name w:val="index 1"/>
    <w:basedOn w:val="Normal"/>
    <w:next w:val="Normal"/>
    <w:autoRedefine/>
    <w:uiPriority w:val="99"/>
    <w:semiHidden/>
    <w:unhideWhenUsed/>
    <w:rsid w:val="00ED29F3"/>
    <w:pPr>
      <w:spacing w:after="0"/>
      <w:ind w:left="240" w:hanging="240"/>
    </w:pPr>
  </w:style>
  <w:style w:type="paragraph" w:styleId="Index2">
    <w:name w:val="index 2"/>
    <w:basedOn w:val="Normal"/>
    <w:next w:val="Normal"/>
    <w:autoRedefine/>
    <w:uiPriority w:val="99"/>
    <w:semiHidden/>
    <w:unhideWhenUsed/>
    <w:rsid w:val="00ED29F3"/>
    <w:pPr>
      <w:spacing w:after="0"/>
      <w:ind w:left="480" w:hanging="240"/>
    </w:pPr>
  </w:style>
  <w:style w:type="character" w:customStyle="1" w:styleId="hgkelc">
    <w:name w:val="hgkelc"/>
    <w:basedOn w:val="DefaultParagraphFont"/>
    <w:rsid w:val="00EE5DA8"/>
  </w:style>
  <w:style w:type="table" w:styleId="ListTable4-Accent1">
    <w:name w:val="List Table 4 Accent 1"/>
    <w:basedOn w:val="TableNormal"/>
    <w:uiPriority w:val="49"/>
    <w:rsid w:val="00921049"/>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1">
    <w:name w:val="Unresolved Mention1"/>
    <w:basedOn w:val="DefaultParagraphFont"/>
    <w:uiPriority w:val="99"/>
    <w:semiHidden/>
    <w:unhideWhenUsed/>
    <w:rsid w:val="0063177A"/>
    <w:rPr>
      <w:color w:val="605E5C"/>
      <w:shd w:val="clear" w:color="auto" w:fill="E1DFDD"/>
    </w:rPr>
  </w:style>
  <w:style w:type="paragraph" w:customStyle="1" w:styleId="Bullets">
    <w:name w:val="Bullets"/>
    <w:basedOn w:val="ListParagraph"/>
    <w:link w:val="BulletsChar"/>
    <w:qFormat/>
    <w:rsid w:val="00DC6EA6"/>
    <w:pPr>
      <w:numPr>
        <w:numId w:val="1"/>
      </w:numPr>
      <w:jc w:val="both"/>
    </w:pPr>
    <w:rPr>
      <w:rFonts w:asciiTheme="minorHAnsi" w:eastAsiaTheme="minorEastAsia" w:hAnsiTheme="minorHAnsi" w:cstheme="minorHAnsi"/>
      <w:szCs w:val="24"/>
      <w:lang w:val="en" w:bidi="en-US"/>
    </w:rPr>
  </w:style>
  <w:style w:type="character" w:customStyle="1" w:styleId="BulletsChar">
    <w:name w:val="Bullets Char"/>
    <w:basedOn w:val="DefaultParagraphFont"/>
    <w:link w:val="Bullets"/>
    <w:rsid w:val="00DC6EA6"/>
    <w:rPr>
      <w:rFonts w:eastAsiaTheme="minorEastAsia" w:cstheme="minorHAnsi"/>
      <w:sz w:val="24"/>
      <w:szCs w:val="24"/>
      <w:lang w:val="en" w:bidi="en-US"/>
    </w:rPr>
  </w:style>
  <w:style w:type="table" w:customStyle="1" w:styleId="TableGrid1">
    <w:name w:val="Table Grid1"/>
    <w:basedOn w:val="TableNormal"/>
    <w:next w:val="TableGrid"/>
    <w:uiPriority w:val="39"/>
    <w:rsid w:val="00122053"/>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632E5E"/>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ppendixCaptionsListNumbering">
    <w:name w:val="Appendix Captions List Numbering"/>
    <w:uiPriority w:val="99"/>
    <w:rsid w:val="00E71403"/>
    <w:pPr>
      <w:numPr>
        <w:numId w:val="14"/>
      </w:numPr>
    </w:pPr>
  </w:style>
  <w:style w:type="character" w:styleId="Emphasis">
    <w:name w:val="Emphasis"/>
    <w:basedOn w:val="DefaultParagraphFont"/>
    <w:uiPriority w:val="20"/>
    <w:qFormat/>
    <w:rsid w:val="004B4B7A"/>
    <w:rPr>
      <w:i/>
      <w:iCs/>
    </w:rPr>
  </w:style>
  <w:style w:type="paragraph" w:customStyle="1" w:styleId="BulletFirst">
    <w:name w:val="Bullet First"/>
    <w:basedOn w:val="Normal"/>
    <w:link w:val="BulletFirstChar"/>
    <w:qFormat/>
    <w:rsid w:val="00D15DC0"/>
    <w:pPr>
      <w:numPr>
        <w:numId w:val="19"/>
      </w:numPr>
      <w:spacing w:before="0" w:line="276" w:lineRule="auto"/>
    </w:pPr>
    <w:rPr>
      <w:rFonts w:ascii="Arial" w:eastAsia="Times New Roman" w:hAnsi="Arial" w:cs="Times New Roman"/>
      <w:sz w:val="22"/>
      <w:szCs w:val="20"/>
      <w:lang w:eastAsia="ja-JP"/>
    </w:rPr>
  </w:style>
  <w:style w:type="character" w:customStyle="1" w:styleId="BulletFirstChar">
    <w:name w:val="Bullet First Char"/>
    <w:basedOn w:val="DefaultParagraphFont"/>
    <w:link w:val="BulletFirst"/>
    <w:rsid w:val="00D15DC0"/>
    <w:rPr>
      <w:rFonts w:ascii="Arial" w:eastAsia="Times New Roman" w:hAnsi="Arial" w:cs="Times New Roman"/>
      <w:szCs w:val="20"/>
      <w:lang w:eastAsia="ja-JP"/>
    </w:rPr>
  </w:style>
  <w:style w:type="paragraph" w:customStyle="1" w:styleId="Para">
    <w:name w:val="Para"/>
    <w:link w:val="ParaChar"/>
    <w:qFormat/>
    <w:rsid w:val="00C433E9"/>
    <w:pPr>
      <w:spacing w:line="276" w:lineRule="auto"/>
      <w:jc w:val="both"/>
    </w:pPr>
    <w:rPr>
      <w:rFonts w:ascii="Arial" w:eastAsia="Times New Roman" w:hAnsi="Arial" w:cs="Times New Roman"/>
      <w:szCs w:val="20"/>
      <w:lang w:eastAsia="ja-JP"/>
    </w:rPr>
  </w:style>
  <w:style w:type="character" w:customStyle="1" w:styleId="ParaChar">
    <w:name w:val="Para Char"/>
    <w:basedOn w:val="DefaultParagraphFont"/>
    <w:link w:val="Para"/>
    <w:rsid w:val="00C433E9"/>
    <w:rPr>
      <w:rFonts w:ascii="Arial" w:eastAsia="Times New Roman" w:hAnsi="Arial" w:cs="Times New Roman"/>
      <w:szCs w:val="20"/>
      <w:lang w:eastAsia="ja-JP"/>
    </w:rPr>
  </w:style>
  <w:style w:type="paragraph" w:customStyle="1" w:styleId="LMBodyText">
    <w:name w:val="LM Body Text"/>
    <w:qFormat/>
    <w:rsid w:val="00413203"/>
    <w:pPr>
      <w:widowControl w:val="0"/>
      <w:suppressAutoHyphens/>
      <w:spacing w:before="0" w:after="0"/>
      <w:ind w:firstLine="360"/>
      <w:jc w:val="both"/>
    </w:pPr>
    <w:rPr>
      <w:rFonts w:ascii="Times New Roman" w:eastAsia="Times New Roman" w:hAnsi="Times New Roman" w:cs="Times New Roman"/>
      <w:szCs w:val="24"/>
    </w:rPr>
  </w:style>
  <w:style w:type="character" w:customStyle="1" w:styleId="markunderline633109h0">
    <w:name w:val="mark_underline_633_109|h%0"/>
    <w:basedOn w:val="DefaultParagraphFont"/>
    <w:rsid w:val="00CD7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0371">
      <w:bodyDiv w:val="1"/>
      <w:marLeft w:val="0"/>
      <w:marRight w:val="0"/>
      <w:marTop w:val="0"/>
      <w:marBottom w:val="0"/>
      <w:divBdr>
        <w:top w:val="none" w:sz="0" w:space="0" w:color="auto"/>
        <w:left w:val="none" w:sz="0" w:space="0" w:color="auto"/>
        <w:bottom w:val="none" w:sz="0" w:space="0" w:color="auto"/>
        <w:right w:val="none" w:sz="0" w:space="0" w:color="auto"/>
      </w:divBdr>
    </w:div>
    <w:div w:id="51738420">
      <w:bodyDiv w:val="1"/>
      <w:marLeft w:val="0"/>
      <w:marRight w:val="0"/>
      <w:marTop w:val="0"/>
      <w:marBottom w:val="0"/>
      <w:divBdr>
        <w:top w:val="none" w:sz="0" w:space="0" w:color="auto"/>
        <w:left w:val="none" w:sz="0" w:space="0" w:color="auto"/>
        <w:bottom w:val="none" w:sz="0" w:space="0" w:color="auto"/>
        <w:right w:val="none" w:sz="0" w:space="0" w:color="auto"/>
      </w:divBdr>
      <w:divsChild>
        <w:div w:id="1050688391">
          <w:marLeft w:val="780"/>
          <w:marRight w:val="780"/>
          <w:marTop w:val="0"/>
          <w:marBottom w:val="300"/>
          <w:divBdr>
            <w:top w:val="none" w:sz="0" w:space="0" w:color="auto"/>
            <w:left w:val="none" w:sz="0" w:space="0" w:color="auto"/>
            <w:bottom w:val="single" w:sz="6" w:space="0" w:color="D2D5D6"/>
            <w:right w:val="none" w:sz="0" w:space="0" w:color="auto"/>
          </w:divBdr>
        </w:div>
        <w:div w:id="1354258143">
          <w:marLeft w:val="0"/>
          <w:marRight w:val="0"/>
          <w:marTop w:val="0"/>
          <w:marBottom w:val="0"/>
          <w:divBdr>
            <w:top w:val="none" w:sz="0" w:space="0" w:color="auto"/>
            <w:left w:val="none" w:sz="0" w:space="0" w:color="auto"/>
            <w:bottom w:val="none" w:sz="0" w:space="0" w:color="auto"/>
            <w:right w:val="none" w:sz="0" w:space="0" w:color="auto"/>
          </w:divBdr>
          <w:divsChild>
            <w:div w:id="874851246">
              <w:marLeft w:val="600"/>
              <w:marRight w:val="600"/>
              <w:marTop w:val="0"/>
              <w:marBottom w:val="0"/>
              <w:divBdr>
                <w:top w:val="none" w:sz="0" w:space="0" w:color="auto"/>
                <w:left w:val="none" w:sz="0" w:space="0" w:color="auto"/>
                <w:bottom w:val="none" w:sz="0" w:space="0" w:color="auto"/>
                <w:right w:val="none" w:sz="0" w:space="0" w:color="auto"/>
              </w:divBdr>
              <w:divsChild>
                <w:div w:id="134774870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64453785">
      <w:bodyDiv w:val="1"/>
      <w:marLeft w:val="0"/>
      <w:marRight w:val="0"/>
      <w:marTop w:val="0"/>
      <w:marBottom w:val="0"/>
      <w:divBdr>
        <w:top w:val="none" w:sz="0" w:space="0" w:color="auto"/>
        <w:left w:val="none" w:sz="0" w:space="0" w:color="auto"/>
        <w:bottom w:val="none" w:sz="0" w:space="0" w:color="auto"/>
        <w:right w:val="none" w:sz="0" w:space="0" w:color="auto"/>
      </w:divBdr>
    </w:div>
    <w:div w:id="67508284">
      <w:bodyDiv w:val="1"/>
      <w:marLeft w:val="0"/>
      <w:marRight w:val="0"/>
      <w:marTop w:val="0"/>
      <w:marBottom w:val="0"/>
      <w:divBdr>
        <w:top w:val="none" w:sz="0" w:space="0" w:color="auto"/>
        <w:left w:val="none" w:sz="0" w:space="0" w:color="auto"/>
        <w:bottom w:val="none" w:sz="0" w:space="0" w:color="auto"/>
        <w:right w:val="none" w:sz="0" w:space="0" w:color="auto"/>
      </w:divBdr>
    </w:div>
    <w:div w:id="97260868">
      <w:bodyDiv w:val="1"/>
      <w:marLeft w:val="0"/>
      <w:marRight w:val="0"/>
      <w:marTop w:val="0"/>
      <w:marBottom w:val="0"/>
      <w:divBdr>
        <w:top w:val="none" w:sz="0" w:space="0" w:color="auto"/>
        <w:left w:val="none" w:sz="0" w:space="0" w:color="auto"/>
        <w:bottom w:val="none" w:sz="0" w:space="0" w:color="auto"/>
        <w:right w:val="none" w:sz="0" w:space="0" w:color="auto"/>
      </w:divBdr>
    </w:div>
    <w:div w:id="107160528">
      <w:bodyDiv w:val="1"/>
      <w:marLeft w:val="0"/>
      <w:marRight w:val="0"/>
      <w:marTop w:val="0"/>
      <w:marBottom w:val="0"/>
      <w:divBdr>
        <w:top w:val="none" w:sz="0" w:space="0" w:color="auto"/>
        <w:left w:val="none" w:sz="0" w:space="0" w:color="auto"/>
        <w:bottom w:val="none" w:sz="0" w:space="0" w:color="auto"/>
        <w:right w:val="none" w:sz="0" w:space="0" w:color="auto"/>
      </w:divBdr>
    </w:div>
    <w:div w:id="144515287">
      <w:bodyDiv w:val="1"/>
      <w:marLeft w:val="0"/>
      <w:marRight w:val="0"/>
      <w:marTop w:val="0"/>
      <w:marBottom w:val="0"/>
      <w:divBdr>
        <w:top w:val="none" w:sz="0" w:space="0" w:color="auto"/>
        <w:left w:val="none" w:sz="0" w:space="0" w:color="auto"/>
        <w:bottom w:val="none" w:sz="0" w:space="0" w:color="auto"/>
        <w:right w:val="none" w:sz="0" w:space="0" w:color="auto"/>
      </w:divBdr>
    </w:div>
    <w:div w:id="162203205">
      <w:bodyDiv w:val="1"/>
      <w:marLeft w:val="0"/>
      <w:marRight w:val="0"/>
      <w:marTop w:val="0"/>
      <w:marBottom w:val="0"/>
      <w:divBdr>
        <w:top w:val="none" w:sz="0" w:space="0" w:color="auto"/>
        <w:left w:val="none" w:sz="0" w:space="0" w:color="auto"/>
        <w:bottom w:val="none" w:sz="0" w:space="0" w:color="auto"/>
        <w:right w:val="none" w:sz="0" w:space="0" w:color="auto"/>
      </w:divBdr>
    </w:div>
    <w:div w:id="214702025">
      <w:bodyDiv w:val="1"/>
      <w:marLeft w:val="0"/>
      <w:marRight w:val="0"/>
      <w:marTop w:val="0"/>
      <w:marBottom w:val="0"/>
      <w:divBdr>
        <w:top w:val="none" w:sz="0" w:space="0" w:color="auto"/>
        <w:left w:val="none" w:sz="0" w:space="0" w:color="auto"/>
        <w:bottom w:val="none" w:sz="0" w:space="0" w:color="auto"/>
        <w:right w:val="none" w:sz="0" w:space="0" w:color="auto"/>
      </w:divBdr>
    </w:div>
    <w:div w:id="364254572">
      <w:bodyDiv w:val="1"/>
      <w:marLeft w:val="0"/>
      <w:marRight w:val="0"/>
      <w:marTop w:val="0"/>
      <w:marBottom w:val="0"/>
      <w:divBdr>
        <w:top w:val="none" w:sz="0" w:space="0" w:color="auto"/>
        <w:left w:val="none" w:sz="0" w:space="0" w:color="auto"/>
        <w:bottom w:val="none" w:sz="0" w:space="0" w:color="auto"/>
        <w:right w:val="none" w:sz="0" w:space="0" w:color="auto"/>
      </w:divBdr>
    </w:div>
    <w:div w:id="369381363">
      <w:bodyDiv w:val="1"/>
      <w:marLeft w:val="0"/>
      <w:marRight w:val="0"/>
      <w:marTop w:val="0"/>
      <w:marBottom w:val="0"/>
      <w:divBdr>
        <w:top w:val="none" w:sz="0" w:space="0" w:color="auto"/>
        <w:left w:val="none" w:sz="0" w:space="0" w:color="auto"/>
        <w:bottom w:val="none" w:sz="0" w:space="0" w:color="auto"/>
        <w:right w:val="none" w:sz="0" w:space="0" w:color="auto"/>
      </w:divBdr>
    </w:div>
    <w:div w:id="443237259">
      <w:bodyDiv w:val="1"/>
      <w:marLeft w:val="0"/>
      <w:marRight w:val="0"/>
      <w:marTop w:val="0"/>
      <w:marBottom w:val="0"/>
      <w:divBdr>
        <w:top w:val="none" w:sz="0" w:space="0" w:color="auto"/>
        <w:left w:val="none" w:sz="0" w:space="0" w:color="auto"/>
        <w:bottom w:val="none" w:sz="0" w:space="0" w:color="auto"/>
        <w:right w:val="none" w:sz="0" w:space="0" w:color="auto"/>
      </w:divBdr>
    </w:div>
    <w:div w:id="444614644">
      <w:bodyDiv w:val="1"/>
      <w:marLeft w:val="0"/>
      <w:marRight w:val="0"/>
      <w:marTop w:val="0"/>
      <w:marBottom w:val="0"/>
      <w:divBdr>
        <w:top w:val="none" w:sz="0" w:space="0" w:color="auto"/>
        <w:left w:val="none" w:sz="0" w:space="0" w:color="auto"/>
        <w:bottom w:val="none" w:sz="0" w:space="0" w:color="auto"/>
        <w:right w:val="none" w:sz="0" w:space="0" w:color="auto"/>
      </w:divBdr>
      <w:divsChild>
        <w:div w:id="1625647482">
          <w:marLeft w:val="547"/>
          <w:marRight w:val="0"/>
          <w:marTop w:val="0"/>
          <w:marBottom w:val="0"/>
          <w:divBdr>
            <w:top w:val="none" w:sz="0" w:space="0" w:color="auto"/>
            <w:left w:val="none" w:sz="0" w:space="0" w:color="auto"/>
            <w:bottom w:val="none" w:sz="0" w:space="0" w:color="auto"/>
            <w:right w:val="none" w:sz="0" w:space="0" w:color="auto"/>
          </w:divBdr>
        </w:div>
      </w:divsChild>
    </w:div>
    <w:div w:id="448404160">
      <w:bodyDiv w:val="1"/>
      <w:marLeft w:val="0"/>
      <w:marRight w:val="0"/>
      <w:marTop w:val="0"/>
      <w:marBottom w:val="0"/>
      <w:divBdr>
        <w:top w:val="none" w:sz="0" w:space="0" w:color="auto"/>
        <w:left w:val="none" w:sz="0" w:space="0" w:color="auto"/>
        <w:bottom w:val="none" w:sz="0" w:space="0" w:color="auto"/>
        <w:right w:val="none" w:sz="0" w:space="0" w:color="auto"/>
      </w:divBdr>
    </w:div>
    <w:div w:id="449861195">
      <w:bodyDiv w:val="1"/>
      <w:marLeft w:val="0"/>
      <w:marRight w:val="0"/>
      <w:marTop w:val="0"/>
      <w:marBottom w:val="0"/>
      <w:divBdr>
        <w:top w:val="none" w:sz="0" w:space="0" w:color="auto"/>
        <w:left w:val="none" w:sz="0" w:space="0" w:color="auto"/>
        <w:bottom w:val="none" w:sz="0" w:space="0" w:color="auto"/>
        <w:right w:val="none" w:sz="0" w:space="0" w:color="auto"/>
      </w:divBdr>
      <w:divsChild>
        <w:div w:id="392850343">
          <w:marLeft w:val="446"/>
          <w:marRight w:val="0"/>
          <w:marTop w:val="67"/>
          <w:marBottom w:val="0"/>
          <w:divBdr>
            <w:top w:val="none" w:sz="0" w:space="0" w:color="auto"/>
            <w:left w:val="none" w:sz="0" w:space="0" w:color="auto"/>
            <w:bottom w:val="none" w:sz="0" w:space="0" w:color="auto"/>
            <w:right w:val="none" w:sz="0" w:space="0" w:color="auto"/>
          </w:divBdr>
        </w:div>
        <w:div w:id="892429253">
          <w:marLeft w:val="446"/>
          <w:marRight w:val="0"/>
          <w:marTop w:val="67"/>
          <w:marBottom w:val="0"/>
          <w:divBdr>
            <w:top w:val="none" w:sz="0" w:space="0" w:color="auto"/>
            <w:left w:val="none" w:sz="0" w:space="0" w:color="auto"/>
            <w:bottom w:val="none" w:sz="0" w:space="0" w:color="auto"/>
            <w:right w:val="none" w:sz="0" w:space="0" w:color="auto"/>
          </w:divBdr>
        </w:div>
      </w:divsChild>
    </w:div>
    <w:div w:id="463621380">
      <w:bodyDiv w:val="1"/>
      <w:marLeft w:val="0"/>
      <w:marRight w:val="0"/>
      <w:marTop w:val="0"/>
      <w:marBottom w:val="0"/>
      <w:divBdr>
        <w:top w:val="none" w:sz="0" w:space="0" w:color="auto"/>
        <w:left w:val="none" w:sz="0" w:space="0" w:color="auto"/>
        <w:bottom w:val="none" w:sz="0" w:space="0" w:color="auto"/>
        <w:right w:val="none" w:sz="0" w:space="0" w:color="auto"/>
      </w:divBdr>
    </w:div>
    <w:div w:id="471794221">
      <w:bodyDiv w:val="1"/>
      <w:marLeft w:val="0"/>
      <w:marRight w:val="0"/>
      <w:marTop w:val="0"/>
      <w:marBottom w:val="0"/>
      <w:divBdr>
        <w:top w:val="none" w:sz="0" w:space="0" w:color="auto"/>
        <w:left w:val="none" w:sz="0" w:space="0" w:color="auto"/>
        <w:bottom w:val="none" w:sz="0" w:space="0" w:color="auto"/>
        <w:right w:val="none" w:sz="0" w:space="0" w:color="auto"/>
      </w:divBdr>
    </w:div>
    <w:div w:id="512450234">
      <w:bodyDiv w:val="1"/>
      <w:marLeft w:val="0"/>
      <w:marRight w:val="0"/>
      <w:marTop w:val="0"/>
      <w:marBottom w:val="0"/>
      <w:divBdr>
        <w:top w:val="none" w:sz="0" w:space="0" w:color="auto"/>
        <w:left w:val="none" w:sz="0" w:space="0" w:color="auto"/>
        <w:bottom w:val="none" w:sz="0" w:space="0" w:color="auto"/>
        <w:right w:val="none" w:sz="0" w:space="0" w:color="auto"/>
      </w:divBdr>
    </w:div>
    <w:div w:id="542211504">
      <w:bodyDiv w:val="1"/>
      <w:marLeft w:val="0"/>
      <w:marRight w:val="0"/>
      <w:marTop w:val="0"/>
      <w:marBottom w:val="0"/>
      <w:divBdr>
        <w:top w:val="none" w:sz="0" w:space="0" w:color="auto"/>
        <w:left w:val="none" w:sz="0" w:space="0" w:color="auto"/>
        <w:bottom w:val="none" w:sz="0" w:space="0" w:color="auto"/>
        <w:right w:val="none" w:sz="0" w:space="0" w:color="auto"/>
      </w:divBdr>
    </w:div>
    <w:div w:id="607739151">
      <w:bodyDiv w:val="1"/>
      <w:marLeft w:val="0"/>
      <w:marRight w:val="0"/>
      <w:marTop w:val="0"/>
      <w:marBottom w:val="0"/>
      <w:divBdr>
        <w:top w:val="none" w:sz="0" w:space="0" w:color="auto"/>
        <w:left w:val="none" w:sz="0" w:space="0" w:color="auto"/>
        <w:bottom w:val="none" w:sz="0" w:space="0" w:color="auto"/>
        <w:right w:val="none" w:sz="0" w:space="0" w:color="auto"/>
      </w:divBdr>
    </w:div>
    <w:div w:id="630398742">
      <w:bodyDiv w:val="1"/>
      <w:marLeft w:val="0"/>
      <w:marRight w:val="0"/>
      <w:marTop w:val="0"/>
      <w:marBottom w:val="0"/>
      <w:divBdr>
        <w:top w:val="none" w:sz="0" w:space="0" w:color="auto"/>
        <w:left w:val="none" w:sz="0" w:space="0" w:color="auto"/>
        <w:bottom w:val="none" w:sz="0" w:space="0" w:color="auto"/>
        <w:right w:val="none" w:sz="0" w:space="0" w:color="auto"/>
      </w:divBdr>
    </w:div>
    <w:div w:id="641084966">
      <w:bodyDiv w:val="1"/>
      <w:marLeft w:val="0"/>
      <w:marRight w:val="0"/>
      <w:marTop w:val="0"/>
      <w:marBottom w:val="0"/>
      <w:divBdr>
        <w:top w:val="none" w:sz="0" w:space="0" w:color="auto"/>
        <w:left w:val="none" w:sz="0" w:space="0" w:color="auto"/>
        <w:bottom w:val="none" w:sz="0" w:space="0" w:color="auto"/>
        <w:right w:val="none" w:sz="0" w:space="0" w:color="auto"/>
      </w:divBdr>
    </w:div>
    <w:div w:id="655838778">
      <w:bodyDiv w:val="1"/>
      <w:marLeft w:val="0"/>
      <w:marRight w:val="0"/>
      <w:marTop w:val="0"/>
      <w:marBottom w:val="0"/>
      <w:divBdr>
        <w:top w:val="none" w:sz="0" w:space="0" w:color="auto"/>
        <w:left w:val="none" w:sz="0" w:space="0" w:color="auto"/>
        <w:bottom w:val="none" w:sz="0" w:space="0" w:color="auto"/>
        <w:right w:val="none" w:sz="0" w:space="0" w:color="auto"/>
      </w:divBdr>
    </w:div>
    <w:div w:id="726807759">
      <w:bodyDiv w:val="1"/>
      <w:marLeft w:val="0"/>
      <w:marRight w:val="0"/>
      <w:marTop w:val="0"/>
      <w:marBottom w:val="0"/>
      <w:divBdr>
        <w:top w:val="none" w:sz="0" w:space="0" w:color="auto"/>
        <w:left w:val="none" w:sz="0" w:space="0" w:color="auto"/>
        <w:bottom w:val="none" w:sz="0" w:space="0" w:color="auto"/>
        <w:right w:val="none" w:sz="0" w:space="0" w:color="auto"/>
      </w:divBdr>
    </w:div>
    <w:div w:id="730540834">
      <w:bodyDiv w:val="1"/>
      <w:marLeft w:val="0"/>
      <w:marRight w:val="0"/>
      <w:marTop w:val="0"/>
      <w:marBottom w:val="0"/>
      <w:divBdr>
        <w:top w:val="none" w:sz="0" w:space="0" w:color="auto"/>
        <w:left w:val="none" w:sz="0" w:space="0" w:color="auto"/>
        <w:bottom w:val="none" w:sz="0" w:space="0" w:color="auto"/>
        <w:right w:val="none" w:sz="0" w:space="0" w:color="auto"/>
      </w:divBdr>
    </w:div>
    <w:div w:id="732197094">
      <w:bodyDiv w:val="1"/>
      <w:marLeft w:val="0"/>
      <w:marRight w:val="0"/>
      <w:marTop w:val="0"/>
      <w:marBottom w:val="0"/>
      <w:divBdr>
        <w:top w:val="none" w:sz="0" w:space="0" w:color="auto"/>
        <w:left w:val="none" w:sz="0" w:space="0" w:color="auto"/>
        <w:bottom w:val="none" w:sz="0" w:space="0" w:color="auto"/>
        <w:right w:val="none" w:sz="0" w:space="0" w:color="auto"/>
      </w:divBdr>
    </w:div>
    <w:div w:id="737367466">
      <w:bodyDiv w:val="1"/>
      <w:marLeft w:val="0"/>
      <w:marRight w:val="0"/>
      <w:marTop w:val="0"/>
      <w:marBottom w:val="0"/>
      <w:divBdr>
        <w:top w:val="none" w:sz="0" w:space="0" w:color="auto"/>
        <w:left w:val="none" w:sz="0" w:space="0" w:color="auto"/>
        <w:bottom w:val="none" w:sz="0" w:space="0" w:color="auto"/>
        <w:right w:val="none" w:sz="0" w:space="0" w:color="auto"/>
      </w:divBdr>
    </w:div>
    <w:div w:id="778913634">
      <w:bodyDiv w:val="1"/>
      <w:marLeft w:val="0"/>
      <w:marRight w:val="0"/>
      <w:marTop w:val="0"/>
      <w:marBottom w:val="0"/>
      <w:divBdr>
        <w:top w:val="none" w:sz="0" w:space="0" w:color="auto"/>
        <w:left w:val="none" w:sz="0" w:space="0" w:color="auto"/>
        <w:bottom w:val="none" w:sz="0" w:space="0" w:color="auto"/>
        <w:right w:val="none" w:sz="0" w:space="0" w:color="auto"/>
      </w:divBdr>
    </w:div>
    <w:div w:id="851802912">
      <w:bodyDiv w:val="1"/>
      <w:marLeft w:val="0"/>
      <w:marRight w:val="0"/>
      <w:marTop w:val="0"/>
      <w:marBottom w:val="0"/>
      <w:divBdr>
        <w:top w:val="none" w:sz="0" w:space="0" w:color="auto"/>
        <w:left w:val="none" w:sz="0" w:space="0" w:color="auto"/>
        <w:bottom w:val="none" w:sz="0" w:space="0" w:color="auto"/>
        <w:right w:val="none" w:sz="0" w:space="0" w:color="auto"/>
      </w:divBdr>
    </w:div>
    <w:div w:id="893661772">
      <w:bodyDiv w:val="1"/>
      <w:marLeft w:val="0"/>
      <w:marRight w:val="0"/>
      <w:marTop w:val="0"/>
      <w:marBottom w:val="0"/>
      <w:divBdr>
        <w:top w:val="none" w:sz="0" w:space="0" w:color="auto"/>
        <w:left w:val="none" w:sz="0" w:space="0" w:color="auto"/>
        <w:bottom w:val="none" w:sz="0" w:space="0" w:color="auto"/>
        <w:right w:val="none" w:sz="0" w:space="0" w:color="auto"/>
      </w:divBdr>
    </w:div>
    <w:div w:id="958492599">
      <w:bodyDiv w:val="1"/>
      <w:marLeft w:val="0"/>
      <w:marRight w:val="0"/>
      <w:marTop w:val="0"/>
      <w:marBottom w:val="0"/>
      <w:divBdr>
        <w:top w:val="none" w:sz="0" w:space="0" w:color="auto"/>
        <w:left w:val="none" w:sz="0" w:space="0" w:color="auto"/>
        <w:bottom w:val="none" w:sz="0" w:space="0" w:color="auto"/>
        <w:right w:val="none" w:sz="0" w:space="0" w:color="auto"/>
      </w:divBdr>
    </w:div>
    <w:div w:id="1033773803">
      <w:bodyDiv w:val="1"/>
      <w:marLeft w:val="0"/>
      <w:marRight w:val="0"/>
      <w:marTop w:val="0"/>
      <w:marBottom w:val="0"/>
      <w:divBdr>
        <w:top w:val="none" w:sz="0" w:space="0" w:color="auto"/>
        <w:left w:val="none" w:sz="0" w:space="0" w:color="auto"/>
        <w:bottom w:val="none" w:sz="0" w:space="0" w:color="auto"/>
        <w:right w:val="none" w:sz="0" w:space="0" w:color="auto"/>
      </w:divBdr>
    </w:div>
    <w:div w:id="1066411460">
      <w:bodyDiv w:val="1"/>
      <w:marLeft w:val="0"/>
      <w:marRight w:val="0"/>
      <w:marTop w:val="0"/>
      <w:marBottom w:val="0"/>
      <w:divBdr>
        <w:top w:val="none" w:sz="0" w:space="0" w:color="auto"/>
        <w:left w:val="none" w:sz="0" w:space="0" w:color="auto"/>
        <w:bottom w:val="none" w:sz="0" w:space="0" w:color="auto"/>
        <w:right w:val="none" w:sz="0" w:space="0" w:color="auto"/>
      </w:divBdr>
    </w:div>
    <w:div w:id="1116408039">
      <w:bodyDiv w:val="1"/>
      <w:marLeft w:val="0"/>
      <w:marRight w:val="0"/>
      <w:marTop w:val="0"/>
      <w:marBottom w:val="0"/>
      <w:divBdr>
        <w:top w:val="none" w:sz="0" w:space="0" w:color="auto"/>
        <w:left w:val="none" w:sz="0" w:space="0" w:color="auto"/>
        <w:bottom w:val="none" w:sz="0" w:space="0" w:color="auto"/>
        <w:right w:val="none" w:sz="0" w:space="0" w:color="auto"/>
      </w:divBdr>
    </w:div>
    <w:div w:id="1135563041">
      <w:bodyDiv w:val="1"/>
      <w:marLeft w:val="0"/>
      <w:marRight w:val="0"/>
      <w:marTop w:val="0"/>
      <w:marBottom w:val="0"/>
      <w:divBdr>
        <w:top w:val="none" w:sz="0" w:space="0" w:color="auto"/>
        <w:left w:val="none" w:sz="0" w:space="0" w:color="auto"/>
        <w:bottom w:val="none" w:sz="0" w:space="0" w:color="auto"/>
        <w:right w:val="none" w:sz="0" w:space="0" w:color="auto"/>
      </w:divBdr>
    </w:div>
    <w:div w:id="1138690834">
      <w:bodyDiv w:val="1"/>
      <w:marLeft w:val="0"/>
      <w:marRight w:val="0"/>
      <w:marTop w:val="0"/>
      <w:marBottom w:val="0"/>
      <w:divBdr>
        <w:top w:val="none" w:sz="0" w:space="0" w:color="auto"/>
        <w:left w:val="none" w:sz="0" w:space="0" w:color="auto"/>
        <w:bottom w:val="none" w:sz="0" w:space="0" w:color="auto"/>
        <w:right w:val="none" w:sz="0" w:space="0" w:color="auto"/>
      </w:divBdr>
    </w:div>
    <w:div w:id="1172262701">
      <w:bodyDiv w:val="1"/>
      <w:marLeft w:val="0"/>
      <w:marRight w:val="0"/>
      <w:marTop w:val="0"/>
      <w:marBottom w:val="0"/>
      <w:divBdr>
        <w:top w:val="none" w:sz="0" w:space="0" w:color="auto"/>
        <w:left w:val="none" w:sz="0" w:space="0" w:color="auto"/>
        <w:bottom w:val="none" w:sz="0" w:space="0" w:color="auto"/>
        <w:right w:val="none" w:sz="0" w:space="0" w:color="auto"/>
      </w:divBdr>
    </w:div>
    <w:div w:id="1191063543">
      <w:bodyDiv w:val="1"/>
      <w:marLeft w:val="0"/>
      <w:marRight w:val="0"/>
      <w:marTop w:val="0"/>
      <w:marBottom w:val="0"/>
      <w:divBdr>
        <w:top w:val="none" w:sz="0" w:space="0" w:color="auto"/>
        <w:left w:val="none" w:sz="0" w:space="0" w:color="auto"/>
        <w:bottom w:val="none" w:sz="0" w:space="0" w:color="auto"/>
        <w:right w:val="none" w:sz="0" w:space="0" w:color="auto"/>
      </w:divBdr>
    </w:div>
    <w:div w:id="1219512661">
      <w:bodyDiv w:val="1"/>
      <w:marLeft w:val="0"/>
      <w:marRight w:val="0"/>
      <w:marTop w:val="0"/>
      <w:marBottom w:val="0"/>
      <w:divBdr>
        <w:top w:val="none" w:sz="0" w:space="0" w:color="auto"/>
        <w:left w:val="none" w:sz="0" w:space="0" w:color="auto"/>
        <w:bottom w:val="none" w:sz="0" w:space="0" w:color="auto"/>
        <w:right w:val="none" w:sz="0" w:space="0" w:color="auto"/>
      </w:divBdr>
    </w:div>
    <w:div w:id="1226797813">
      <w:bodyDiv w:val="1"/>
      <w:marLeft w:val="0"/>
      <w:marRight w:val="0"/>
      <w:marTop w:val="0"/>
      <w:marBottom w:val="0"/>
      <w:divBdr>
        <w:top w:val="none" w:sz="0" w:space="0" w:color="auto"/>
        <w:left w:val="none" w:sz="0" w:space="0" w:color="auto"/>
        <w:bottom w:val="none" w:sz="0" w:space="0" w:color="auto"/>
        <w:right w:val="none" w:sz="0" w:space="0" w:color="auto"/>
      </w:divBdr>
    </w:div>
    <w:div w:id="1267812656">
      <w:bodyDiv w:val="1"/>
      <w:marLeft w:val="0"/>
      <w:marRight w:val="0"/>
      <w:marTop w:val="0"/>
      <w:marBottom w:val="0"/>
      <w:divBdr>
        <w:top w:val="none" w:sz="0" w:space="0" w:color="auto"/>
        <w:left w:val="none" w:sz="0" w:space="0" w:color="auto"/>
        <w:bottom w:val="none" w:sz="0" w:space="0" w:color="auto"/>
        <w:right w:val="none" w:sz="0" w:space="0" w:color="auto"/>
      </w:divBdr>
    </w:div>
    <w:div w:id="1278177860">
      <w:bodyDiv w:val="1"/>
      <w:marLeft w:val="0"/>
      <w:marRight w:val="0"/>
      <w:marTop w:val="0"/>
      <w:marBottom w:val="0"/>
      <w:divBdr>
        <w:top w:val="none" w:sz="0" w:space="0" w:color="auto"/>
        <w:left w:val="none" w:sz="0" w:space="0" w:color="auto"/>
        <w:bottom w:val="none" w:sz="0" w:space="0" w:color="auto"/>
        <w:right w:val="none" w:sz="0" w:space="0" w:color="auto"/>
      </w:divBdr>
      <w:divsChild>
        <w:div w:id="477385739">
          <w:marLeft w:val="1613"/>
          <w:marRight w:val="0"/>
          <w:marTop w:val="58"/>
          <w:marBottom w:val="0"/>
          <w:divBdr>
            <w:top w:val="none" w:sz="0" w:space="0" w:color="auto"/>
            <w:left w:val="none" w:sz="0" w:space="0" w:color="auto"/>
            <w:bottom w:val="none" w:sz="0" w:space="0" w:color="auto"/>
            <w:right w:val="none" w:sz="0" w:space="0" w:color="auto"/>
          </w:divBdr>
        </w:div>
        <w:div w:id="489252757">
          <w:marLeft w:val="1613"/>
          <w:marRight w:val="0"/>
          <w:marTop w:val="58"/>
          <w:marBottom w:val="0"/>
          <w:divBdr>
            <w:top w:val="none" w:sz="0" w:space="0" w:color="auto"/>
            <w:left w:val="none" w:sz="0" w:space="0" w:color="auto"/>
            <w:bottom w:val="none" w:sz="0" w:space="0" w:color="auto"/>
            <w:right w:val="none" w:sz="0" w:space="0" w:color="auto"/>
          </w:divBdr>
        </w:div>
        <w:div w:id="700740421">
          <w:marLeft w:val="1613"/>
          <w:marRight w:val="0"/>
          <w:marTop w:val="58"/>
          <w:marBottom w:val="0"/>
          <w:divBdr>
            <w:top w:val="none" w:sz="0" w:space="0" w:color="auto"/>
            <w:left w:val="none" w:sz="0" w:space="0" w:color="auto"/>
            <w:bottom w:val="none" w:sz="0" w:space="0" w:color="auto"/>
            <w:right w:val="none" w:sz="0" w:space="0" w:color="auto"/>
          </w:divBdr>
        </w:div>
        <w:div w:id="814294552">
          <w:marLeft w:val="1613"/>
          <w:marRight w:val="0"/>
          <w:marTop w:val="58"/>
          <w:marBottom w:val="0"/>
          <w:divBdr>
            <w:top w:val="none" w:sz="0" w:space="0" w:color="auto"/>
            <w:left w:val="none" w:sz="0" w:space="0" w:color="auto"/>
            <w:bottom w:val="none" w:sz="0" w:space="0" w:color="auto"/>
            <w:right w:val="none" w:sz="0" w:space="0" w:color="auto"/>
          </w:divBdr>
        </w:div>
        <w:div w:id="1232234788">
          <w:marLeft w:val="1613"/>
          <w:marRight w:val="0"/>
          <w:marTop w:val="58"/>
          <w:marBottom w:val="0"/>
          <w:divBdr>
            <w:top w:val="none" w:sz="0" w:space="0" w:color="auto"/>
            <w:left w:val="none" w:sz="0" w:space="0" w:color="auto"/>
            <w:bottom w:val="none" w:sz="0" w:space="0" w:color="auto"/>
            <w:right w:val="none" w:sz="0" w:space="0" w:color="auto"/>
          </w:divBdr>
        </w:div>
        <w:div w:id="1962803352">
          <w:marLeft w:val="1613"/>
          <w:marRight w:val="0"/>
          <w:marTop w:val="58"/>
          <w:marBottom w:val="0"/>
          <w:divBdr>
            <w:top w:val="none" w:sz="0" w:space="0" w:color="auto"/>
            <w:left w:val="none" w:sz="0" w:space="0" w:color="auto"/>
            <w:bottom w:val="none" w:sz="0" w:space="0" w:color="auto"/>
            <w:right w:val="none" w:sz="0" w:space="0" w:color="auto"/>
          </w:divBdr>
        </w:div>
      </w:divsChild>
    </w:div>
    <w:div w:id="1299069919">
      <w:bodyDiv w:val="1"/>
      <w:marLeft w:val="0"/>
      <w:marRight w:val="0"/>
      <w:marTop w:val="0"/>
      <w:marBottom w:val="0"/>
      <w:divBdr>
        <w:top w:val="none" w:sz="0" w:space="0" w:color="auto"/>
        <w:left w:val="none" w:sz="0" w:space="0" w:color="auto"/>
        <w:bottom w:val="none" w:sz="0" w:space="0" w:color="auto"/>
        <w:right w:val="none" w:sz="0" w:space="0" w:color="auto"/>
      </w:divBdr>
    </w:div>
    <w:div w:id="1302494162">
      <w:bodyDiv w:val="1"/>
      <w:marLeft w:val="0"/>
      <w:marRight w:val="0"/>
      <w:marTop w:val="0"/>
      <w:marBottom w:val="0"/>
      <w:divBdr>
        <w:top w:val="none" w:sz="0" w:space="0" w:color="auto"/>
        <w:left w:val="none" w:sz="0" w:space="0" w:color="auto"/>
        <w:bottom w:val="none" w:sz="0" w:space="0" w:color="auto"/>
        <w:right w:val="none" w:sz="0" w:space="0" w:color="auto"/>
      </w:divBdr>
    </w:div>
    <w:div w:id="1327128319">
      <w:bodyDiv w:val="1"/>
      <w:marLeft w:val="0"/>
      <w:marRight w:val="0"/>
      <w:marTop w:val="0"/>
      <w:marBottom w:val="0"/>
      <w:divBdr>
        <w:top w:val="none" w:sz="0" w:space="0" w:color="auto"/>
        <w:left w:val="none" w:sz="0" w:space="0" w:color="auto"/>
        <w:bottom w:val="none" w:sz="0" w:space="0" w:color="auto"/>
        <w:right w:val="none" w:sz="0" w:space="0" w:color="auto"/>
      </w:divBdr>
    </w:div>
    <w:div w:id="1331828390">
      <w:bodyDiv w:val="1"/>
      <w:marLeft w:val="0"/>
      <w:marRight w:val="0"/>
      <w:marTop w:val="0"/>
      <w:marBottom w:val="0"/>
      <w:divBdr>
        <w:top w:val="none" w:sz="0" w:space="0" w:color="auto"/>
        <w:left w:val="none" w:sz="0" w:space="0" w:color="auto"/>
        <w:bottom w:val="none" w:sz="0" w:space="0" w:color="auto"/>
        <w:right w:val="none" w:sz="0" w:space="0" w:color="auto"/>
      </w:divBdr>
    </w:div>
    <w:div w:id="1332681208">
      <w:bodyDiv w:val="1"/>
      <w:marLeft w:val="0"/>
      <w:marRight w:val="0"/>
      <w:marTop w:val="0"/>
      <w:marBottom w:val="0"/>
      <w:divBdr>
        <w:top w:val="none" w:sz="0" w:space="0" w:color="auto"/>
        <w:left w:val="none" w:sz="0" w:space="0" w:color="auto"/>
        <w:bottom w:val="none" w:sz="0" w:space="0" w:color="auto"/>
        <w:right w:val="none" w:sz="0" w:space="0" w:color="auto"/>
      </w:divBdr>
    </w:div>
    <w:div w:id="1332758988">
      <w:bodyDiv w:val="1"/>
      <w:marLeft w:val="0"/>
      <w:marRight w:val="0"/>
      <w:marTop w:val="0"/>
      <w:marBottom w:val="0"/>
      <w:divBdr>
        <w:top w:val="none" w:sz="0" w:space="0" w:color="auto"/>
        <w:left w:val="none" w:sz="0" w:space="0" w:color="auto"/>
        <w:bottom w:val="none" w:sz="0" w:space="0" w:color="auto"/>
        <w:right w:val="none" w:sz="0" w:space="0" w:color="auto"/>
      </w:divBdr>
    </w:div>
    <w:div w:id="1366909077">
      <w:bodyDiv w:val="1"/>
      <w:marLeft w:val="0"/>
      <w:marRight w:val="0"/>
      <w:marTop w:val="0"/>
      <w:marBottom w:val="0"/>
      <w:divBdr>
        <w:top w:val="none" w:sz="0" w:space="0" w:color="auto"/>
        <w:left w:val="none" w:sz="0" w:space="0" w:color="auto"/>
        <w:bottom w:val="none" w:sz="0" w:space="0" w:color="auto"/>
        <w:right w:val="none" w:sz="0" w:space="0" w:color="auto"/>
      </w:divBdr>
    </w:div>
    <w:div w:id="1373264928">
      <w:bodyDiv w:val="1"/>
      <w:marLeft w:val="0"/>
      <w:marRight w:val="0"/>
      <w:marTop w:val="0"/>
      <w:marBottom w:val="0"/>
      <w:divBdr>
        <w:top w:val="none" w:sz="0" w:space="0" w:color="auto"/>
        <w:left w:val="none" w:sz="0" w:space="0" w:color="auto"/>
        <w:bottom w:val="none" w:sz="0" w:space="0" w:color="auto"/>
        <w:right w:val="none" w:sz="0" w:space="0" w:color="auto"/>
      </w:divBdr>
    </w:div>
    <w:div w:id="1388067664">
      <w:bodyDiv w:val="1"/>
      <w:marLeft w:val="0"/>
      <w:marRight w:val="0"/>
      <w:marTop w:val="0"/>
      <w:marBottom w:val="0"/>
      <w:divBdr>
        <w:top w:val="none" w:sz="0" w:space="0" w:color="auto"/>
        <w:left w:val="none" w:sz="0" w:space="0" w:color="auto"/>
        <w:bottom w:val="none" w:sz="0" w:space="0" w:color="auto"/>
        <w:right w:val="none" w:sz="0" w:space="0" w:color="auto"/>
      </w:divBdr>
    </w:div>
    <w:div w:id="1480877819">
      <w:bodyDiv w:val="1"/>
      <w:marLeft w:val="0"/>
      <w:marRight w:val="0"/>
      <w:marTop w:val="0"/>
      <w:marBottom w:val="0"/>
      <w:divBdr>
        <w:top w:val="none" w:sz="0" w:space="0" w:color="auto"/>
        <w:left w:val="none" w:sz="0" w:space="0" w:color="auto"/>
        <w:bottom w:val="none" w:sz="0" w:space="0" w:color="auto"/>
        <w:right w:val="none" w:sz="0" w:space="0" w:color="auto"/>
      </w:divBdr>
    </w:div>
    <w:div w:id="1516531143">
      <w:bodyDiv w:val="1"/>
      <w:marLeft w:val="0"/>
      <w:marRight w:val="0"/>
      <w:marTop w:val="0"/>
      <w:marBottom w:val="0"/>
      <w:divBdr>
        <w:top w:val="none" w:sz="0" w:space="0" w:color="auto"/>
        <w:left w:val="none" w:sz="0" w:space="0" w:color="auto"/>
        <w:bottom w:val="none" w:sz="0" w:space="0" w:color="auto"/>
        <w:right w:val="none" w:sz="0" w:space="0" w:color="auto"/>
      </w:divBdr>
    </w:div>
    <w:div w:id="1596014957">
      <w:bodyDiv w:val="1"/>
      <w:marLeft w:val="0"/>
      <w:marRight w:val="0"/>
      <w:marTop w:val="0"/>
      <w:marBottom w:val="0"/>
      <w:divBdr>
        <w:top w:val="none" w:sz="0" w:space="0" w:color="auto"/>
        <w:left w:val="none" w:sz="0" w:space="0" w:color="auto"/>
        <w:bottom w:val="none" w:sz="0" w:space="0" w:color="auto"/>
        <w:right w:val="none" w:sz="0" w:space="0" w:color="auto"/>
      </w:divBdr>
    </w:div>
    <w:div w:id="1598977006">
      <w:bodyDiv w:val="1"/>
      <w:marLeft w:val="0"/>
      <w:marRight w:val="0"/>
      <w:marTop w:val="0"/>
      <w:marBottom w:val="0"/>
      <w:divBdr>
        <w:top w:val="none" w:sz="0" w:space="0" w:color="auto"/>
        <w:left w:val="none" w:sz="0" w:space="0" w:color="auto"/>
        <w:bottom w:val="none" w:sz="0" w:space="0" w:color="auto"/>
        <w:right w:val="none" w:sz="0" w:space="0" w:color="auto"/>
      </w:divBdr>
    </w:div>
    <w:div w:id="1600915879">
      <w:bodyDiv w:val="1"/>
      <w:marLeft w:val="0"/>
      <w:marRight w:val="0"/>
      <w:marTop w:val="0"/>
      <w:marBottom w:val="0"/>
      <w:divBdr>
        <w:top w:val="none" w:sz="0" w:space="0" w:color="auto"/>
        <w:left w:val="none" w:sz="0" w:space="0" w:color="auto"/>
        <w:bottom w:val="none" w:sz="0" w:space="0" w:color="auto"/>
        <w:right w:val="none" w:sz="0" w:space="0" w:color="auto"/>
      </w:divBdr>
    </w:div>
    <w:div w:id="1612277335">
      <w:bodyDiv w:val="1"/>
      <w:marLeft w:val="0"/>
      <w:marRight w:val="0"/>
      <w:marTop w:val="0"/>
      <w:marBottom w:val="0"/>
      <w:divBdr>
        <w:top w:val="none" w:sz="0" w:space="0" w:color="auto"/>
        <w:left w:val="none" w:sz="0" w:space="0" w:color="auto"/>
        <w:bottom w:val="none" w:sz="0" w:space="0" w:color="auto"/>
        <w:right w:val="none" w:sz="0" w:space="0" w:color="auto"/>
      </w:divBdr>
    </w:div>
    <w:div w:id="1622296563">
      <w:bodyDiv w:val="1"/>
      <w:marLeft w:val="0"/>
      <w:marRight w:val="0"/>
      <w:marTop w:val="0"/>
      <w:marBottom w:val="0"/>
      <w:divBdr>
        <w:top w:val="none" w:sz="0" w:space="0" w:color="auto"/>
        <w:left w:val="none" w:sz="0" w:space="0" w:color="auto"/>
        <w:bottom w:val="none" w:sz="0" w:space="0" w:color="auto"/>
        <w:right w:val="none" w:sz="0" w:space="0" w:color="auto"/>
      </w:divBdr>
    </w:div>
    <w:div w:id="1627590061">
      <w:bodyDiv w:val="1"/>
      <w:marLeft w:val="0"/>
      <w:marRight w:val="0"/>
      <w:marTop w:val="0"/>
      <w:marBottom w:val="0"/>
      <w:divBdr>
        <w:top w:val="none" w:sz="0" w:space="0" w:color="auto"/>
        <w:left w:val="none" w:sz="0" w:space="0" w:color="auto"/>
        <w:bottom w:val="none" w:sz="0" w:space="0" w:color="auto"/>
        <w:right w:val="none" w:sz="0" w:space="0" w:color="auto"/>
      </w:divBdr>
    </w:div>
    <w:div w:id="1642687450">
      <w:bodyDiv w:val="1"/>
      <w:marLeft w:val="0"/>
      <w:marRight w:val="0"/>
      <w:marTop w:val="0"/>
      <w:marBottom w:val="0"/>
      <w:divBdr>
        <w:top w:val="none" w:sz="0" w:space="0" w:color="auto"/>
        <w:left w:val="none" w:sz="0" w:space="0" w:color="auto"/>
        <w:bottom w:val="none" w:sz="0" w:space="0" w:color="auto"/>
        <w:right w:val="none" w:sz="0" w:space="0" w:color="auto"/>
      </w:divBdr>
    </w:div>
    <w:div w:id="1667905094">
      <w:bodyDiv w:val="1"/>
      <w:marLeft w:val="0"/>
      <w:marRight w:val="0"/>
      <w:marTop w:val="0"/>
      <w:marBottom w:val="0"/>
      <w:divBdr>
        <w:top w:val="none" w:sz="0" w:space="0" w:color="auto"/>
        <w:left w:val="none" w:sz="0" w:space="0" w:color="auto"/>
        <w:bottom w:val="none" w:sz="0" w:space="0" w:color="auto"/>
        <w:right w:val="none" w:sz="0" w:space="0" w:color="auto"/>
      </w:divBdr>
    </w:div>
    <w:div w:id="1668094153">
      <w:bodyDiv w:val="1"/>
      <w:marLeft w:val="0"/>
      <w:marRight w:val="0"/>
      <w:marTop w:val="0"/>
      <w:marBottom w:val="0"/>
      <w:divBdr>
        <w:top w:val="none" w:sz="0" w:space="0" w:color="auto"/>
        <w:left w:val="none" w:sz="0" w:space="0" w:color="auto"/>
        <w:bottom w:val="none" w:sz="0" w:space="0" w:color="auto"/>
        <w:right w:val="none" w:sz="0" w:space="0" w:color="auto"/>
      </w:divBdr>
    </w:div>
    <w:div w:id="1679848241">
      <w:bodyDiv w:val="1"/>
      <w:marLeft w:val="0"/>
      <w:marRight w:val="0"/>
      <w:marTop w:val="0"/>
      <w:marBottom w:val="0"/>
      <w:divBdr>
        <w:top w:val="none" w:sz="0" w:space="0" w:color="auto"/>
        <w:left w:val="none" w:sz="0" w:space="0" w:color="auto"/>
        <w:bottom w:val="none" w:sz="0" w:space="0" w:color="auto"/>
        <w:right w:val="none" w:sz="0" w:space="0" w:color="auto"/>
      </w:divBdr>
    </w:div>
    <w:div w:id="1684283462">
      <w:bodyDiv w:val="1"/>
      <w:marLeft w:val="0"/>
      <w:marRight w:val="0"/>
      <w:marTop w:val="0"/>
      <w:marBottom w:val="0"/>
      <w:divBdr>
        <w:top w:val="none" w:sz="0" w:space="0" w:color="auto"/>
        <w:left w:val="none" w:sz="0" w:space="0" w:color="auto"/>
        <w:bottom w:val="none" w:sz="0" w:space="0" w:color="auto"/>
        <w:right w:val="none" w:sz="0" w:space="0" w:color="auto"/>
      </w:divBdr>
      <w:divsChild>
        <w:div w:id="22754357">
          <w:marLeft w:val="2333"/>
          <w:marRight w:val="0"/>
          <w:marTop w:val="67"/>
          <w:marBottom w:val="0"/>
          <w:divBdr>
            <w:top w:val="none" w:sz="0" w:space="0" w:color="auto"/>
            <w:left w:val="none" w:sz="0" w:space="0" w:color="auto"/>
            <w:bottom w:val="none" w:sz="0" w:space="0" w:color="auto"/>
            <w:right w:val="none" w:sz="0" w:space="0" w:color="auto"/>
          </w:divBdr>
        </w:div>
        <w:div w:id="52697170">
          <w:marLeft w:val="2333"/>
          <w:marRight w:val="0"/>
          <w:marTop w:val="67"/>
          <w:marBottom w:val="0"/>
          <w:divBdr>
            <w:top w:val="none" w:sz="0" w:space="0" w:color="auto"/>
            <w:left w:val="none" w:sz="0" w:space="0" w:color="auto"/>
            <w:bottom w:val="none" w:sz="0" w:space="0" w:color="auto"/>
            <w:right w:val="none" w:sz="0" w:space="0" w:color="auto"/>
          </w:divBdr>
        </w:div>
        <w:div w:id="81412931">
          <w:marLeft w:val="446"/>
          <w:marRight w:val="0"/>
          <w:marTop w:val="77"/>
          <w:marBottom w:val="0"/>
          <w:divBdr>
            <w:top w:val="none" w:sz="0" w:space="0" w:color="auto"/>
            <w:left w:val="none" w:sz="0" w:space="0" w:color="auto"/>
            <w:bottom w:val="none" w:sz="0" w:space="0" w:color="auto"/>
            <w:right w:val="none" w:sz="0" w:space="0" w:color="auto"/>
          </w:divBdr>
        </w:div>
        <w:div w:id="344328122">
          <w:marLeft w:val="1613"/>
          <w:marRight w:val="0"/>
          <w:marTop w:val="67"/>
          <w:marBottom w:val="0"/>
          <w:divBdr>
            <w:top w:val="none" w:sz="0" w:space="0" w:color="auto"/>
            <w:left w:val="none" w:sz="0" w:space="0" w:color="auto"/>
            <w:bottom w:val="none" w:sz="0" w:space="0" w:color="auto"/>
            <w:right w:val="none" w:sz="0" w:space="0" w:color="auto"/>
          </w:divBdr>
        </w:div>
        <w:div w:id="844439918">
          <w:marLeft w:val="1613"/>
          <w:marRight w:val="0"/>
          <w:marTop w:val="67"/>
          <w:marBottom w:val="0"/>
          <w:divBdr>
            <w:top w:val="none" w:sz="0" w:space="0" w:color="auto"/>
            <w:left w:val="none" w:sz="0" w:space="0" w:color="auto"/>
            <w:bottom w:val="none" w:sz="0" w:space="0" w:color="auto"/>
            <w:right w:val="none" w:sz="0" w:space="0" w:color="auto"/>
          </w:divBdr>
        </w:div>
        <w:div w:id="1354574233">
          <w:marLeft w:val="1613"/>
          <w:marRight w:val="0"/>
          <w:marTop w:val="67"/>
          <w:marBottom w:val="0"/>
          <w:divBdr>
            <w:top w:val="none" w:sz="0" w:space="0" w:color="auto"/>
            <w:left w:val="none" w:sz="0" w:space="0" w:color="auto"/>
            <w:bottom w:val="none" w:sz="0" w:space="0" w:color="auto"/>
            <w:right w:val="none" w:sz="0" w:space="0" w:color="auto"/>
          </w:divBdr>
        </w:div>
        <w:div w:id="1390762071">
          <w:marLeft w:val="2333"/>
          <w:marRight w:val="0"/>
          <w:marTop w:val="67"/>
          <w:marBottom w:val="0"/>
          <w:divBdr>
            <w:top w:val="none" w:sz="0" w:space="0" w:color="auto"/>
            <w:left w:val="none" w:sz="0" w:space="0" w:color="auto"/>
            <w:bottom w:val="none" w:sz="0" w:space="0" w:color="auto"/>
            <w:right w:val="none" w:sz="0" w:space="0" w:color="auto"/>
          </w:divBdr>
        </w:div>
        <w:div w:id="1817869410">
          <w:marLeft w:val="1613"/>
          <w:marRight w:val="0"/>
          <w:marTop w:val="67"/>
          <w:marBottom w:val="0"/>
          <w:divBdr>
            <w:top w:val="none" w:sz="0" w:space="0" w:color="auto"/>
            <w:left w:val="none" w:sz="0" w:space="0" w:color="auto"/>
            <w:bottom w:val="none" w:sz="0" w:space="0" w:color="auto"/>
            <w:right w:val="none" w:sz="0" w:space="0" w:color="auto"/>
          </w:divBdr>
        </w:div>
      </w:divsChild>
    </w:div>
    <w:div w:id="1788163257">
      <w:bodyDiv w:val="1"/>
      <w:marLeft w:val="0"/>
      <w:marRight w:val="0"/>
      <w:marTop w:val="0"/>
      <w:marBottom w:val="0"/>
      <w:divBdr>
        <w:top w:val="none" w:sz="0" w:space="0" w:color="auto"/>
        <w:left w:val="none" w:sz="0" w:space="0" w:color="auto"/>
        <w:bottom w:val="none" w:sz="0" w:space="0" w:color="auto"/>
        <w:right w:val="none" w:sz="0" w:space="0" w:color="auto"/>
      </w:divBdr>
      <w:divsChild>
        <w:div w:id="1430197648">
          <w:marLeft w:val="547"/>
          <w:marRight w:val="0"/>
          <w:marTop w:val="0"/>
          <w:marBottom w:val="0"/>
          <w:divBdr>
            <w:top w:val="none" w:sz="0" w:space="0" w:color="auto"/>
            <w:left w:val="none" w:sz="0" w:space="0" w:color="auto"/>
            <w:bottom w:val="none" w:sz="0" w:space="0" w:color="auto"/>
            <w:right w:val="none" w:sz="0" w:space="0" w:color="auto"/>
          </w:divBdr>
        </w:div>
        <w:div w:id="1580361862">
          <w:marLeft w:val="547"/>
          <w:marRight w:val="0"/>
          <w:marTop w:val="0"/>
          <w:marBottom w:val="0"/>
          <w:divBdr>
            <w:top w:val="none" w:sz="0" w:space="0" w:color="auto"/>
            <w:left w:val="none" w:sz="0" w:space="0" w:color="auto"/>
            <w:bottom w:val="none" w:sz="0" w:space="0" w:color="auto"/>
            <w:right w:val="none" w:sz="0" w:space="0" w:color="auto"/>
          </w:divBdr>
        </w:div>
        <w:div w:id="2066752467">
          <w:marLeft w:val="547"/>
          <w:marRight w:val="0"/>
          <w:marTop w:val="0"/>
          <w:marBottom w:val="0"/>
          <w:divBdr>
            <w:top w:val="none" w:sz="0" w:space="0" w:color="auto"/>
            <w:left w:val="none" w:sz="0" w:space="0" w:color="auto"/>
            <w:bottom w:val="none" w:sz="0" w:space="0" w:color="auto"/>
            <w:right w:val="none" w:sz="0" w:space="0" w:color="auto"/>
          </w:divBdr>
        </w:div>
      </w:divsChild>
    </w:div>
    <w:div w:id="1800415403">
      <w:bodyDiv w:val="1"/>
      <w:marLeft w:val="0"/>
      <w:marRight w:val="0"/>
      <w:marTop w:val="0"/>
      <w:marBottom w:val="0"/>
      <w:divBdr>
        <w:top w:val="none" w:sz="0" w:space="0" w:color="auto"/>
        <w:left w:val="none" w:sz="0" w:space="0" w:color="auto"/>
        <w:bottom w:val="none" w:sz="0" w:space="0" w:color="auto"/>
        <w:right w:val="none" w:sz="0" w:space="0" w:color="auto"/>
      </w:divBdr>
    </w:div>
    <w:div w:id="1804886269">
      <w:bodyDiv w:val="1"/>
      <w:marLeft w:val="0"/>
      <w:marRight w:val="0"/>
      <w:marTop w:val="0"/>
      <w:marBottom w:val="0"/>
      <w:divBdr>
        <w:top w:val="none" w:sz="0" w:space="0" w:color="auto"/>
        <w:left w:val="none" w:sz="0" w:space="0" w:color="auto"/>
        <w:bottom w:val="none" w:sz="0" w:space="0" w:color="auto"/>
        <w:right w:val="none" w:sz="0" w:space="0" w:color="auto"/>
      </w:divBdr>
    </w:div>
    <w:div w:id="1861579699">
      <w:bodyDiv w:val="1"/>
      <w:marLeft w:val="0"/>
      <w:marRight w:val="0"/>
      <w:marTop w:val="0"/>
      <w:marBottom w:val="0"/>
      <w:divBdr>
        <w:top w:val="none" w:sz="0" w:space="0" w:color="auto"/>
        <w:left w:val="none" w:sz="0" w:space="0" w:color="auto"/>
        <w:bottom w:val="none" w:sz="0" w:space="0" w:color="auto"/>
        <w:right w:val="none" w:sz="0" w:space="0" w:color="auto"/>
      </w:divBdr>
    </w:div>
    <w:div w:id="1873885639">
      <w:bodyDiv w:val="1"/>
      <w:marLeft w:val="0"/>
      <w:marRight w:val="0"/>
      <w:marTop w:val="0"/>
      <w:marBottom w:val="0"/>
      <w:divBdr>
        <w:top w:val="none" w:sz="0" w:space="0" w:color="auto"/>
        <w:left w:val="none" w:sz="0" w:space="0" w:color="auto"/>
        <w:bottom w:val="none" w:sz="0" w:space="0" w:color="auto"/>
        <w:right w:val="none" w:sz="0" w:space="0" w:color="auto"/>
      </w:divBdr>
    </w:div>
    <w:div w:id="1880775640">
      <w:bodyDiv w:val="1"/>
      <w:marLeft w:val="0"/>
      <w:marRight w:val="0"/>
      <w:marTop w:val="0"/>
      <w:marBottom w:val="0"/>
      <w:divBdr>
        <w:top w:val="none" w:sz="0" w:space="0" w:color="auto"/>
        <w:left w:val="none" w:sz="0" w:space="0" w:color="auto"/>
        <w:bottom w:val="none" w:sz="0" w:space="0" w:color="auto"/>
        <w:right w:val="none" w:sz="0" w:space="0" w:color="auto"/>
      </w:divBdr>
    </w:div>
    <w:div w:id="1888951445">
      <w:bodyDiv w:val="1"/>
      <w:marLeft w:val="0"/>
      <w:marRight w:val="0"/>
      <w:marTop w:val="0"/>
      <w:marBottom w:val="0"/>
      <w:divBdr>
        <w:top w:val="none" w:sz="0" w:space="0" w:color="auto"/>
        <w:left w:val="none" w:sz="0" w:space="0" w:color="auto"/>
        <w:bottom w:val="none" w:sz="0" w:space="0" w:color="auto"/>
        <w:right w:val="none" w:sz="0" w:space="0" w:color="auto"/>
      </w:divBdr>
    </w:div>
    <w:div w:id="1902446676">
      <w:bodyDiv w:val="1"/>
      <w:marLeft w:val="0"/>
      <w:marRight w:val="0"/>
      <w:marTop w:val="0"/>
      <w:marBottom w:val="0"/>
      <w:divBdr>
        <w:top w:val="none" w:sz="0" w:space="0" w:color="auto"/>
        <w:left w:val="none" w:sz="0" w:space="0" w:color="auto"/>
        <w:bottom w:val="none" w:sz="0" w:space="0" w:color="auto"/>
        <w:right w:val="none" w:sz="0" w:space="0" w:color="auto"/>
      </w:divBdr>
    </w:div>
    <w:div w:id="1924491526">
      <w:bodyDiv w:val="1"/>
      <w:marLeft w:val="0"/>
      <w:marRight w:val="0"/>
      <w:marTop w:val="0"/>
      <w:marBottom w:val="0"/>
      <w:divBdr>
        <w:top w:val="none" w:sz="0" w:space="0" w:color="auto"/>
        <w:left w:val="none" w:sz="0" w:space="0" w:color="auto"/>
        <w:bottom w:val="none" w:sz="0" w:space="0" w:color="auto"/>
        <w:right w:val="none" w:sz="0" w:space="0" w:color="auto"/>
      </w:divBdr>
    </w:div>
    <w:div w:id="1934437968">
      <w:bodyDiv w:val="1"/>
      <w:marLeft w:val="0"/>
      <w:marRight w:val="0"/>
      <w:marTop w:val="0"/>
      <w:marBottom w:val="0"/>
      <w:divBdr>
        <w:top w:val="none" w:sz="0" w:space="0" w:color="auto"/>
        <w:left w:val="none" w:sz="0" w:space="0" w:color="auto"/>
        <w:bottom w:val="none" w:sz="0" w:space="0" w:color="auto"/>
        <w:right w:val="none" w:sz="0" w:space="0" w:color="auto"/>
      </w:divBdr>
    </w:div>
    <w:div w:id="1943954717">
      <w:bodyDiv w:val="1"/>
      <w:marLeft w:val="0"/>
      <w:marRight w:val="0"/>
      <w:marTop w:val="0"/>
      <w:marBottom w:val="0"/>
      <w:divBdr>
        <w:top w:val="none" w:sz="0" w:space="0" w:color="auto"/>
        <w:left w:val="none" w:sz="0" w:space="0" w:color="auto"/>
        <w:bottom w:val="none" w:sz="0" w:space="0" w:color="auto"/>
        <w:right w:val="none" w:sz="0" w:space="0" w:color="auto"/>
      </w:divBdr>
    </w:div>
    <w:div w:id="1956597656">
      <w:bodyDiv w:val="1"/>
      <w:marLeft w:val="0"/>
      <w:marRight w:val="0"/>
      <w:marTop w:val="0"/>
      <w:marBottom w:val="0"/>
      <w:divBdr>
        <w:top w:val="none" w:sz="0" w:space="0" w:color="auto"/>
        <w:left w:val="none" w:sz="0" w:space="0" w:color="auto"/>
        <w:bottom w:val="none" w:sz="0" w:space="0" w:color="auto"/>
        <w:right w:val="none" w:sz="0" w:space="0" w:color="auto"/>
      </w:divBdr>
    </w:div>
    <w:div w:id="1972054065">
      <w:bodyDiv w:val="1"/>
      <w:marLeft w:val="0"/>
      <w:marRight w:val="0"/>
      <w:marTop w:val="0"/>
      <w:marBottom w:val="0"/>
      <w:divBdr>
        <w:top w:val="none" w:sz="0" w:space="0" w:color="auto"/>
        <w:left w:val="none" w:sz="0" w:space="0" w:color="auto"/>
        <w:bottom w:val="none" w:sz="0" w:space="0" w:color="auto"/>
        <w:right w:val="none" w:sz="0" w:space="0" w:color="auto"/>
      </w:divBdr>
    </w:div>
    <w:div w:id="2011566967">
      <w:bodyDiv w:val="1"/>
      <w:marLeft w:val="0"/>
      <w:marRight w:val="0"/>
      <w:marTop w:val="0"/>
      <w:marBottom w:val="0"/>
      <w:divBdr>
        <w:top w:val="none" w:sz="0" w:space="0" w:color="auto"/>
        <w:left w:val="none" w:sz="0" w:space="0" w:color="auto"/>
        <w:bottom w:val="none" w:sz="0" w:space="0" w:color="auto"/>
        <w:right w:val="none" w:sz="0" w:space="0" w:color="auto"/>
      </w:divBdr>
    </w:div>
    <w:div w:id="2086956145">
      <w:bodyDiv w:val="1"/>
      <w:marLeft w:val="0"/>
      <w:marRight w:val="0"/>
      <w:marTop w:val="0"/>
      <w:marBottom w:val="0"/>
      <w:divBdr>
        <w:top w:val="none" w:sz="0" w:space="0" w:color="auto"/>
        <w:left w:val="none" w:sz="0" w:space="0" w:color="auto"/>
        <w:bottom w:val="none" w:sz="0" w:space="0" w:color="auto"/>
        <w:right w:val="none" w:sz="0" w:space="0" w:color="auto"/>
      </w:divBdr>
    </w:div>
    <w:div w:id="2109082119">
      <w:bodyDiv w:val="1"/>
      <w:marLeft w:val="0"/>
      <w:marRight w:val="0"/>
      <w:marTop w:val="0"/>
      <w:marBottom w:val="0"/>
      <w:divBdr>
        <w:top w:val="none" w:sz="0" w:space="0" w:color="auto"/>
        <w:left w:val="none" w:sz="0" w:space="0" w:color="auto"/>
        <w:bottom w:val="none" w:sz="0" w:space="0" w:color="auto"/>
        <w:right w:val="none" w:sz="0" w:space="0" w:color="auto"/>
      </w:divBdr>
    </w:div>
    <w:div w:id="2130273804">
      <w:bodyDiv w:val="1"/>
      <w:marLeft w:val="0"/>
      <w:marRight w:val="0"/>
      <w:marTop w:val="0"/>
      <w:marBottom w:val="0"/>
      <w:divBdr>
        <w:top w:val="none" w:sz="0" w:space="0" w:color="auto"/>
        <w:left w:val="none" w:sz="0" w:space="0" w:color="auto"/>
        <w:bottom w:val="none" w:sz="0" w:space="0" w:color="auto"/>
        <w:right w:val="none" w:sz="0" w:space="0" w:color="auto"/>
      </w:divBdr>
    </w:div>
    <w:div w:id="213944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en.wikipedia.org/w/index.php?title=Service_description&amp;action=edit&amp;redlink=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lass:Classification xmlns:class="urn:us:gov:cia:enterprise:schema:Classification:2.3" dateClassified="2023-10-20" portionMarking="false" caveat="false" tool="AACG" toolVersion="202310">
  <class:ClassificationMarking type="USClassificationMarking" value="UNCLASSIFIED"/>
  <class:ClassifiedBy/>
  <class:ClassificationHeader>
    <class:ClassificationBanner>UNCLASSIFIED//FOUO</class:ClassificationBanner>
    <class:SCICaveat/>
    <class:DescriptiveMarkings/>
  </class:ClassificationHeader>
  <class:ClassificationFooter>
    <class:DescriptiveMarkings/>
    <class:ClassificationBanner>UNCLASSIFIED//FOUO</class:ClassificationBanner>
  </class:ClassificationFooter>
  <class:ControlMarkings type="DisseminationControls">
    <class:ControlMarking value="FOUO" groupSource="DOD"/>
  </class:ControlMarkings>
</class:Classification>
</file>

<file path=customXml/itemProps1.xml><?xml version="1.0" encoding="utf-8"?>
<ds:datastoreItem xmlns:ds="http://schemas.openxmlformats.org/officeDocument/2006/customXml" ds:itemID="{9C37F8DA-0D0A-4810-AB80-ADCC46010400}"/>
</file>

<file path=customXml/itemProps2.xml><?xml version="1.0" encoding="utf-8"?>
<ds:datastoreItem xmlns:ds="http://schemas.openxmlformats.org/officeDocument/2006/customXml" ds:itemID="{294A20A5-B3B8-4E5A-8BC4-EE44F993631F}">
  <ds:schemaRefs>
    <ds:schemaRef ds:uri="http://schemas.microsoft.com/sharepoint/v3/contenttype/forms"/>
  </ds:schemaRefs>
</ds:datastoreItem>
</file>

<file path=customXml/itemProps3.xml><?xml version="1.0" encoding="utf-8"?>
<ds:datastoreItem xmlns:ds="http://schemas.openxmlformats.org/officeDocument/2006/customXml" ds:itemID="{F29B8F51-35E9-485F-99BA-5F6AE1B8B0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C864638-91E5-48A7-9093-E4C930742AEF}">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14737</Words>
  <Characters>84004</Characters>
  <Application>Microsoft Office Word</Application>
  <DocSecurity>0</DocSecurity>
  <Lines>700</Lines>
  <Paragraphs>197</Paragraphs>
  <ScaleCrop>false</ScaleCrop>
  <Company/>
  <LinksUpToDate>false</LinksUpToDate>
  <CharactersWithSpaces>98544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2023-10-25T12:44:00Z</dcterms:created>
  <dcterms:modified xsi:type="dcterms:W3CDTF">2023-11-30T04:59:00Z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