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EE3" w:rsidRDefault="004D2EE3" w:rsidP="004D2EE3">
      <w:r>
        <w:t>Интерполяционный многочлен Ньютона:</w:t>
      </w:r>
    </w:p>
    <w:p w:rsidR="004D2EE3" w:rsidRDefault="004D2EE3">
      <w:r>
        <w:rPr>
          <w:noProof/>
          <w:lang w:eastAsia="ru-RU"/>
        </w:rPr>
        <w:drawing>
          <wp:inline distT="0" distB="0" distL="0" distR="0" wp14:anchorId="1DC89D3D" wp14:editId="51567FCB">
            <wp:extent cx="5814564" cy="5250635"/>
            <wp:effectExtent l="76200" t="76200" r="129540" b="140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5250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65EEE" w:rsidRDefault="00A33A54" w:rsidP="009374EB">
      <w:pPr>
        <w:spacing w:after="0" w:line="360" w:lineRule="auto"/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1C8D4C6B" wp14:editId="29429736">
            <wp:extent cx="5898392" cy="2941575"/>
            <wp:effectExtent l="76200" t="76200" r="140970" b="1257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392" cy="2941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  <w:r w:rsidR="00744747" w:rsidRPr="00744747">
        <w:rPr>
          <w:noProof/>
          <w:lang w:eastAsia="ru-RU"/>
        </w:rPr>
        <w:t xml:space="preserve"> </w:t>
      </w:r>
      <w:r w:rsidR="00744747">
        <w:rPr>
          <w:noProof/>
          <w:lang w:eastAsia="ru-RU"/>
        </w:rPr>
        <w:drawing>
          <wp:inline distT="0" distB="0" distL="0" distR="0" wp14:anchorId="54627B2C" wp14:editId="611C3521">
            <wp:extent cx="5852668" cy="3071126"/>
            <wp:effectExtent l="76200" t="76200" r="129540" b="129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668" cy="30711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A54"/>
    <w:rsid w:val="004D2EE3"/>
    <w:rsid w:val="00744747"/>
    <w:rsid w:val="00926438"/>
    <w:rsid w:val="009374EB"/>
    <w:rsid w:val="00A33A54"/>
    <w:rsid w:val="00C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FFBD40-6C16-4806-B1DF-9B4E85CF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D2E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3A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Петухов Яков Сергеевич</cp:lastModifiedBy>
  <cp:revision>5</cp:revision>
  <dcterms:created xsi:type="dcterms:W3CDTF">2024-04-25T21:02:00Z</dcterms:created>
  <dcterms:modified xsi:type="dcterms:W3CDTF">2026-03-16T10:22:00Z</dcterms:modified>
</cp:coreProperties>
</file>