
<file path=[Content_Types].xml><?xml version="1.0" encoding="utf-8"?>
<Types xmlns="http://schemas.openxmlformats.org/package/2006/content-types">
  <Default Extension="bmp" ContentType="image/bmp"/>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oter4.xml" ContentType="application/vnd.openxmlformats-officedocument.wordprocessingml.foot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https://www.bing.com/" ContentType=""/>
</Types>
</file>

<file path=_rels/.rels><?xml version="1.0" encoding="UTF-8" standalone="yes" ?><Relationships xmlns="http://schemas.openxmlformats.org/package/2006/relationships"><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  /></Relationships>
</file>

<file path=word/document.xml><?xml version="1.0" encoding="utf-8"?>
<w:document xmlns:r="http://schemas.openxmlformats.org/officeDocument/2006/relationships" xmlns:c="http://schemas.openxmlformats.org/drawingml/2006/chart" xmlns:a="http://schemas.openxmlformats.org/drawingml/2006/main" xmlns:pic="http://schemas.openxmlformats.org/drawingml/2006/picture" xmlns:wp="http://schemas.openxmlformats.org/drawingml/2006/wordprocessingDrawing" xmlns:w="http://schemas.openxmlformats.org/wordprocessingml/2006/main" xmlns:m="http://schemas.openxmlformats.org/officeDocument/2006/math" xmlns:v="urn:schemas-microsoft-com:vml" xmlns:o="urn:schemas-microsoft-com:office:office" xmlns:wvml="urn:schemas-microsoft-com:office:word">
  <w:body>
    <w:bookmarkStart w:id="0" w:name="_top"/>
    <w:bookmarkEnd w:id="0"/>
    <w:tbl>
      <w:tblPr>
        <w:tblOverlap w:val="never"/>
        <w:tblW w:w="9350" w:type="dxa"/>
        <w:tblBorders>
          <w:top w:val="single" w:color="0a0000" w:sz="3"/>
          <w:left w:val="single" w:color="0a0000" w:sz="3"/>
          <w:bottom w:val="single" w:color="0a0000" w:sz="3"/>
          <w:right w:val="single" w:color="0a0000" w:sz="3"/>
        </w:tblBorders>
        <w:shd w:val="clear" w:color="000000" w:fill="ffffff"/>
        <w:tblLayout w:type="fixed"/>
        <w:tblCellMar>
          <w:top w:w="28" w:type="dxa"/>
          <w:left w:w="102" w:type="dxa"/>
          <w:bottom w:w="28" w:type="dxa"/>
          <w:right w:w="102" w:type="dxa"/>
        </w:tblCellMar>
      </w:tblPr>
      <w:tblGrid>
        <w:gridCol w:w="9350"/>
      </w:tblGrid>
      <w:tr>
        <w:trPr>
          <w:trHeight w:val="1695"/>
        </w:trPr>
        <w:tc>
          <w:tcPr>
            <w:tcW w:w="9350" w:type="dxa"/>
            <w:tcBorders>
              <w:top w:val="single" w:color="0a0000" w:sz="3"/>
              <w:left w:val="single" w:color="0a0000" w:sz="3"/>
              <w:bottom w:val="single" w:color="0a0000" w:sz="3"/>
              <w:right w:val="single" w:color="0a0000" w:sz="3"/>
            </w:tcBorders>
            <w:shd w:val="clear" w:fill="d9d9d9"/>
            <w:vAlign w:val="center"/>
          </w:tcPr>
          <w:p>
            <w:pPr>
              <w:pStyle w:val="0"/>
              <w:widowControl w:val="off"/>
              <w:snapToGrid w:val="off"/>
              <w:spacing w:after="0" w:line="240"/>
              <w:jc w:val="center"/>
            </w:pPr>
            <w:r>
              <w:rPr>
                <w:b/>
                <w:sz w:val="36"/>
              </w:rPr>
              <w:t>Introduction to Internet and Web</w:t>
            </w:r>
          </w:p>
        </w:tc>
      </w:tr>
      <w:tr>
        <w:trPr>
          <w:trHeight w:val="845"/>
        </w:trPr>
        <w:tc>
          <w:tcPr>
            <w:tcW w:w="9350" w:type="dxa"/>
            <w:tcBorders>
              <w:top w:val="single" w:color="0a0000" w:sz="3"/>
              <w:left w:val="none" w:color="000000" w:sz="2"/>
              <w:bottom w:val="none" w:color="000000" w:sz="2"/>
              <w:right w:val="none" w:color="000000" w:sz="2"/>
            </w:tcBorders>
            <w:shd w:val="clear" w:fill="ffffff"/>
            <w:vAlign w:val="center"/>
          </w:tcPr>
          <w:p>
            <w:pPr>
              <w:pStyle w:val="0"/>
              <w:widowControl w:val="off"/>
              <w:snapToGrid w:val="off"/>
              <w:spacing w:after="0" w:line="240"/>
              <w:jc w:val="right"/>
            </w:pPr>
            <w:r>
              <w:rPr>
                <w:b/>
                <w:sz w:val="28"/>
              </w:rPr>
              <w:t xml:space="preserve">Assignment </w:t>
            </w:r>
            <w:r>
              <w:rPr>
                <w:b/>
                <w:sz w:val="28"/>
                <w:shd w:val="clear" w:fill="ffff00"/>
              </w:rPr>
              <w:t>#02</w:t>
            </w:r>
            <w:r>
              <w:rPr>
                <w:b/>
                <w:sz w:val="28"/>
              </w:rPr>
              <w:t xml:space="preserve"> Report</w:t>
            </w:r>
          </w:p>
        </w:tc>
      </w:tr>
    </w:tbl>
    <w:p>
      <w:pPr>
        <w:pStyle w:val="0"/>
        <w:widowControl w:val="off"/>
      </w:pPr>
      <w:bookmarkStart w:id="1" w:name="_Toc523059488"/>
    </w:p>
    <w:p>
      <w:pPr>
        <w:pStyle w:val="0"/>
        <w:widowControl w:val="off"/>
        <w:rPr>
          <w:rFonts w:eastAsia="나눔고딕"/>
          <w:color w:val="000000"/>
        </w:rPr>
      </w:pPr>
    </w:p>
    <w:p>
      <w:pPr>
        <w:pStyle w:val="0"/>
        <w:widowControl w:val="off"/>
        <w:rPr>
          <w:rFonts w:eastAsia="나눔고딕"/>
          <w:color w:val="000000"/>
        </w:rPr>
      </w:pPr>
    </w:p>
    <w:p>
      <w:pPr>
        <w:pStyle w:val="0"/>
        <w:widowControl w:val="off"/>
        <w:rPr>
          <w:rFonts w:eastAsia="나눔고딕"/>
          <w:color w:val="000000"/>
        </w:rPr>
      </w:pPr>
    </w:p>
    <w:p>
      <w:pPr>
        <w:pStyle w:val="0"/>
        <w:widowControl w:val="off"/>
        <w:rPr>
          <w:rFonts w:eastAsia="나눔고딕"/>
          <w:color w:val="000000"/>
        </w:rPr>
      </w:pPr>
    </w:p>
    <w:p>
      <w:pPr>
        <w:pStyle w:val="0"/>
        <w:widowControl w:val="off"/>
        <w:rPr>
          <w:rFonts w:eastAsia="나눔고딕"/>
          <w:color w:val="000000"/>
        </w:rPr>
      </w:pPr>
    </w:p>
    <w:p>
      <w:pPr>
        <w:pStyle w:val="0"/>
        <w:widowControl w:val="off"/>
        <w:rPr>
          <w:rFonts w:eastAsia="나눔고딕"/>
          <w:color w:val="000000"/>
        </w:rPr>
      </w:pPr>
    </w:p>
    <w:p>
      <w:pPr>
        <w:pStyle w:val="0"/>
        <w:widowControl w:val="off"/>
        <w:rPr>
          <w:rFonts w:eastAsia="나눔고딕"/>
          <w:color w:val="000000"/>
        </w:rPr>
      </w:pPr>
    </w:p>
    <w:p>
      <w:pPr>
        <w:pStyle w:val="0"/>
        <w:widowControl w:val="off"/>
        <w:rPr>
          <w:rFonts w:eastAsia="나눔고딕"/>
          <w:color w:val="000000"/>
        </w:rPr>
      </w:pPr>
    </w:p>
    <w:p>
      <w:pPr>
        <w:pStyle w:val="0"/>
        <w:widowControl w:val="off"/>
        <w:rPr>
          <w:rFonts w:eastAsia="나눔고딕"/>
          <w:color w:val="000000"/>
        </w:rPr>
      </w:pPr>
    </w:p>
    <w:tbl>
      <w:tblPr>
        <w:tblOverlap w:val="never"/>
        <w:tblW w:w="4960" w:type="dxa"/>
        <w:tblBorders>
          <w:top w:val="single" w:color="0a0000" w:sz="3"/>
          <w:left w:val="single" w:color="0a0000" w:sz="3"/>
          <w:bottom w:val="single" w:color="0a0000" w:sz="3"/>
          <w:right w:val="single" w:color="0a0000" w:sz="3"/>
        </w:tblBorders>
        <w:shd w:val="clear" w:color="000000" w:fill="ffffff"/>
        <w:tblLayout w:type="fixed"/>
        <w:tblCellMar>
          <w:top w:w="28" w:type="dxa"/>
          <w:left w:w="102" w:type="dxa"/>
          <w:bottom w:w="28" w:type="dxa"/>
          <w:right w:w="102" w:type="dxa"/>
        </w:tblCellMar>
      </w:tblPr>
      <w:tblGrid>
        <w:gridCol w:w="992"/>
        <w:gridCol w:w="3968"/>
      </w:tblGrid>
      <w:tr>
        <w:trPr>
          <w:trHeight w:val="907"/>
        </w:trPr>
        <w:tc>
          <w:tcPr>
            <w:tcW w:w="992" w:type="dxa"/>
            <w:tcBorders>
              <w:top w:val="single" w:color="0a0000" w:sz="3"/>
              <w:left w:val="single" w:color="0a0000" w:sz="3"/>
              <w:bottom w:val="single" w:color="0a0000" w:sz="3"/>
              <w:right w:val="single" w:color="0a0000" w:sz="3"/>
            </w:tcBorders>
            <w:shd w:val="clear" w:fill="d9d9d9"/>
            <w:vAlign w:val="center"/>
          </w:tcPr>
          <w:p>
            <w:pPr>
              <w:pStyle w:val="0"/>
              <w:widowControl w:val="off"/>
              <w:snapToGrid w:val="off"/>
              <w:spacing w:after="0" w:line="240"/>
              <w:jc w:val="center"/>
            </w:pPr>
            <w:r>
              <w:rPr>
                <w:b/>
              </w:rPr>
              <w:t>Name</w:t>
            </w:r>
          </w:p>
        </w:tc>
        <w:tc>
          <w:tcPr>
            <w:tcW w:w="3968" w:type="dxa"/>
            <w:tcBorders>
              <w:top w:val="single" w:color="0a0000" w:sz="3"/>
              <w:left w:val="single" w:color="0a0000" w:sz="3"/>
              <w:bottom w:val="single" w:color="0a0000" w:sz="3"/>
              <w:right w:val="single" w:color="0a0000" w:sz="3"/>
            </w:tcBorders>
            <w:vAlign w:val="center"/>
          </w:tcPr>
          <w:p>
            <w:pPr>
              <w:pStyle w:val="0"/>
              <w:widowControl w:val="off"/>
              <w:snapToGrid w:val="off"/>
              <w:spacing w:after="0" w:line="240"/>
              <w:jc w:val="center"/>
            </w:pPr>
            <w:r>
              <w:rPr>
                <w:rFonts w:eastAsia="나눔고딕"/>
              </w:rPr>
              <w:t>장현빈</w:t>
            </w:r>
          </w:p>
        </w:tc>
      </w:tr>
      <w:tr>
        <w:trPr>
          <w:trHeight w:val="907"/>
        </w:trPr>
        <w:tc>
          <w:tcPr>
            <w:tcW w:w="992" w:type="dxa"/>
            <w:tcBorders>
              <w:top w:val="single" w:color="0a0000" w:sz="3"/>
              <w:left w:val="single" w:color="0a0000" w:sz="3"/>
              <w:bottom w:val="single" w:color="0a0000" w:sz="3"/>
              <w:right w:val="single" w:color="0a0000" w:sz="3"/>
            </w:tcBorders>
            <w:shd w:val="clear" w:fill="d9d9d9"/>
            <w:vAlign w:val="center"/>
          </w:tcPr>
          <w:p>
            <w:pPr>
              <w:pStyle w:val="0"/>
              <w:widowControl w:val="off"/>
              <w:snapToGrid w:val="off"/>
              <w:spacing w:after="0" w:line="240"/>
              <w:jc w:val="center"/>
            </w:pPr>
            <w:r>
              <w:rPr>
                <w:b/>
              </w:rPr>
              <w:t>Stu ID</w:t>
            </w:r>
          </w:p>
        </w:tc>
        <w:tc>
          <w:tcPr>
            <w:tcW w:w="3968" w:type="dxa"/>
            <w:tcBorders>
              <w:top w:val="single" w:color="0a0000" w:sz="3"/>
              <w:left w:val="single" w:color="0a0000" w:sz="3"/>
              <w:bottom w:val="single" w:color="0a0000" w:sz="3"/>
              <w:right w:val="single" w:color="0a0000" w:sz="3"/>
            </w:tcBorders>
            <w:vAlign w:val="center"/>
          </w:tcPr>
          <w:p>
            <w:pPr>
              <w:pStyle w:val="0"/>
              <w:widowControl w:val="off"/>
              <w:snapToGrid w:val="off"/>
              <w:spacing w:after="0" w:line="240"/>
              <w:jc w:val="center"/>
            </w:pPr>
            <w:r>
              <w:rPr/>
              <w:t>202555444</w:t>
            </w:r>
          </w:p>
        </w:tc>
      </w:tr>
      <w:tr>
        <w:trPr>
          <w:trHeight w:val="907"/>
        </w:trPr>
        <w:tc>
          <w:tcPr>
            <w:tcW w:w="992" w:type="dxa"/>
            <w:tcBorders>
              <w:top w:val="single" w:color="0a0000" w:sz="3"/>
              <w:left w:val="single" w:color="0a0000" w:sz="3"/>
              <w:bottom w:val="single" w:color="0a0000" w:sz="3"/>
              <w:right w:val="single" w:color="0a0000" w:sz="3"/>
            </w:tcBorders>
            <w:shd w:val="clear" w:fill="d9d9d9"/>
            <w:vAlign w:val="center"/>
          </w:tcPr>
          <w:p>
            <w:pPr>
              <w:pStyle w:val="0"/>
              <w:widowControl w:val="off"/>
              <w:snapToGrid w:val="off"/>
              <w:spacing w:after="0" w:line="240"/>
              <w:jc w:val="center"/>
            </w:pPr>
            <w:r>
              <w:rPr>
                <w:b/>
              </w:rPr>
              <w:t>Dept.</w:t>
            </w:r>
          </w:p>
        </w:tc>
        <w:tc>
          <w:tcPr>
            <w:tcW w:w="3968" w:type="dxa"/>
            <w:tcBorders>
              <w:top w:val="single" w:color="0a0000" w:sz="3"/>
              <w:left w:val="single" w:color="0a0000" w:sz="3"/>
              <w:bottom w:val="single" w:color="0a0000" w:sz="3"/>
              <w:right w:val="single" w:color="0a0000" w:sz="3"/>
            </w:tcBorders>
            <w:vAlign w:val="center"/>
          </w:tcPr>
          <w:p>
            <w:pPr>
              <w:pStyle w:val="0"/>
              <w:widowControl w:val="off"/>
              <w:snapToGrid w:val="off"/>
              <w:spacing w:after="0" w:line="240"/>
              <w:jc w:val="center"/>
            </w:pPr>
            <w:r>
              <w:rPr>
                <w:rFonts w:eastAsia="나눔고딕"/>
              </w:rPr>
              <w:t>정보컴퓨터공학부 인공지능전공</w:t>
            </w:r>
          </w:p>
        </w:tc>
      </w:tr>
      <w:tr>
        <w:trPr>
          <w:trHeight w:val="907"/>
        </w:trPr>
        <w:tc>
          <w:tcPr>
            <w:tcW w:w="992" w:type="dxa"/>
            <w:tcBorders>
              <w:top w:val="single" w:color="0a0000" w:sz="3"/>
              <w:left w:val="single" w:color="0a0000" w:sz="3"/>
              <w:bottom w:val="single" w:color="0a0000" w:sz="3"/>
              <w:right w:val="single" w:color="0a0000" w:sz="3"/>
            </w:tcBorders>
            <w:shd w:val="clear" w:fill="d9d9d9"/>
            <w:vAlign w:val="center"/>
          </w:tcPr>
          <w:p>
            <w:pPr>
              <w:pStyle w:val="0"/>
              <w:widowControl w:val="off"/>
              <w:snapToGrid w:val="off"/>
              <w:spacing w:after="0" w:line="240"/>
              <w:jc w:val="center"/>
            </w:pPr>
            <w:r>
              <w:rPr>
                <w:b/>
              </w:rPr>
              <w:t>Section</w:t>
            </w:r>
          </w:p>
        </w:tc>
        <w:tc>
          <w:tcPr>
            <w:tcW w:w="3968" w:type="dxa"/>
            <w:tcBorders>
              <w:top w:val="single" w:color="0a0000" w:sz="3"/>
              <w:left w:val="single" w:color="0a0000" w:sz="3"/>
              <w:bottom w:val="single" w:color="0a0000" w:sz="3"/>
              <w:right w:val="single" w:color="0a0000" w:sz="3"/>
            </w:tcBorders>
            <w:vAlign w:val="center"/>
          </w:tcPr>
          <w:p>
            <w:pPr>
              <w:pStyle w:val="0"/>
              <w:widowControl w:val="off"/>
              <w:snapToGrid w:val="off"/>
              <w:spacing w:after="0" w:line="240"/>
              <w:jc w:val="center"/>
            </w:pPr>
            <w:r>
              <w:rPr/>
              <w:t>059</w:t>
            </w:r>
          </w:p>
        </w:tc>
      </w:tr>
    </w:tbl>
    <w:p>
      <w:pPr>
        <w:pStyle w:val="0"/>
        <w:widowControl w:val="off"/>
      </w:pPr>
      <w:bookmarkEnd w:id="1"/>
      <w:bookmarkStart w:id="2" w:name="_Toc16962511"/>
    </w:p>
    <w:p>
      <w:r>
        <w:br w:type="page"/>
      </w:r>
    </w:p>
    <w:p>
      <w:pPr>
        <w:pStyle w:val="13"/>
        <w:widowControl w:val="off"/>
        <w:spacing w:line="360" w:lineRule="auto"/>
      </w:pPr>
      <w:bookmarkStart w:id="3" w:name="_Toc16962512"/>
      <w:bookmarkEnd w:id="3"/>
      <w:bookmarkEnd w:id="2"/>
      <w:r>
        <w:rPr>
          <w:rFonts w:ascii="Calibri"/>
        </w:rPr>
        <w:t>&lt;Note&gt;</w:t>
      </w:r>
    </w:p>
    <w:p>
      <w:pPr>
        <w:pStyle w:val="4"/>
        <w:widowControl w:val="off"/>
        <w:spacing w:after="0" w:line="360"/>
        <w:ind w:left="360" w:hanging="360"/>
        <w:numPr>
          <w:numId w:val="2"/>
          <w:ilvl w:val="0"/>
        </w:numPr>
      </w:pPr>
      <w:r>
        <w:rPr>
          <w:shd w:val="clear" w:fill="ffff00"/>
        </w:rPr>
        <w:t xml:space="preserve">Submit this document as well as the </w:t>
      </w:r>
      <w:r>
        <w:rPr>
          <w:b/>
          <w:u w:val="single"/>
          <w:shd w:val="clear" w:fill="ffff00"/>
        </w:rPr>
        <w:t>entire</w:t>
      </w:r>
      <w:r>
        <w:rPr>
          <w:shd w:val="clear" w:fill="ffff00"/>
        </w:rPr>
        <w:t xml:space="preserve"> working directory</w:t>
      </w:r>
      <w:r>
        <w:rPr/>
        <w:t xml:space="preserve"> for this assignment on PLATO.</w:t>
      </w:r>
    </w:p>
    <w:p>
      <w:pPr>
        <w:pStyle w:val="4"/>
        <w:widowControl w:val="off"/>
        <w:spacing w:after="0" w:line="360"/>
        <w:ind w:left="720" w:hanging="360"/>
        <w:numPr>
          <w:numId w:val="2"/>
          <w:ilvl w:val="0"/>
        </w:numPr>
      </w:pPr>
      <w:r>
        <w:rPr/>
        <w:t>Missing code yields 20% of points deduction.</w:t>
      </w:r>
    </w:p>
    <w:p>
      <w:pPr>
        <w:pStyle w:val="4"/>
        <w:widowControl w:val="off"/>
        <w:spacing w:after="0" w:line="360"/>
        <w:ind w:left="720" w:hanging="360"/>
        <w:numPr>
          <w:numId w:val="2"/>
          <w:ilvl w:val="0"/>
        </w:numPr>
      </w:pPr>
      <w:r>
        <w:rPr/>
        <w:t xml:space="preserve">Compress the </w:t>
      </w:r>
      <w:r>
        <w:rPr>
          <w:b/>
          <w:u w:val="single"/>
        </w:rPr>
        <w:t>entire working directory</w:t>
      </w:r>
      <w:r>
        <w:rPr/>
        <w:t xml:space="preserve"> (including the HTML source code and media files) as a single zip file.</w:t>
      </w:r>
    </w:p>
    <w:p>
      <w:pPr>
        <w:pStyle w:val="4"/>
        <w:widowControl w:val="off"/>
        <w:spacing w:after="0" w:line="360"/>
        <w:ind w:left="1440" w:hanging="360"/>
        <w:numPr>
          <w:numId w:val="2"/>
          <w:ilvl w:val="1"/>
        </w:numPr>
      </w:pPr>
      <w:r>
        <w:rPr/>
        <w:t>If you need a tool/software to create a zip file, please visit: https://kr.bandisoft.com/bandizip/</w:t>
      </w:r>
    </w:p>
    <w:p>
      <w:pPr>
        <w:pStyle w:val="4"/>
        <w:widowControl w:val="off"/>
        <w:spacing w:after="0" w:line="360"/>
        <w:ind w:left="360" w:hanging="360"/>
        <w:numPr>
          <w:numId w:val="2"/>
          <w:ilvl w:val="0"/>
        </w:numPr>
      </w:pPr>
      <w:r>
        <w:rPr/>
        <w:t>You may need to take screenshot</w:t>
      </w:r>
      <w:r>
        <w:rPr/>
        <w:t>s</w:t>
      </w:r>
      <w:r>
        <w:rPr/>
        <w:t xml:space="preserve"> and attach in this report.</w:t>
      </w:r>
    </w:p>
    <w:p>
      <w:pPr>
        <w:pStyle w:val="4"/>
        <w:widowControl w:val="off"/>
        <w:spacing w:after="0" w:line="360"/>
        <w:ind w:left="720" w:hanging="360"/>
        <w:numPr>
          <w:numId w:val="2"/>
          <w:ilvl w:val="0"/>
        </w:numPr>
      </w:pPr>
      <w:r>
        <w:rPr/>
        <w:t>For Window OS users, to take a screenshot:</w:t>
      </w:r>
    </w:p>
    <w:p>
      <w:pPr>
        <w:pStyle w:val="4"/>
        <w:widowControl w:val="off"/>
        <w:spacing w:after="0" w:line="360"/>
        <w:ind w:left="1440" w:hanging="360"/>
        <w:numPr>
          <w:numId w:val="2"/>
          <w:ilvl w:val="1"/>
        </w:numPr>
      </w:pPr>
      <w:r>
        <w:rPr>
          <w:sz w:val="20"/>
        </w:rPr>
        <w:t xml:space="preserve">Press </w:t>
      </w:r>
      <w:r>
        <w:rPr>
          <w:sz w:val="20"/>
          <w:u w:val="single"/>
        </w:rPr>
        <w:t>Windows logo key + Shift + S</w:t>
      </w:r>
      <w:r>
        <w:rPr>
          <w:sz w:val="20"/>
        </w:rPr>
        <w:t xml:space="preserve">, </w:t>
      </w:r>
      <w:r>
        <w:rPr>
          <w:i/>
          <w:sz w:val="20"/>
        </w:rPr>
        <w:t>OR</w:t>
      </w:r>
    </w:p>
    <w:p>
      <w:pPr>
        <w:pStyle w:val="4"/>
        <w:widowControl w:val="off"/>
        <w:spacing w:after="0" w:line="360"/>
        <w:ind w:left="1440" w:hanging="360"/>
        <w:numPr>
          <w:numId w:val="2"/>
          <w:ilvl w:val="1"/>
        </w:numPr>
      </w:pPr>
      <w:r>
        <w:rPr>
          <w:sz w:val="20"/>
        </w:rPr>
        <w:t xml:space="preserve">Press </w:t>
      </w:r>
      <w:r>
        <w:rPr>
          <w:sz w:val="20"/>
          <w:u w:val="single"/>
        </w:rPr>
        <w:t>Print Screen</w:t>
      </w:r>
      <w:r>
        <w:rPr>
          <w:sz w:val="20"/>
        </w:rPr>
        <w:t xml:space="preserve"> (PrtSc) key.</w:t>
      </w:r>
    </w:p>
    <w:p>
      <w:pPr>
        <w:pStyle w:val="4"/>
        <w:widowControl w:val="off"/>
        <w:spacing w:after="0" w:line="360"/>
        <w:ind w:left="720" w:hanging="360"/>
        <w:numPr>
          <w:numId w:val="2"/>
          <w:ilvl w:val="0"/>
        </w:numPr>
      </w:pPr>
      <w:r>
        <w:rPr/>
        <w:t>For Mac OS users, to take a screenshot:</w:t>
      </w:r>
    </w:p>
    <w:p>
      <w:pPr>
        <w:pStyle w:val="4"/>
        <w:widowControl w:val="off"/>
        <w:spacing w:after="0" w:line="360"/>
        <w:ind w:left="1520" w:hanging="440"/>
        <w:numPr>
          <w:numId w:val="3"/>
          <w:ilvl w:val="1"/>
        </w:numPr>
      </w:pPr>
      <w:r>
        <w:rPr>
          <w:sz w:val="20"/>
        </w:rPr>
        <w:t xml:space="preserve">To take a screenshot, press and hold these three keys together: </w:t>
      </w:r>
      <w:r>
        <w:rPr>
          <w:sz w:val="20"/>
          <w:u w:val="single"/>
        </w:rPr>
        <w:t>Shift, Command, and 3</w:t>
      </w:r>
      <w:r>
        <w:rPr>
          <w:sz w:val="20"/>
        </w:rPr>
        <w:t>.</w:t>
      </w:r>
    </w:p>
    <w:p>
      <w:pPr>
        <w:pStyle w:val="4"/>
        <w:widowControl w:val="off"/>
        <w:spacing w:line="360" w:lineRule="auto"/>
        <w:ind w:left="1520" w:hanging="440"/>
        <w:numPr>
          <w:numId w:val="3"/>
          <w:ilvl w:val="1"/>
        </w:numPr>
      </w:pPr>
      <w:r>
        <w:rPr>
          <w:sz w:val="20"/>
        </w:rPr>
        <w:t>If you see a thumbnail in the corner of your screen, click it to edit the screenshot. Or wait for the screenshot to save to your desktop.</w:t>
      </w:r>
    </w:p>
    <w:p>
      <w:pPr>
        <w:pStyle w:val="0"/>
        <w:widowControl w:val="off"/>
        <w:spacing w:line="360" w:lineRule="auto"/>
        <w:rPr>
          <w:rFonts w:eastAsia="나눔고딕"/>
          <w:color w:val="000000"/>
        </w:rPr>
      </w:pPr>
    </w:p>
    <w:p>
      <w:pPr>
        <w:pStyle w:val="0"/>
        <w:widowControl w:val="off"/>
        <w:spacing w:line="360" w:lineRule="auto"/>
      </w:pPr>
      <w:r>
        <w:rPr/>
        <w:t>&lt;Additional notes&gt;</w:t>
      </w:r>
    </w:p>
    <w:p>
      <w:pPr>
        <w:pStyle w:val="4"/>
        <w:widowControl w:val="off"/>
        <w:spacing w:after="0" w:line="360"/>
        <w:ind w:left="720" w:hanging="360"/>
        <w:numPr>
          <w:numId w:val="3"/>
          <w:ilvl w:val="0"/>
        </w:numPr>
      </w:pPr>
      <w:r>
        <w:rPr/>
        <w:t>If the deadline is 13:30, it means 13:30</w:t>
      </w:r>
      <w:r>
        <w:rPr>
          <w:color w:val="ff0000"/>
        </w:rPr>
        <w:t>:00</w:t>
      </w:r>
      <w:r>
        <w:rPr/>
        <w:t xml:space="preserve"> (= 13-hour, 30-minute and </w:t>
      </w:r>
      <w:r>
        <w:rPr>
          <w:color w:val="ff0000"/>
        </w:rPr>
        <w:t>00-second</w:t>
      </w:r>
      <w:r>
        <w:rPr/>
        <w:t>)</w:t>
      </w:r>
    </w:p>
    <w:p>
      <w:pPr>
        <w:pStyle w:val="4"/>
        <w:widowControl w:val="off"/>
        <w:spacing w:line="360" w:lineRule="auto"/>
        <w:ind w:left="720" w:hanging="360"/>
        <w:numPr>
          <w:numId w:val="3"/>
          <w:ilvl w:val="0"/>
        </w:numPr>
      </w:pPr>
      <w:r>
        <w:rPr/>
        <w:t xml:space="preserve">Make sure to use </w:t>
      </w:r>
      <w:r>
        <w:rPr>
          <w:color w:val="ff0000"/>
        </w:rPr>
        <w:t xml:space="preserve">relative pathnames </w:t>
      </w:r>
      <w:r>
        <w:rPr/>
        <w:t>so that your code works on the grader’s computer.</w:t>
      </w:r>
    </w:p>
    <w:p>
      <w:pPr>
        <w:pStyle w:val="0"/>
        <w:widowControl w:val="off"/>
        <w:rPr>
          <w:rFonts w:eastAsia="나눔고딕"/>
          <w:color w:val="000000"/>
        </w:rPr>
      </w:pPr>
    </w:p>
    <w:p>
      <w:r>
        <w:br w:type="page"/>
      </w:r>
    </w:p>
    <w:p>
      <w:pPr>
        <w:pStyle w:val="13"/>
        <w:widowControl w:val="off"/>
        <w:spacing w:line="360" w:lineRule="auto"/>
      </w:pPr>
      <w:bookmarkStart w:id="4" w:name="_Toc16962513"/>
      <w:r>
        <w:rPr>
          <w:rFonts w:ascii="Calibri"/>
        </w:rPr>
        <w:t>&lt;Assignments&gt;</w:t>
      </w:r>
      <w:bookmarkEnd w:id="4"/>
    </w:p>
    <w:tbl>
      <w:tblPr>
        <w:tblOverlap w:val="never"/>
        <w:tblW w:w="9350" w:type="dxa"/>
        <w:tblBorders>
          <w:top w:val="single" w:color="0a0000" w:sz="3"/>
          <w:left w:val="single" w:color="0a0000" w:sz="3"/>
          <w:bottom w:val="single" w:color="0a0000" w:sz="3"/>
          <w:right w:val="single" w:color="0a0000" w:sz="3"/>
        </w:tblBorders>
        <w:shd w:val="clear" w:color="000000" w:fill="ffffff"/>
        <w:tblLayout w:type="fixed"/>
        <w:tblCellMar>
          <w:top w:w="28" w:type="dxa"/>
          <w:left w:w="102" w:type="dxa"/>
          <w:bottom w:w="28" w:type="dxa"/>
          <w:right w:w="102" w:type="dxa"/>
        </w:tblCellMar>
      </w:tblPr>
      <w:tblGrid>
        <w:gridCol w:w="9350"/>
      </w:tblGrid>
      <w:tr>
        <w:trPr>
          <w:trHeight w:val="56"/>
        </w:trPr>
        <w:tc>
          <w:tcPr>
            <w:tcW w:w="9350" w:type="dxa"/>
            <w:tcBorders>
              <w:top w:val="single" w:color="0a0000" w:sz="3"/>
              <w:left w:val="single" w:color="0a0000" w:sz="3"/>
              <w:bottom w:val="single" w:color="0a0000" w:sz="3"/>
              <w:right w:val="single" w:color="0a0000" w:sz="3"/>
            </w:tcBorders>
            <w:vAlign w:val="top"/>
          </w:tcPr>
          <w:p>
            <w:pPr>
              <w:pStyle w:val="0"/>
              <w:widowControl w:val="off"/>
              <w:snapToGrid w:val="off"/>
              <w:spacing w:after="0" w:line="360"/>
            </w:pPr>
            <w:r>
              <w:rPr>
                <w:b/>
              </w:rPr>
              <w:t>[Q 1] Blackjack web page in HTML5 [points: 100]</w:t>
            </w:r>
          </w:p>
          <w:p>
            <w:pPr>
              <w:pStyle w:val="0"/>
              <w:widowControl w:val="off"/>
              <w:snapToGrid w:val="off"/>
              <w:spacing w:after="0" w:line="360"/>
              <w:jc w:val="both"/>
            </w:pPr>
            <w:r>
              <w:rPr/>
              <w:t>Let’s create a web page as shown below. To do so, please use the attached sample code, media files and text.</w:t>
            </w:r>
          </w:p>
          <w:p>
            <w:pPr>
              <w:pStyle w:val="0"/>
              <w:widowControl w:val="off"/>
              <w:snapToGrid w:val="off"/>
              <w:spacing w:after="0" w:line="360"/>
              <w:jc w:val="center"/>
            </w:pPr>
            <w:r>
              <w:drawing>
                <wp:inline distT="0" distB="0" distL="0" distR="0">
                  <wp:extent cx="5499100" cy="6742176"/>
                  <wp:effectExtent l="0" t="0" r="0" b="0"/>
                  <wp:docPr id="25" name="그림 %d 25"/>
                  <wp:cNvGraphicFramePr/>
                  <a:graphic>
                    <a:graphicData uri="http://schemas.openxmlformats.org/drawingml/2006/picture">
                      <pic:pic>
                        <pic:nvPicPr>
                          <pic:cNvPr id="0" name="C:\Users\user\AppData\Local\Temp\Hnc\BinData\EMB00002ed83be6.png"/>
                          <pic:cNvPicPr/>
                        </pic:nvPicPr>
                        <pic:blipFill>
                          <a:blip r:embed="rId3"/>
                          <a:stretch>
                            <a:fillRect/>
                          </a:stretch>
                        </pic:blipFill>
                        <pic:spPr>
                          <a:xfrm>
                            <a:off x="0" y="0"/>
                            <a:ext cx="5499100" cy="6742176"/>
                          </a:xfrm>
                          <a:prstGeom prst="rect">
                            <a:avLst/>
                          </a:prstGeom>
                          <a:effectLst/>
                        </pic:spPr>
                      </pic:pic>
                    </a:graphicData>
                  </a:graphic>
                </wp:inline>
              </w:drawing>
            </w:r>
          </w:p>
        </w:tc>
      </w:tr>
    </w:tbl>
    <w:p>
      <w:pPr>
        <w:pStyle w:val="0"/>
        <w:widowControl w:val="off"/>
        <w:spacing w:line="360" w:lineRule="auto"/>
      </w:pPr>
    </w:p>
    <w:tbl>
      <w:tblPr>
        <w:tblOverlap w:val="never"/>
        <w:tblW w:w="9350" w:type="dxa"/>
        <w:tblBorders>
          <w:top w:val="single" w:color="0a0000" w:sz="3"/>
          <w:left w:val="single" w:color="0a0000" w:sz="3"/>
          <w:bottom w:val="single" w:color="0a0000" w:sz="3"/>
          <w:right w:val="single" w:color="0a0000" w:sz="3"/>
        </w:tblBorders>
        <w:shd w:val="clear" w:color="000000" w:fill="ffffff"/>
        <w:tblLayout w:type="fixed"/>
        <w:tblCellMar>
          <w:top w:w="28" w:type="dxa"/>
          <w:left w:w="102" w:type="dxa"/>
          <w:bottom w:w="28" w:type="dxa"/>
          <w:right w:w="102" w:type="dxa"/>
        </w:tblCellMar>
      </w:tblPr>
      <w:tblGrid>
        <w:gridCol w:w="9350"/>
      </w:tblGrid>
      <w:tr>
        <w:trPr>
          <w:trHeight w:val="699"/>
        </w:trPr>
        <w:tc>
          <w:tcPr>
            <w:tcW w:w="9350" w:type="dxa"/>
            <w:tcBorders>
              <w:top w:val="single" w:color="0a0000" w:sz="3"/>
              <w:left w:val="single" w:color="0a0000" w:sz="3"/>
              <w:bottom w:val="single" w:color="0a0000" w:sz="3"/>
              <w:right w:val="single" w:color="0a0000" w:sz="3"/>
            </w:tcBorders>
            <w:vAlign w:val="top"/>
          </w:tcPr>
          <w:p>
            <w:pPr>
              <w:pStyle w:val="0"/>
              <w:widowControl w:val="off"/>
              <w:snapToGrid w:val="off"/>
              <w:spacing w:after="0" w:line="360"/>
            </w:pPr>
            <w:r>
              <w:rPr>
                <w:b/>
              </w:rPr>
              <w:t>[Q 1.1] Web page title [points: 5]</w:t>
            </w:r>
          </w:p>
          <w:p>
            <w:pPr>
              <w:pStyle w:val="0"/>
              <w:widowControl w:val="off"/>
              <w:snapToGrid w:val="off"/>
              <w:spacing w:after="0" w:line="360"/>
              <w:jc w:val="both"/>
            </w:pPr>
            <w:r>
              <w:rPr/>
              <w:t>Change the webpage title as shown below.</w:t>
            </w:r>
          </w:p>
        </w:tc>
      </w:tr>
      <w:tr>
        <w:trPr>
          <w:trHeight w:val="1256"/>
        </w:trPr>
        <w:tc>
          <w:tcPr>
            <w:tcW w:w="9350" w:type="dxa"/>
            <w:tcBorders>
              <w:top w:val="single" w:color="0a0000" w:sz="3"/>
              <w:left w:val="single" w:color="0a0000" w:sz="3"/>
              <w:bottom w:val="single" w:color="0a0000" w:sz="3"/>
              <w:right w:val="single" w:color="0a0000" w:sz="3"/>
            </w:tcBorders>
            <w:vAlign w:val="center"/>
          </w:tcPr>
          <w:p>
            <w:pPr>
              <w:pStyle w:val="0"/>
              <w:widowControl w:val="off"/>
              <w:snapToGrid w:val="off"/>
              <w:spacing w:after="0" w:line="360"/>
              <w:jc w:val="center"/>
            </w:pPr>
            <w:r>
              <w:drawing>
                <wp:inline distT="0" distB="0" distL="0" distR="0">
                  <wp:extent cx="2390775" cy="466725"/>
                  <wp:effectExtent l="0" t="0" r="0" b="0"/>
                  <wp:docPr id="26" name="그림 %d 26"/>
                  <wp:cNvGraphicFramePr/>
                  <a:graphic>
                    <a:graphicData uri="http://schemas.openxmlformats.org/drawingml/2006/picture">
                      <pic:pic>
                        <pic:nvPicPr>
                          <pic:cNvPr id="0" name="C:\Users\user\AppData\Local\Temp\Hnc\BinData\EMB00002ed83be7.png"/>
                          <pic:cNvPicPr/>
                        </pic:nvPicPr>
                        <pic:blipFill>
                          <a:blip r:embed="rId4"/>
                          <a:stretch>
                            <a:fillRect/>
                          </a:stretch>
                        </pic:blipFill>
                        <pic:spPr>
                          <a:xfrm>
                            <a:off x="0" y="0"/>
                            <a:ext cx="2390775" cy="466725"/>
                          </a:xfrm>
                          <a:prstGeom prst="rect">
                            <a:avLst/>
                          </a:prstGeom>
                          <a:effectLst/>
                        </pic:spPr>
                      </pic:pic>
                    </a:graphicData>
                  </a:graphic>
                </wp:inline>
              </w:drawing>
            </w:r>
          </w:p>
        </w:tc>
      </w:tr>
    </w:tbl>
    <w:p>
      <w:pPr>
        <w:pStyle w:val="0"/>
        <w:widowControl w:val="off"/>
        <w:spacing w:line="360" w:lineRule="auto"/>
      </w:pPr>
      <w:r>
        <w:rPr>
          <w:color w:val="ff0000"/>
        </w:rPr>
        <w:t xml:space="preserve">Attach the screenshot of the corresponding area in the webpage: </w:t>
      </w:r>
    </w:p>
    <w:p>
      <w:pPr>
        <w:pStyle w:val="0"/>
        <w:widowControl w:val="off"/>
        <w:spacing w:line="360" w:lineRule="auto"/>
      </w:pPr>
      <w:r>
        <w:drawing>
          <wp:inline distT="0" distB="0" distL="0" distR="0">
            <wp:extent cx="2385060" cy="449580"/>
            <wp:effectExtent l="0" t="0" r="0" b="0"/>
            <wp:docPr id="27" name="그림 %d 27"/>
            <wp:cNvGraphicFramePr/>
            <a:graphic>
              <a:graphicData uri="http://schemas.openxmlformats.org/drawingml/2006/picture">
                <pic:pic>
                  <pic:nvPicPr>
                    <pic:cNvPr id="0" name="C:\Users\user\AppData\Local\Temp\Hnc\BinData\EMB00002ed83bf1.bmp"/>
                    <pic:cNvPicPr/>
                  </pic:nvPicPr>
                  <pic:blipFill>
                    <a:blip r:embed="rId5"/>
                    <a:stretch>
                      <a:fillRect/>
                    </a:stretch>
                  </pic:blipFill>
                  <pic:spPr>
                    <a:xfrm>
                      <a:off x="0" y="0"/>
                      <a:ext cx="2385060" cy="449580"/>
                    </a:xfrm>
                    <a:prstGeom prst="rect">
                      <a:avLst/>
                    </a:prstGeom>
                    <a:effectLst/>
                  </pic:spPr>
                </pic:pic>
              </a:graphicData>
            </a:graphic>
          </wp:inline>
        </w:drawing>
      </w:r>
    </w:p>
    <w:p>
      <w:r>
        <w:br w:type="page"/>
      </w:r>
    </w:p>
    <w:tbl>
      <w:tblPr>
        <w:tblOverlap w:val="never"/>
        <w:tblW w:w="9350" w:type="dxa"/>
        <w:tblBorders>
          <w:top w:val="single" w:color="0a0000" w:sz="3"/>
          <w:left w:val="single" w:color="0a0000" w:sz="3"/>
          <w:bottom w:val="single" w:color="0a0000" w:sz="3"/>
          <w:right w:val="single" w:color="0a0000" w:sz="3"/>
        </w:tblBorders>
        <w:shd w:val="clear" w:color="000000" w:fill="ffffff"/>
        <w:tblLayout w:type="fixed"/>
        <w:tblCellMar>
          <w:top w:w="28" w:type="dxa"/>
          <w:left w:w="102" w:type="dxa"/>
          <w:bottom w:w="28" w:type="dxa"/>
          <w:right w:w="102" w:type="dxa"/>
        </w:tblCellMar>
      </w:tblPr>
      <w:tblGrid>
        <w:gridCol w:w="9350"/>
      </w:tblGrid>
      <w:tr>
        <w:trPr>
          <w:trHeight w:val="699"/>
        </w:trPr>
        <w:tc>
          <w:tcPr>
            <w:tcW w:w="9350" w:type="dxa"/>
            <w:tcBorders>
              <w:top w:val="single" w:color="0a0000" w:sz="3"/>
              <w:left w:val="single" w:color="0a0000" w:sz="3"/>
              <w:bottom w:val="single" w:color="0a0000" w:sz="3"/>
              <w:right w:val="single" w:color="0a0000" w:sz="3"/>
            </w:tcBorders>
            <w:vAlign w:val="top"/>
          </w:tcPr>
          <w:p>
            <w:pPr>
              <w:pStyle w:val="0"/>
              <w:widowControl w:val="off"/>
              <w:snapToGrid w:val="off"/>
              <w:spacing w:after="0" w:line="360"/>
            </w:pPr>
            <w:r>
              <w:rPr>
                <w:b/>
              </w:rPr>
              <w:t>[Q 1.2] Uppermost section [points: 10]</w:t>
            </w:r>
          </w:p>
          <w:p>
            <w:pPr>
              <w:pStyle w:val="0"/>
              <w:widowControl w:val="off"/>
              <w:snapToGrid w:val="off"/>
              <w:spacing w:after="0" w:line="360"/>
              <w:jc w:val="both"/>
            </w:pPr>
            <w:r>
              <w:rPr/>
              <w:t xml:space="preserve">The uppermost section looks as below. </w:t>
            </w:r>
          </w:p>
          <w:p>
            <w:pPr>
              <w:pStyle w:val="4"/>
              <w:widowControl w:val="off"/>
              <w:snapToGrid w:val="off"/>
              <w:spacing w:after="0" w:line="360"/>
              <w:ind w:left="400" w:hanging="400"/>
              <w:jc w:val="both"/>
              <w:numPr>
                <w:numId w:val="4"/>
                <w:ilvl w:val="0"/>
              </w:numPr>
            </w:pPr>
            <w:r>
              <w:rPr/>
              <w:t xml:space="preserve">The section title using &lt;h1&gt; tag is center-aligned, and the title text is formatted as shown below. For the text formatting, please </w:t>
            </w:r>
            <w:r>
              <w:rPr>
                <w:shd w:val="clear" w:fill="ffff00"/>
              </w:rPr>
              <w:t>see the attached sample code</w:t>
            </w:r>
            <w:r>
              <w:rPr/>
              <w:t>.</w:t>
            </w:r>
          </w:p>
          <w:p>
            <w:pPr>
              <w:pStyle w:val="4"/>
              <w:widowControl w:val="off"/>
              <w:snapToGrid w:val="off"/>
              <w:spacing w:after="0" w:line="360"/>
              <w:ind w:left="400" w:hanging="400"/>
              <w:jc w:val="both"/>
              <w:numPr>
                <w:numId w:val="4"/>
                <w:ilvl w:val="0"/>
              </w:numPr>
            </w:pPr>
            <w:r>
              <w:rPr/>
              <w:t xml:space="preserve">Note that the background color is gray. It </w:t>
            </w:r>
            <w:r>
              <w:rPr>
                <w:shd w:val="clear" w:fill="ffff00"/>
              </w:rPr>
              <w:t>does not matter which color to use for background</w:t>
            </w:r>
            <w:r>
              <w:rPr/>
              <w:t xml:space="preserve"> in your code (except white). But, you need to show that you can change the background color.</w:t>
            </w:r>
          </w:p>
          <w:p>
            <w:pPr>
              <w:pStyle w:val="4"/>
              <w:widowControl w:val="off"/>
              <w:snapToGrid w:val="off"/>
              <w:spacing w:after="0" w:line="360"/>
              <w:ind w:left="400" w:hanging="400"/>
              <w:jc w:val="both"/>
              <w:numPr>
                <w:numId w:val="4"/>
                <w:ilvl w:val="0"/>
              </w:numPr>
            </w:pPr>
            <w:r>
              <w:rPr/>
              <w:t xml:space="preserve">Note that the horizontal bar is style-changed to </w:t>
            </w:r>
            <w:r>
              <w:rPr>
                <w:shd w:val="clear" w:fill="ffff00"/>
              </w:rPr>
              <w:t>3px-width, solid, yellow</w:t>
            </w:r>
            <w:r>
              <w:rPr/>
              <w:t>.</w:t>
            </w:r>
          </w:p>
          <w:p>
            <w:pPr>
              <w:pStyle w:val="4"/>
              <w:widowControl w:val="off"/>
              <w:snapToGrid w:val="off"/>
              <w:spacing w:after="0" w:line="360"/>
              <w:ind w:left="400" w:hanging="400"/>
              <w:jc w:val="both"/>
              <w:numPr>
                <w:numId w:val="4"/>
                <w:ilvl w:val="0"/>
              </w:numPr>
            </w:pPr>
            <w:r>
              <w:rPr/>
              <w:t xml:space="preserve">Note that the &lt;body&gt; area has left and </w:t>
            </w:r>
            <w:r>
              <w:rPr>
                <w:shd w:val="clear" w:fill="ffff00"/>
              </w:rPr>
              <w:t>right margin of 30px each</w:t>
            </w:r>
            <w:r>
              <w:rPr/>
              <w:t xml:space="preserve">, and uses </w:t>
            </w:r>
            <w:r>
              <w:rPr>
                <w:shd w:val="clear" w:fill="ffff00"/>
              </w:rPr>
              <w:t>Verdana font.</w:t>
            </w:r>
          </w:p>
        </w:tc>
      </w:tr>
      <w:tr>
        <w:trPr>
          <w:trHeight w:val="1304"/>
        </w:trPr>
        <w:tc>
          <w:tcPr>
            <w:tcW w:w="9350" w:type="dxa"/>
            <w:tcBorders>
              <w:top w:val="single" w:color="0a0000" w:sz="3"/>
              <w:left w:val="single" w:color="0a0000" w:sz="3"/>
              <w:bottom w:val="single" w:color="0a0000" w:sz="3"/>
              <w:right w:val="single" w:color="0a0000" w:sz="3"/>
            </w:tcBorders>
            <w:vAlign w:val="center"/>
          </w:tcPr>
          <w:p>
            <w:pPr>
              <w:pStyle w:val="0"/>
              <w:widowControl w:val="off"/>
              <w:snapToGrid w:val="off"/>
              <w:spacing w:after="0" w:line="360"/>
              <w:jc w:val="center"/>
            </w:pPr>
            <w:r>
              <w:drawing>
                <wp:inline distT="0" distB="0" distL="0" distR="0">
                  <wp:extent cx="5638165" cy="595122"/>
                  <wp:effectExtent l="0" t="0" r="0" b="0"/>
                  <wp:docPr id="28" name="그림 %d 28"/>
                  <wp:cNvGraphicFramePr/>
                  <a:graphic>
                    <a:graphicData uri="http://schemas.openxmlformats.org/drawingml/2006/picture">
                      <pic:pic>
                        <pic:nvPicPr>
                          <pic:cNvPr id="0" name="C:\Users\user\AppData\Local\Temp\Hnc\BinData\EMB00002ed83be8.png"/>
                          <pic:cNvPicPr/>
                        </pic:nvPicPr>
                        <pic:blipFill>
                          <a:blip r:embed="rId6"/>
                          <a:stretch>
                            <a:fillRect/>
                          </a:stretch>
                        </pic:blipFill>
                        <pic:spPr>
                          <a:xfrm>
                            <a:off x="0" y="0"/>
                            <a:ext cx="5638165" cy="595122"/>
                          </a:xfrm>
                          <a:prstGeom prst="rect">
                            <a:avLst/>
                          </a:prstGeom>
                          <a:effectLst/>
                        </pic:spPr>
                      </pic:pic>
                    </a:graphicData>
                  </a:graphic>
                </wp:inline>
              </w:drawing>
            </w:r>
          </w:p>
        </w:tc>
      </w:tr>
    </w:tbl>
    <w:p>
      <w:pPr>
        <w:pStyle w:val="0"/>
        <w:widowControl w:val="off"/>
        <w:spacing w:line="360" w:lineRule="auto"/>
      </w:pPr>
      <w:r>
        <w:rPr>
          <w:color w:val="ff0000"/>
        </w:rPr>
        <w:t xml:space="preserve">Attach the screenshot of the corresponding area in the webpage: </w:t>
      </w:r>
    </w:p>
    <w:p>
      <w:pPr>
        <w:pStyle w:val="0"/>
        <w:widowControl w:val="off"/>
        <w:spacing w:line="360" w:lineRule="auto"/>
      </w:pPr>
      <w:r>
        <w:drawing>
          <wp:inline distT="0" distB="0" distL="0" distR="0">
            <wp:extent cx="4000500" cy="952500"/>
            <wp:effectExtent l="0" t="0" r="0" b="0"/>
            <wp:docPr id="29" name="그림 %d 29"/>
            <wp:cNvGraphicFramePr/>
            <a:graphic>
              <a:graphicData uri="http://schemas.openxmlformats.org/drawingml/2006/picture">
                <pic:pic>
                  <pic:nvPicPr>
                    <pic:cNvPr id="0" name="C:\Users\user\AppData\Local\Temp\Hnc\BinData\EMB00002ed83bf3.bmp"/>
                    <pic:cNvPicPr/>
                  </pic:nvPicPr>
                  <pic:blipFill>
                    <a:blip r:embed="rId7"/>
                    <a:stretch>
                      <a:fillRect/>
                    </a:stretch>
                  </pic:blipFill>
                  <pic:spPr>
                    <a:xfrm>
                      <a:off x="0" y="0"/>
                      <a:ext cx="4000500" cy="952500"/>
                    </a:xfrm>
                    <a:prstGeom prst="rect">
                      <a:avLst/>
                    </a:prstGeom>
                    <a:effectLst/>
                  </pic:spPr>
                </pic:pic>
              </a:graphicData>
            </a:graphic>
          </wp:inline>
        </w:drawing>
      </w:r>
    </w:p>
    <w:p>
      <w:r>
        <w:br w:type="page"/>
      </w:r>
    </w:p>
    <w:tbl>
      <w:tblPr>
        <w:tblOverlap w:val="never"/>
        <w:tblW w:w="9511" w:type="dxa"/>
        <w:tblBorders>
          <w:top w:val="single" w:color="0a0000" w:sz="3"/>
          <w:left w:val="single" w:color="0a0000" w:sz="3"/>
          <w:bottom w:val="single" w:color="0a0000" w:sz="3"/>
          <w:right w:val="single" w:color="0a0000" w:sz="3"/>
        </w:tblBorders>
        <w:shd w:val="clear" w:color="000000" w:fill="ffffff"/>
        <w:tblLayout w:type="fixed"/>
        <w:tblCellMar>
          <w:top w:w="28" w:type="dxa"/>
          <w:left w:w="102" w:type="dxa"/>
          <w:bottom w:w="28" w:type="dxa"/>
          <w:right w:w="102" w:type="dxa"/>
        </w:tblCellMar>
      </w:tblPr>
      <w:tblGrid>
        <w:gridCol w:w="4675"/>
        <w:gridCol w:w="4836"/>
      </w:tblGrid>
      <w:tr>
        <w:trPr>
          <w:trHeight w:val="699"/>
        </w:trPr>
        <w:tc>
          <w:tcPr>
            <w:tcW w:w="9511" w:type="dxa"/>
            <w:gridSpan w:val="2"/>
            <w:tcBorders>
              <w:top w:val="single" w:color="0a0000" w:sz="3"/>
              <w:left w:val="single" w:color="0a0000" w:sz="3"/>
              <w:bottom w:val="single" w:color="0a0000" w:sz="3"/>
              <w:right w:val="single" w:color="0a0000" w:sz="3"/>
            </w:tcBorders>
            <w:vAlign w:val="top"/>
          </w:tcPr>
          <w:p>
            <w:pPr>
              <w:pStyle w:val="0"/>
              <w:widowControl w:val="off"/>
              <w:snapToGrid w:val="off"/>
              <w:spacing w:after="0" w:line="360"/>
            </w:pPr>
            <w:r>
              <w:rPr>
                <w:b/>
              </w:rPr>
              <w:t>[Q 1.3] Section 1, Game and rule [points: 20]</w:t>
            </w:r>
          </w:p>
          <w:p>
            <w:pPr>
              <w:pStyle w:val="0"/>
              <w:widowControl w:val="off"/>
              <w:snapToGrid w:val="off"/>
              <w:spacing w:after="0" w:line="360"/>
              <w:jc w:val="both"/>
            </w:pPr>
            <w:r>
              <w:rPr/>
              <w:t xml:space="preserve">The section 1 “Game and rule” looks as below. </w:t>
            </w:r>
          </w:p>
          <w:p>
            <w:pPr>
              <w:pStyle w:val="4"/>
              <w:widowControl w:val="off"/>
              <w:snapToGrid w:val="off"/>
              <w:spacing w:after="0" w:line="360"/>
              <w:ind w:left="400" w:hanging="400"/>
              <w:jc w:val="both"/>
              <w:numPr>
                <w:numId w:val="5"/>
                <w:ilvl w:val="0"/>
              </w:numPr>
            </w:pPr>
            <w:r>
              <w:rPr/>
              <w:t xml:space="preserve">The section title is using &lt;h2&gt; tag, and it is </w:t>
            </w:r>
            <w:r>
              <w:rPr>
                <w:shd w:val="clear" w:fill="ffff00"/>
              </w:rPr>
              <w:t>blue-colored</w:t>
            </w:r>
            <w:r>
              <w:rPr/>
              <w:t>.</w:t>
            </w:r>
          </w:p>
          <w:p>
            <w:pPr>
              <w:pStyle w:val="4"/>
              <w:widowControl w:val="off"/>
              <w:snapToGrid w:val="off"/>
              <w:spacing w:after="0" w:line="360"/>
              <w:ind w:left="400" w:hanging="400"/>
              <w:jc w:val="both"/>
              <w:numPr>
                <w:numId w:val="5"/>
                <w:ilvl w:val="0"/>
              </w:numPr>
            </w:pPr>
            <w:r>
              <w:rPr/>
              <w:t xml:space="preserve">There also are two paragraphs using &lt;p&gt; tags each, and each paragraph is </w:t>
            </w:r>
            <w:r>
              <w:rPr>
                <w:shd w:val="clear" w:fill="ffff00"/>
              </w:rPr>
              <w:t>indented by 1em</w:t>
            </w:r>
            <w:r>
              <w:rPr/>
              <w:t>.</w:t>
            </w:r>
          </w:p>
          <w:p>
            <w:pPr>
              <w:pStyle w:val="4"/>
              <w:widowControl w:val="off"/>
              <w:snapToGrid w:val="off"/>
              <w:spacing w:after="0" w:line="360"/>
              <w:ind w:left="400" w:hanging="400"/>
              <w:jc w:val="both"/>
              <w:numPr>
                <w:numId w:val="5"/>
                <w:ilvl w:val="0"/>
              </w:numPr>
            </w:pPr>
            <w:r>
              <w:rPr/>
              <w:t xml:space="preserve">Some words are </w:t>
            </w:r>
            <w:r>
              <w:rPr>
                <w:shd w:val="clear" w:fill="ffff00"/>
              </w:rPr>
              <w:t>bold and in red</w:t>
            </w:r>
            <w:r>
              <w:rPr/>
              <w:t>.</w:t>
            </w:r>
          </w:p>
          <w:p>
            <w:pPr>
              <w:pStyle w:val="4"/>
              <w:widowControl w:val="off"/>
              <w:snapToGrid w:val="off"/>
              <w:spacing w:after="0" w:line="360"/>
              <w:ind w:left="400" w:hanging="400"/>
              <w:jc w:val="both"/>
              <w:numPr>
                <w:numId w:val="5"/>
                <w:ilvl w:val="0"/>
              </w:numPr>
            </w:pPr>
            <w:r>
              <w:rPr/>
              <w:t xml:space="preserve">Each paragraph reacts to </w:t>
            </w:r>
            <w:r>
              <w:rPr>
                <w:shd w:val="clear" w:fill="ffff00"/>
              </w:rPr>
              <w:t>mouse hover event</w:t>
            </w:r>
            <w:r>
              <w:rPr/>
              <w:t>; please see the attached screenshots below. Yellow and greenyellow colors are used for highlighting paragraph.</w:t>
            </w:r>
          </w:p>
        </w:tc>
      </w:tr>
      <w:tr>
        <w:trPr>
          <w:trHeight w:val="720"/>
        </w:trPr>
        <w:tc>
          <w:tcPr>
            <w:tcW w:w="4675" w:type="dxa"/>
            <w:vMerge w:val="restart"/>
            <w:tcBorders>
              <w:top w:val="single" w:color="0a0000" w:sz="3"/>
              <w:left w:val="single" w:color="0a0000" w:sz="3"/>
              <w:bottom w:val="single" w:color="0a0000" w:sz="3"/>
              <w:right w:val="single" w:color="0a0000" w:sz="3"/>
            </w:tcBorders>
            <w:vAlign w:val="center"/>
          </w:tcPr>
          <w:p>
            <w:pPr>
              <w:pStyle w:val="0"/>
              <w:widowControl w:val="off"/>
              <w:snapToGrid w:val="off"/>
              <w:spacing w:after="0" w:line="360"/>
              <w:jc w:val="center"/>
            </w:pPr>
            <w:r>
              <w:drawing>
                <wp:inline distT="0" distB="0" distL="0" distR="0">
                  <wp:extent cx="2825115" cy="1143889"/>
                  <wp:effectExtent l="0" t="0" r="0" b="0"/>
                  <wp:docPr id="30" name="그림 %d 30"/>
                  <wp:cNvGraphicFramePr/>
                  <a:graphic>
                    <a:graphicData uri="http://schemas.openxmlformats.org/drawingml/2006/picture">
                      <pic:pic>
                        <pic:nvPicPr>
                          <pic:cNvPr id="0" name="C:\Users\user\AppData\Local\Temp\Hnc\BinData\EMB00002ed83be9.png"/>
                          <pic:cNvPicPr/>
                        </pic:nvPicPr>
                        <pic:blipFill>
                          <a:blip r:embed="rId8"/>
                          <a:stretch>
                            <a:fillRect/>
                          </a:stretch>
                        </pic:blipFill>
                        <pic:spPr>
                          <a:xfrm>
                            <a:off x="0" y="0"/>
                            <a:ext cx="2825115" cy="1143889"/>
                          </a:xfrm>
                          <a:prstGeom prst="rect">
                            <a:avLst/>
                          </a:prstGeom>
                          <a:effectLst/>
                        </pic:spPr>
                      </pic:pic>
                    </a:graphicData>
                  </a:graphic>
                </wp:inline>
              </w:drawing>
            </w:r>
          </w:p>
        </w:tc>
        <w:tc>
          <w:tcPr>
            <w:tcW w:w="4836" w:type="dxa"/>
            <w:tcBorders>
              <w:top w:val="single" w:color="0a0000" w:sz="3"/>
              <w:left w:val="single" w:color="0a0000" w:sz="3"/>
              <w:bottom w:val="single" w:color="0a0000" w:sz="3"/>
              <w:right w:val="single" w:color="0a0000" w:sz="3"/>
            </w:tcBorders>
            <w:vAlign w:val="center"/>
          </w:tcPr>
          <w:p>
            <w:pPr>
              <w:pStyle w:val="0"/>
              <w:widowControl w:val="off"/>
              <w:snapToGrid w:val="off"/>
              <w:spacing w:after="0" w:line="360"/>
              <w:jc w:val="center"/>
            </w:pPr>
            <w:r>
              <w:drawing>
                <wp:inline distT="0" distB="0" distL="0" distR="0">
                  <wp:extent cx="3175508" cy="532257"/>
                  <wp:effectExtent l="0" t="0" r="0" b="0"/>
                  <wp:docPr id="31" name="그림 %d 31"/>
                  <wp:cNvGraphicFramePr/>
                  <a:graphic>
                    <a:graphicData uri="http://schemas.openxmlformats.org/drawingml/2006/picture">
                      <pic:pic>
                        <pic:nvPicPr>
                          <pic:cNvPr id="0" name="C:\Users\user\AppData\Local\Temp\Hnc\BinData\EMB00002ed83bea.png"/>
                          <pic:cNvPicPr/>
                        </pic:nvPicPr>
                        <pic:blipFill>
                          <a:blip r:embed="rId9"/>
                          <a:stretch>
                            <a:fillRect/>
                          </a:stretch>
                        </pic:blipFill>
                        <pic:spPr>
                          <a:xfrm>
                            <a:off x="0" y="0"/>
                            <a:ext cx="3175508" cy="532257"/>
                          </a:xfrm>
                          <a:prstGeom prst="rect">
                            <a:avLst/>
                          </a:prstGeom>
                          <a:effectLst/>
                        </pic:spPr>
                      </pic:pic>
                    </a:graphicData>
                  </a:graphic>
                </wp:inline>
              </w:drawing>
            </w:r>
          </w:p>
        </w:tc>
      </w:tr>
      <w:tr>
        <w:trPr>
          <w:trHeight w:val="720"/>
        </w:trPr>
        <w:tc>
          <w:tcPr>
            <w:tcW w:w="4675" w:type="dxa"/>
            <w:vMerge/>
            <w:tcBorders>
              <w:top w:val="single" w:color="0a0000" w:sz="3"/>
              <w:left w:val="single" w:color="0a0000" w:sz="3"/>
              <w:bottom w:val="single" w:color="0a0000" w:sz="3"/>
              <w:right w:val="single" w:color="0a0000" w:sz="3"/>
            </w:tcBorders>
          </w:tcPr>
          <w:p/>
        </w:tc>
        <w:tc>
          <w:tcPr>
            <w:tcW w:w="4836" w:type="dxa"/>
            <w:tcBorders>
              <w:top w:val="single" w:color="0a0000" w:sz="3"/>
              <w:left w:val="single" w:color="0a0000" w:sz="3"/>
              <w:bottom w:val="single" w:color="0a0000" w:sz="3"/>
              <w:right w:val="single" w:color="0a0000" w:sz="3"/>
            </w:tcBorders>
            <w:vAlign w:val="center"/>
          </w:tcPr>
          <w:p>
            <w:pPr>
              <w:pStyle w:val="0"/>
              <w:widowControl w:val="off"/>
              <w:snapToGrid w:val="off"/>
              <w:spacing w:after="0" w:line="360"/>
              <w:jc w:val="center"/>
            </w:pPr>
            <w:r>
              <w:drawing>
                <wp:inline distT="0" distB="0" distL="0" distR="0">
                  <wp:extent cx="3208909" cy="524764"/>
                  <wp:effectExtent l="0" t="0" r="0" b="0"/>
                  <wp:docPr id="32" name="그림 %d 32"/>
                  <wp:cNvGraphicFramePr/>
                  <a:graphic>
                    <a:graphicData uri="http://schemas.openxmlformats.org/drawingml/2006/picture">
                      <pic:pic>
                        <pic:nvPicPr>
                          <pic:cNvPr id="0" name="C:\Users\user\AppData\Local\Temp\Hnc\BinData\EMB00002ed83beb.png"/>
                          <pic:cNvPicPr/>
                        </pic:nvPicPr>
                        <pic:blipFill>
                          <a:blip r:embed="rId10"/>
                          <a:stretch>
                            <a:fillRect/>
                          </a:stretch>
                        </pic:blipFill>
                        <pic:spPr>
                          <a:xfrm>
                            <a:off x="0" y="0"/>
                            <a:ext cx="3208909" cy="524764"/>
                          </a:xfrm>
                          <a:prstGeom prst="rect">
                            <a:avLst/>
                          </a:prstGeom>
                          <a:effectLst/>
                        </pic:spPr>
                      </pic:pic>
                    </a:graphicData>
                  </a:graphic>
                </wp:inline>
              </w:drawing>
            </w:r>
          </w:p>
        </w:tc>
      </w:tr>
    </w:tbl>
    <w:p>
      <w:pPr>
        <w:pStyle w:val="0"/>
        <w:widowControl w:val="off"/>
        <w:spacing w:line="360" w:lineRule="auto"/>
      </w:pPr>
      <w:r>
        <w:rPr>
          <w:color w:val="ff0000"/>
        </w:rPr>
        <w:t>Attach the screenshot of the corresponding area in the webpage.</w:t>
      </w:r>
      <w:r>
        <w:br/>
        <w:rPr>
          <w:color w:val="ff0000"/>
        </w:rPr>
        <w:t>1) The case when the first paragraph is highlighted by mouse hover event:</w:t>
      </w:r>
    </w:p>
    <w:p>
      <w:pPr>
        <w:pStyle w:val="0"/>
        <w:widowControl w:val="off"/>
        <w:spacing w:line="360" w:lineRule="auto"/>
      </w:pPr>
      <w:r>
        <w:drawing>
          <wp:inline distT="0" distB="0" distL="0" distR="0">
            <wp:extent cx="5943600" cy="1750060"/>
            <wp:effectExtent l="0" t="0" r="0" b="0"/>
            <wp:docPr id="33" name="그림 %d 33"/>
            <wp:cNvGraphicFramePr/>
            <a:graphic>
              <a:graphicData uri="http://schemas.openxmlformats.org/drawingml/2006/picture">
                <pic:pic>
                  <pic:nvPicPr>
                    <pic:cNvPr id="0" name="C:\Users\user\AppData\Local\Temp\Hnc\BinData\EMB00002ed83bf6.bmp"/>
                    <pic:cNvPicPr/>
                  </pic:nvPicPr>
                  <pic:blipFill>
                    <a:blip r:embed="rId11"/>
                    <a:stretch>
                      <a:fillRect/>
                    </a:stretch>
                  </pic:blipFill>
                  <pic:spPr>
                    <a:xfrm>
                      <a:off x="0" y="0"/>
                      <a:ext cx="5943600" cy="1750060"/>
                    </a:xfrm>
                    <a:prstGeom prst="rect">
                      <a:avLst/>
                    </a:prstGeom>
                    <a:effectLst/>
                  </pic:spPr>
                </pic:pic>
              </a:graphicData>
            </a:graphic>
          </wp:inline>
        </w:drawing>
      </w:r>
    </w:p>
    <w:p>
      <w:pPr>
        <w:pStyle w:val="0"/>
        <w:widowControl w:val="off"/>
        <w:spacing w:line="360" w:lineRule="auto"/>
      </w:pPr>
      <w:r>
        <w:rPr>
          <w:color w:val="ff0000"/>
        </w:rPr>
        <w:t>2) The case when the second paragraph is highlighted by mouse hover event:</w:t>
      </w:r>
    </w:p>
    <w:p>
      <w:pPr>
        <w:pStyle w:val="0"/>
        <w:widowControl w:val="off"/>
        <w:spacing w:line="360" w:lineRule="auto"/>
      </w:pPr>
      <w:r>
        <w:drawing>
          <wp:inline distT="0" distB="0" distL="0" distR="0">
            <wp:extent cx="5702554" cy="1629537"/>
            <wp:effectExtent l="0" t="0" r="0" b="0"/>
            <wp:docPr id="34" name="그림 %d 34"/>
            <wp:cNvGraphicFramePr/>
            <a:graphic>
              <a:graphicData uri="http://schemas.openxmlformats.org/drawingml/2006/picture">
                <pic:pic>
                  <pic:nvPicPr>
                    <pic:cNvPr id="0" name="C:\Users\user\AppData\Local\Temp\Hnc\BinData\EMB00002ed83bf8.bmp"/>
                    <pic:cNvPicPr/>
                  </pic:nvPicPr>
                  <pic:blipFill>
                    <a:blip r:embed="rId12"/>
                    <a:stretch>
                      <a:fillRect/>
                    </a:stretch>
                  </pic:blipFill>
                  <pic:spPr>
                    <a:xfrm>
                      <a:off x="0" y="0"/>
                      <a:ext cx="5702554" cy="1629537"/>
                    </a:xfrm>
                    <a:prstGeom prst="rect">
                      <a:avLst/>
                    </a:prstGeom>
                    <a:effectLst/>
                  </pic:spPr>
                </pic:pic>
              </a:graphicData>
            </a:graphic>
          </wp:inline>
        </w:drawing>
      </w:r>
    </w:p>
    <w:p>
      <w:r>
        <w:br w:type="page"/>
      </w:r>
    </w:p>
    <w:tbl>
      <w:tblPr>
        <w:tblOverlap w:val="never"/>
        <w:tblW w:w="9350" w:type="dxa"/>
        <w:tblBorders>
          <w:top w:val="single" w:color="0a0000" w:sz="3"/>
          <w:left w:val="single" w:color="0a0000" w:sz="3"/>
          <w:bottom w:val="single" w:color="0a0000" w:sz="3"/>
          <w:right w:val="single" w:color="0a0000" w:sz="3"/>
        </w:tblBorders>
        <w:shd w:val="clear" w:color="000000" w:fill="ffffff"/>
        <w:tblLayout w:type="fixed"/>
        <w:tblCellMar>
          <w:top w:w="28" w:type="dxa"/>
          <w:left w:w="102" w:type="dxa"/>
          <w:bottom w:w="28" w:type="dxa"/>
          <w:right w:w="102" w:type="dxa"/>
        </w:tblCellMar>
      </w:tblPr>
      <w:tblGrid>
        <w:gridCol w:w="6576"/>
        <w:gridCol w:w="2774"/>
      </w:tblGrid>
      <w:tr>
        <w:trPr>
          <w:trHeight w:val="699"/>
        </w:trPr>
        <w:tc>
          <w:tcPr>
            <w:tcW w:w="9350" w:type="dxa"/>
            <w:gridSpan w:val="2"/>
            <w:tcBorders>
              <w:top w:val="single" w:color="0a0000" w:sz="3"/>
              <w:left w:val="single" w:color="0a0000" w:sz="3"/>
              <w:bottom w:val="single" w:color="0a0000" w:sz="3"/>
              <w:right w:val="single" w:color="0a0000" w:sz="3"/>
            </w:tcBorders>
            <w:vAlign w:val="top"/>
          </w:tcPr>
          <w:p>
            <w:pPr>
              <w:pStyle w:val="0"/>
              <w:widowControl w:val="off"/>
              <w:snapToGrid w:val="off"/>
              <w:spacing w:after="0" w:line="360"/>
            </w:pPr>
            <w:r>
              <w:rPr>
                <w:b/>
              </w:rPr>
              <w:t>[Q 1.4] Section 2, Sample game [points: 30]</w:t>
            </w:r>
          </w:p>
          <w:p>
            <w:pPr>
              <w:pStyle w:val="0"/>
              <w:widowControl w:val="off"/>
              <w:snapToGrid w:val="off"/>
              <w:spacing w:after="0" w:line="360"/>
              <w:jc w:val="both"/>
            </w:pPr>
            <w:r>
              <w:rPr/>
              <w:t xml:space="preserve">The section 2 “Sample game” looks as below. </w:t>
            </w:r>
          </w:p>
          <w:p>
            <w:pPr>
              <w:pStyle w:val="4"/>
              <w:widowControl w:val="off"/>
              <w:snapToGrid w:val="off"/>
              <w:spacing w:after="0" w:line="360"/>
              <w:ind w:left="400" w:hanging="400"/>
              <w:jc w:val="both"/>
              <w:numPr>
                <w:numId w:val="6"/>
                <w:ilvl w:val="0"/>
              </w:numPr>
            </w:pPr>
            <w:r>
              <w:rPr/>
              <w:t>The section title has the same style as in Section 1.</w:t>
            </w:r>
          </w:p>
          <w:p>
            <w:pPr>
              <w:pStyle w:val="4"/>
              <w:widowControl w:val="off"/>
              <w:snapToGrid w:val="off"/>
              <w:spacing w:after="0" w:line="360"/>
              <w:ind w:left="400" w:hanging="400"/>
              <w:jc w:val="both"/>
              <w:numPr>
                <w:numId w:val="6"/>
                <w:ilvl w:val="0"/>
              </w:numPr>
            </w:pPr>
            <w:r>
              <w:rPr/>
              <w:t>There is an invisible table (i.e., border width = 0) to display the contents.</w:t>
            </w:r>
          </w:p>
          <w:p>
            <w:pPr>
              <w:pStyle w:val="4"/>
              <w:widowControl w:val="off"/>
              <w:snapToGrid w:val="off"/>
              <w:spacing w:after="0" w:line="360"/>
              <w:ind w:left="400" w:hanging="400"/>
              <w:jc w:val="both"/>
              <w:numPr>
                <w:numId w:val="6"/>
                <w:ilvl w:val="0"/>
              </w:numPr>
            </w:pPr>
            <w:r>
              <w:rPr/>
              <w:t xml:space="preserve">Also, four cards react to </w:t>
            </w:r>
            <w:r>
              <w:rPr>
                <w:shd w:val="clear" w:fill="ffff00"/>
              </w:rPr>
              <w:t>mouse hover event</w:t>
            </w:r>
            <w:r>
              <w:rPr/>
              <w:t xml:space="preserve">. Please see the </w:t>
            </w:r>
            <w:r>
              <w:rPr>
                <w:shd w:val="clear" w:fill="ffff00"/>
              </w:rPr>
              <w:t>attached sample code</w:t>
            </w:r>
            <w:r>
              <w:rPr/>
              <w:t xml:space="preserve"> for implementation detail. You can find </w:t>
            </w:r>
            <w:r>
              <w:rPr>
                <w:shd w:val="clear" w:fill="ffff00"/>
              </w:rPr>
              <w:t>image files in media directory</w:t>
            </w:r>
            <w:r>
              <w:rPr/>
              <w:t>.</w:t>
            </w:r>
          </w:p>
        </w:tc>
      </w:tr>
      <w:tr>
        <w:trPr>
          <w:trHeight w:val="328"/>
        </w:trPr>
        <w:tc>
          <w:tcPr>
            <w:tcW w:w="6576" w:type="dxa"/>
            <w:tcBorders>
              <w:top w:val="single" w:color="0a0000" w:sz="3"/>
              <w:left w:val="single" w:color="0a0000" w:sz="3"/>
              <w:bottom w:val="single" w:color="0a0000" w:sz="3"/>
              <w:right w:val="single" w:color="0a0000" w:sz="3"/>
            </w:tcBorders>
            <w:vAlign w:val="center"/>
          </w:tcPr>
          <w:p>
            <w:pPr>
              <w:pStyle w:val="0"/>
              <w:widowControl w:val="off"/>
              <w:snapToGrid w:val="off"/>
              <w:spacing w:after="0" w:line="360"/>
              <w:jc w:val="center"/>
            </w:pPr>
            <w:r>
              <w:drawing>
                <wp:inline distT="0" distB="0" distL="0" distR="0">
                  <wp:extent cx="4060571" cy="2540000"/>
                  <wp:effectExtent l="0" t="0" r="0" b="0"/>
                  <wp:docPr id="35" name="그림 %d 35"/>
                  <wp:cNvGraphicFramePr/>
                  <a:graphic>
                    <a:graphicData uri="http://schemas.openxmlformats.org/drawingml/2006/picture">
                      <pic:pic>
                        <pic:nvPicPr>
                          <pic:cNvPr id="0" name="C:\Users\user\AppData\Local\Temp\Hnc\BinData\EMB00002ed83bec.png"/>
                          <pic:cNvPicPr/>
                        </pic:nvPicPr>
                        <pic:blipFill>
                          <a:blip r:embed="rId13"/>
                          <a:stretch>
                            <a:fillRect/>
                          </a:stretch>
                        </pic:blipFill>
                        <pic:spPr>
                          <a:xfrm>
                            <a:off x="0" y="0"/>
                            <a:ext cx="4060571" cy="2540000"/>
                          </a:xfrm>
                          <a:prstGeom prst="rect">
                            <a:avLst/>
                          </a:prstGeom>
                          <a:effectLst/>
                        </pic:spPr>
                      </pic:pic>
                    </a:graphicData>
                  </a:graphic>
                </wp:inline>
              </w:drawing>
            </w:r>
          </w:p>
        </w:tc>
        <w:tc>
          <w:tcPr>
            <w:tcW w:w="2774" w:type="dxa"/>
            <w:tcBorders>
              <w:top w:val="single" w:color="0a0000" w:sz="3"/>
              <w:left w:val="single" w:color="0a0000" w:sz="3"/>
              <w:bottom w:val="single" w:color="0a0000" w:sz="3"/>
              <w:right w:val="single" w:color="0a0000" w:sz="3"/>
            </w:tcBorders>
            <w:vAlign w:val="center"/>
          </w:tcPr>
          <w:p>
            <w:pPr>
              <w:pStyle w:val="0"/>
              <w:widowControl w:val="off"/>
              <w:snapToGrid w:val="off"/>
              <w:spacing w:after="0" w:line="360"/>
            </w:pPr>
            <w:r>
              <w:rPr>
                <w:sz w:val="20"/>
              </w:rPr>
              <w:t>This is what happens when the mouse cursor is placed over the dealer’s first-hand card. It was showing back of the card, but it is now showing the face.</w:t>
            </w:r>
          </w:p>
        </w:tc>
      </w:tr>
    </w:tbl>
    <w:p>
      <w:pPr>
        <w:pStyle w:val="0"/>
        <w:widowControl w:val="off"/>
        <w:spacing w:line="360" w:lineRule="auto"/>
      </w:pPr>
      <w:r>
        <w:rPr>
          <w:color w:val="ff0000"/>
        </w:rPr>
        <w:t>Attach the screenshot of the corresponding area in the webpage (Note: dealer’s first-hand card should be showing its face by placing the mouse cursor over there).</w:t>
      </w:r>
    </w:p>
    <w:p>
      <w:pPr>
        <w:pStyle w:val="0"/>
        <w:widowControl w:val="off"/>
        <w:spacing w:line="360" w:lineRule="auto"/>
      </w:pPr>
      <w:r>
        <w:drawing>
          <wp:inline distT="0" distB="0" distL="0" distR="0">
            <wp:extent cx="3331083" cy="2281809"/>
            <wp:effectExtent l="0" t="0" r="0" b="0"/>
            <wp:docPr id="36" name="그림 %d 36"/>
            <wp:cNvGraphicFramePr/>
            <a:graphic>
              <a:graphicData uri="http://schemas.openxmlformats.org/drawingml/2006/picture">
                <pic:pic>
                  <pic:nvPicPr>
                    <pic:cNvPr id="0" name="C:\Users\user\AppData\Local\Temp\Hnc\BinData\EMB00002ed83bfb.bmp"/>
                    <pic:cNvPicPr/>
                  </pic:nvPicPr>
                  <pic:blipFill>
                    <a:blip r:embed="rId14"/>
                    <a:stretch>
                      <a:fillRect/>
                    </a:stretch>
                  </pic:blipFill>
                  <pic:spPr>
                    <a:xfrm>
                      <a:off x="0" y="0"/>
                      <a:ext cx="3331083" cy="2281809"/>
                    </a:xfrm>
                    <a:prstGeom prst="rect">
                      <a:avLst/>
                    </a:prstGeom>
                    <a:effectLst/>
                  </pic:spPr>
                </pic:pic>
              </a:graphicData>
            </a:graphic>
          </wp:inline>
        </w:drawing>
      </w:r>
    </w:p>
    <w:p>
      <w:r>
        <w:br w:type="page"/>
      </w:r>
    </w:p>
    <w:tbl>
      <w:tblPr>
        <w:tblOverlap w:val="never"/>
        <w:tblW w:w="9350" w:type="dxa"/>
        <w:tblBorders>
          <w:top w:val="single" w:color="0a0000" w:sz="3"/>
          <w:left w:val="single" w:color="0a0000" w:sz="3"/>
          <w:bottom w:val="single" w:color="0a0000" w:sz="3"/>
          <w:right w:val="single" w:color="0a0000" w:sz="3"/>
        </w:tblBorders>
        <w:shd w:val="clear" w:color="000000" w:fill="ffffff"/>
        <w:tblLayout w:type="fixed"/>
        <w:tblCellMar>
          <w:top w:w="28" w:type="dxa"/>
          <w:left w:w="102" w:type="dxa"/>
          <w:bottom w:w="28" w:type="dxa"/>
          <w:right w:w="102" w:type="dxa"/>
        </w:tblCellMar>
      </w:tblPr>
      <w:tblGrid>
        <w:gridCol w:w="6936"/>
        <w:gridCol w:w="2414"/>
      </w:tblGrid>
      <w:tr>
        <w:trPr>
          <w:trHeight w:val="699"/>
        </w:trPr>
        <w:tc>
          <w:tcPr>
            <w:tcW w:w="9350" w:type="dxa"/>
            <w:gridSpan w:val="2"/>
            <w:tcBorders>
              <w:top w:val="single" w:color="0a0000" w:sz="3"/>
              <w:left w:val="single" w:color="0a0000" w:sz="3"/>
              <w:bottom w:val="single" w:color="0a0000" w:sz="3"/>
              <w:right w:val="single" w:color="0a0000" w:sz="3"/>
            </w:tcBorders>
            <w:vAlign w:val="top"/>
          </w:tcPr>
          <w:p>
            <w:pPr>
              <w:pStyle w:val="0"/>
              <w:widowControl w:val="off"/>
              <w:snapToGrid w:val="off"/>
              <w:spacing w:after="0" w:line="360"/>
            </w:pPr>
            <w:r>
              <w:rPr>
                <w:b/>
              </w:rPr>
              <w:t>[Q 1.5] Section 3, Online resources [points: 30]</w:t>
            </w:r>
          </w:p>
          <w:p>
            <w:pPr>
              <w:pStyle w:val="0"/>
              <w:widowControl w:val="off"/>
              <w:snapToGrid w:val="off"/>
              <w:spacing w:after="0" w:line="360"/>
            </w:pPr>
            <w:r>
              <w:rPr/>
              <w:t>The section 3 “Online resources” looks as below.</w:t>
            </w:r>
          </w:p>
          <w:p>
            <w:pPr>
              <w:pStyle w:val="4"/>
              <w:widowControl w:val="off"/>
              <w:snapToGrid w:val="off"/>
              <w:spacing w:after="0" w:line="360"/>
              <w:ind w:left="400" w:hanging="400"/>
              <w:numPr>
                <w:numId w:val="7"/>
                <w:ilvl w:val="0"/>
              </w:numPr>
            </w:pPr>
            <w:r>
              <w:rPr/>
              <w:t>The section title style is the same as before.</w:t>
            </w:r>
          </w:p>
          <w:p>
            <w:pPr>
              <w:pStyle w:val="4"/>
              <w:widowControl w:val="off"/>
              <w:snapToGrid w:val="off"/>
              <w:spacing w:after="0" w:line="360"/>
              <w:ind w:left="400" w:hanging="400"/>
              <w:numPr>
                <w:numId w:val="7"/>
                <w:ilvl w:val="0"/>
              </w:numPr>
            </w:pPr>
            <w:r>
              <w:rPr/>
              <w:t xml:space="preserve">There are two </w:t>
            </w:r>
            <w:r>
              <w:rPr>
                <w:shd w:val="clear" w:fill="ffff00"/>
              </w:rPr>
              <w:t>iframes</w:t>
            </w:r>
            <w:r>
              <w:rPr/>
              <w:t xml:space="preserve"> with zero border width.</w:t>
            </w:r>
          </w:p>
          <w:p>
            <w:pPr>
              <w:pStyle w:val="4"/>
              <w:widowControl w:val="off"/>
              <w:snapToGrid w:val="off"/>
              <w:spacing w:after="0" w:line="360"/>
              <w:ind w:left="800" w:hanging="400"/>
              <w:numPr>
                <w:numId w:val="7"/>
                <w:ilvl w:val="1"/>
              </w:numPr>
            </w:pPr>
            <w:r>
              <w:rPr/>
              <w:t xml:space="preserve">The left iframe shows four href links with images. Each image is click-able, and reacts to mouse hover event. For the </w:t>
            </w:r>
            <w:r>
              <w:rPr>
                <w:shd w:val="clear" w:fill="ffff00"/>
              </w:rPr>
              <w:t>mouse over event implementation, please see the attached sample code</w:t>
            </w:r>
            <w:r>
              <w:rPr/>
              <w:t xml:space="preserve">. </w:t>
            </w:r>
          </w:p>
          <w:p>
            <w:pPr>
              <w:pStyle w:val="4"/>
              <w:widowControl w:val="off"/>
              <w:snapToGrid w:val="off"/>
              <w:spacing w:after="0" w:line="360"/>
              <w:ind w:left="800" w:hanging="400"/>
              <w:numPr>
                <w:numId w:val="7"/>
                <w:ilvl w:val="1"/>
              </w:numPr>
            </w:pPr>
            <w:r>
              <w:rPr/>
              <w:t xml:space="preserve">The right iframe has a </w:t>
            </w:r>
            <w:r>
              <w:rPr>
                <w:shd w:val="clear" w:fill="ffff00"/>
              </w:rPr>
              <w:t>default background image</w:t>
            </w:r>
            <w:r>
              <w:rPr/>
              <w:t>. When a link on the left iframe is clicked, the right iframe will be showing the corresponding web page. If the RESET link is clicked, the right iframe will be showing the default image (i.e., game-table.png) as shown below.</w:t>
            </w:r>
          </w:p>
          <w:p>
            <w:pPr>
              <w:pStyle w:val="4"/>
              <w:widowControl w:val="off"/>
              <w:snapToGrid w:val="off"/>
              <w:spacing w:after="0" w:line="360"/>
              <w:ind w:left="1200" w:hanging="400"/>
              <w:numPr>
                <w:numId w:val="7"/>
                <w:ilvl w:val="2"/>
              </w:numPr>
            </w:pPr>
            <w:r>
              <w:rPr/>
              <w:t xml:space="preserve">(DAUM) </w:t>
            </w:r>
            <w:hyperlink w:history="1" r:id="rId15">
              <w:r>
                <w:rPr>
                  <w:color w:val="800080"/>
                  <w:u w:val="single" w:color="800080"/>
                </w:rPr>
                <w:t>https://www.daum.net/</w:t>
              </w:r>
            </w:hyperlink>
          </w:p>
          <w:p>
            <w:pPr>
              <w:pStyle w:val="4"/>
              <w:widowControl w:val="off"/>
              <w:snapToGrid w:val="off"/>
              <w:spacing w:after="0" w:line="360"/>
              <w:ind w:left="1200" w:hanging="400"/>
              <w:numPr>
                <w:numId w:val="7"/>
                <w:ilvl w:val="2"/>
              </w:numPr>
            </w:pPr>
            <w:r>
              <w:rPr/>
              <w:t xml:space="preserve">(Wikipedia) </w:t>
            </w:r>
            <w:hyperlink w:history="1" r:id="rId16">
              <w:r>
                <w:rPr>
                  <w:color w:val="0563c1"/>
                  <w:u w:val="single" w:color="0563c1"/>
                </w:rPr>
                <w:t>https://www.wikipedia.org/</w:t>
              </w:r>
            </w:hyperlink>
          </w:p>
          <w:p>
            <w:pPr>
              <w:pStyle w:val="4"/>
              <w:widowControl w:val="off"/>
              <w:snapToGrid w:val="off"/>
              <w:spacing w:after="0" w:line="360"/>
              <w:ind w:left="1200" w:hanging="400"/>
              <w:numPr>
                <w:numId w:val="7"/>
                <w:ilvl w:val="2"/>
              </w:numPr>
            </w:pPr>
            <w:r>
              <w:rPr/>
              <w:t xml:space="preserve">(Bing) </w:t>
            </w:r>
            <w:hyperlink w:history="1" r:id="rId17">
              <w:r>
                <w:rPr>
                  <w:color w:val="0563c1"/>
                  <w:u w:val="single" w:color="0563c1"/>
                </w:rPr>
                <w:t>https://www.bing.com/</w:t>
              </w:r>
            </w:hyperlink>
            <w:r>
              <w:rPr/>
              <w:t xml:space="preserve"> </w:t>
            </w:r>
          </w:p>
        </w:tc>
      </w:tr>
      <w:tr>
        <w:trPr>
          <w:trHeight w:val="328"/>
        </w:trPr>
        <w:tc>
          <w:tcPr>
            <w:tcW w:w="6936" w:type="dxa"/>
            <w:tcBorders>
              <w:top w:val="single" w:color="0a0000" w:sz="3"/>
              <w:left w:val="single" w:color="0a0000" w:sz="3"/>
              <w:bottom w:val="single" w:color="0a0000" w:sz="3"/>
              <w:right w:val="single" w:color="0a0000" w:sz="3"/>
            </w:tcBorders>
            <w:vAlign w:val="center"/>
          </w:tcPr>
          <w:p>
            <w:pPr>
              <w:pStyle w:val="0"/>
              <w:widowControl w:val="off"/>
              <w:snapToGrid w:val="off"/>
              <w:spacing w:after="0" w:line="360"/>
              <w:jc w:val="center"/>
            </w:pPr>
            <w:r>
              <w:drawing>
                <wp:inline distT="0" distB="0" distL="0" distR="0">
                  <wp:extent cx="4280916" cy="2616581"/>
                  <wp:effectExtent l="0" t="0" r="0" b="0"/>
                  <wp:docPr id="37" name="그림 %d 37"/>
                  <wp:cNvGraphicFramePr/>
                  <a:graphic>
                    <a:graphicData uri="http://schemas.openxmlformats.org/drawingml/2006/picture">
                      <pic:pic>
                        <pic:nvPicPr>
                          <pic:cNvPr id="0" name="C:\Users\user\AppData\Local\Temp\Hnc\BinData\EMB00002ed83bed.png"/>
                          <pic:cNvPicPr/>
                        </pic:nvPicPr>
                        <pic:blipFill>
                          <a:blip r:embed="rId18"/>
                          <a:stretch>
                            <a:fillRect/>
                          </a:stretch>
                        </pic:blipFill>
                        <pic:spPr>
                          <a:xfrm>
                            <a:off x="0" y="0"/>
                            <a:ext cx="4280916" cy="2616581"/>
                          </a:xfrm>
                          <a:prstGeom prst="rect">
                            <a:avLst/>
                          </a:prstGeom>
                          <a:effectLst/>
                        </pic:spPr>
                      </pic:pic>
                    </a:graphicData>
                  </a:graphic>
                </wp:inline>
              </w:drawing>
            </w:r>
          </w:p>
        </w:tc>
        <w:tc>
          <w:tcPr>
            <w:tcW w:w="2414" w:type="dxa"/>
            <w:tcBorders>
              <w:top w:val="single" w:color="0a0000" w:sz="3"/>
              <w:left w:val="single" w:color="0a0000" w:sz="3"/>
              <w:bottom w:val="single" w:color="0a0000" w:sz="3"/>
              <w:right w:val="single" w:color="0a0000" w:sz="3"/>
            </w:tcBorders>
            <w:vAlign w:val="center"/>
          </w:tcPr>
          <w:p>
            <w:pPr>
              <w:pStyle w:val="0"/>
              <w:widowControl w:val="off"/>
              <w:snapToGrid w:val="off"/>
              <w:spacing w:after="0" w:line="360"/>
            </w:pPr>
            <w:r>
              <w:rPr>
                <w:sz w:val="20"/>
              </w:rPr>
              <w:t>This is what happens when the mouse is placed over the Wikipedia image. If clicked, the iframe on the right will be showing the corresponding web page.</w:t>
            </w:r>
          </w:p>
        </w:tc>
      </w:tr>
    </w:tbl>
    <w:p>
      <w:pPr>
        <w:pStyle w:val="0"/>
        <w:widowControl w:val="off"/>
        <w:spacing w:line="360" w:lineRule="auto"/>
      </w:pPr>
      <w:r>
        <w:rPr>
          <w:color w:val="ff0000"/>
        </w:rPr>
        <w:t xml:space="preserve">Attach the screenshot of the corresponding area in the webpage: </w:t>
      </w:r>
    </w:p>
    <w:p>
      <w:pPr>
        <w:pStyle w:val="0"/>
        <w:widowControl w:val="off"/>
        <w:spacing w:line="360" w:lineRule="auto"/>
      </w:pPr>
      <w:r>
        <w:drawing>
          <wp:inline distT="0" distB="0" distL="0" distR="0">
            <wp:extent cx="2712085" cy="1562989"/>
            <wp:effectExtent l="0" t="0" r="0" b="0"/>
            <wp:docPr id="38" name="그림 %d 38"/>
            <wp:cNvGraphicFramePr/>
            <a:graphic>
              <a:graphicData uri="http://schemas.openxmlformats.org/drawingml/2006/picture">
                <pic:pic>
                  <pic:nvPicPr>
                    <pic:cNvPr id="0" name="C:\Users\user\AppData\Local\Temp\Hnc\BinData\EMB00002ed83bfd.bmp"/>
                    <pic:cNvPicPr/>
                  </pic:nvPicPr>
                  <pic:blipFill>
                    <a:blip r:embed="rId19"/>
                    <a:stretch>
                      <a:fillRect/>
                    </a:stretch>
                  </pic:blipFill>
                  <pic:spPr>
                    <a:xfrm>
                      <a:off x="0" y="0"/>
                      <a:ext cx="2712085" cy="1562989"/>
                    </a:xfrm>
                    <a:prstGeom prst="rect">
                      <a:avLst/>
                    </a:prstGeom>
                    <a:effectLst/>
                  </pic:spPr>
                </pic:pic>
              </a:graphicData>
            </a:graphic>
          </wp:inline>
        </w:drawing>
      </w:r>
    </w:p>
    <w:p>
      <w:r>
        <w:br w:type="page"/>
      </w:r>
    </w:p>
    <w:tbl>
      <w:tblPr>
        <w:tblOverlap w:val="never"/>
        <w:tblW w:w="9350" w:type="dxa"/>
        <w:tblBorders>
          <w:top w:val="single" w:color="0a0000" w:sz="3"/>
          <w:left w:val="single" w:color="0a0000" w:sz="3"/>
          <w:bottom w:val="single" w:color="0a0000" w:sz="3"/>
          <w:right w:val="single" w:color="0a0000" w:sz="3"/>
        </w:tblBorders>
        <w:shd w:val="clear" w:color="000000" w:fill="ffffff"/>
        <w:tblLayout w:type="fixed"/>
        <w:tblCellMar>
          <w:top w:w="28" w:type="dxa"/>
          <w:left w:w="102" w:type="dxa"/>
          <w:bottom w:w="28" w:type="dxa"/>
          <w:right w:w="102" w:type="dxa"/>
        </w:tblCellMar>
      </w:tblPr>
      <w:tblGrid>
        <w:gridCol w:w="9350"/>
      </w:tblGrid>
      <w:tr>
        <w:trPr>
          <w:trHeight w:val="699"/>
        </w:trPr>
        <w:tc>
          <w:tcPr>
            <w:tcW w:w="9350" w:type="dxa"/>
            <w:tcBorders>
              <w:top w:val="single" w:color="0a0000" w:sz="3"/>
              <w:left w:val="single" w:color="0a0000" w:sz="3"/>
              <w:bottom w:val="single" w:color="0a0000" w:sz="3"/>
              <w:right w:val="single" w:color="0a0000" w:sz="3"/>
            </w:tcBorders>
            <w:vAlign w:val="top"/>
          </w:tcPr>
          <w:p>
            <w:pPr>
              <w:pStyle w:val="0"/>
              <w:widowControl w:val="off"/>
              <w:snapToGrid w:val="off"/>
              <w:spacing w:after="0" w:line="360"/>
            </w:pPr>
            <w:r>
              <w:rPr>
                <w:b/>
              </w:rPr>
              <w:t>[Q 1.6] Bottom section [points: 5]</w:t>
            </w:r>
          </w:p>
          <w:p>
            <w:pPr>
              <w:pStyle w:val="0"/>
              <w:widowControl w:val="off"/>
              <w:snapToGrid w:val="off"/>
              <w:spacing w:after="0" w:line="360"/>
              <w:jc w:val="both"/>
            </w:pPr>
            <w:r>
              <w:rPr/>
              <w:t xml:space="preserve">The bottom section looks as below. </w:t>
            </w:r>
            <w:r>
              <w:rPr>
                <w:shd w:val="clear" w:fill="ffff00"/>
              </w:rPr>
              <w:t>Please replace the name and department name with your name and your department name, respectively</w:t>
            </w:r>
            <w:r>
              <w:rPr>
                <w:color w:val="ff0000"/>
              </w:rPr>
              <w:t>.</w:t>
            </w:r>
          </w:p>
        </w:tc>
      </w:tr>
      <w:tr>
        <w:trPr>
          <w:trHeight w:val="1618"/>
        </w:trPr>
        <w:tc>
          <w:tcPr>
            <w:tcW w:w="9350" w:type="dxa"/>
            <w:tcBorders>
              <w:top w:val="single" w:color="0a0000" w:sz="3"/>
              <w:left w:val="single" w:color="0a0000" w:sz="3"/>
              <w:bottom w:val="single" w:color="0a0000" w:sz="3"/>
              <w:right w:val="single" w:color="0a0000" w:sz="3"/>
            </w:tcBorders>
            <w:vAlign w:val="center"/>
          </w:tcPr>
          <w:p>
            <w:pPr>
              <w:pStyle w:val="0"/>
              <w:widowControl w:val="off"/>
              <w:snapToGrid w:val="off"/>
              <w:spacing w:after="0" w:line="360"/>
              <w:jc w:val="center"/>
            </w:pPr>
            <w:r>
              <w:drawing>
                <wp:inline distT="0" distB="0" distL="0" distR="0">
                  <wp:extent cx="3314700" cy="676275"/>
                  <wp:effectExtent l="0" t="0" r="0" b="0"/>
                  <wp:docPr id="39" name="그림 %d 39"/>
                  <wp:cNvGraphicFramePr/>
                  <a:graphic>
                    <a:graphicData uri="http://schemas.openxmlformats.org/drawingml/2006/picture">
                      <pic:pic>
                        <pic:nvPicPr>
                          <pic:cNvPr id="0" name="C:\Users\user\AppData\Local\Temp\Hnc\BinData\EMB00002ed83bee.png"/>
                          <pic:cNvPicPr/>
                        </pic:nvPicPr>
                        <pic:blipFill>
                          <a:blip r:embed="rId20"/>
                          <a:stretch>
                            <a:fillRect/>
                          </a:stretch>
                        </pic:blipFill>
                        <pic:spPr>
                          <a:xfrm>
                            <a:off x="0" y="0"/>
                            <a:ext cx="3314700" cy="676275"/>
                          </a:xfrm>
                          <a:prstGeom prst="rect">
                            <a:avLst/>
                          </a:prstGeom>
                          <a:effectLst/>
                        </pic:spPr>
                      </pic:pic>
                    </a:graphicData>
                  </a:graphic>
                </wp:inline>
              </w:drawing>
            </w:r>
          </w:p>
        </w:tc>
      </w:tr>
    </w:tbl>
    <w:p>
      <w:pPr>
        <w:pStyle w:val="0"/>
        <w:widowControl w:val="off"/>
        <w:spacing w:line="360" w:lineRule="auto"/>
      </w:pPr>
      <w:r>
        <w:rPr>
          <w:color w:val="ff0000"/>
        </w:rPr>
        <w:t xml:space="preserve">Attach the screenshot of the corresponding area in the webpage: </w:t>
      </w:r>
    </w:p>
    <w:p>
      <w:pPr>
        <w:pStyle w:val="0"/>
        <w:widowControl w:val="off"/>
        <w:spacing w:line="360" w:lineRule="auto"/>
      </w:pPr>
      <w:r>
        <w:drawing>
          <wp:inline distT="0" distB="0" distL="0" distR="0">
            <wp:extent cx="3086100" cy="800100"/>
            <wp:effectExtent l="0" t="0" r="0" b="0"/>
            <wp:docPr id="40" name="그림 %d 40"/>
            <wp:cNvGraphicFramePr/>
            <a:graphic>
              <a:graphicData uri="http://schemas.openxmlformats.org/drawingml/2006/picture">
                <pic:pic>
                  <pic:nvPicPr>
                    <pic:cNvPr id="0" name="C:\Users\user\AppData\Local\Temp\Hnc\BinData\EMB00002ed83bff.bmp"/>
                    <pic:cNvPicPr/>
                  </pic:nvPicPr>
                  <pic:blipFill>
                    <a:blip r:embed="rId21"/>
                    <a:stretch>
                      <a:fillRect/>
                    </a:stretch>
                  </pic:blipFill>
                  <pic:spPr>
                    <a:xfrm>
                      <a:off x="0" y="0"/>
                      <a:ext cx="3086100" cy="800100"/>
                    </a:xfrm>
                    <a:prstGeom prst="rect">
                      <a:avLst/>
                    </a:prstGeom>
                    <a:effectLst/>
                  </pic:spPr>
                </pic:pic>
              </a:graphicData>
            </a:graphic>
          </wp:inline>
        </w:drawing>
      </w:r>
    </w:p>
    <w:p>
      <w:pPr>
        <w:pStyle w:val="0"/>
        <w:widowControl w:val="off"/>
        <w:spacing w:line="360" w:lineRule="auto"/>
        <w:rPr>
          <w:rFonts w:eastAsia="나눔고딕"/>
          <w:color w:val="000000"/>
        </w:rPr>
      </w:pPr>
    </w:p>
    <w:p>
      <w:pPr>
        <w:pStyle w:val="0"/>
        <w:widowControl w:val="off"/>
        <w:spacing w:line="360" w:lineRule="auto"/>
        <w:rPr>
          <w:rFonts w:eastAsia="나눔고딕"/>
          <w:color w:val="000000"/>
        </w:rPr>
      </w:pPr>
    </w:p>
    <w:p>
      <w:pPr>
        <w:pStyle w:val="0"/>
        <w:widowControl w:val="off"/>
        <w:spacing w:line="360" w:lineRule="auto"/>
        <w:rPr>
          <w:rFonts w:eastAsia="나눔고딕"/>
          <w:color w:val="000000"/>
        </w:rPr>
      </w:pPr>
    </w:p>
    <w:p>
      <w:pPr>
        <w:pStyle w:val="0"/>
        <w:widowControl w:val="off"/>
        <w:spacing w:line="360" w:lineRule="auto"/>
        <w:rPr>
          <w:rFonts w:eastAsia="나눔고딕"/>
          <w:color w:val="000000"/>
        </w:rPr>
      </w:pPr>
    </w:p>
    <w:p>
      <w:pPr>
        <w:pStyle w:val="0"/>
        <w:widowControl w:val="off"/>
        <w:spacing w:line="360" w:lineRule="auto"/>
        <w:rPr>
          <w:rFonts w:eastAsia="나눔고딕"/>
          <w:color w:val="000000"/>
        </w:rPr>
      </w:pPr>
    </w:p>
    <w:p>
      <w:pPr>
        <w:pStyle w:val="0"/>
        <w:widowControl w:val="off"/>
        <w:spacing w:line="360" w:lineRule="auto"/>
        <w:rPr>
          <w:rFonts w:eastAsia="나눔고딕"/>
          <w:color w:val="000000"/>
        </w:rPr>
      </w:pPr>
    </w:p>
    <w:p>
      <w:pPr>
        <w:pStyle w:val="0"/>
        <w:widowControl w:val="off"/>
        <w:spacing w:line="360" w:lineRule="auto"/>
        <w:rPr>
          <w:rFonts w:eastAsia="나눔고딕"/>
          <w:color w:val="000000"/>
        </w:rPr>
      </w:pPr>
    </w:p>
    <w:p>
      <w:pPr>
        <w:pStyle w:val="0"/>
        <w:widowControl w:val="off"/>
        <w:spacing w:line="360" w:lineRule="auto"/>
        <w:jc w:val="center"/>
      </w:pPr>
      <w:r>
        <w:rPr>
          <w:color w:val="ff0000"/>
        </w:rPr>
        <w:t>Now, submit both the current document and entire working directory on PLATO.</w:t>
      </w:r>
    </w:p>
    <w:p>
      <w:pPr>
        <w:pStyle w:val="0"/>
        <w:widowControl w:val="off"/>
        <w:spacing w:line="360" w:lineRule="auto"/>
      </w:pPr>
      <w:r>
        <w:rPr>
          <w:b/>
        </w:rPr>
        <w:t>THE END</w:t>
      </w:r>
    </w:p>
    <w:sectPr>
      <w:headerReference r:id="rId2" w:type="default"/>
      <w:footerReference r:id="rId1" w:type="default"/>
      <w:footnotePr>
        <w:numFmt w:val="decimal"/>
        <w:numRestart w:val="continuous"/>
      </w:footnotePr>
      <w:endnotePr>
        <w:pos w:val="docEnd"/>
        <w:numFmt w:val="lowerRoman"/>
        <w:numRestart w:val="continuous"/>
      </w:endnotePr>
      <w:pgSz w:w="12240" w:h="15840"/>
      <w:pgMar w:top="1701" w:right="1440" w:bottom="1440" w:left="1440" w:header="708" w:footer="708" w:gutter="0"/>
      <w:cols w:space="0"/>
    </w:sectPr>
  </w:body>
</w:document>
</file>

<file path=word/footer4.xml><?xml version="1.0" encoding="utf-8"?>
<w:ftr xmlns:r="http://schemas.openxmlformats.org/officeDocument/2006/relationships" xmlns:c="http://schemas.openxmlformats.org/drawingml/2006/chart" xmlns:a="http://schemas.openxmlformats.org/drawingml/2006/main" xmlns:pic="http://schemas.openxmlformats.org/drawingml/2006/picture" xmlns:wp="http://schemas.openxmlformats.org/drawingml/2006/wordprocessingDrawing" xmlns:w="http://schemas.openxmlformats.org/wordprocessingml/2006/main" xmlns:m="http://schemas.openxmlformats.org/officeDocument/2006/math" xmlns:v="urn:schemas-microsoft-com:vml" xmlns:o="urn:schemas-microsoft-com:office:office" xmlns:wvml="urn:schemas-microsoft-com:office:word">
  <w:p>
    <w:pPr>
      <w:pStyle w:val="8"/>
      <w:widowControl w:val="off"/>
      <w:jc w:val="center"/>
    </w:pPr>
    <w:r>
      <w:rPr>
        <w:rFonts w:ascii="나눔고딕"/>
        <w:sz w:val="16"/>
      </w:rPr>
      <w:t xml:space="preserve">Page </w:t>
    </w:r>
    <w:fldSimple w:instr="PAGE  \* ARABIC">
      <w:r>
        <w:rPr>
          <w:b/>
          <w:sz w:val="16"/>
        </w:rPr>
        <w:t>1</w:t>
      </w:r>
    </w:fldSimple>
    <w:r>
      <w:rPr>
        <w:rFonts w:ascii="나눔고딕"/>
        <w:sz w:val="16"/>
      </w:rPr>
      <w:t xml:space="preserve"> / </w:t>
    </w:r>
    <w:fldSimple w:instr="NUMPAGES  \* ARABIC">
      <w:r>
        <w:rPr>
          <w:b/>
          <w:sz w:val="16"/>
        </w:rPr>
        <w:t>1</w:t>
      </w:r>
    </w:fldSimple>
  </w:p>
  <w:p>
    <w:pPr>
      <w:pStyle w:val="8"/>
      <w:widowControl w:val="off"/>
      <w:rPr>
        <w:rFonts w:ascii="나눔고딕" w:eastAsia="나눔고딕"/>
        <w:color w:val="000000"/>
        <w:sz w:val="16"/>
      </w:rPr>
    </w:pPr>
  </w:p>
</w:ftr>
</file>

<file path=word/header4.xml><?xml version="1.0" encoding="utf-8"?>
<w:hdr xmlns:r="http://schemas.openxmlformats.org/officeDocument/2006/relationships" xmlns:c="http://schemas.openxmlformats.org/drawingml/2006/chart" xmlns:a="http://schemas.openxmlformats.org/drawingml/2006/main" xmlns:pic="http://schemas.openxmlformats.org/drawingml/2006/picture" xmlns:wp="http://schemas.openxmlformats.org/drawingml/2006/wordprocessingDrawing" xmlns:w="http://schemas.openxmlformats.org/wordprocessingml/2006/main" xmlns:m="http://schemas.openxmlformats.org/officeDocument/2006/math" xmlns:v="urn:schemas-microsoft-com:vml" xmlns:o="urn:schemas-microsoft-com:office:office" xmlns:wvml="urn:schemas-microsoft-com:office:word">
  <w:p>
    <w:pPr>
      <w:pStyle w:val="11"/>
      <w:widowControl w:val="off"/>
    </w:pPr>
    <w:r>
      <w:rPr>
        <w:sz w:val="20"/>
      </w:rPr>
      <w:t>Introduction to Internet and Web</w:t>
    </w:r>
    <w:r>
      <w:tab/>
      <w:rPr>
        <w:sz w:val="20"/>
      </w:rPr>
      <w:t>Assignment</w:t>
    </w:r>
  </w:p>
</w:hdr>
</file>

<file path=word/numbering.xml><?xml version="1.0" encoding="utf-8"?>
<w:numbering xmlns:r="http://schemas.openxmlformats.org/officeDocument/2006/relationships" xmlns:c="http://schemas.openxmlformats.org/drawingml/2006/chart" xmlns:a="http://schemas.openxmlformats.org/drawingml/2006/main" xmlns:pic="http://schemas.openxmlformats.org/drawingml/2006/picture" xmlns:wp="http://schemas.openxmlformats.org/drawingml/2006/wordprocessingDrawing" xmlns:w="http://schemas.openxmlformats.org/wordprocessingml/2006/main" xmlns:m="http://schemas.openxmlformats.org/officeDocument/2006/math" xmlns:v="urn:schemas-microsoft-com:vml" xmlns:o="urn:schemas-microsoft-com:office:office" xmlns:wvml="urn:schemas-microsoft-com:office:word">
  <w:abstractNum w:abstractNumId="2">
    <w:multiLevelType w:val="multilevel"/>
    <w:lvl w:ilvl="0">
      <w:start w:val="1"/>
      <w:numFmt w:val="decimal"/>
      <w:suff w:val="tab"/>
      <w:lvlText w:val="·"/>
      <w:lvlJc w:val="left"/>
      <w:rPr>
        <w:rFonts w:ascii="Symbol" w:hAnsi="Symbol" w:eastAsia="한컴바탕"/>
        <w:color w:val="000000"/>
        <w:sz w:val="20"/>
      </w:rPr>
    </w:lvl>
    <w:lvl w:ilvl="1">
      <w:start w:val="1"/>
      <w:numFmt w:val="decimal"/>
      <w:suff w:val="tab"/>
      <w:lvlText w:val="o"/>
      <w:lvlJc w:val="left"/>
      <w:rPr>
        <w:rFonts w:ascii="Courier New" w:hAnsi="Courier New" w:eastAsia="한컴바탕"/>
        <w:color w:val="000000"/>
        <w:sz w:val="20"/>
      </w:rPr>
    </w:lvl>
    <w:lvl w:ilvl="2">
      <w:start w:val="1"/>
      <w:numFmt w:val="decimal"/>
      <w:suff w:val="tab"/>
      <w:lvlText w:val=""/>
      <w:lvlJc w:val="left"/>
      <w:rPr>
        <w:rFonts w:ascii="Wingdings" w:hAnsi="Wingdings" w:eastAsia="한컴바탕"/>
        <w:color w:val="000000"/>
        <w:sz w:val="20"/>
      </w:rPr>
    </w:lvl>
    <w:lvl w:ilvl="3">
      <w:start w:val="1"/>
      <w:numFmt w:val="decimal"/>
      <w:suff w:val="tab"/>
      <w:lvlText w:val="·"/>
      <w:lvlJc w:val="left"/>
      <w:rPr>
        <w:rFonts w:ascii="Symbol" w:hAnsi="Symbol" w:eastAsia="한컴바탕"/>
        <w:color w:val="000000"/>
        <w:sz w:val="20"/>
      </w:rPr>
    </w:lvl>
    <w:lvl w:ilvl="4">
      <w:start w:val="1"/>
      <w:numFmt w:val="decimal"/>
      <w:suff w:val="tab"/>
      <w:lvlText w:val="o"/>
      <w:lvlJc w:val="left"/>
      <w:rPr>
        <w:rFonts w:ascii="Courier New" w:hAnsi="Courier New" w:eastAsia="한컴바탕"/>
        <w:color w:val="000000"/>
        <w:sz w:val="20"/>
      </w:rPr>
    </w:lvl>
    <w:lvl w:ilvl="5">
      <w:start w:val="1"/>
      <w:numFmt w:val="decimal"/>
      <w:suff w:val="tab"/>
      <w:lvlText w:val=""/>
      <w:lvlJc w:val="left"/>
      <w:rPr>
        <w:rFonts w:ascii="Wingdings" w:hAnsi="Wingdings" w:eastAsia="한컴바탕"/>
        <w:color w:val="000000"/>
        <w:sz w:val="20"/>
      </w:rPr>
    </w:lvl>
    <w:lvl w:ilvl="6">
      <w:start w:val="1"/>
      <w:numFmt w:val="decimal"/>
      <w:suff w:val="tab"/>
      <w:lvlText w:val="·"/>
      <w:lvlJc w:val="left"/>
      <w:rPr>
        <w:rFonts w:ascii="Symbol" w:hAnsi="Symbol" w:eastAsia="한컴바탕"/>
        <w:color w:val="000000"/>
        <w:sz w:val="20"/>
      </w:rPr>
    </w:lvl>
    <w:lvl w:ilvl="7">
      <w:start w:val="1"/>
      <w:numFmt w:val="decimal"/>
      <w:suff w:val="tab"/>
      <w:lvlText w:val="o"/>
      <w:lvlJc w:val="left"/>
      <w:rPr>
        <w:rFonts w:ascii="Courier New" w:hAnsi="Courier New" w:eastAsia="한컴바탕"/>
        <w:color w:val="000000"/>
        <w:sz w:val="20"/>
      </w:rPr>
    </w:lvl>
    <w:lvl w:ilvl="8">
      <w:start w:val="1"/>
      <w:numFmt w:val="decimal"/>
      <w:suff w:val="tab"/>
      <w:lvlText w:val=""/>
      <w:lvlJc w:val="left"/>
      <w:rPr>
        <w:rFonts w:ascii="Wingdings" w:hAnsi="Wingdings" w:eastAsia="한컴바탕"/>
        <w:color w:val="000000"/>
        <w:sz w:val="20"/>
      </w:rPr>
    </w:lvl>
  </w:abstractNum>
  <w:abstractNum w:abstractNumId="3">
    <w:multiLevelType w:val="multilevel"/>
    <w:lvl w:ilvl="0">
      <w:start w:val="1"/>
      <w:numFmt w:val="decimal"/>
      <w:suff w:val="tab"/>
      <w:lvlText w:val="·"/>
      <w:lvlJc w:val="left"/>
      <w:rPr>
        <w:rFonts w:ascii="Symbol" w:hAnsi="Symbol" w:eastAsia="한컴바탕"/>
        <w:color w:val="000000"/>
        <w:sz w:val="20"/>
      </w:rPr>
    </w:lvl>
    <w:lvl w:ilvl="1">
      <w:start w:val="1"/>
      <w:numFmt w:val="decimal"/>
      <w:suff w:val="tab"/>
      <w:lvlText w:val="%2."/>
      <w:lvlJc w:val="left"/>
      <w:rPr>
        <w:rFonts w:eastAsia="나눔고딕"/>
        <w:color w:val="000000"/>
      </w:rPr>
    </w:lvl>
    <w:lvl w:ilvl="2">
      <w:start w:val="1"/>
      <w:numFmt w:val="decimal"/>
      <w:suff w:val="tab"/>
      <w:lvlText w:val=""/>
      <w:lvlJc w:val="left"/>
      <w:rPr>
        <w:rFonts w:ascii="Wingdings" w:hAnsi="Wingdings" w:eastAsia="한컴바탕"/>
        <w:color w:val="000000"/>
        <w:sz w:val="20"/>
      </w:rPr>
    </w:lvl>
    <w:lvl w:ilvl="3">
      <w:start w:val="1"/>
      <w:numFmt w:val="decimal"/>
      <w:suff w:val="tab"/>
      <w:lvlText w:val="·"/>
      <w:lvlJc w:val="left"/>
      <w:rPr>
        <w:rFonts w:ascii="Symbol" w:hAnsi="Symbol" w:eastAsia="한컴바탕"/>
        <w:color w:val="000000"/>
        <w:sz w:val="20"/>
      </w:rPr>
    </w:lvl>
    <w:lvl w:ilvl="4">
      <w:start w:val="1"/>
      <w:numFmt w:val="decimal"/>
      <w:suff w:val="tab"/>
      <w:lvlText w:val="o"/>
      <w:lvlJc w:val="left"/>
      <w:rPr>
        <w:rFonts w:ascii="Courier New" w:hAnsi="Courier New" w:eastAsia="한컴바탕"/>
        <w:color w:val="000000"/>
        <w:sz w:val="20"/>
      </w:rPr>
    </w:lvl>
    <w:lvl w:ilvl="5">
      <w:start w:val="1"/>
      <w:numFmt w:val="decimal"/>
      <w:suff w:val="tab"/>
      <w:lvlText w:val=""/>
      <w:lvlJc w:val="left"/>
      <w:rPr>
        <w:rFonts w:ascii="Wingdings" w:hAnsi="Wingdings" w:eastAsia="한컴바탕"/>
        <w:color w:val="000000"/>
        <w:sz w:val="20"/>
      </w:rPr>
    </w:lvl>
    <w:lvl w:ilvl="6">
      <w:start w:val="1"/>
      <w:numFmt w:val="decimal"/>
      <w:suff w:val="tab"/>
      <w:lvlText w:val="·"/>
      <w:lvlJc w:val="left"/>
      <w:rPr>
        <w:rFonts w:ascii="Symbol" w:hAnsi="Symbol" w:eastAsia="한컴바탕"/>
        <w:color w:val="000000"/>
        <w:sz w:val="20"/>
      </w:rPr>
    </w:lvl>
    <w:lvl w:ilvl="7">
      <w:start w:val="1"/>
      <w:numFmt w:val="decimal"/>
      <w:suff w:val="tab"/>
      <w:lvlText w:val="o"/>
      <w:lvlJc w:val="left"/>
      <w:rPr>
        <w:rFonts w:ascii="Courier New" w:hAnsi="Courier New" w:eastAsia="한컴바탕"/>
        <w:color w:val="000000"/>
        <w:sz w:val="20"/>
      </w:rPr>
    </w:lvl>
    <w:lvl w:ilvl="8">
      <w:start w:val="1"/>
      <w:numFmt w:val="decimal"/>
      <w:suff w:val="tab"/>
      <w:lvlText w:val=""/>
      <w:lvlJc w:val="left"/>
      <w:rPr>
        <w:rFonts w:ascii="Wingdings" w:hAnsi="Wingdings" w:eastAsia="한컴바탕"/>
        <w:color w:val="000000"/>
        <w:sz w:val="20"/>
      </w:rPr>
    </w:lvl>
  </w:abstractNum>
  <w:abstractNum w:abstractNumId="4">
    <w:multiLevelType w:val="multilevel"/>
    <w:lvl w:ilvl="0">
      <w:start w:val="1"/>
      <w:numFmt w:val="decimal"/>
      <w:suff w:val="tab"/>
      <w:lvlText w:val=""/>
      <w:lvlJc w:val="left"/>
      <w:rPr>
        <w:rFonts w:ascii="Wingdings" w:hAnsi="Wingdings" w:eastAsia="한컴바탕"/>
        <w:color w:val="000000"/>
        <w:sz w:val="20"/>
      </w:rPr>
    </w:lvl>
    <w:lvl w:ilvl="1">
      <w:start w:val="1"/>
      <w:numFmt w:val="decimal"/>
      <w:suff w:val="tab"/>
      <w:lvlText w:val=""/>
      <w:lvlJc w:val="left"/>
      <w:rPr>
        <w:rFonts w:ascii="Wingdings" w:hAnsi="Wingdings" w:eastAsia="한컴바탕"/>
        <w:color w:val="000000"/>
        <w:sz w:val="20"/>
      </w:rPr>
    </w:lvl>
    <w:lvl w:ilvl="2">
      <w:start w:val="1"/>
      <w:numFmt w:val="decimal"/>
      <w:suff w:val="tab"/>
      <w:lvlText w:val=""/>
      <w:lvlJc w:val="left"/>
      <w:rPr>
        <w:rFonts w:ascii="Wingdings" w:hAnsi="Wingdings" w:eastAsia="한컴바탕"/>
        <w:color w:val="000000"/>
        <w:sz w:val="20"/>
      </w:rPr>
    </w:lvl>
    <w:lvl w:ilvl="3">
      <w:start w:val="1"/>
      <w:numFmt w:val="decimal"/>
      <w:suff w:val="tab"/>
      <w:lvlText w:val=""/>
      <w:lvlJc w:val="left"/>
      <w:rPr>
        <w:rFonts w:ascii="Wingdings" w:hAnsi="Wingdings" w:eastAsia="한컴바탕"/>
        <w:color w:val="000000"/>
        <w:sz w:val="20"/>
      </w:rPr>
    </w:lvl>
    <w:lvl w:ilvl="4">
      <w:start w:val="1"/>
      <w:numFmt w:val="decimal"/>
      <w:suff w:val="tab"/>
      <w:lvlText w:val=""/>
      <w:lvlJc w:val="left"/>
      <w:rPr>
        <w:rFonts w:ascii="Wingdings" w:hAnsi="Wingdings" w:eastAsia="한컴바탕"/>
        <w:color w:val="000000"/>
        <w:sz w:val="20"/>
      </w:rPr>
    </w:lvl>
    <w:lvl w:ilvl="5">
      <w:start w:val="1"/>
      <w:numFmt w:val="decimal"/>
      <w:suff w:val="tab"/>
      <w:lvlText w:val=""/>
      <w:lvlJc w:val="left"/>
      <w:rPr>
        <w:rFonts w:ascii="Wingdings" w:hAnsi="Wingdings" w:eastAsia="한컴바탕"/>
        <w:color w:val="000000"/>
        <w:sz w:val="20"/>
      </w:rPr>
    </w:lvl>
    <w:lvl w:ilvl="6">
      <w:start w:val="1"/>
      <w:numFmt w:val="decimal"/>
      <w:suff w:val="tab"/>
      <w:lvlText w:val=""/>
      <w:lvlJc w:val="left"/>
      <w:rPr>
        <w:rFonts w:ascii="Wingdings" w:hAnsi="Wingdings" w:eastAsia="한컴바탕"/>
        <w:color w:val="000000"/>
        <w:sz w:val="20"/>
      </w:rPr>
    </w:lvl>
    <w:lvl w:ilvl="7">
      <w:start w:val="1"/>
      <w:numFmt w:val="decimal"/>
      <w:suff w:val="tab"/>
      <w:lvlText w:val=""/>
      <w:lvlJc w:val="left"/>
      <w:rPr>
        <w:rFonts w:ascii="Wingdings" w:hAnsi="Wingdings" w:eastAsia="한컴바탕"/>
        <w:color w:val="000000"/>
        <w:sz w:val="20"/>
      </w:rPr>
    </w:lvl>
    <w:lvl w:ilvl="8">
      <w:start w:val="1"/>
      <w:numFmt w:val="decimal"/>
      <w:suff w:val="tab"/>
      <w:lvlText w:val=""/>
      <w:lvlJc w:val="left"/>
      <w:rPr>
        <w:rFonts w:ascii="Wingdings" w:hAnsi="Wingdings" w:eastAsia="한컴바탕"/>
        <w:color w:val="000000"/>
        <w:sz w:val="20"/>
      </w:rPr>
    </w:lvl>
  </w:abstractNum>
  <w:abstractNum w:abstractNumId="5">
    <w:multiLevelType w:val="multilevel"/>
    <w:lvl w:ilvl="0">
      <w:start w:val="1"/>
      <w:numFmt w:val="decimal"/>
      <w:suff w:val="tab"/>
      <w:lvlText w:val=""/>
      <w:lvlJc w:val="left"/>
      <w:rPr>
        <w:rFonts w:ascii="Wingdings" w:hAnsi="Wingdings" w:eastAsia="한컴바탕"/>
        <w:color w:val="000000"/>
        <w:sz w:val="20"/>
      </w:rPr>
    </w:lvl>
    <w:lvl w:ilvl="1">
      <w:start w:val="1"/>
      <w:numFmt w:val="decimal"/>
      <w:suff w:val="tab"/>
      <w:lvlText w:val=""/>
      <w:lvlJc w:val="left"/>
      <w:rPr>
        <w:rFonts w:ascii="Wingdings" w:hAnsi="Wingdings" w:eastAsia="한컴바탕"/>
        <w:color w:val="000000"/>
        <w:sz w:val="20"/>
      </w:rPr>
    </w:lvl>
    <w:lvl w:ilvl="2">
      <w:start w:val="1"/>
      <w:numFmt w:val="decimal"/>
      <w:suff w:val="tab"/>
      <w:lvlText w:val=""/>
      <w:lvlJc w:val="left"/>
      <w:rPr>
        <w:rFonts w:ascii="Wingdings" w:hAnsi="Wingdings" w:eastAsia="한컴바탕"/>
        <w:color w:val="000000"/>
        <w:sz w:val="20"/>
      </w:rPr>
    </w:lvl>
    <w:lvl w:ilvl="3">
      <w:start w:val="1"/>
      <w:numFmt w:val="decimal"/>
      <w:suff w:val="tab"/>
      <w:lvlText w:val=""/>
      <w:lvlJc w:val="left"/>
      <w:rPr>
        <w:rFonts w:ascii="Wingdings" w:hAnsi="Wingdings" w:eastAsia="한컴바탕"/>
        <w:color w:val="000000"/>
        <w:sz w:val="20"/>
      </w:rPr>
    </w:lvl>
    <w:lvl w:ilvl="4">
      <w:start w:val="1"/>
      <w:numFmt w:val="decimal"/>
      <w:suff w:val="tab"/>
      <w:lvlText w:val=""/>
      <w:lvlJc w:val="left"/>
      <w:rPr>
        <w:rFonts w:ascii="Wingdings" w:hAnsi="Wingdings" w:eastAsia="한컴바탕"/>
        <w:color w:val="000000"/>
        <w:sz w:val="20"/>
      </w:rPr>
    </w:lvl>
    <w:lvl w:ilvl="5">
      <w:start w:val="1"/>
      <w:numFmt w:val="decimal"/>
      <w:suff w:val="tab"/>
      <w:lvlText w:val=""/>
      <w:lvlJc w:val="left"/>
      <w:rPr>
        <w:rFonts w:ascii="Wingdings" w:hAnsi="Wingdings" w:eastAsia="한컴바탕"/>
        <w:color w:val="000000"/>
        <w:sz w:val="20"/>
      </w:rPr>
    </w:lvl>
    <w:lvl w:ilvl="6">
      <w:start w:val="1"/>
      <w:numFmt w:val="decimal"/>
      <w:suff w:val="tab"/>
      <w:lvlText w:val=""/>
      <w:lvlJc w:val="left"/>
      <w:rPr>
        <w:rFonts w:ascii="Wingdings" w:hAnsi="Wingdings" w:eastAsia="한컴바탕"/>
        <w:color w:val="000000"/>
        <w:sz w:val="20"/>
      </w:rPr>
    </w:lvl>
    <w:lvl w:ilvl="7">
      <w:start w:val="1"/>
      <w:numFmt w:val="decimal"/>
      <w:suff w:val="tab"/>
      <w:lvlText w:val=""/>
      <w:lvlJc w:val="left"/>
      <w:rPr>
        <w:rFonts w:ascii="Wingdings" w:hAnsi="Wingdings" w:eastAsia="한컴바탕"/>
        <w:color w:val="000000"/>
        <w:sz w:val="20"/>
      </w:rPr>
    </w:lvl>
    <w:lvl w:ilvl="8">
      <w:start w:val="1"/>
      <w:numFmt w:val="decimal"/>
      <w:suff w:val="tab"/>
      <w:lvlText w:val=""/>
      <w:lvlJc w:val="left"/>
      <w:rPr>
        <w:rFonts w:ascii="Wingdings" w:hAnsi="Wingdings" w:eastAsia="한컴바탕"/>
        <w:color w:val="000000"/>
        <w:sz w:val="20"/>
      </w:rPr>
    </w:lvl>
  </w:abstractNum>
  <w:abstractNum w:abstractNumId="6">
    <w:multiLevelType w:val="multilevel"/>
    <w:lvl w:ilvl="0">
      <w:start w:val="1"/>
      <w:numFmt w:val="decimal"/>
      <w:suff w:val="tab"/>
      <w:lvlText w:val=""/>
      <w:lvlJc w:val="left"/>
      <w:rPr>
        <w:rFonts w:ascii="Wingdings" w:hAnsi="Wingdings" w:eastAsia="한컴바탕"/>
        <w:color w:val="000000"/>
        <w:sz w:val="20"/>
      </w:rPr>
    </w:lvl>
    <w:lvl w:ilvl="1">
      <w:start w:val="1"/>
      <w:numFmt w:val="decimal"/>
      <w:suff w:val="tab"/>
      <w:lvlText w:val=""/>
      <w:lvlJc w:val="left"/>
      <w:rPr>
        <w:rFonts w:ascii="Wingdings" w:hAnsi="Wingdings" w:eastAsia="한컴바탕"/>
        <w:color w:val="000000"/>
        <w:sz w:val="20"/>
      </w:rPr>
    </w:lvl>
    <w:lvl w:ilvl="2">
      <w:start w:val="1"/>
      <w:numFmt w:val="decimal"/>
      <w:suff w:val="tab"/>
      <w:lvlText w:val=""/>
      <w:lvlJc w:val="left"/>
      <w:rPr>
        <w:rFonts w:ascii="Wingdings" w:hAnsi="Wingdings" w:eastAsia="한컴바탕"/>
        <w:color w:val="000000"/>
        <w:sz w:val="20"/>
      </w:rPr>
    </w:lvl>
    <w:lvl w:ilvl="3">
      <w:start w:val="1"/>
      <w:numFmt w:val="decimal"/>
      <w:suff w:val="tab"/>
      <w:lvlText w:val=""/>
      <w:lvlJc w:val="left"/>
      <w:rPr>
        <w:rFonts w:ascii="Wingdings" w:hAnsi="Wingdings" w:eastAsia="한컴바탕"/>
        <w:color w:val="000000"/>
        <w:sz w:val="20"/>
      </w:rPr>
    </w:lvl>
    <w:lvl w:ilvl="4">
      <w:start w:val="1"/>
      <w:numFmt w:val="decimal"/>
      <w:suff w:val="tab"/>
      <w:lvlText w:val=""/>
      <w:lvlJc w:val="left"/>
      <w:rPr>
        <w:rFonts w:ascii="Wingdings" w:hAnsi="Wingdings" w:eastAsia="한컴바탕"/>
        <w:color w:val="000000"/>
        <w:sz w:val="20"/>
      </w:rPr>
    </w:lvl>
    <w:lvl w:ilvl="5">
      <w:start w:val="1"/>
      <w:numFmt w:val="decimal"/>
      <w:suff w:val="tab"/>
      <w:lvlText w:val=""/>
      <w:lvlJc w:val="left"/>
      <w:rPr>
        <w:rFonts w:ascii="Wingdings" w:hAnsi="Wingdings" w:eastAsia="한컴바탕"/>
        <w:color w:val="000000"/>
        <w:sz w:val="20"/>
      </w:rPr>
    </w:lvl>
    <w:lvl w:ilvl="6">
      <w:start w:val="1"/>
      <w:numFmt w:val="decimal"/>
      <w:suff w:val="tab"/>
      <w:lvlText w:val=""/>
      <w:lvlJc w:val="left"/>
      <w:rPr>
        <w:rFonts w:ascii="Wingdings" w:hAnsi="Wingdings" w:eastAsia="한컴바탕"/>
        <w:color w:val="000000"/>
        <w:sz w:val="20"/>
      </w:rPr>
    </w:lvl>
    <w:lvl w:ilvl="7">
      <w:start w:val="1"/>
      <w:numFmt w:val="decimal"/>
      <w:suff w:val="tab"/>
      <w:lvlText w:val=""/>
      <w:lvlJc w:val="left"/>
      <w:rPr>
        <w:rFonts w:ascii="Wingdings" w:hAnsi="Wingdings" w:eastAsia="한컴바탕"/>
        <w:color w:val="000000"/>
        <w:sz w:val="20"/>
      </w:rPr>
    </w:lvl>
    <w:lvl w:ilvl="8">
      <w:start w:val="1"/>
      <w:numFmt w:val="decimal"/>
      <w:suff w:val="tab"/>
      <w:lvlText w:val=""/>
      <w:lvlJc w:val="left"/>
      <w:rPr>
        <w:rFonts w:ascii="Wingdings" w:hAnsi="Wingdings" w:eastAsia="한컴바탕"/>
        <w:color w:val="000000"/>
        <w:sz w:val="20"/>
      </w:rPr>
    </w:lvl>
  </w:abstractNum>
  <w:abstractNum w:abstractNumId="7">
    <w:multiLevelType w:val="multilevel"/>
    <w:lvl w:ilvl="0">
      <w:start w:val="1"/>
      <w:numFmt w:val="decimal"/>
      <w:suff w:val="tab"/>
      <w:lvlText w:val=""/>
      <w:lvlJc w:val="left"/>
      <w:rPr>
        <w:rFonts w:ascii="Wingdings" w:hAnsi="Wingdings" w:eastAsia="한컴바탕"/>
        <w:color w:val="000000"/>
        <w:sz w:val="20"/>
      </w:rPr>
    </w:lvl>
    <w:lvl w:ilvl="1">
      <w:start w:val="1"/>
      <w:numFmt w:val="decimal"/>
      <w:suff w:val="tab"/>
      <w:lvlText w:val=""/>
      <w:lvlJc w:val="left"/>
      <w:rPr>
        <w:rFonts w:ascii="Wingdings" w:hAnsi="Wingdings" w:eastAsia="한컴바탕"/>
        <w:color w:val="000000"/>
        <w:sz w:val="20"/>
      </w:rPr>
    </w:lvl>
    <w:lvl w:ilvl="2">
      <w:start w:val="1"/>
      <w:numFmt w:val="decimal"/>
      <w:suff w:val="tab"/>
      <w:lvlText w:val=""/>
      <w:lvlJc w:val="left"/>
      <w:rPr>
        <w:rFonts w:ascii="Wingdings" w:hAnsi="Wingdings" w:eastAsia="한컴바탕"/>
        <w:color w:val="000000"/>
        <w:sz w:val="20"/>
      </w:rPr>
    </w:lvl>
    <w:lvl w:ilvl="3">
      <w:start w:val="1"/>
      <w:numFmt w:val="decimal"/>
      <w:suff w:val="tab"/>
      <w:lvlText w:val=""/>
      <w:lvlJc w:val="left"/>
      <w:rPr>
        <w:rFonts w:ascii="Wingdings" w:hAnsi="Wingdings" w:eastAsia="한컴바탕"/>
        <w:color w:val="000000"/>
        <w:sz w:val="20"/>
      </w:rPr>
    </w:lvl>
    <w:lvl w:ilvl="4">
      <w:start w:val="1"/>
      <w:numFmt w:val="decimal"/>
      <w:suff w:val="tab"/>
      <w:lvlText w:val=""/>
      <w:lvlJc w:val="left"/>
      <w:rPr>
        <w:rFonts w:ascii="Wingdings" w:hAnsi="Wingdings" w:eastAsia="한컴바탕"/>
        <w:color w:val="000000"/>
        <w:sz w:val="20"/>
      </w:rPr>
    </w:lvl>
    <w:lvl w:ilvl="5">
      <w:start w:val="1"/>
      <w:numFmt w:val="decimal"/>
      <w:suff w:val="tab"/>
      <w:lvlText w:val=""/>
      <w:lvlJc w:val="left"/>
      <w:rPr>
        <w:rFonts w:ascii="Wingdings" w:hAnsi="Wingdings" w:eastAsia="한컴바탕"/>
        <w:color w:val="000000"/>
        <w:sz w:val="20"/>
      </w:rPr>
    </w:lvl>
    <w:lvl w:ilvl="6">
      <w:start w:val="1"/>
      <w:numFmt w:val="decimal"/>
      <w:suff w:val="tab"/>
      <w:lvlText w:val=""/>
      <w:lvlJc w:val="left"/>
      <w:rPr>
        <w:rFonts w:ascii="Wingdings" w:hAnsi="Wingdings" w:eastAsia="한컴바탕"/>
        <w:color w:val="000000"/>
        <w:sz w:val="20"/>
      </w:rPr>
    </w:lvl>
    <w:lvl w:ilvl="7">
      <w:start w:val="1"/>
      <w:numFmt w:val="decimal"/>
      <w:suff w:val="tab"/>
      <w:lvlText w:val=""/>
      <w:lvlJc w:val="left"/>
      <w:rPr>
        <w:rFonts w:ascii="Wingdings" w:hAnsi="Wingdings" w:eastAsia="한컴바탕"/>
        <w:color w:val="000000"/>
        <w:sz w:val="20"/>
      </w:rPr>
    </w:lvl>
    <w:lvl w:ilvl="8">
      <w:start w:val="1"/>
      <w:numFmt w:val="decimal"/>
      <w:suff w:val="tab"/>
      <w:lvlText w:val=""/>
      <w:lvlJc w:val="left"/>
      <w:rPr>
        <w:rFonts w:ascii="Wingdings" w:hAnsi="Wingdings" w:eastAsia="한컴바탕"/>
        <w:color w:val="000000"/>
        <w:sz w:val="20"/>
      </w:rPr>
    </w:lvl>
  </w:abstractNum>
  <w:abstractNum w:abstractNumId="206">
    <w:multiLevelType w:val="multilevel"/>
    <w:lvl w:ilvl="0">
      <w:start w:val="1"/>
      <w:numFmt w:val="decimal"/>
      <w:suff w:val="space"/>
      <w:lvlText w:val=""/>
      <w:lvlJc w:val="left"/>
      <w:rPr>
        <w:rFonts w:ascii="한컴바탕" w:hAnsi="한컴바탕" w:eastAsia="한컴바탕"/>
        <w:color w:val="000000"/>
        <w:sz w:val="2"/>
      </w:rPr>
    </w:lvl>
    <w:lvl w:ilvl="1">
      <w:start w:val="1"/>
      <w:numFmt w:val="decimal"/>
      <w:suff w:val="space"/>
      <w:lvlText w:val=""/>
      <w:lvlJc w:val="left"/>
      <w:rPr>
        <w:rFonts w:ascii="한컴바탕" w:hAnsi="한컴바탕" w:eastAsia="한컴바탕"/>
        <w:color w:val="000000"/>
        <w:sz w:val="2"/>
      </w:rPr>
    </w:lvl>
    <w:lvl w:ilvl="2">
      <w:start w:val="1"/>
      <w:numFmt w:val="decimal"/>
      <w:suff w:val="space"/>
      <w:lvlText w:val=""/>
      <w:lvlJc w:val="left"/>
      <w:rPr>
        <w:rFonts w:ascii="한컴바탕" w:hAnsi="한컴바탕" w:eastAsia="한컴바탕"/>
        <w:color w:val="000000"/>
        <w:sz w:val="2"/>
      </w:rPr>
    </w:lvl>
    <w:lvl w:ilvl="3">
      <w:start w:val="1"/>
      <w:numFmt w:val="decimal"/>
      <w:suff w:val="space"/>
      <w:lvlText w:val=""/>
      <w:lvlJc w:val="left"/>
      <w:rPr>
        <w:rFonts w:ascii="한컴바탕" w:hAnsi="한컴바탕" w:eastAsia="한컴바탕"/>
        <w:color w:val="000000"/>
        <w:sz w:val="2"/>
      </w:rPr>
    </w:lvl>
    <w:lvl w:ilvl="4">
      <w:start w:val="1"/>
      <w:numFmt w:val="decimal"/>
      <w:suff w:val="space"/>
      <w:lvlText w:val=""/>
      <w:lvlJc w:val="left"/>
      <w:rPr>
        <w:rFonts w:ascii="한컴바탕" w:hAnsi="한컴바탕" w:eastAsia="한컴바탕"/>
        <w:color w:val="000000"/>
        <w:sz w:val="2"/>
      </w:rPr>
    </w:lvl>
    <w:lvl w:ilvl="5">
      <w:start w:val="1"/>
      <w:numFmt w:val="decimal"/>
      <w:suff w:val="space"/>
      <w:lvlText w:val=""/>
      <w:lvlJc w:val="left"/>
      <w:rPr>
        <w:rFonts w:ascii="한컴바탕" w:hAnsi="한컴바탕" w:eastAsia="한컴바탕"/>
        <w:color w:val="000000"/>
        <w:sz w:val="2"/>
      </w:rPr>
    </w:lvl>
    <w:lvl w:ilvl="6">
      <w:start w:val="1"/>
      <w:numFmt w:val="decimal"/>
      <w:suff w:val="space"/>
      <w:lvlText w:val=""/>
      <w:lvlJc w:val="left"/>
      <w:rPr>
        <w:rFonts w:ascii="한컴바탕" w:hAnsi="한컴바탕" w:eastAsia="한컴바탕"/>
        <w:color w:val="000000"/>
        <w:sz w:val="2"/>
      </w:rPr>
    </w:lvl>
    <w:lvl w:ilvl="7">
      <w:start w:val="1"/>
      <w:numFmt w:val="decimal"/>
      <w:suff w:val="space"/>
      <w:lvlText w:val="%1.%1.%1.%1.%1.%1.%1.%1."/>
      <w:lvlJc w:val="left"/>
      <w:rPr>
        <w:rFonts w:ascii="한컴바탕" w:hAnsi="한컴바탕" w:eastAsia="한컴바탕"/>
        <w:color w:val="000000"/>
        <w:sz w:val="2"/>
      </w:rPr>
    </w:lvl>
    <w:lvl w:ilvl="8">
      <w:start w:val="1"/>
      <w:numFmt w:val="decimal"/>
      <w:suff w:val="space"/>
      <w:lvlText w:val="%1.%1.%1.%1.%1.%1.%1.%1.%1."/>
      <w:lvlJc w:val="left"/>
      <w:rPr>
        <w:rFonts w:ascii="한컴바탕" w:hAnsi="한컴바탕" w:eastAsia="한컴바탕"/>
        <w:color w:val="000000"/>
        <w:sz w:val="2"/>
      </w:rPr>
    </w:lvl>
  </w:abstractNum>
  <w:abstractNum w:abstractNumId="212">
    <w:multiLevelType w:val="multilevel"/>
    <w:lvl w:ilvl="0">
      <w:start w:val="1"/>
      <w:numFmt w:val="decimal"/>
      <w:suff w:val="space"/>
      <w:lvlText w:val=""/>
      <w:lvlJc w:val="left"/>
      <w:pStyle w:val="12"/>
      <w:rPr>
        <w:rFonts w:ascii="한컴바탕" w:hAnsi="한컴바탕" w:eastAsia="한컴바탕"/>
        <w:color w:val="000000"/>
        <w:sz w:val="2"/>
      </w:rPr>
    </w:lvl>
    <w:lvl w:ilvl="1">
      <w:start w:val="1"/>
      <w:numFmt w:val="decimal"/>
      <w:suff w:val="space"/>
      <w:lvlText w:val=""/>
      <w:lvlJc w:val="left"/>
      <w:rPr>
        <w:rFonts w:ascii="한컴바탕" w:hAnsi="한컴바탕" w:eastAsia="한컴바탕"/>
        <w:color w:val="000000"/>
        <w:sz w:val="2"/>
      </w:rPr>
    </w:lvl>
    <w:lvl w:ilvl="2">
      <w:start w:val="1"/>
      <w:numFmt w:val="decimal"/>
      <w:suff w:val="space"/>
      <w:lvlText w:val=""/>
      <w:lvlJc w:val="left"/>
      <w:rPr>
        <w:rFonts w:ascii="한컴바탕" w:hAnsi="한컴바탕" w:eastAsia="한컴바탕"/>
        <w:color w:val="000000"/>
        <w:sz w:val="2"/>
      </w:rPr>
    </w:lvl>
    <w:lvl w:ilvl="3">
      <w:start w:val="1"/>
      <w:numFmt w:val="decimal"/>
      <w:suff w:val="space"/>
      <w:lvlText w:val=""/>
      <w:lvlJc w:val="left"/>
      <w:rPr>
        <w:rFonts w:ascii="한컴바탕" w:hAnsi="한컴바탕" w:eastAsia="한컴바탕"/>
        <w:color w:val="000000"/>
        <w:sz w:val="2"/>
      </w:rPr>
    </w:lvl>
    <w:lvl w:ilvl="4">
      <w:start w:val="1"/>
      <w:numFmt w:val="decimal"/>
      <w:suff w:val="space"/>
      <w:lvlText w:val=""/>
      <w:lvlJc w:val="left"/>
      <w:rPr>
        <w:rFonts w:ascii="한컴바탕" w:hAnsi="한컴바탕" w:eastAsia="한컴바탕"/>
        <w:color w:val="000000"/>
        <w:sz w:val="2"/>
      </w:rPr>
    </w:lvl>
    <w:lvl w:ilvl="5">
      <w:start w:val="1"/>
      <w:numFmt w:val="decimal"/>
      <w:suff w:val="space"/>
      <w:lvlText w:val=""/>
      <w:lvlJc w:val="left"/>
      <w:rPr>
        <w:rFonts w:ascii="한컴바탕" w:hAnsi="한컴바탕" w:eastAsia="한컴바탕"/>
        <w:color w:val="000000"/>
        <w:sz w:val="2"/>
      </w:rPr>
    </w:lvl>
    <w:lvl w:ilvl="6">
      <w:start w:val="1"/>
      <w:numFmt w:val="decimal"/>
      <w:suff w:val="space"/>
      <w:lvlText w:val=""/>
      <w:lvlJc w:val="left"/>
      <w:rPr>
        <w:rFonts w:ascii="한컴바탕" w:hAnsi="한컴바탕" w:eastAsia="한컴바탕"/>
        <w:color w:val="000000"/>
        <w:sz w:val="2"/>
      </w:rPr>
    </w:lvl>
    <w:lvl w:ilvl="7">
      <w:start w:val="1"/>
      <w:numFmt w:val="decimal"/>
      <w:suff w:val="space"/>
      <w:lvlText w:val="%1.%1.%1.%1.%1.%1.%1.%1."/>
      <w:lvlJc w:val="left"/>
      <w:rPr>
        <w:rFonts w:ascii="한컴바탕" w:hAnsi="한컴바탕" w:eastAsia="한컴바탕"/>
        <w:color w:val="000000"/>
        <w:sz w:val="2"/>
      </w:rPr>
    </w:lvl>
    <w:lvl w:ilvl="8">
      <w:start w:val="1"/>
      <w:numFmt w:val="decimal"/>
      <w:suff w:val="space"/>
      <w:lvlText w:val="%1.%1.%1.%1.%1.%1.%1.%1.%1."/>
      <w:lvlJc w:val="left"/>
      <w:rPr>
        <w:rFonts w:ascii="한컴바탕" w:hAnsi="한컴바탕" w:eastAsia="한컴바탕"/>
        <w:color w:val="000000"/>
        <w:sz w:val="2"/>
      </w:rPr>
    </w:lvl>
  </w:abstractNum>
  <w:abstractNum w:abstractNumId="213">
    <w:multiLevelType w:val="multilevel"/>
    <w:lvl w:ilvl="0">
      <w:start w:val="1"/>
      <w:numFmt w:val="decimal"/>
      <w:suff w:val="space"/>
      <w:lvlText w:val=""/>
      <w:lvlJc w:val="left"/>
      <w:rPr>
        <w:rFonts w:ascii="한컴바탕" w:hAnsi="한컴바탕" w:eastAsia="한컴바탕"/>
        <w:color w:val="000000"/>
        <w:sz w:val="2"/>
      </w:rPr>
    </w:lvl>
    <w:lvl w:ilvl="1">
      <w:start w:val="1"/>
      <w:numFmt w:val="decimal"/>
      <w:suff w:val="space"/>
      <w:lvlText w:val=""/>
      <w:lvlJc w:val="left"/>
      <w:pStyle w:val="13"/>
      <w:rPr>
        <w:rFonts w:ascii="한컴바탕" w:hAnsi="한컴바탕" w:eastAsia="한컴바탕"/>
        <w:color w:val="000000"/>
        <w:sz w:val="2"/>
      </w:rPr>
    </w:lvl>
    <w:lvl w:ilvl="2">
      <w:start w:val="1"/>
      <w:numFmt w:val="decimal"/>
      <w:suff w:val="space"/>
      <w:lvlText w:val=""/>
      <w:lvlJc w:val="left"/>
      <w:rPr>
        <w:rFonts w:ascii="한컴바탕" w:hAnsi="한컴바탕" w:eastAsia="한컴바탕"/>
        <w:color w:val="000000"/>
        <w:sz w:val="2"/>
      </w:rPr>
    </w:lvl>
    <w:lvl w:ilvl="3">
      <w:start w:val="1"/>
      <w:numFmt w:val="decimal"/>
      <w:suff w:val="space"/>
      <w:lvlText w:val=""/>
      <w:lvlJc w:val="left"/>
      <w:rPr>
        <w:rFonts w:ascii="한컴바탕" w:hAnsi="한컴바탕" w:eastAsia="한컴바탕"/>
        <w:color w:val="000000"/>
        <w:sz w:val="2"/>
      </w:rPr>
    </w:lvl>
    <w:lvl w:ilvl="4">
      <w:start w:val="1"/>
      <w:numFmt w:val="decimal"/>
      <w:suff w:val="space"/>
      <w:lvlText w:val=""/>
      <w:lvlJc w:val="left"/>
      <w:rPr>
        <w:rFonts w:ascii="한컴바탕" w:hAnsi="한컴바탕" w:eastAsia="한컴바탕"/>
        <w:color w:val="000000"/>
        <w:sz w:val="2"/>
      </w:rPr>
    </w:lvl>
    <w:lvl w:ilvl="5">
      <w:start w:val="1"/>
      <w:numFmt w:val="decimal"/>
      <w:suff w:val="space"/>
      <w:lvlText w:val=""/>
      <w:lvlJc w:val="left"/>
      <w:rPr>
        <w:rFonts w:ascii="한컴바탕" w:hAnsi="한컴바탕" w:eastAsia="한컴바탕"/>
        <w:color w:val="000000"/>
        <w:sz w:val="2"/>
      </w:rPr>
    </w:lvl>
    <w:lvl w:ilvl="6">
      <w:start w:val="1"/>
      <w:numFmt w:val="decimal"/>
      <w:suff w:val="space"/>
      <w:lvlText w:val=""/>
      <w:lvlJc w:val="left"/>
      <w:rPr>
        <w:rFonts w:ascii="한컴바탕" w:hAnsi="한컴바탕" w:eastAsia="한컴바탕"/>
        <w:color w:val="000000"/>
        <w:sz w:val="2"/>
      </w:rPr>
    </w:lvl>
    <w:lvl w:ilvl="7">
      <w:start w:val="1"/>
      <w:numFmt w:val="decimal"/>
      <w:suff w:val="space"/>
      <w:lvlText w:val="%1.%1.%1.%1.%1.%1.%1.%1."/>
      <w:lvlJc w:val="left"/>
      <w:rPr>
        <w:rFonts w:ascii="한컴바탕" w:hAnsi="한컴바탕" w:eastAsia="한컴바탕"/>
        <w:color w:val="000000"/>
        <w:sz w:val="2"/>
      </w:rPr>
    </w:lvl>
    <w:lvl w:ilvl="8">
      <w:start w:val="1"/>
      <w:numFmt w:val="decimal"/>
      <w:suff w:val="space"/>
      <w:lvlText w:val="%1.%1.%1.%1.%1.%1.%1.%1.%1."/>
      <w:lvlJc w:val="left"/>
      <w:rPr>
        <w:rFonts w:ascii="한컴바탕" w:hAnsi="한컴바탕" w:eastAsia="한컴바탕"/>
        <w:color w:val="000000"/>
        <w:sz w:val="2"/>
      </w:rPr>
    </w:lvl>
  </w:abstractNum>
  <w:num w:numId="2">
    <w:abstractNumId w:val="2"/>
  </w:num>
  <w:num w:numId="3">
    <w:abstractNumId w:val="3"/>
  </w:num>
  <w:num w:numId="4">
    <w:abstractNumId w:val="4"/>
  </w:num>
  <w:num w:numId="5">
    <w:abstractNumId w:val="5"/>
  </w:num>
  <w:num w:numId="6">
    <w:abstractNumId w:val="6"/>
  </w:num>
  <w:num w:numId="7">
    <w:abstractNumId w:val="7"/>
  </w:num>
  <w:num w:numId="206">
    <w:abstractNumId w:val="206"/>
  </w:num>
  <w:num w:numId="212">
    <w:abstractNumId w:val="212"/>
  </w:num>
  <w:num w:numId="213">
    <w:abstractNumId w:val="213"/>
  </w:num>
</w:numbering>
</file>

<file path=word/settings.xml><?xml version="1.0" encoding="utf-8"?>
<w:settings xmlns:r="http://schemas.openxmlformats.org/officeDocument/2006/relationships" xmlns:c="http://schemas.openxmlformats.org/drawingml/2006/chart" xmlns:a="http://schemas.openxmlformats.org/drawingml/2006/main" xmlns:pic="http://schemas.openxmlformats.org/drawingml/2006/picture" xmlns:wp="http://schemas.openxmlformats.org/drawingml/2006/wordprocessingDrawing" xmlns:w="http://schemas.openxmlformats.org/wordprocessingml/2006/main" xmlns:m="http://schemas.openxmlformats.org/officeDocument/2006/math" xmlns:v="urn:schemas-microsoft-com:vml" xmlns:o="urn:schemas-microsoft-com:office:office" xmlns:wvml="urn:schemas-microsoft-com:office:word">
  <w:zoom w:percent="100"/>
  <w:bordersDoNotSurroundHeader/>
  <w:bordersDoNotSurroundFooter/>
  <w:stylePaneFormatFilter w:val="0001"/>
  <w:defaultTabStop w:val="720"/>
  <w:compat>
    <w:spaceForUL/>
    <w:balanceSingleByteDoubleByteWidth/>
    <w:doNotLeaveBackslashAlone/>
    <w:ulTrailSpace/>
    <w:doNotExpandShiftReturn/>
    <w:adjustLineHeightInTable/>
    <w:useFELayout/>
  </w:compat>
</w:settings>
</file>

<file path=word/styles.xml><?xml version="1.0" encoding="utf-8"?>
<w:styles xmlns:r="http://schemas.openxmlformats.org/officeDocument/2006/relationships" xmlns:c="http://schemas.openxmlformats.org/drawingml/2006/chart" xmlns:a="http://schemas.openxmlformats.org/drawingml/2006/main" xmlns:pic="http://schemas.openxmlformats.org/drawingml/2006/picture" xmlns:wp="http://schemas.openxmlformats.org/drawingml/2006/wordprocessingDrawing" xmlns:w="http://schemas.openxmlformats.org/wordprocessingml/2006/main" xmlns:m="http://schemas.openxmlformats.org/officeDocument/2006/math" xmlns:v="urn:schemas-microsoft-com:vml" xmlns:o="urn:schemas-microsoft-com:office:office" xmlns:wvml="urn:schemas-microsoft-com:office:word">
  <w:style w:type="paragraph" w:styleId="0" w:default="1">
    <w:name w:val="Normal"/>
    <w:uiPriority w:val="0"/>
    <w:pPr>
      <w:widowControl w:val="off"/>
      <w:pBdr>
        <w:top w:val="none" w:color="000000" w:sz="2" w:space="1"/>
        <w:left w:val="none" w:color="000000" w:sz="2" w:space="4"/>
        <w:bottom w:val="none" w:color="000000" w:sz="2" w:space="1"/>
        <w:right w:val="none" w:color="000000" w:sz="2" w:space="4"/>
      </w:pBdr>
      <w:wordWrap w:val="1"/>
      <w:autoSpaceDE w:val="off"/>
      <w:autoSpaceDN w:val="off"/>
      <w:snapToGrid/>
      <w:spacing w:before="0" w:after="160" w:line="256" w:lineRule="auto"/>
      <w:ind w:left="0" w:right="0" w:firstLine="0"/>
      <w:jc w:val="left"/>
      <w:textAlignment w:val="baseline"/>
    </w:pPr>
    <w:rPr>
      <w:rFonts w:ascii="Calibri" w:eastAsia="맑은 고딕"/>
      <w:color w:val="000000"/>
      <w:sz w:val="22"/>
    </w:rPr>
  </w:style>
  <w:style w:type="paragraph" w:styleId="1">
    <w:name w:val="Balloon Text"/>
    <w:uiPriority w:val="1"/>
    <w:pPr>
      <w:widowControl w:val="off"/>
      <w:pBdr>
        <w:top w:val="none" w:color="000000" w:sz="2" w:space="1"/>
        <w:left w:val="none" w:color="000000" w:sz="2" w:space="4"/>
        <w:bottom w:val="none" w:color="000000" w:sz="2" w:space="1"/>
        <w:right w:val="none" w:color="000000" w:sz="2" w:space="4"/>
      </w:pBdr>
      <w:wordWrap w:val="1"/>
      <w:autoSpaceDE w:val="off"/>
      <w:autoSpaceDN w:val="off"/>
      <w:snapToGrid/>
      <w:spacing w:before="0" w:after="0" w:line="240" w:lineRule="auto"/>
      <w:ind w:left="0" w:right="0" w:firstLine="0"/>
      <w:jc w:val="left"/>
      <w:textAlignment w:val="baseline"/>
    </w:pPr>
    <w:rPr>
      <w:rFonts w:ascii="맑은 고딕" w:eastAsia="맑은 고딕"/>
      <w:color w:val="000000"/>
      <w:sz w:val="18"/>
    </w:rPr>
  </w:style>
  <w:style w:type="character" w:styleId="2">
    <w:name w:val="Default Paragraph Font"/>
    <w:uiPriority w:val="2"/>
    <w:rPr>
      <w:rFonts w:ascii="Calibri" w:eastAsia="맑은 고딕"/>
      <w:color w:val="000000"/>
      <w:sz w:val="22"/>
    </w:rPr>
  </w:style>
  <w:style w:type="character" w:styleId="3">
    <w:name w:val="Hyperlink"/>
    <w:uiPriority w:val="3"/>
    <w:rPr>
      <w:rFonts w:ascii="Calibri" w:eastAsia="맑은 고딕"/>
      <w:color w:val="0563c1"/>
      <w:sz w:val="22"/>
      <w:u w:val="single" w:color="0563c1"/>
    </w:rPr>
  </w:style>
  <w:style w:type="paragraph" w:styleId="4">
    <w:name w:val="List Paragraph"/>
    <w:uiPriority w:val="4"/>
    <w:pPr>
      <w:widowControl w:val="off"/>
      <w:pBdr>
        <w:top w:val="none" w:color="000000" w:sz="2" w:space="1"/>
        <w:left w:val="none" w:color="000000" w:sz="2" w:space="4"/>
        <w:bottom w:val="none" w:color="000000" w:sz="2" w:space="1"/>
        <w:right w:val="none" w:color="000000" w:sz="2" w:space="4"/>
      </w:pBdr>
      <w:wordWrap w:val="1"/>
      <w:autoSpaceDE w:val="off"/>
      <w:autoSpaceDN w:val="off"/>
      <w:snapToGrid/>
      <w:spacing w:before="0" w:after="160" w:line="256" w:lineRule="auto"/>
      <w:ind w:left="720" w:right="0" w:firstLine="0"/>
      <w:jc w:val="left"/>
      <w:textAlignment w:val="baseline"/>
    </w:pPr>
    <w:rPr>
      <w:rFonts w:ascii="Calibri" w:eastAsia="맑은 고딕"/>
      <w:color w:val="000000"/>
      <w:sz w:val="22"/>
    </w:rPr>
  </w:style>
  <w:style w:type="paragraph" w:styleId="5">
    <w:name w:val="No List"/>
    <w:uiPriority w:val="5"/>
    <w:pPr>
      <w:widowControl w:val="off"/>
      <w:pBdr>
        <w:top w:val="none" w:color="000000" w:sz="2" w:space="1"/>
        <w:left w:val="none" w:color="000000" w:sz="2" w:space="4"/>
        <w:bottom w:val="none" w:color="000000" w:sz="2" w:space="1"/>
        <w:right w:val="none" w:color="000000" w:sz="2" w:space="4"/>
      </w:pBdr>
      <w:wordWrap w:val="1"/>
      <w:autoSpaceDE w:val="off"/>
      <w:autoSpaceDN w:val="off"/>
      <w:snapToGrid/>
      <w:spacing w:before="0" w:after="160" w:line="256" w:lineRule="auto"/>
      <w:ind w:left="0" w:right="0" w:firstLine="0"/>
      <w:jc w:val="left"/>
      <w:textAlignment w:val="baseline"/>
    </w:pPr>
    <w:rPr>
      <w:rFonts w:ascii="Calibri" w:eastAsia="맑은 고딕"/>
      <w:color w:val="000000"/>
      <w:sz w:val="22"/>
    </w:rPr>
  </w:style>
  <w:style w:type="paragraph" w:styleId="6">
    <w:name w:val="TOC Heading"/>
    <w:uiPriority w:val="6"/>
    <w:pPr>
      <w:keepNext/>
      <w:keepLines/>
      <w:widowControl w:val="off"/>
      <w:pBdr>
        <w:top w:val="none" w:color="000000" w:sz="2" w:space="1"/>
        <w:left w:val="none" w:color="000000" w:sz="2" w:space="4"/>
        <w:bottom w:val="none" w:color="000000" w:sz="2" w:space="1"/>
        <w:right w:val="none" w:color="000000" w:sz="2" w:space="4"/>
      </w:pBdr>
      <w:wordWrap w:val="1"/>
      <w:autoSpaceDE w:val="off"/>
      <w:autoSpaceDN w:val="off"/>
      <w:snapToGrid/>
      <w:spacing w:before="240" w:after="0" w:line="256" w:lineRule="auto"/>
      <w:ind w:left="0" w:right="0" w:firstLine="0"/>
      <w:jc w:val="left"/>
      <w:textAlignment w:val="baseline"/>
      <w:outlineLvl w:val="9"/>
      <w:numPr>
        <w:numId w:val="206"/>
        <w:ilvl w:val="9"/>
      </w:numPr>
    </w:pPr>
    <w:rPr>
      <w:rFonts w:ascii="Calibri Light" w:eastAsia="맑은 고딕"/>
      <w:color w:val="2f5496"/>
      <w:sz w:val="32"/>
    </w:rPr>
  </w:style>
  <w:style w:type="character" w:styleId="7">
    <w:name w:val="Unresolved Mention"/>
    <w:uiPriority w:val="7"/>
    <w:rPr>
      <w:rFonts w:ascii="Calibri" w:eastAsia="맑은 고딕"/>
      <w:color w:val="605e5c"/>
      <w:sz w:val="22"/>
      <w:shd w:val="clear" w:color="000000" w:fill="e1dfdd"/>
    </w:rPr>
  </w:style>
  <w:style w:type="paragraph" w:styleId="8">
    <w:name w:val="footer"/>
    <w:uiPriority w:val="8"/>
    <w:pPr>
      <w:widowControl w:val="off"/>
      <w:pBdr>
        <w:top w:val="none" w:color="000000" w:sz="2" w:space="1"/>
        <w:left w:val="none" w:color="000000" w:sz="2" w:space="4"/>
        <w:bottom w:val="none" w:color="000000" w:sz="2" w:space="1"/>
        <w:right w:val="none" w:color="000000" w:sz="2" w:space="4"/>
      </w:pBdr>
      <w:tabs>
        <w:tab w:val="center" w:leader="none" w:pos="4680"/>
        <w:tab w:val="right" w:leader="none" w:pos="9360"/>
      </w:tabs>
      <w:wordWrap w:val="1"/>
      <w:autoSpaceDE w:val="off"/>
      <w:autoSpaceDN w:val="off"/>
      <w:snapToGrid/>
      <w:spacing w:before="0" w:after="0" w:line="240" w:lineRule="auto"/>
      <w:ind w:left="0" w:right="0" w:firstLine="0"/>
      <w:jc w:val="left"/>
      <w:textAlignment w:val="baseline"/>
    </w:pPr>
    <w:rPr>
      <w:rFonts w:ascii="Calibri" w:eastAsia="맑은 고딕"/>
      <w:color w:val="000000"/>
      <w:sz w:val="22"/>
    </w:rPr>
  </w:style>
  <w:style w:type="character" w:styleId="9">
    <w:name w:val="footnote reference"/>
    <w:uiPriority w:val="9"/>
    <w:rPr>
      <w:rFonts w:ascii="Calibri" w:eastAsia="맑은 고딕"/>
      <w:color w:val="000000"/>
      <w:sz w:val="22"/>
      <w:vertAlign w:val="superscript"/>
    </w:rPr>
  </w:style>
  <w:style w:type="paragraph" w:styleId="10">
    <w:name w:val="footnote text"/>
    <w:uiPriority w:val="10"/>
    <w:pPr>
      <w:widowControl w:val="off"/>
      <w:pBdr>
        <w:top w:val="none" w:color="000000" w:sz="2" w:space="1"/>
        <w:left w:val="none" w:color="000000" w:sz="2" w:space="4"/>
        <w:bottom w:val="none" w:color="000000" w:sz="2" w:space="1"/>
        <w:right w:val="none" w:color="000000" w:sz="2" w:space="4"/>
      </w:pBdr>
      <w:wordWrap w:val="1"/>
      <w:autoSpaceDE w:val="off"/>
      <w:autoSpaceDN w:val="off"/>
      <w:snapToGrid w:val="off"/>
      <w:spacing w:before="0" w:after="160" w:line="256" w:lineRule="auto"/>
      <w:ind w:left="0" w:right="0" w:firstLine="0"/>
      <w:jc w:val="left"/>
      <w:textAlignment w:val="baseline"/>
    </w:pPr>
    <w:rPr>
      <w:rFonts w:ascii="Calibri" w:eastAsia="맑은 고딕"/>
      <w:color w:val="000000"/>
      <w:sz w:val="22"/>
    </w:rPr>
  </w:style>
  <w:style w:type="paragraph" w:styleId="11">
    <w:name w:val="header"/>
    <w:uiPriority w:val="11"/>
    <w:pPr>
      <w:widowControl w:val="off"/>
      <w:pBdr>
        <w:top w:val="none" w:color="000000" w:sz="2" w:space="1"/>
        <w:left w:val="none" w:color="000000" w:sz="2" w:space="4"/>
        <w:bottom w:val="none" w:color="000000" w:sz="2" w:space="1"/>
        <w:right w:val="none" w:color="000000" w:sz="2" w:space="4"/>
      </w:pBdr>
      <w:tabs>
        <w:tab w:val="center" w:leader="none" w:pos="4680"/>
        <w:tab w:val="right" w:leader="none" w:pos="9360"/>
      </w:tabs>
      <w:wordWrap w:val="1"/>
      <w:autoSpaceDE w:val="off"/>
      <w:autoSpaceDN w:val="off"/>
      <w:snapToGrid/>
      <w:spacing w:before="0" w:after="0" w:line="240" w:lineRule="auto"/>
      <w:ind w:left="0" w:right="0" w:firstLine="0"/>
      <w:jc w:val="left"/>
      <w:textAlignment w:val="baseline"/>
    </w:pPr>
    <w:rPr>
      <w:rFonts w:ascii="Calibri" w:eastAsia="맑은 고딕"/>
      <w:color w:val="000000"/>
      <w:sz w:val="22"/>
    </w:rPr>
  </w:style>
  <w:style w:type="paragraph" w:styleId="12">
    <w:name w:val="heading 1"/>
    <w:uiPriority w:val="12"/>
    <w:pPr>
      <w:keepNext/>
      <w:keepLines/>
      <w:widowControl w:val="off"/>
      <w:pBdr>
        <w:top w:val="none" w:color="000000" w:sz="2" w:space="1"/>
        <w:left w:val="none" w:color="000000" w:sz="2" w:space="4"/>
        <w:bottom w:val="none" w:color="000000" w:sz="2" w:space="1"/>
        <w:right w:val="none" w:color="000000" w:sz="2" w:space="4"/>
      </w:pBdr>
      <w:wordWrap w:val="1"/>
      <w:autoSpaceDE w:val="off"/>
      <w:autoSpaceDN w:val="off"/>
      <w:snapToGrid/>
      <w:spacing w:before="240" w:after="0" w:line="256" w:lineRule="auto"/>
      <w:ind w:left="0" w:right="0" w:firstLine="0"/>
      <w:jc w:val="left"/>
      <w:textAlignment w:val="baseline"/>
      <w:outlineLvl w:val="0"/>
      <w:numPr>
        <w:numId w:val="212"/>
        <w:ilvl w:val="0"/>
      </w:numPr>
    </w:pPr>
    <w:rPr>
      <w:rFonts w:ascii="Calibri Light" w:eastAsia="맑은 고딕"/>
      <w:color w:val="2f5496"/>
      <w:sz w:val="32"/>
    </w:rPr>
  </w:style>
  <w:style w:type="paragraph" w:styleId="13">
    <w:name w:val="heading 2"/>
    <w:uiPriority w:val="13"/>
    <w:pPr>
      <w:keepNext/>
      <w:keepLines/>
      <w:widowControl w:val="off"/>
      <w:pBdr>
        <w:top w:val="none" w:color="000000" w:sz="2" w:space="1"/>
        <w:left w:val="none" w:color="000000" w:sz="2" w:space="4"/>
        <w:bottom w:val="none" w:color="000000" w:sz="2" w:space="1"/>
        <w:right w:val="none" w:color="000000" w:sz="2" w:space="4"/>
      </w:pBdr>
      <w:wordWrap w:val="1"/>
      <w:autoSpaceDE w:val="off"/>
      <w:autoSpaceDN w:val="off"/>
      <w:snapToGrid/>
      <w:spacing w:before="40" w:after="0" w:line="256" w:lineRule="auto"/>
      <w:ind w:left="0" w:right="0" w:firstLine="0"/>
      <w:jc w:val="left"/>
      <w:textAlignment w:val="baseline"/>
      <w:outlineLvl w:val="1"/>
      <w:numPr>
        <w:numId w:val="213"/>
        <w:ilvl w:val="1"/>
      </w:numPr>
    </w:pPr>
    <w:rPr>
      <w:rFonts w:ascii="Calibri Light" w:eastAsia="맑은 고딕"/>
      <w:color w:val="2f5496"/>
      <w:sz w:val="26"/>
    </w:rPr>
  </w:style>
  <w:style w:type="paragraph" w:styleId="14">
    <w:name w:val="toc 2"/>
    <w:uiPriority w:val="14"/>
    <w:pPr>
      <w:widowControl w:val="off"/>
      <w:pBdr>
        <w:top w:val="none" w:color="000000" w:sz="2" w:space="1"/>
        <w:left w:val="none" w:color="000000" w:sz="2" w:space="4"/>
        <w:bottom w:val="none" w:color="000000" w:sz="2" w:space="1"/>
        <w:right w:val="none" w:color="000000" w:sz="2" w:space="4"/>
      </w:pBdr>
      <w:wordWrap w:val="1"/>
      <w:autoSpaceDE w:val="off"/>
      <w:autoSpaceDN w:val="off"/>
      <w:snapToGrid/>
      <w:spacing w:before="0" w:after="100" w:line="256" w:lineRule="auto"/>
      <w:ind w:left="220" w:right="0" w:firstLine="0"/>
      <w:jc w:val="left"/>
      <w:textAlignment w:val="baseline"/>
    </w:pPr>
    <w:rPr>
      <w:rFonts w:ascii="Calibri" w:eastAsia="맑은 고딕"/>
      <w:color w:val="000000"/>
      <w:sz w:val="22"/>
    </w:rPr>
  </w:style>
  <w:style w:type="character" w:styleId="15">
    <w:name w:val="각주 텍스트 Char"/>
    <w:uiPriority w:val="15"/>
    <w:rPr>
      <w:rFonts w:ascii="Calibri" w:eastAsia="맑은 고딕"/>
      <w:color w:val="000000"/>
      <w:sz w:val="22"/>
    </w:rPr>
  </w:style>
  <w:style w:type="character" w:styleId="16">
    <w:name w:val="머리글 Char"/>
    <w:uiPriority w:val="16"/>
    <w:rPr>
      <w:rFonts w:ascii="Calibri" w:eastAsia="맑은 고딕"/>
      <w:color w:val="000000"/>
      <w:sz w:val="22"/>
    </w:rPr>
  </w:style>
  <w:style w:type="character" w:styleId="17">
    <w:name w:val="바닥글 Char"/>
    <w:uiPriority w:val="17"/>
    <w:rPr>
      <w:rFonts w:ascii="Calibri" w:eastAsia="맑은 고딕"/>
      <w:color w:val="000000"/>
      <w:sz w:val="22"/>
    </w:rPr>
  </w:style>
  <w:style w:type="character" w:styleId="18">
    <w:name w:val="제목 1 Char"/>
    <w:uiPriority w:val="18"/>
    <w:rPr>
      <w:rFonts w:ascii="Calibri Light" w:eastAsia="맑은 고딕"/>
      <w:color w:val="2f5496"/>
      <w:sz w:val="32"/>
    </w:rPr>
  </w:style>
  <w:style w:type="character" w:styleId="19">
    <w:name w:val="제목 2 Char"/>
    <w:uiPriority w:val="19"/>
    <w:rPr>
      <w:rFonts w:ascii="Calibri Light" w:eastAsia="맑은 고딕"/>
      <w:color w:val="2f5496"/>
      <w:sz w:val="26"/>
    </w:rPr>
  </w:style>
  <w:style w:type="character" w:styleId="20">
    <w:name w:val="풍선 도움말 텍스트 Char"/>
    <w:uiPriority w:val="20"/>
    <w:rPr>
      <w:rFonts w:ascii="맑은 고딕" w:eastAsia="맑은 고딕"/>
      <w:color w:val="000000"/>
      <w:sz w:val="18"/>
    </w:rPr>
  </w:style>
  <w:style w:type="paragraph" w:styleId="21">
    <w:name w:val="바탕글"/>
    <w:uiPriority w:val="21"/>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0" w:right="0" w:firstLine="0"/>
      <w:jc w:val="both"/>
      <w:textAlignment w:val="baseline"/>
    </w:pPr>
    <w:rPr>
      <w:rFonts w:ascii="한컴바탕" w:eastAsia="한컴바탕"/>
      <w:color w:val="000000"/>
      <w:sz w:val="20"/>
    </w:rPr>
  </w:style>
</w:styles>
</file>

<file path=word/_rels/document.xml.rels><?xml version="1.0" encoding="UTF-8" standalone="yes" ?><Relationships xmlns="http://schemas.openxmlformats.org/package/2006/relationships"><Relationship Id="rId1" Type="http://schemas.openxmlformats.org/officeDocument/2006/relationships/footer" Target="footer4.xml"  /><Relationship Id="rId10" Type="http://schemas.openxmlformats.org/officeDocument/2006/relationships/image" Target="media/image31.png"  /><Relationship Id="rId11" Type="http://schemas.openxmlformats.org/officeDocument/2006/relationships/image" Target="media/image32.bmp"  /><Relationship Id="rId12" Type="http://schemas.openxmlformats.org/officeDocument/2006/relationships/image" Target="media/image33.bmp"  /><Relationship Id="rId13" Type="http://schemas.openxmlformats.org/officeDocument/2006/relationships/image" Target="media/image34.png"  /><Relationship Id="rId14" Type="http://schemas.openxmlformats.org/officeDocument/2006/relationships/image" Target="media/image35.bmp"  /><Relationship Id="rId15" Type="http://schemas.openxmlformats.org/officeDocument/2006/relationships/hyperlink" Target="https://www.daum.net/" TargetMode="External" /><Relationship Id="rId16" Type="http://schemas.openxmlformats.org/officeDocument/2006/relationships/hyperlink" Target="https://www.wikipedia.org/" TargetMode="External" /><Relationship Id="rId17" Type="http://schemas.openxmlformats.org/officeDocument/2006/relationships/hyperlink" Target="https://www.bing.com/" TargetMode="External" /><Relationship Id="rId18" Type="http://schemas.openxmlformats.org/officeDocument/2006/relationships/image" Target="media/image36.png"  /><Relationship Id="rId19" Type="http://schemas.openxmlformats.org/officeDocument/2006/relationships/image" Target="media/image37.bmp"  /><Relationship Id="rId2" Type="http://schemas.openxmlformats.org/officeDocument/2006/relationships/header" Target="header4.xml"  /><Relationship Id="rId20" Type="http://schemas.openxmlformats.org/officeDocument/2006/relationships/image" Target="media/image38.png"  /><Relationship Id="rId21" Type="http://schemas.openxmlformats.org/officeDocument/2006/relationships/image" Target="media/image39.bmp"  /><Relationship Id="rId22" Type="http://schemas.openxmlformats.org/officeDocument/2006/relationships/settings" Target="settings.xml"  /><Relationship Id="rId23" Type="http://schemas.openxmlformats.org/officeDocument/2006/relationships/styles" Target="styles.xml"  /><Relationship Id="rId24" Type="http://schemas.openxmlformats.org/officeDocument/2006/relationships/numbering" Target="numbering.xml"  /><Relationship Id="rId3" Type="http://schemas.openxmlformats.org/officeDocument/2006/relationships/image" Target="media/image24.png"  /><Relationship Id="rId4" Type="http://schemas.openxmlformats.org/officeDocument/2006/relationships/image" Target="media/image25.png"  /><Relationship Id="rId5" Type="http://schemas.openxmlformats.org/officeDocument/2006/relationships/image" Target="media/image26.bmp"  /><Relationship Id="rId6" Type="http://schemas.openxmlformats.org/officeDocument/2006/relationships/image" Target="media/image27.png"  /><Relationship Id="rId7" Type="http://schemas.openxmlformats.org/officeDocument/2006/relationships/image" Target="media/image28.bmp"  /><Relationship Id="rId8" Type="http://schemas.openxmlformats.org/officeDocument/2006/relationships/image" Target="media/image29.png"  /><Relationship Id="rId9" Type="http://schemas.openxmlformats.org/officeDocument/2006/relationships/image" Target="media/image30.png"  /></Relationships>
</file>

<file path=docProps/app.xml><?xml version="1.0" encoding="utf-8"?>
<ep:Properties xmlns:r="http://schemas.openxmlformats.org/officeDocument/2006/relationships" xmlns:ep="http://schemas.openxmlformats.org/officeDocument/2006/extended-properties" xmlns:vt="http://schemas.openxmlformats.org/officeDocument/2006/docPropsVTypes">
  <ep:Application>Hancom Office Hanword</ep:Application>
  <ep:AppVersion>12.3</ep:AppVersion>
</ep:Properties>
</file>

<file path=docProps/core.xml><?xml version="1.0" encoding="utf-8"?>
<cp:coreProperties xmlns:r="http://schemas.openxmlformats.org/officeDocument/2006/relationships" xmlns:cp="http://schemas.openxmlformats.org/package/2006/metadata/core-properties" xmlns:dc="http://purl.org/dc/elements/1.1/" xmlns:dcterms="http://purl.org/dc/terms/" xmlns:dcmitype="http://purl.org/dc/dcmitype/" xmlns:xsi="http://www.w3.org/2001/XMLSchema-instance">
  <dc:creator>Daniel Taewoon Kim</dc:creator>
  <cp:lastModifiedBy>user</cp:lastModifiedBy>
  <dcterms:created xsi:type="dcterms:W3CDTF">2018-08-25T06:09:00.000</dcterms:created>
  <dcterms:modified xsi:type="dcterms:W3CDTF">2025-04-14T07:43:41.424</dcterms:modified>
  <cp:version>0501.0001.01</cp:version>
</cp:coreProperties>
</file>