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8B4B7" w14:textId="5C25D4D0" w:rsidR="00686D5F" w:rsidRPr="000F4919" w:rsidRDefault="00686D5F" w:rsidP="000F4919">
      <w:pPr>
        <w:jc w:val="center"/>
        <w:rPr>
          <w:rFonts w:ascii="Times New Roman" w:hAnsi="Times New Roman" w:cs="Times New Roman"/>
          <w:b/>
          <w:bCs/>
          <w:sz w:val="32"/>
          <w:szCs w:val="32"/>
        </w:rPr>
      </w:pPr>
      <w:r w:rsidRPr="000F4919">
        <w:rPr>
          <w:rFonts w:ascii="Times New Roman" w:hAnsi="Times New Roman" w:cs="Times New Roman"/>
          <w:b/>
          <w:bCs/>
          <w:sz w:val="32"/>
          <w:szCs w:val="32"/>
        </w:rPr>
        <w:t>GIAO DIỆN KHÁCH HÀNG NHẬP LIỆU WEBSITE BÁN HÀNG</w:t>
      </w:r>
    </w:p>
    <w:p w14:paraId="52DE57E3" w14:textId="61F7789F" w:rsidR="00686D5F" w:rsidRPr="000F4919" w:rsidRDefault="00686D5F" w:rsidP="000F4919">
      <w:pPr>
        <w:pStyle w:val="ListParagraph"/>
        <w:numPr>
          <w:ilvl w:val="0"/>
          <w:numId w:val="1"/>
        </w:numPr>
        <w:rPr>
          <w:rFonts w:ascii="Times New Roman" w:hAnsi="Times New Roman" w:cs="Times New Roman"/>
          <w:b/>
          <w:bCs/>
          <w:sz w:val="28"/>
          <w:szCs w:val="28"/>
        </w:rPr>
      </w:pPr>
      <w:r w:rsidRPr="000F4919">
        <w:rPr>
          <w:rFonts w:ascii="Times New Roman" w:hAnsi="Times New Roman" w:cs="Times New Roman"/>
          <w:b/>
          <w:bCs/>
          <w:sz w:val="28"/>
          <w:szCs w:val="28"/>
        </w:rPr>
        <w:t>ĐẶT HÀNG</w:t>
      </w:r>
    </w:p>
    <w:tbl>
      <w:tblPr>
        <w:tblStyle w:val="TableGrid"/>
        <w:tblW w:w="0" w:type="auto"/>
        <w:jc w:val="center"/>
        <w:tblLook w:val="04A0" w:firstRow="1" w:lastRow="0" w:firstColumn="1" w:lastColumn="0" w:noHBand="0" w:noVBand="1"/>
      </w:tblPr>
      <w:tblGrid>
        <w:gridCol w:w="846"/>
        <w:gridCol w:w="1594"/>
        <w:gridCol w:w="4218"/>
        <w:gridCol w:w="1037"/>
        <w:gridCol w:w="1655"/>
      </w:tblGrid>
      <w:tr w:rsidR="000F4919" w:rsidRPr="000F4919" w14:paraId="1608AE9F" w14:textId="77777777" w:rsidTr="00DE4EBA">
        <w:trPr>
          <w:tblHeader/>
          <w:jc w:val="center"/>
        </w:trPr>
        <w:tc>
          <w:tcPr>
            <w:tcW w:w="846" w:type="dxa"/>
            <w:shd w:val="clear" w:color="auto" w:fill="D9EAF7"/>
            <w:vAlign w:val="center"/>
          </w:tcPr>
          <w:p w14:paraId="32E8CF1C" w14:textId="77777777" w:rsidR="000F4919" w:rsidRPr="000F4919" w:rsidRDefault="000F4919" w:rsidP="0094059E">
            <w:pPr>
              <w:jc w:val="center"/>
              <w:rPr>
                <w:rFonts w:ascii="Times New Roman" w:hAnsi="Times New Roman" w:cs="Times New Roman"/>
                <w:sz w:val="24"/>
                <w:szCs w:val="24"/>
              </w:rPr>
            </w:pPr>
            <w:r w:rsidRPr="000F4919">
              <w:rPr>
                <w:rFonts w:ascii="Times New Roman" w:hAnsi="Times New Roman" w:cs="Times New Roman"/>
                <w:b/>
                <w:sz w:val="24"/>
                <w:szCs w:val="24"/>
              </w:rPr>
              <w:t>STT</w:t>
            </w:r>
          </w:p>
        </w:tc>
        <w:tc>
          <w:tcPr>
            <w:tcW w:w="1594" w:type="dxa"/>
            <w:shd w:val="clear" w:color="auto" w:fill="D9EAF7"/>
            <w:vAlign w:val="center"/>
          </w:tcPr>
          <w:p w14:paraId="285E234A" w14:textId="77777777" w:rsidR="000F4919" w:rsidRPr="000F4919" w:rsidRDefault="000F4919" w:rsidP="0094059E">
            <w:pPr>
              <w:jc w:val="center"/>
              <w:rPr>
                <w:rFonts w:ascii="Times New Roman" w:hAnsi="Times New Roman" w:cs="Times New Roman"/>
                <w:sz w:val="24"/>
                <w:szCs w:val="24"/>
              </w:rPr>
            </w:pPr>
            <w:r w:rsidRPr="000F4919">
              <w:rPr>
                <w:rFonts w:ascii="Times New Roman" w:hAnsi="Times New Roman" w:cs="Times New Roman"/>
                <w:b/>
                <w:sz w:val="24"/>
                <w:szCs w:val="24"/>
              </w:rPr>
              <w:t>Chứng từ/chức năng</w:t>
            </w:r>
          </w:p>
        </w:tc>
        <w:tc>
          <w:tcPr>
            <w:tcW w:w="4218" w:type="dxa"/>
            <w:shd w:val="clear" w:color="auto" w:fill="D9EAF7"/>
            <w:vAlign w:val="center"/>
          </w:tcPr>
          <w:p w14:paraId="3E7C979D" w14:textId="77777777" w:rsidR="000F4919" w:rsidRPr="000F4919" w:rsidRDefault="000F4919" w:rsidP="0094059E">
            <w:pPr>
              <w:jc w:val="center"/>
              <w:rPr>
                <w:rFonts w:ascii="Times New Roman" w:hAnsi="Times New Roman" w:cs="Times New Roman"/>
                <w:sz w:val="24"/>
                <w:szCs w:val="24"/>
              </w:rPr>
            </w:pPr>
            <w:r w:rsidRPr="000F4919">
              <w:rPr>
                <w:rFonts w:ascii="Times New Roman" w:hAnsi="Times New Roman" w:cs="Times New Roman"/>
                <w:b/>
                <w:sz w:val="24"/>
                <w:szCs w:val="24"/>
              </w:rPr>
              <w:t>Mô tả yêu cầu</w:t>
            </w:r>
          </w:p>
        </w:tc>
        <w:tc>
          <w:tcPr>
            <w:tcW w:w="1037" w:type="dxa"/>
            <w:shd w:val="clear" w:color="auto" w:fill="D9EAF7"/>
            <w:vAlign w:val="center"/>
          </w:tcPr>
          <w:p w14:paraId="4CD131AF" w14:textId="77777777" w:rsidR="000F4919" w:rsidRPr="000F4919" w:rsidRDefault="000F4919" w:rsidP="0094059E">
            <w:pPr>
              <w:jc w:val="center"/>
              <w:rPr>
                <w:rFonts w:ascii="Times New Roman" w:hAnsi="Times New Roman" w:cs="Times New Roman"/>
                <w:sz w:val="24"/>
                <w:szCs w:val="24"/>
              </w:rPr>
            </w:pPr>
            <w:r w:rsidRPr="000F4919">
              <w:rPr>
                <w:rFonts w:ascii="Times New Roman" w:hAnsi="Times New Roman" w:cs="Times New Roman"/>
                <w:b/>
                <w:sz w:val="24"/>
                <w:szCs w:val="24"/>
              </w:rPr>
              <w:t>Trạng thái trên Web</w:t>
            </w:r>
          </w:p>
        </w:tc>
        <w:tc>
          <w:tcPr>
            <w:tcW w:w="1655" w:type="dxa"/>
            <w:shd w:val="clear" w:color="auto" w:fill="D9EAF7"/>
            <w:vAlign w:val="center"/>
          </w:tcPr>
          <w:p w14:paraId="106BE3A3" w14:textId="77777777" w:rsidR="000F4919" w:rsidRPr="000F4919" w:rsidRDefault="000F4919" w:rsidP="0094059E">
            <w:pPr>
              <w:jc w:val="center"/>
              <w:rPr>
                <w:rFonts w:ascii="Times New Roman" w:hAnsi="Times New Roman" w:cs="Times New Roman"/>
                <w:sz w:val="24"/>
                <w:szCs w:val="24"/>
              </w:rPr>
            </w:pPr>
            <w:r w:rsidRPr="000F4919">
              <w:rPr>
                <w:rFonts w:ascii="Times New Roman" w:hAnsi="Times New Roman" w:cs="Times New Roman"/>
                <w:b/>
                <w:sz w:val="24"/>
                <w:szCs w:val="24"/>
              </w:rPr>
              <w:t>Ghi chú</w:t>
            </w:r>
          </w:p>
        </w:tc>
      </w:tr>
      <w:tr w:rsidR="00DE4EBA" w:rsidRPr="000F4919" w14:paraId="24392B94" w14:textId="77777777" w:rsidTr="00DE4EBA">
        <w:trPr>
          <w:jc w:val="center"/>
        </w:trPr>
        <w:tc>
          <w:tcPr>
            <w:tcW w:w="846" w:type="dxa"/>
          </w:tcPr>
          <w:p w14:paraId="661FCB66" w14:textId="359F113D" w:rsidR="000F4919" w:rsidRPr="000F4919" w:rsidRDefault="000F4919" w:rsidP="0094059E">
            <w:pPr>
              <w:jc w:val="center"/>
              <w:rPr>
                <w:rFonts w:ascii="Times New Roman" w:hAnsi="Times New Roman" w:cs="Times New Roman"/>
                <w:sz w:val="16"/>
                <w:szCs w:val="16"/>
              </w:rPr>
            </w:pPr>
            <w:r w:rsidRPr="000F4919">
              <w:rPr>
                <w:rFonts w:ascii="Times New Roman" w:hAnsi="Times New Roman" w:cs="Times New Roman"/>
                <w:sz w:val="16"/>
                <w:szCs w:val="16"/>
              </w:rPr>
              <w:t>Bước 1</w:t>
            </w:r>
          </w:p>
        </w:tc>
        <w:tc>
          <w:tcPr>
            <w:tcW w:w="1594" w:type="dxa"/>
          </w:tcPr>
          <w:p w14:paraId="6CCAE663"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Lập đơn đặt hàng</w:t>
            </w:r>
          </w:p>
        </w:tc>
        <w:tc>
          <w:tcPr>
            <w:tcW w:w="4218" w:type="dxa"/>
          </w:tcPr>
          <w:p w14:paraId="1718E5FA" w14:textId="7078A31B" w:rsid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 xml:space="preserve">Khách hàng tạo đơn đặt hàng trên Web, gồm: </w:t>
            </w:r>
            <w:r w:rsidR="00714BEE">
              <w:rPr>
                <w:rFonts w:ascii="Times New Roman" w:hAnsi="Times New Roman" w:cs="Times New Roman"/>
                <w:sz w:val="24"/>
                <w:szCs w:val="24"/>
              </w:rPr>
              <w:br/>
              <w:t>1.Số đơn hàng</w:t>
            </w:r>
            <w:r w:rsidR="00714BEE">
              <w:rPr>
                <w:rFonts w:ascii="Times New Roman" w:hAnsi="Times New Roman" w:cs="Times New Roman"/>
                <w:sz w:val="24"/>
                <w:szCs w:val="24"/>
              </w:rPr>
              <w:br/>
              <w:t>2.ngày đơn hàng</w:t>
            </w:r>
            <w:r w:rsidR="00714BEE">
              <w:rPr>
                <w:rFonts w:ascii="Times New Roman" w:hAnsi="Times New Roman" w:cs="Times New Roman"/>
                <w:sz w:val="24"/>
                <w:szCs w:val="24"/>
              </w:rPr>
              <w:br/>
              <w:t>3.Người nhận hàng</w:t>
            </w:r>
            <w:r w:rsidR="00714BEE">
              <w:rPr>
                <w:rFonts w:ascii="Times New Roman" w:hAnsi="Times New Roman" w:cs="Times New Roman"/>
                <w:sz w:val="24"/>
                <w:szCs w:val="24"/>
              </w:rPr>
              <w:br/>
              <w:t>4.CCCD/ CMT(format số có dấu . ngăn 3 số)</w:t>
            </w:r>
            <w:r w:rsidR="00714BEE">
              <w:rPr>
                <w:rFonts w:ascii="Times New Roman" w:hAnsi="Times New Roman" w:cs="Times New Roman"/>
                <w:sz w:val="24"/>
                <w:szCs w:val="24"/>
              </w:rPr>
              <w:br/>
              <w:t>5. Tên công trình (xem xét có lấy trong R81DMPLCTRINH hay để khách hàng tự gõ)</w:t>
            </w:r>
            <w:r w:rsidR="00714BEE">
              <w:rPr>
                <w:rFonts w:ascii="Times New Roman" w:hAnsi="Times New Roman" w:cs="Times New Roman"/>
                <w:sz w:val="24"/>
                <w:szCs w:val="24"/>
              </w:rPr>
              <w:br/>
              <w:t>6. Số xe (nếu lệnh lớn nhiều xe cần thiết kế cho nhiều xe)</w:t>
            </w:r>
            <w:r w:rsidR="00714BEE">
              <w:rPr>
                <w:rFonts w:ascii="Times New Roman" w:hAnsi="Times New Roman" w:cs="Times New Roman"/>
                <w:sz w:val="24"/>
                <w:szCs w:val="24"/>
              </w:rPr>
              <w:br/>
              <w:t>7. Số xà lan (thông thường xà lan nếu có thì chỉ có 1 số xà lan)</w:t>
            </w:r>
            <w:r w:rsidR="00714BEE">
              <w:rPr>
                <w:rFonts w:ascii="Times New Roman" w:hAnsi="Times New Roman" w:cs="Times New Roman"/>
                <w:sz w:val="24"/>
                <w:szCs w:val="24"/>
              </w:rPr>
              <w:br/>
              <w:t>8. Phương thức thanh toán: trả chậm (thường là mã Ht_GN là hóa đơn, nếu khách được mua theo hình thức gửi kho thì ghi nhận vào ghi chú tránh các khách hàng nhỏ hỏi về hình thức này), ký gửi</w:t>
            </w:r>
            <w:r w:rsidR="00714BEE">
              <w:rPr>
                <w:rFonts w:ascii="Times New Roman" w:hAnsi="Times New Roman" w:cs="Times New Roman"/>
                <w:sz w:val="24"/>
                <w:szCs w:val="24"/>
              </w:rPr>
              <w:br/>
              <w:t xml:space="preserve">9. Số hợp đồng (xem xét có lấy trong R81DMHD hay để khách hàng tự gõ) </w:t>
            </w:r>
          </w:p>
          <w:p w14:paraId="790BAA67" w14:textId="6A6F3B1C" w:rsidR="0002477E" w:rsidRDefault="0002477E" w:rsidP="0094059E">
            <w:pPr>
              <w:rPr>
                <w:rFonts w:ascii="Times New Roman" w:hAnsi="Times New Roman" w:cs="Times New Roman"/>
                <w:sz w:val="24"/>
                <w:szCs w:val="24"/>
              </w:rPr>
            </w:pPr>
            <w:r>
              <w:rPr>
                <w:rFonts w:ascii="Times New Roman" w:hAnsi="Times New Roman" w:cs="Times New Roman"/>
                <w:sz w:val="24"/>
                <w:szCs w:val="24"/>
              </w:rPr>
              <w:t>10. Nhập khu vực nhận (thủ đức sẽ có các kho 08TD, 058TD, nhà bè sẽ có các kho 08NB, 058NB, khu vực phú quốc sẽ chỉ có kho 051P2 )</w:t>
            </w:r>
          </w:p>
          <w:p w14:paraId="24620B39" w14:textId="12F9C95C" w:rsidR="00714BEE" w:rsidRDefault="00714BEE" w:rsidP="0094059E">
            <w:pPr>
              <w:rPr>
                <w:rFonts w:ascii="Times New Roman" w:hAnsi="Times New Roman" w:cs="Times New Roman"/>
                <w:sz w:val="24"/>
                <w:szCs w:val="24"/>
              </w:rPr>
            </w:pPr>
            <w:r>
              <w:rPr>
                <w:rFonts w:ascii="Times New Roman" w:hAnsi="Times New Roman" w:cs="Times New Roman"/>
                <w:sz w:val="24"/>
                <w:szCs w:val="24"/>
              </w:rPr>
              <w:t>1</w:t>
            </w:r>
            <w:r w:rsidR="0002477E">
              <w:rPr>
                <w:rFonts w:ascii="Times New Roman" w:hAnsi="Times New Roman" w:cs="Times New Roman"/>
                <w:sz w:val="24"/>
                <w:szCs w:val="24"/>
              </w:rPr>
              <w:t>1</w:t>
            </w:r>
            <w:r>
              <w:rPr>
                <w:rFonts w:ascii="Times New Roman" w:hAnsi="Times New Roman" w:cs="Times New Roman"/>
                <w:sz w:val="24"/>
                <w:szCs w:val="24"/>
              </w:rPr>
              <w:t>.</w:t>
            </w:r>
            <w:r w:rsidR="0002477E">
              <w:rPr>
                <w:rFonts w:ascii="Times New Roman" w:hAnsi="Times New Roman" w:cs="Times New Roman"/>
                <w:sz w:val="24"/>
                <w:szCs w:val="24"/>
              </w:rPr>
              <w:t xml:space="preserve"> nhập mã sản phẩm (có thể nhập size, mác, chiều dài hoặc nhập tên sp)</w:t>
            </w:r>
          </w:p>
          <w:p w14:paraId="43018256" w14:textId="77777777" w:rsidR="0002477E" w:rsidRDefault="0002477E" w:rsidP="0094059E">
            <w:pPr>
              <w:rPr>
                <w:rFonts w:ascii="Times New Roman" w:hAnsi="Times New Roman" w:cs="Times New Roman"/>
                <w:sz w:val="24"/>
                <w:szCs w:val="24"/>
              </w:rPr>
            </w:pPr>
            <w:r>
              <w:rPr>
                <w:rFonts w:ascii="Times New Roman" w:hAnsi="Times New Roman" w:cs="Times New Roman"/>
                <w:sz w:val="24"/>
                <w:szCs w:val="24"/>
              </w:rPr>
              <w:t>12. Nhập số cây nếu là thép cây (mã sp bắt đầu là  BD) hoặc số bó nếu là thép cuộn (mã sp bắt đầu là  BR), sau đó quy đổi thành số lượng kg căn cứ dm barem</w:t>
            </w:r>
            <w:r>
              <w:rPr>
                <w:rFonts w:ascii="Times New Roman" w:hAnsi="Times New Roman" w:cs="Times New Roman"/>
                <w:sz w:val="24"/>
                <w:szCs w:val="24"/>
              </w:rPr>
              <w:br/>
              <w:t>13. Yêu cầu loại thép: thẳng hoặc bẻ</w:t>
            </w:r>
          </w:p>
          <w:p w14:paraId="79D6D0F9" w14:textId="77777777" w:rsidR="0002477E" w:rsidRDefault="0002477E" w:rsidP="0094059E">
            <w:pPr>
              <w:rPr>
                <w:rFonts w:ascii="Times New Roman" w:hAnsi="Times New Roman" w:cs="Times New Roman"/>
                <w:sz w:val="24"/>
                <w:szCs w:val="24"/>
              </w:rPr>
            </w:pPr>
            <w:r>
              <w:rPr>
                <w:rFonts w:ascii="Times New Roman" w:hAnsi="Times New Roman" w:cs="Times New Roman"/>
                <w:sz w:val="24"/>
                <w:szCs w:val="24"/>
              </w:rPr>
              <w:t>14. Giấy CNXX có cần hiện tên công trình hay không hiển thị là dấu tick</w:t>
            </w:r>
          </w:p>
          <w:p w14:paraId="3EF5581B" w14:textId="72FDF76E" w:rsidR="0002477E" w:rsidRPr="000F4919" w:rsidRDefault="0002477E" w:rsidP="0094059E">
            <w:pPr>
              <w:rPr>
                <w:rFonts w:ascii="Times New Roman" w:hAnsi="Times New Roman" w:cs="Times New Roman"/>
                <w:sz w:val="24"/>
                <w:szCs w:val="24"/>
              </w:rPr>
            </w:pPr>
            <w:r>
              <w:rPr>
                <w:rFonts w:ascii="Times New Roman" w:hAnsi="Times New Roman" w:cs="Times New Roman"/>
                <w:sz w:val="24"/>
                <w:szCs w:val="24"/>
              </w:rPr>
              <w:t>15. các yêu cầu khác, khách tự nhập</w:t>
            </w:r>
          </w:p>
        </w:tc>
        <w:tc>
          <w:tcPr>
            <w:tcW w:w="1037" w:type="dxa"/>
          </w:tcPr>
          <w:p w14:paraId="6541CC43"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Nháp</w:t>
            </w:r>
          </w:p>
        </w:tc>
        <w:tc>
          <w:tcPr>
            <w:tcW w:w="1655" w:type="dxa"/>
          </w:tcPr>
          <w:p w14:paraId="284618FB"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Thực hiện trên Web.</w:t>
            </w:r>
          </w:p>
        </w:tc>
      </w:tr>
      <w:tr w:rsidR="00DE4EBA" w:rsidRPr="000F4919" w14:paraId="4400F8BA" w14:textId="77777777" w:rsidTr="00DE4EBA">
        <w:trPr>
          <w:jc w:val="center"/>
        </w:trPr>
        <w:tc>
          <w:tcPr>
            <w:tcW w:w="846" w:type="dxa"/>
          </w:tcPr>
          <w:p w14:paraId="404990CD" w14:textId="77777777" w:rsidR="000F4919" w:rsidRPr="000F4919" w:rsidRDefault="000F4919" w:rsidP="0094059E">
            <w:pPr>
              <w:jc w:val="center"/>
              <w:rPr>
                <w:rFonts w:ascii="Times New Roman" w:hAnsi="Times New Roman" w:cs="Times New Roman"/>
                <w:sz w:val="16"/>
                <w:szCs w:val="16"/>
              </w:rPr>
            </w:pPr>
            <w:r w:rsidRPr="000F4919">
              <w:rPr>
                <w:rFonts w:ascii="Times New Roman" w:hAnsi="Times New Roman" w:cs="Times New Roman"/>
                <w:sz w:val="16"/>
                <w:szCs w:val="16"/>
              </w:rPr>
              <w:t>2</w:t>
            </w:r>
          </w:p>
        </w:tc>
        <w:tc>
          <w:tcPr>
            <w:tcW w:w="1594" w:type="dxa"/>
          </w:tcPr>
          <w:p w14:paraId="6144DF9D"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Tạo phiếu xác nhận đơn hàng</w:t>
            </w:r>
          </w:p>
        </w:tc>
        <w:tc>
          <w:tcPr>
            <w:tcW w:w="4218" w:type="dxa"/>
          </w:tcPr>
          <w:p w14:paraId="2A436D64" w14:textId="2BE303C8"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Hệ thống kế thừa dữ liệu khách hàng nhập trên Web để tạo đơn hàng theo quy trình nội bộ của TMN.</w:t>
            </w:r>
            <w:r w:rsidR="00B715E5">
              <w:rPr>
                <w:rFonts w:ascii="Times New Roman" w:hAnsi="Times New Roman" w:cs="Times New Roman"/>
                <w:sz w:val="24"/>
                <w:szCs w:val="24"/>
              </w:rPr>
              <w:t xml:space="preserve"> Cập nhật trạng </w:t>
            </w:r>
            <w:r w:rsidR="00B715E5">
              <w:rPr>
                <w:rFonts w:ascii="Times New Roman" w:hAnsi="Times New Roman" w:cs="Times New Roman"/>
                <w:sz w:val="24"/>
                <w:szCs w:val="24"/>
              </w:rPr>
              <w:lastRenderedPageBreak/>
              <w:t>thái cho dữ liệu Web data nội bộ PKD và PKT chưa duyệt</w:t>
            </w:r>
            <w:r w:rsidR="003B2924">
              <w:rPr>
                <w:rFonts w:ascii="Times New Roman" w:hAnsi="Times New Roman" w:cs="Times New Roman"/>
                <w:sz w:val="24"/>
                <w:szCs w:val="24"/>
              </w:rPr>
              <w:t xml:space="preserve"> (xem hình 3, 4 giao diện sau khi PKD xác nhận đơn hàng)</w:t>
            </w:r>
          </w:p>
        </w:tc>
        <w:tc>
          <w:tcPr>
            <w:tcW w:w="1037" w:type="dxa"/>
          </w:tcPr>
          <w:p w14:paraId="77C8699F"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lastRenderedPageBreak/>
              <w:t xml:space="preserve">Chờ TMN </w:t>
            </w:r>
            <w:r w:rsidRPr="000F4919">
              <w:rPr>
                <w:rFonts w:ascii="Times New Roman" w:hAnsi="Times New Roman" w:cs="Times New Roman"/>
                <w:sz w:val="24"/>
                <w:szCs w:val="24"/>
              </w:rPr>
              <w:lastRenderedPageBreak/>
              <w:t>xác nhận</w:t>
            </w:r>
          </w:p>
        </w:tc>
        <w:tc>
          <w:tcPr>
            <w:tcW w:w="1655" w:type="dxa"/>
          </w:tcPr>
          <w:p w14:paraId="5E88DFDD"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lastRenderedPageBreak/>
              <w:t>Thực hiện trên dữ liệu/phần mềm nội bộ.</w:t>
            </w:r>
          </w:p>
        </w:tc>
      </w:tr>
      <w:tr w:rsidR="00DE4EBA" w:rsidRPr="000F4919" w14:paraId="3449E805" w14:textId="77777777" w:rsidTr="00DE4EBA">
        <w:trPr>
          <w:jc w:val="center"/>
        </w:trPr>
        <w:tc>
          <w:tcPr>
            <w:tcW w:w="846" w:type="dxa"/>
          </w:tcPr>
          <w:p w14:paraId="7452D06F" w14:textId="77777777" w:rsidR="000F4919" w:rsidRPr="000F4919" w:rsidRDefault="000F4919" w:rsidP="0094059E">
            <w:pPr>
              <w:jc w:val="center"/>
              <w:rPr>
                <w:rFonts w:ascii="Times New Roman" w:hAnsi="Times New Roman" w:cs="Times New Roman"/>
                <w:sz w:val="16"/>
                <w:szCs w:val="16"/>
              </w:rPr>
            </w:pPr>
            <w:r w:rsidRPr="000F4919">
              <w:rPr>
                <w:rFonts w:ascii="Times New Roman" w:hAnsi="Times New Roman" w:cs="Times New Roman"/>
                <w:sz w:val="16"/>
                <w:szCs w:val="16"/>
              </w:rPr>
              <w:t>3</w:t>
            </w:r>
          </w:p>
        </w:tc>
        <w:tc>
          <w:tcPr>
            <w:tcW w:w="1594" w:type="dxa"/>
          </w:tcPr>
          <w:p w14:paraId="28131C80"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Duyệt phiếu xác nhận đơn hàng</w:t>
            </w:r>
          </w:p>
        </w:tc>
        <w:tc>
          <w:tcPr>
            <w:tcW w:w="4218" w:type="dxa"/>
          </w:tcPr>
          <w:p w14:paraId="00391CD1" w14:textId="015F1BC0"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PKD kiểm tra hàng hóa, tồn kho và điều kiện bán hàng. Nếu đủ hạn mức/công nợ, hệ thống chuyển duyệt theo luồng nội bộ; nếu chưa đủ hạn mức thì thông báo trạng thái chờ thanh toán hoặc xử lý công nợ.</w:t>
            </w:r>
            <w:r w:rsidR="00B715E5">
              <w:rPr>
                <w:rFonts w:ascii="Times New Roman" w:hAnsi="Times New Roman" w:cs="Times New Roman"/>
                <w:sz w:val="24"/>
                <w:szCs w:val="24"/>
              </w:rPr>
              <w:t xml:space="preserve"> Cập nhật trạng thái cho dữ liệu Web </w:t>
            </w:r>
            <w:r w:rsidR="00272F80">
              <w:rPr>
                <w:rFonts w:ascii="Times New Roman" w:hAnsi="Times New Roman" w:cs="Times New Roman"/>
                <w:sz w:val="24"/>
                <w:szCs w:val="24"/>
              </w:rPr>
              <w:t>data nội bộ PKD đã duyệt và PKT chưa duyệt</w:t>
            </w:r>
          </w:p>
        </w:tc>
        <w:tc>
          <w:tcPr>
            <w:tcW w:w="1037" w:type="dxa"/>
          </w:tcPr>
          <w:p w14:paraId="2A1327E3"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Chờ thanh toán / Chờ duyệt</w:t>
            </w:r>
          </w:p>
        </w:tc>
        <w:tc>
          <w:tcPr>
            <w:tcW w:w="1655" w:type="dxa"/>
          </w:tcPr>
          <w:p w14:paraId="3BEDFE84"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Thực hiện trên dữ liệu/phần mềm nội bộ.</w:t>
            </w:r>
          </w:p>
        </w:tc>
      </w:tr>
      <w:tr w:rsidR="00DE4EBA" w:rsidRPr="000F4919" w14:paraId="7514DB88" w14:textId="77777777" w:rsidTr="00DE4EBA">
        <w:trPr>
          <w:jc w:val="center"/>
        </w:trPr>
        <w:tc>
          <w:tcPr>
            <w:tcW w:w="846" w:type="dxa"/>
          </w:tcPr>
          <w:p w14:paraId="1256C808" w14:textId="77777777" w:rsidR="000F4919" w:rsidRPr="000F4919" w:rsidRDefault="000F4919" w:rsidP="0094059E">
            <w:pPr>
              <w:jc w:val="center"/>
              <w:rPr>
                <w:rFonts w:ascii="Times New Roman" w:hAnsi="Times New Roman" w:cs="Times New Roman"/>
                <w:sz w:val="16"/>
                <w:szCs w:val="16"/>
              </w:rPr>
            </w:pPr>
            <w:r w:rsidRPr="000F4919">
              <w:rPr>
                <w:rFonts w:ascii="Times New Roman" w:hAnsi="Times New Roman" w:cs="Times New Roman"/>
                <w:sz w:val="16"/>
                <w:szCs w:val="16"/>
              </w:rPr>
              <w:t>4</w:t>
            </w:r>
          </w:p>
        </w:tc>
        <w:tc>
          <w:tcPr>
            <w:tcW w:w="1594" w:type="dxa"/>
          </w:tcPr>
          <w:p w14:paraId="2644A7EF"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Thực hiện quy trình giao hàng</w:t>
            </w:r>
          </w:p>
        </w:tc>
        <w:tc>
          <w:tcPr>
            <w:tcW w:w="4218" w:type="dxa"/>
          </w:tcPr>
          <w:p w14:paraId="0DDE539F" w14:textId="0B841815" w:rsidR="00272F80" w:rsidRDefault="00272F80" w:rsidP="0094059E">
            <w:pPr>
              <w:rPr>
                <w:rFonts w:ascii="Times New Roman" w:hAnsi="Times New Roman" w:cs="Times New Roman"/>
                <w:sz w:val="24"/>
                <w:szCs w:val="24"/>
              </w:rPr>
            </w:pPr>
            <w:r>
              <w:rPr>
                <w:rFonts w:ascii="Times New Roman" w:hAnsi="Times New Roman" w:cs="Times New Roman"/>
                <w:sz w:val="24"/>
                <w:szCs w:val="24"/>
              </w:rPr>
              <w:t>Cập nhật trạng thái cho dữ liệu Web data nội bộ PKD đã duyệt và PKT đã duyệt.</w:t>
            </w:r>
            <w:r w:rsidRPr="000F4919">
              <w:rPr>
                <w:rFonts w:ascii="Times New Roman" w:hAnsi="Times New Roman" w:cs="Times New Roman"/>
                <w:sz w:val="24"/>
                <w:szCs w:val="24"/>
              </w:rPr>
              <w:t xml:space="preserve"> </w:t>
            </w:r>
          </w:p>
          <w:p w14:paraId="32EB4B2D" w14:textId="15AFA1C9"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Thực hiện theo quy trình giao hàng hiện hữu. Nếu xe chưa đến cổng, khách hàng được phép cập nhật thông tin tài xế và phương tiện nhận hàng trên Web theo quy định.</w:t>
            </w:r>
          </w:p>
        </w:tc>
        <w:tc>
          <w:tcPr>
            <w:tcW w:w="1037" w:type="dxa"/>
          </w:tcPr>
          <w:p w14:paraId="07AFBE8A"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Chờ giao hàng</w:t>
            </w:r>
          </w:p>
        </w:tc>
        <w:tc>
          <w:tcPr>
            <w:tcW w:w="1655" w:type="dxa"/>
          </w:tcPr>
          <w:p w14:paraId="7C2D68A7" w14:textId="3AE70346"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Cần quy định thời điểm chỉnh sửa</w:t>
            </w:r>
            <w:r w:rsidR="00272F80">
              <w:rPr>
                <w:rFonts w:ascii="Times New Roman" w:hAnsi="Times New Roman" w:cs="Times New Roman"/>
                <w:sz w:val="24"/>
                <w:szCs w:val="24"/>
              </w:rPr>
              <w:t xml:space="preserve"> số xe nếu khách đổi số xe và cập nhật vào data nội bộ</w:t>
            </w:r>
            <w:r w:rsidRPr="000F4919">
              <w:rPr>
                <w:rFonts w:ascii="Times New Roman" w:hAnsi="Times New Roman" w:cs="Times New Roman"/>
                <w:sz w:val="24"/>
                <w:szCs w:val="24"/>
              </w:rPr>
              <w:t>.</w:t>
            </w:r>
          </w:p>
        </w:tc>
      </w:tr>
      <w:tr w:rsidR="00DE4EBA" w:rsidRPr="000F4919" w14:paraId="781F1D7E" w14:textId="77777777" w:rsidTr="00DE4EBA">
        <w:trPr>
          <w:jc w:val="center"/>
        </w:trPr>
        <w:tc>
          <w:tcPr>
            <w:tcW w:w="846" w:type="dxa"/>
          </w:tcPr>
          <w:p w14:paraId="3C36DCD4" w14:textId="77777777" w:rsidR="000F4919" w:rsidRPr="000F4919" w:rsidRDefault="000F4919" w:rsidP="0094059E">
            <w:pPr>
              <w:jc w:val="center"/>
              <w:rPr>
                <w:rFonts w:ascii="Times New Roman" w:hAnsi="Times New Roman" w:cs="Times New Roman"/>
                <w:sz w:val="16"/>
                <w:szCs w:val="16"/>
              </w:rPr>
            </w:pPr>
            <w:r w:rsidRPr="000F4919">
              <w:rPr>
                <w:rFonts w:ascii="Times New Roman" w:hAnsi="Times New Roman" w:cs="Times New Roman"/>
                <w:sz w:val="16"/>
                <w:szCs w:val="16"/>
              </w:rPr>
              <w:t>5</w:t>
            </w:r>
          </w:p>
        </w:tc>
        <w:tc>
          <w:tcPr>
            <w:tcW w:w="1594" w:type="dxa"/>
          </w:tcPr>
          <w:p w14:paraId="1FC28490"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Tạo phiếu xuất kho</w:t>
            </w:r>
          </w:p>
        </w:tc>
        <w:tc>
          <w:tcPr>
            <w:tcW w:w="4218" w:type="dxa"/>
          </w:tcPr>
          <w:p w14:paraId="04645019" w14:textId="51C7AD25"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Sau khi giao hàng xong, PKD tạo phiếu xuất kho để phương tiện hoàn tất thủ tục ra khỏi công ty.</w:t>
            </w:r>
            <w:r w:rsidR="00272F80">
              <w:rPr>
                <w:rFonts w:ascii="Times New Roman" w:hAnsi="Times New Roman" w:cs="Times New Roman"/>
                <w:sz w:val="24"/>
                <w:szCs w:val="24"/>
              </w:rPr>
              <w:t xml:space="preserve"> Cập nhật vào data Web tình trạng đã giao</w:t>
            </w:r>
          </w:p>
        </w:tc>
        <w:tc>
          <w:tcPr>
            <w:tcW w:w="1037" w:type="dxa"/>
          </w:tcPr>
          <w:p w14:paraId="17618303"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Đã giao</w:t>
            </w:r>
          </w:p>
        </w:tc>
        <w:tc>
          <w:tcPr>
            <w:tcW w:w="1655" w:type="dxa"/>
          </w:tcPr>
          <w:p w14:paraId="12EBB8D9"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Thực hiện trên dữ liệu/phần mềm nội bộ.</w:t>
            </w:r>
          </w:p>
        </w:tc>
      </w:tr>
      <w:tr w:rsidR="00DE4EBA" w:rsidRPr="000F4919" w14:paraId="3CAC99E2" w14:textId="77777777" w:rsidTr="00DE4EBA">
        <w:trPr>
          <w:jc w:val="center"/>
        </w:trPr>
        <w:tc>
          <w:tcPr>
            <w:tcW w:w="846" w:type="dxa"/>
          </w:tcPr>
          <w:p w14:paraId="5CBB619C" w14:textId="77777777" w:rsidR="000F4919" w:rsidRPr="000F4919" w:rsidRDefault="000F4919" w:rsidP="0094059E">
            <w:pPr>
              <w:jc w:val="center"/>
              <w:rPr>
                <w:rFonts w:ascii="Times New Roman" w:hAnsi="Times New Roman" w:cs="Times New Roman"/>
                <w:sz w:val="16"/>
                <w:szCs w:val="16"/>
              </w:rPr>
            </w:pPr>
            <w:r w:rsidRPr="000F4919">
              <w:rPr>
                <w:rFonts w:ascii="Times New Roman" w:hAnsi="Times New Roman" w:cs="Times New Roman"/>
                <w:sz w:val="16"/>
                <w:szCs w:val="16"/>
              </w:rPr>
              <w:t>6</w:t>
            </w:r>
          </w:p>
        </w:tc>
        <w:tc>
          <w:tcPr>
            <w:tcW w:w="1594" w:type="dxa"/>
          </w:tcPr>
          <w:p w14:paraId="1B9C7ACF"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Hủy/đóng đơn hàng</w:t>
            </w:r>
          </w:p>
        </w:tc>
        <w:tc>
          <w:tcPr>
            <w:tcW w:w="4218" w:type="dxa"/>
          </w:tcPr>
          <w:p w14:paraId="5D202892"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Cho phép hủy hoặc đóng đơn hàng trong các trường hợp: khách hàng hủy, tồn kho không đủ, chưa thanh toán hoặc không đáp ứng điều kiện bán hàng.</w:t>
            </w:r>
          </w:p>
        </w:tc>
        <w:tc>
          <w:tcPr>
            <w:tcW w:w="1037" w:type="dxa"/>
          </w:tcPr>
          <w:p w14:paraId="35C14CEB"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Đã hủy / Đã đóng</w:t>
            </w:r>
          </w:p>
        </w:tc>
        <w:tc>
          <w:tcPr>
            <w:tcW w:w="1655" w:type="dxa"/>
          </w:tcPr>
          <w:p w14:paraId="53B0B214"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Cần ghi nhận lý do hủy/đóng.</w:t>
            </w:r>
          </w:p>
        </w:tc>
      </w:tr>
      <w:tr w:rsidR="00DE4EBA" w:rsidRPr="000F4919" w14:paraId="0CDCF4D7" w14:textId="77777777" w:rsidTr="00DE4EBA">
        <w:trPr>
          <w:jc w:val="center"/>
        </w:trPr>
        <w:tc>
          <w:tcPr>
            <w:tcW w:w="846" w:type="dxa"/>
          </w:tcPr>
          <w:p w14:paraId="44984D2A" w14:textId="77777777" w:rsidR="000F4919" w:rsidRPr="000F4919" w:rsidRDefault="000F4919" w:rsidP="0094059E">
            <w:pPr>
              <w:jc w:val="center"/>
              <w:rPr>
                <w:rFonts w:ascii="Times New Roman" w:hAnsi="Times New Roman" w:cs="Times New Roman"/>
                <w:sz w:val="16"/>
                <w:szCs w:val="16"/>
              </w:rPr>
            </w:pPr>
            <w:r w:rsidRPr="000F4919">
              <w:rPr>
                <w:rFonts w:ascii="Times New Roman" w:hAnsi="Times New Roman" w:cs="Times New Roman"/>
                <w:sz w:val="16"/>
                <w:szCs w:val="16"/>
              </w:rPr>
              <w:t>7</w:t>
            </w:r>
          </w:p>
        </w:tc>
        <w:tc>
          <w:tcPr>
            <w:tcW w:w="1594" w:type="dxa"/>
          </w:tcPr>
          <w:p w14:paraId="21D52AD6"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Tra cứu hóa đơn và CNXX</w:t>
            </w:r>
          </w:p>
        </w:tc>
        <w:tc>
          <w:tcPr>
            <w:tcW w:w="4218" w:type="dxa"/>
          </w:tcPr>
          <w:p w14:paraId="09D920C6"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Cung cấp đường dẫn để khách hàng xem/tải hóa đơn điện tử và file CNXX liên quan đến đơn hàng/lệnh giao hàng.</w:t>
            </w:r>
          </w:p>
        </w:tc>
        <w:tc>
          <w:tcPr>
            <w:tcW w:w="1037" w:type="dxa"/>
          </w:tcPr>
          <w:p w14:paraId="69CAF4EA"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Đã phát hành chứng từ</w:t>
            </w:r>
          </w:p>
        </w:tc>
        <w:tc>
          <w:tcPr>
            <w:tcW w:w="1655" w:type="dxa"/>
          </w:tcPr>
          <w:p w14:paraId="2A229C8F" w14:textId="77777777" w:rsidR="000F4919" w:rsidRPr="000F4919" w:rsidRDefault="000F4919" w:rsidP="0094059E">
            <w:pPr>
              <w:rPr>
                <w:rFonts w:ascii="Times New Roman" w:hAnsi="Times New Roman" w:cs="Times New Roman"/>
                <w:sz w:val="24"/>
                <w:szCs w:val="24"/>
              </w:rPr>
            </w:pPr>
            <w:r w:rsidRPr="000F4919">
              <w:rPr>
                <w:rFonts w:ascii="Times New Roman" w:hAnsi="Times New Roman" w:cs="Times New Roman"/>
                <w:sz w:val="24"/>
                <w:szCs w:val="24"/>
              </w:rPr>
              <w:t>CNXX là file PDF đã ký số lưu trên server công ty; hóa đơn điện tử liên kết đến trang của nhà cung cấp hóa đơn.</w:t>
            </w:r>
          </w:p>
        </w:tc>
      </w:tr>
    </w:tbl>
    <w:p w14:paraId="6E84D529" w14:textId="44C1B3C9" w:rsidR="000F4919" w:rsidRDefault="000F4919" w:rsidP="000F4919">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61AF36B" wp14:editId="78660CED">
            <wp:extent cx="5379522" cy="7172696"/>
            <wp:effectExtent l="0" t="0" r="0" b="0"/>
            <wp:docPr id="1268560527"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0527" name="Picture 1" descr="A piece of paper with writing on i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383736" cy="7178315"/>
                    </a:xfrm>
                    <a:prstGeom prst="rect">
                      <a:avLst/>
                    </a:prstGeom>
                  </pic:spPr>
                </pic:pic>
              </a:graphicData>
            </a:graphic>
          </wp:inline>
        </w:drawing>
      </w:r>
    </w:p>
    <w:p w14:paraId="01600654" w14:textId="7FC455E3" w:rsidR="00DE4EBA" w:rsidRDefault="00DE4EBA" w:rsidP="00DE4EBA">
      <w:pPr>
        <w:jc w:val="center"/>
        <w:rPr>
          <w:rFonts w:ascii="Times New Roman" w:hAnsi="Times New Roman" w:cs="Times New Roman"/>
          <w:sz w:val="28"/>
          <w:szCs w:val="28"/>
        </w:rPr>
      </w:pPr>
      <w:r>
        <w:rPr>
          <w:rFonts w:ascii="Times New Roman" w:hAnsi="Times New Roman" w:cs="Times New Roman"/>
          <w:sz w:val="28"/>
          <w:szCs w:val="28"/>
        </w:rPr>
        <w:t>Hình 1</w:t>
      </w:r>
      <w:r w:rsidR="001D52C9">
        <w:rPr>
          <w:rFonts w:ascii="Times New Roman" w:hAnsi="Times New Roman" w:cs="Times New Roman"/>
          <w:sz w:val="28"/>
          <w:szCs w:val="28"/>
        </w:rPr>
        <w:t>: phiếu khách gửi tạo ra 2 lệnh bên dưới B061 và B062</w:t>
      </w:r>
    </w:p>
    <w:p w14:paraId="1123E14C" w14:textId="38ECEE92" w:rsidR="001D52C9" w:rsidRDefault="001D52C9" w:rsidP="00DE4EBA">
      <w:pPr>
        <w:jc w:val="center"/>
        <w:rPr>
          <w:rFonts w:ascii="Times New Roman" w:hAnsi="Times New Roman" w:cs="Times New Roman"/>
          <w:sz w:val="28"/>
          <w:szCs w:val="28"/>
        </w:rPr>
      </w:pPr>
      <w:r w:rsidRPr="001D52C9">
        <w:rPr>
          <w:rFonts w:ascii="Times New Roman" w:hAnsi="Times New Roman" w:cs="Times New Roman"/>
          <w:sz w:val="28"/>
          <w:szCs w:val="28"/>
        </w:rPr>
        <w:lastRenderedPageBreak/>
        <w:drawing>
          <wp:inline distT="0" distB="0" distL="0" distR="0" wp14:anchorId="7489372B" wp14:editId="25E559EF">
            <wp:extent cx="5943600" cy="3196590"/>
            <wp:effectExtent l="0" t="0" r="0" b="3810"/>
            <wp:docPr id="1308506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06969" name="Picture 1" descr="A screenshot of a computer&#10;&#10;AI-generated content may be incorrect."/>
                    <pic:cNvPicPr/>
                  </pic:nvPicPr>
                  <pic:blipFill>
                    <a:blip r:embed="rId6"/>
                    <a:stretch>
                      <a:fillRect/>
                    </a:stretch>
                  </pic:blipFill>
                  <pic:spPr>
                    <a:xfrm>
                      <a:off x="0" y="0"/>
                      <a:ext cx="5943600" cy="3196590"/>
                    </a:xfrm>
                    <a:prstGeom prst="rect">
                      <a:avLst/>
                    </a:prstGeom>
                  </pic:spPr>
                </pic:pic>
              </a:graphicData>
            </a:graphic>
          </wp:inline>
        </w:drawing>
      </w:r>
    </w:p>
    <w:p w14:paraId="2B6E4142" w14:textId="240D4990" w:rsidR="001D52C9" w:rsidRDefault="001D52C9" w:rsidP="00DE4EBA">
      <w:pPr>
        <w:jc w:val="center"/>
        <w:rPr>
          <w:rFonts w:ascii="Times New Roman" w:hAnsi="Times New Roman" w:cs="Times New Roman"/>
          <w:sz w:val="28"/>
          <w:szCs w:val="28"/>
        </w:rPr>
      </w:pPr>
      <w:r>
        <w:rPr>
          <w:rFonts w:ascii="Times New Roman" w:hAnsi="Times New Roman" w:cs="Times New Roman"/>
          <w:sz w:val="28"/>
          <w:szCs w:val="28"/>
        </w:rPr>
        <w:t>Hình 2</w:t>
      </w:r>
    </w:p>
    <w:p w14:paraId="22A7259B" w14:textId="726EB999" w:rsidR="001D52C9" w:rsidRDefault="001D52C9" w:rsidP="00DE4EBA">
      <w:pPr>
        <w:jc w:val="center"/>
        <w:rPr>
          <w:rFonts w:ascii="Times New Roman" w:hAnsi="Times New Roman" w:cs="Times New Roman"/>
          <w:sz w:val="28"/>
          <w:szCs w:val="28"/>
        </w:rPr>
      </w:pPr>
      <w:r w:rsidRPr="001D52C9">
        <w:rPr>
          <w:rFonts w:ascii="Times New Roman" w:hAnsi="Times New Roman" w:cs="Times New Roman"/>
          <w:sz w:val="28"/>
          <w:szCs w:val="28"/>
        </w:rPr>
        <w:drawing>
          <wp:inline distT="0" distB="0" distL="0" distR="0" wp14:anchorId="07A03313" wp14:editId="406B5E39">
            <wp:extent cx="5943600" cy="3171825"/>
            <wp:effectExtent l="0" t="0" r="0" b="9525"/>
            <wp:docPr id="737143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43500" name="Picture 1" descr="A screenshot of a computer&#10;&#10;AI-generated content may be incorrect."/>
                    <pic:cNvPicPr/>
                  </pic:nvPicPr>
                  <pic:blipFill>
                    <a:blip r:embed="rId7"/>
                    <a:stretch>
                      <a:fillRect/>
                    </a:stretch>
                  </pic:blipFill>
                  <pic:spPr>
                    <a:xfrm>
                      <a:off x="0" y="0"/>
                      <a:ext cx="5943600" cy="3171825"/>
                    </a:xfrm>
                    <a:prstGeom prst="rect">
                      <a:avLst/>
                    </a:prstGeom>
                  </pic:spPr>
                </pic:pic>
              </a:graphicData>
            </a:graphic>
          </wp:inline>
        </w:drawing>
      </w:r>
      <w:r>
        <w:rPr>
          <w:rFonts w:ascii="Times New Roman" w:hAnsi="Times New Roman" w:cs="Times New Roman"/>
          <w:sz w:val="28"/>
          <w:szCs w:val="28"/>
        </w:rPr>
        <w:t>hình 3</w:t>
      </w:r>
    </w:p>
    <w:p w14:paraId="228A1C03" w14:textId="77777777" w:rsidR="001D52C9" w:rsidRDefault="001D52C9" w:rsidP="00DE4EBA">
      <w:pPr>
        <w:jc w:val="center"/>
        <w:rPr>
          <w:rFonts w:ascii="Times New Roman" w:hAnsi="Times New Roman" w:cs="Times New Roman"/>
          <w:sz w:val="28"/>
          <w:szCs w:val="28"/>
        </w:rPr>
      </w:pPr>
    </w:p>
    <w:p w14:paraId="6B96C301" w14:textId="77777777" w:rsidR="001D52C9" w:rsidRDefault="001D52C9" w:rsidP="00DE4EBA">
      <w:pPr>
        <w:jc w:val="center"/>
        <w:rPr>
          <w:rFonts w:ascii="Times New Roman" w:hAnsi="Times New Roman" w:cs="Times New Roman"/>
          <w:sz w:val="28"/>
          <w:szCs w:val="28"/>
        </w:rPr>
      </w:pPr>
    </w:p>
    <w:p w14:paraId="00C9B354" w14:textId="77777777" w:rsidR="00DE4EBA" w:rsidRDefault="00DE4EBA" w:rsidP="000F4919">
      <w:pPr>
        <w:rPr>
          <w:rFonts w:ascii="Times New Roman" w:hAnsi="Times New Roman" w:cs="Times New Roman"/>
          <w:sz w:val="28"/>
          <w:szCs w:val="28"/>
        </w:rPr>
      </w:pPr>
    </w:p>
    <w:p w14:paraId="2D84952D" w14:textId="22DF437E" w:rsidR="00DE4EBA" w:rsidRDefault="00DE4EBA" w:rsidP="000F4919">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A2CFD2E" wp14:editId="343BC5AA">
            <wp:extent cx="5183579" cy="7344395"/>
            <wp:effectExtent l="0" t="0" r="0" b="9525"/>
            <wp:docPr id="218916022" name="Picture 2" descr="A document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16022" name="Picture 2" descr="A document with writing on 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87431" cy="7349852"/>
                    </a:xfrm>
                    <a:prstGeom prst="rect">
                      <a:avLst/>
                    </a:prstGeom>
                  </pic:spPr>
                </pic:pic>
              </a:graphicData>
            </a:graphic>
          </wp:inline>
        </w:drawing>
      </w:r>
    </w:p>
    <w:p w14:paraId="46B513C5" w14:textId="52A1029B" w:rsidR="00DE4EBA" w:rsidRPr="000F4919" w:rsidRDefault="00DE4EBA" w:rsidP="00DE4EBA">
      <w:pPr>
        <w:jc w:val="center"/>
        <w:rPr>
          <w:rFonts w:ascii="Times New Roman" w:hAnsi="Times New Roman" w:cs="Times New Roman"/>
          <w:sz w:val="28"/>
          <w:szCs w:val="28"/>
        </w:rPr>
      </w:pPr>
      <w:r>
        <w:rPr>
          <w:rFonts w:ascii="Times New Roman" w:hAnsi="Times New Roman" w:cs="Times New Roman"/>
          <w:sz w:val="28"/>
          <w:szCs w:val="28"/>
        </w:rPr>
        <w:t xml:space="preserve">Hình </w:t>
      </w:r>
      <w:r w:rsidR="001D52C9">
        <w:rPr>
          <w:rFonts w:ascii="Times New Roman" w:hAnsi="Times New Roman" w:cs="Times New Roman"/>
          <w:sz w:val="28"/>
          <w:szCs w:val="28"/>
        </w:rPr>
        <w:t>4</w:t>
      </w:r>
    </w:p>
    <w:p w14:paraId="253C7856" w14:textId="35ABE7FB" w:rsidR="00686D5F" w:rsidRPr="00686D5F" w:rsidRDefault="00686D5F" w:rsidP="00686D5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NHẬN HÀNG</w:t>
      </w:r>
    </w:p>
    <w:sectPr w:rsidR="00686D5F" w:rsidRPr="00686D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B0E9F"/>
    <w:multiLevelType w:val="hybridMultilevel"/>
    <w:tmpl w:val="45C8890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8574EC"/>
    <w:multiLevelType w:val="hybridMultilevel"/>
    <w:tmpl w:val="89D2BA08"/>
    <w:lvl w:ilvl="0" w:tplc="E6E0DA2C">
      <w:start w:val="1"/>
      <w:numFmt w:val="decimal"/>
      <w:lvlText w:val="Bước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4054759">
    <w:abstractNumId w:val="0"/>
  </w:num>
  <w:num w:numId="2" w16cid:durableId="120391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D5F"/>
    <w:rsid w:val="0002477E"/>
    <w:rsid w:val="000F4919"/>
    <w:rsid w:val="001D52C9"/>
    <w:rsid w:val="00272F80"/>
    <w:rsid w:val="003B2924"/>
    <w:rsid w:val="00686D5F"/>
    <w:rsid w:val="00714BEE"/>
    <w:rsid w:val="00B715E5"/>
    <w:rsid w:val="00C206AA"/>
    <w:rsid w:val="00DE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6A9D4"/>
  <w15:chartTrackingRefBased/>
  <w15:docId w15:val="{E2558EA2-C3ED-4298-B9DF-04D94C20F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D5F"/>
    <w:rPr>
      <w:rFonts w:eastAsiaTheme="majorEastAsia" w:cstheme="majorBidi"/>
      <w:color w:val="272727" w:themeColor="text1" w:themeTint="D8"/>
    </w:rPr>
  </w:style>
  <w:style w:type="paragraph" w:styleId="Title">
    <w:name w:val="Title"/>
    <w:basedOn w:val="Normal"/>
    <w:next w:val="Normal"/>
    <w:link w:val="TitleChar"/>
    <w:uiPriority w:val="10"/>
    <w:qFormat/>
    <w:rsid w:val="0068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D5F"/>
    <w:pPr>
      <w:spacing w:before="160"/>
      <w:jc w:val="center"/>
    </w:pPr>
    <w:rPr>
      <w:i/>
      <w:iCs/>
      <w:color w:val="404040" w:themeColor="text1" w:themeTint="BF"/>
    </w:rPr>
  </w:style>
  <w:style w:type="character" w:customStyle="1" w:styleId="QuoteChar">
    <w:name w:val="Quote Char"/>
    <w:basedOn w:val="DefaultParagraphFont"/>
    <w:link w:val="Quote"/>
    <w:uiPriority w:val="29"/>
    <w:rsid w:val="00686D5F"/>
    <w:rPr>
      <w:i/>
      <w:iCs/>
      <w:color w:val="404040" w:themeColor="text1" w:themeTint="BF"/>
    </w:rPr>
  </w:style>
  <w:style w:type="paragraph" w:styleId="ListParagraph">
    <w:name w:val="List Paragraph"/>
    <w:basedOn w:val="Normal"/>
    <w:uiPriority w:val="34"/>
    <w:qFormat/>
    <w:rsid w:val="00686D5F"/>
    <w:pPr>
      <w:ind w:left="720"/>
      <w:contextualSpacing/>
    </w:pPr>
  </w:style>
  <w:style w:type="character" w:styleId="IntenseEmphasis">
    <w:name w:val="Intense Emphasis"/>
    <w:basedOn w:val="DefaultParagraphFont"/>
    <w:uiPriority w:val="21"/>
    <w:qFormat/>
    <w:rsid w:val="00686D5F"/>
    <w:rPr>
      <w:i/>
      <w:iCs/>
      <w:color w:val="0F4761" w:themeColor="accent1" w:themeShade="BF"/>
    </w:rPr>
  </w:style>
  <w:style w:type="paragraph" w:styleId="IntenseQuote">
    <w:name w:val="Intense Quote"/>
    <w:basedOn w:val="Normal"/>
    <w:next w:val="Normal"/>
    <w:link w:val="IntenseQuoteChar"/>
    <w:uiPriority w:val="30"/>
    <w:qFormat/>
    <w:rsid w:val="00686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D5F"/>
    <w:rPr>
      <w:i/>
      <w:iCs/>
      <w:color w:val="0F4761" w:themeColor="accent1" w:themeShade="BF"/>
    </w:rPr>
  </w:style>
  <w:style w:type="character" w:styleId="IntenseReference">
    <w:name w:val="Intense Reference"/>
    <w:basedOn w:val="DefaultParagraphFont"/>
    <w:uiPriority w:val="32"/>
    <w:qFormat/>
    <w:rsid w:val="00686D5F"/>
    <w:rPr>
      <w:b/>
      <w:bCs/>
      <w:smallCaps/>
      <w:color w:val="0F4761" w:themeColor="accent1" w:themeShade="BF"/>
      <w:spacing w:val="5"/>
    </w:rPr>
  </w:style>
  <w:style w:type="table" w:styleId="TableGrid">
    <w:name w:val="Table Grid"/>
    <w:basedOn w:val="TableNormal"/>
    <w:uiPriority w:val="59"/>
    <w:rsid w:val="000F491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5</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Ty Thép Miền Nam - CNTT</dc:creator>
  <cp:keywords/>
  <dc:description/>
  <cp:lastModifiedBy>Công Ty Thép Miền Nam - CNTT</cp:lastModifiedBy>
  <cp:revision>5</cp:revision>
  <dcterms:created xsi:type="dcterms:W3CDTF">2026-08-10T07:45:00Z</dcterms:created>
  <dcterms:modified xsi:type="dcterms:W3CDTF">2026-08-10T09:53:00Z</dcterms:modified>
</cp:coreProperties>
</file>