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jc w:val="center"/>
        <w:spacing w:line="360" w:lineRule="auto" w:after="360"/>
      </w:pPr>
      <w:r>
        <w:rPr>
          <w:rFonts w:ascii="金山云技术体" w:hAnsi="金山云技术体" w:eastAsia="金山云技术体" w:cs="金山云技术体"/>
          <w:b/>
          <w:sz w:val="44"/>
          <w:szCs w:val="44"/>
        </w:rPr>
        <w:t xml:space="preserve">照亮我前行的那束光</w:t>
      </w:r>
    </w:p>
    <w:p>
      <w:pPr>
        <w:ind w:firstLineChars="200" w:firstLine="560"/>
        <w:spacing w:line="360" w:lineRule="auto" w:after="0"/>
      </w:pPr>
      <w:r>
        <w:rPr>
          <w:rFonts w:ascii="金山云技术体" w:hAnsi="金山云技术体" w:eastAsia="金山云技术体" w:cs="金山云技术体"/>
          <w:sz w:val="28"/>
          <w:szCs w:val="28"/>
        </w:rPr>
        <w:t xml:space="preserve">听说新来的语文老师是个盲人，全班都愣住了：一个看不见光的人，怎么照亮我们呢？</w:t>
      </w:r>
    </w:p>
    <w:p>
      <w:pPr>
        <w:ind w:firstLineChars="200" w:firstLine="560"/>
        <w:spacing w:line="360" w:lineRule="auto" w:after="0"/>
      </w:pPr>
      <w:r>
        <w:rPr>
          <w:rFonts w:ascii="金山云技术体" w:hAnsi="金山云技术体" w:eastAsia="金山云技术体" w:cs="金山云技术体"/>
          <w:sz w:val="28"/>
          <w:szCs w:val="28"/>
        </w:rPr>
        <w:t xml:space="preserve">上课铃响，教室外传来盲杖点地的声音，“笃、笃、笃”，不紧不慢，像在给我们倒计时。门开了，李老师站在门口，一根盲杖，一副墨镜，嘴角挂着笑。她不用人扶，沿着讲台的边沿一步步挪到黑板前，先伸出左手按在黑板上，再用右手一笔一画地写。字迹工工整整，横平竖直。原来，她的左手就是她的尺子，是她看不见的世界里，一厘米一厘米量出来的坐标。</w:t>
      </w:r>
    </w:p>
    <w:p>
      <w:pPr>
        <w:ind w:firstLineChars="200" w:firstLine="560"/>
        <w:spacing w:line="360" w:lineRule="auto" w:after="0"/>
      </w:pPr>
      <w:r>
        <w:rPr>
          <w:rFonts w:ascii="金山云技术体" w:hAnsi="金山云技术体" w:eastAsia="金山云技术体" w:cs="金山云技术体"/>
          <w:sz w:val="28"/>
          <w:szCs w:val="28"/>
        </w:rPr>
        <w:t xml:space="preserve">她的课，是“听”出来的。我们朗读，她侧着耳朵，能听出谁在偷懒，谁的声音里藏着心事。那一次，我因为落选作文比赛，整堂课都蔫蔫的。下课了，她叫住我，声音轻轻的：“你今天读书，像在下雨。”我愣住了——她看不见我的脸，却听出了我的难过。她让我把手放在她的盲文书上，指尖触到一个个凸起的小点。她说：“这是盲文里的‘光’字，六个点，像六颗星星。你摸摸看，光是有形状的。”我闭上眼，指尖滑过那六个点，心里忽然亮了一下。我在心里一遍遍问：一个看不见光的人，究竟拿什么照亮我们呢？</w:t>
      </w:r>
    </w:p>
    <w:p>
      <w:pPr>
        <w:ind w:firstLineChars="200" w:firstLine="560"/>
        <w:spacing w:line="360" w:lineRule="auto" w:after="0"/>
      </w:pPr>
      <w:r>
        <w:rPr>
          <w:rFonts w:ascii="金山云技术体" w:hAnsi="金山云技术体" w:eastAsia="金山云技术体" w:cs="金山云技术体"/>
          <w:sz w:val="28"/>
          <w:szCs w:val="28"/>
        </w:rPr>
        <w:t xml:space="preserve">后来，我从妈妈那里听说了她的故事。二十六岁那年，一场眼疾夺走了她的视力。所有人都以为，她会永远离开讲台。可她在家练了三年盲文，又重新站了回来，一站就是三十年。有人劝她：“您看不见，回家享福吧。”她摇摇头：“我看不见黑板，可我看得见讲台。”她教我们闭上眼睛听风、闻雨、摸树皮。她说：“你们替我看世界，我替你们看心。”这样的人，不是光，又是什么呢？</w:t>
      </w:r>
    </w:p>
    <w:p>
      <w:pPr>
        <w:ind w:firstLineChars="200" w:firstLine="560"/>
        <w:spacing w:line="360" w:lineRule="auto" w:after="0"/>
      </w:pPr>
      <w:r>
        <w:rPr>
          <w:rFonts w:ascii="金山云技术体" w:hAnsi="金山云技术体" w:eastAsia="金山云技术体" w:cs="金山云技术体"/>
          <w:sz w:val="28"/>
          <w:szCs w:val="28"/>
        </w:rPr>
        <w:t xml:space="preserve">学期最后一节语文课，我们在黑板上写下十个大字：“李老师，您就是我们看得见的光。”写完后，班长牵着她的手，一个字一个字地描。她的指尖滑过粉笔的沟壑，滑到最后一个笔画时，泪水顺着脸颊淌了下来。她看不见那行字，可她摸到了。以前，是她给我们光；这一次，我们想让她也摸一摸光。</w:t>
      </w:r>
    </w:p>
    <w:p>
      <w:pPr>
        <w:ind w:firstLineChars="200" w:firstLine="560"/>
        <w:spacing w:line="360" w:lineRule="auto" w:after="0"/>
      </w:pPr>
      <w:r>
        <w:rPr>
          <w:rFonts w:ascii="金山云技术体" w:hAnsi="金山云技术体" w:eastAsia="金山云技术体" w:cs="金山云技术体"/>
          <w:sz w:val="28"/>
          <w:szCs w:val="28"/>
        </w:rPr>
        <w:t xml:space="preserve">我终于明白，照亮我前行的那束光，从来不在她的眼睛里，而在她的心里。一个看不见光的人，把自己活成了光——她不照路，她照亮人。从那以后，每当我遇到黑暗，我就闭上眼，摸摸指尖，仿佛又摸到了那六个盲文小点。那束光，一直在我心里亮着。</w:t>
      </w:r>
    </w:p>
    <w:sectPr>
      <w:pgSz w:w="11906" w:h="16838"/>
      <w:pgMar w:top="1440" w:right="1800" w:bottom="1440" w:left="1800" w:header="851" w:footer="992" w:gutter="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金山云技术体" w:hAnsi="金山云技术体" w:eastAsia="金山云技术体" w:cs="金山云技术体"/>
        <w:sz w:val="28"/>
        <w:szCs w:val="28"/>
      </w:rPr>
    </w:rPrDefault>
    <w:pPrDefault>
      <w:pPr/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DeepSeek Harness</Application>
</Properties>
</file>

<file path=docProps/core.xml><?xml version="1.0" encoding="utf-8"?>
<cp:coreProperties xmlns:cp="http://schemas.openxmlformats.org/package/2006/metadata/core-properties" xmlns:dc="http://purl.org/dc/elements/1.1/">
  <dc:title>照亮我前行的那束光</dc:title>
  <dc:creator>DeepSeek</dc:creator>
</cp:coreProperties>
</file>