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11710" cy="1023937"/>
            <wp:effectExtent b="0" l="0" r="0" t="0"/>
            <wp:docPr descr="MIREA_logo" id="18" name="image3.png"/>
            <a:graphic>
              <a:graphicData uri="http://schemas.openxmlformats.org/drawingml/2006/picture">
                <pic:pic>
                  <pic:nvPicPr>
                    <pic:cNvPr descr="MIREA_logo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5" w:line="275" w:lineRule="auto"/>
        <w:ind w:left="196" w:right="19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line="242" w:lineRule="auto"/>
        <w:ind w:left="1024" w:right="102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275" w:lineRule="auto"/>
        <w:ind w:left="198" w:right="18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МИРЭА - Российский технологический университет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" w:lineRule="auto"/>
        <w:ind w:left="198" w:right="190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РТУ МИРЭА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rect b="b" l="l" r="r" t="t"/>
                          <a:pathLst>
                            <a:path extrusionOk="0" h="64" w="7712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b="0" l="0" r="0" t="0"/>
                <wp:wrapTopAndBottom distB="0" distT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6645" cy="50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5" w:right="269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искусственного интеллекта Кафедра общей информатики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" w:right="10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" w:right="10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ПРАКТИЧЕСКОЙ РАБОТЕ №5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" w:right="10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«построение комбинационных схем, реализующих</w:t>
        <w:br w:type="textWrapping"/>
        <w:t xml:space="preserve">СДНФ и СКНФ заданной логической функции от 4-х переменных»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2" w:right="102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198" w:right="19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«ИНФОРМАТИКА»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2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ИВБО-05-22</w:t>
        <w:tab/>
        <w:t xml:space="preserve">Воробьев Д.М.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2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sz w:val="28"/>
          <w:szCs w:val="28"/>
          <w:rtl w:val="0"/>
        </w:rPr>
        <w:t xml:space="preserve">ассистент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Павлова Е.С.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35"/>
        </w:tabs>
        <w:spacing w:after="0" w:before="0" w:line="322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98"/>
        </w:tabs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813"/>
          <w:tab w:val="left" w:pos="5678"/>
          <w:tab w:val="left" w:pos="6341"/>
        </w:tabs>
        <w:spacing w:before="1" w:lineRule="auto"/>
        <w:ind w:left="1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Практическая работа выполнена</w:t>
        <w:tab/>
        <w:t xml:space="preserve">«__»_______ 2022 г.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794"/>
          <w:tab w:val="left" w:pos="5664"/>
          <w:tab w:val="left" w:pos="6322"/>
        </w:tabs>
        <w:spacing w:before="23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Зачтено»</w:t>
        <w:tab/>
        <w:t xml:space="preserve">«__»_______ 2022 г..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198" w:right="19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120" w:left="1300" w:right="7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2022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63" w:line="240" w:lineRule="auto"/>
            <w:ind w:left="90" w:right="0" w:hanging="24.00000000000000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 И ПЕРСОНАЛЬНЫЙ ВАРИАНТ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58" w:line="240" w:lineRule="auto"/>
            <w:ind w:left="332" w:right="0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ПРОЕКТИРОВАНИЕ И РЕАЛИЗАЦИЯ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63" w:line="240" w:lineRule="auto"/>
            <w:ind w:left="831" w:right="0" w:hanging="49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Таблица истинности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63" w:line="240" w:lineRule="auto"/>
            <w:ind w:left="831" w:right="0" w:hanging="49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Формулы СДНФ и СКНФ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63" w:line="240" w:lineRule="auto"/>
            <w:ind w:left="831" w:right="0" w:hanging="49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Схемы СДНФ и СКНФ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58" w:line="240" w:lineRule="auto"/>
            <w:ind w:left="332" w:right="0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ВЫВОДЫ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60"/>
            </w:tabs>
            <w:spacing w:after="0" w:before="158" w:line="240" w:lineRule="auto"/>
            <w:ind w:left="332" w:right="0" w:hanging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СПИСОК ИНФОРМАЦИОННЫХ ИСТОЧНИКОВ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40" w:w="11910" w:orient="portrait"/>
          <w:pgMar w:bottom="1280" w:top="1040" w:left="1300" w:right="740" w:header="0" w:footer="109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1 ПОСТАНОВКА ЗАДАЧИ И ПЕРСОНАЛЬНЫЙ ВАРИАНТ</w:t>
      </w:r>
    </w:p>
    <w:p w:rsidR="00000000" w:rsidDel="00000000" w:rsidP="00000000" w:rsidRDefault="00000000" w:rsidRPr="00000000" w14:paraId="00000032">
      <w:pPr>
        <w:tabs>
          <w:tab w:val="left" w:pos="1034"/>
        </w:tabs>
        <w:spacing w:before="159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:rsidR="00000000" w:rsidDel="00000000" w:rsidP="00000000" w:rsidRDefault="00000000" w:rsidRPr="00000000" w14:paraId="00000033">
      <w:pPr>
        <w:tabs>
          <w:tab w:val="left" w:pos="1034"/>
        </w:tabs>
        <w:spacing w:before="1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562" w:hanging="36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ПРОЕКТИРОВАНИЕ И РЕАЛИЗАЦИЯ</w:t>
      </w:r>
    </w:p>
    <w:bookmarkStart w:colFirst="0" w:colLast="0" w:name="bookmark=id.2s8eyo1" w:id="8"/>
    <w:bookmarkEnd w:id="8"/>
    <w:p w:rsidR="00000000" w:rsidDel="00000000" w:rsidP="00000000" w:rsidRDefault="00000000" w:rsidRPr="00000000" w14:paraId="00000035">
      <w:pPr>
        <w:pStyle w:val="Heading2"/>
        <w:tabs>
          <w:tab w:val="left" w:pos="1317"/>
        </w:tabs>
        <w:spacing w:before="158" w:lineRule="auto"/>
        <w:ind w:left="708.6614173228347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2.1 Таблица истинности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163" w:line="276" w:lineRule="auto"/>
        <w:ind w:left="116" w:right="0" w:firstLine="6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Функция, заданная в 16-теричной форме имеет следующий вид: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163" w:line="276" w:lineRule="auto"/>
        <w:ind w:left="116" w:right="0" w:firstLine="6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F(a,b,c,d) = D55B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163" w:line="276" w:lineRule="auto"/>
        <w:ind w:left="116" w:right="0" w:firstLine="6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Преобразуем её в двоичную запись: 1101 0101 0101 1011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получили столбец значений логической функции, который необходим для восстановления полученной таблицы истинности (табл. 2).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163" w:line="240" w:lineRule="auto"/>
        <w:ind w:left="116" w:right="0" w:firstLine="604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</w:t>
      </w:r>
    </w:p>
    <w:tbl>
      <w:tblPr>
        <w:tblStyle w:val="Table1"/>
        <w:tblW w:w="3670.0" w:type="dxa"/>
        <w:jc w:val="left"/>
        <w:tblInd w:w="27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34"/>
        <w:gridCol w:w="734"/>
        <w:gridCol w:w="734"/>
        <w:gridCol w:w="734"/>
        <w:gridCol w:w="734"/>
        <w:tblGridChange w:id="0">
          <w:tblGrid>
            <w:gridCol w:w="734"/>
            <w:gridCol w:w="734"/>
            <w:gridCol w:w="734"/>
            <w:gridCol w:w="734"/>
            <w:gridCol w:w="734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80" w:right="151" w:firstLine="0"/>
              <w:jc w:val="center"/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75" w:right="151" w:firstLine="0"/>
              <w:jc w:val="center"/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79" w:right="151" w:firstLine="0"/>
              <w:jc w:val="center"/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74" w:right="151" w:firstLine="0"/>
              <w:jc w:val="center"/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01" w:right="73" w:firstLine="0"/>
              <w:jc w:val="center"/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F">
      <w:pPr>
        <w:spacing w:line="306" w:lineRule="auto"/>
        <w:jc w:val="center"/>
        <w:rPr>
          <w:sz w:val="28"/>
          <w:szCs w:val="28"/>
        </w:rPr>
        <w:sectPr>
          <w:type w:val="nextPage"/>
          <w:pgSz w:h="16840" w:w="11910" w:orient="portrait"/>
          <w:pgMar w:bottom="1133.8582677165355" w:top="1133.8582677165355" w:left="1700.7874015748032" w:right="850.3937007874016" w:header="0" w:footer="1090"/>
        </w:sectPr>
      </w:pPr>
      <w:r w:rsidDel="00000000" w:rsidR="00000000" w:rsidRPr="00000000">
        <w:rPr>
          <w:rtl w:val="0"/>
        </w:rPr>
      </w:r>
    </w:p>
    <w:bookmarkStart w:colFirst="0" w:colLast="0" w:name="bookmark=id.3rdcrjn" w:id="10"/>
    <w:bookmarkEnd w:id="10"/>
    <w:p w:rsidR="00000000" w:rsidDel="00000000" w:rsidP="00000000" w:rsidRDefault="00000000" w:rsidRPr="00000000" w14:paraId="00000090">
      <w:pPr>
        <w:pStyle w:val="Heading2"/>
        <w:ind w:left="708.6614173228347" w:firstLine="0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2.2 Формулы СДНФ и СКНФ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26"/>
          <w:tab w:val="left" w:pos="4053"/>
          <w:tab w:val="left" w:pos="5350"/>
          <w:tab w:val="left" w:pos="5954"/>
          <w:tab w:val="left" w:pos="8212"/>
          <w:tab w:val="left" w:pos="9479"/>
        </w:tabs>
        <w:spacing w:after="0" w:before="163" w:line="276" w:lineRule="auto"/>
        <w:ind w:left="116" w:right="112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5).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6000750</wp:posOffset>
            </wp:positionH>
            <wp:positionV relativeFrom="paragraph">
              <wp:posOffset>952500</wp:posOffset>
            </wp:positionV>
            <wp:extent cx="266700" cy="207645"/>
            <wp:effectExtent b="0" l="0" r="0" t="0"/>
            <wp:wrapSquare wrapText="bothSides" distB="0" distT="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7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pacing w:line="276" w:lineRule="auto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3"/>
      <w:bookmarkEnd w:id="13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3.333333333333336"/>
            <w:szCs w:val="33.333333333333336"/>
            <w:u w:val="none"/>
            <w:shd w:fill="auto" w:val="clear"/>
            <w:vertAlign w:val="subscript"/>
          </w:rPr>
          <m:t xml:space="preserve">сднф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cd+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bcd+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+a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d+a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cd+ab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+abc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+abcd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26"/>
          <w:tab w:val="left" w:pos="4053"/>
          <w:tab w:val="left" w:pos="5350"/>
          <w:tab w:val="left" w:pos="5954"/>
          <w:tab w:val="left" w:pos="8212"/>
          <w:tab w:val="left" w:pos="9479"/>
        </w:tabs>
        <w:spacing w:after="0" w:before="163" w:line="276" w:lineRule="auto"/>
        <w:ind w:left="116" w:right="112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6).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5"/>
      <w:bookmarkEnd w:id="15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3.333333333333336"/>
            <w:szCs w:val="33.333333333333336"/>
            <w:u w:val="none"/>
            <w:shd w:fill="auto" w:val="clear"/>
            <w:vertAlign w:val="subscript"/>
          </w:rPr>
          <m:t xml:space="preserve">скнф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a+b+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+d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(a+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+c+d)(a+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+d)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5981700</wp:posOffset>
            </wp:positionH>
            <wp:positionV relativeFrom="paragraph">
              <wp:posOffset>28575</wp:posOffset>
            </wp:positionV>
            <wp:extent cx="307340" cy="241935"/>
            <wp:effectExtent b="0" l="0" r="0" t="0"/>
            <wp:wrapSquare wrapText="bothSides" distB="0" distT="0" distL="114300" distR="1143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241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pacing w:line="276" w:lineRule="auto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+b+c+d)</m:t>
        </m:r>
      </m:oMath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+b+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+d)(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+c+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705" w:firstLine="0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2.3 Схемы СДНФ и СКНФ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10797</wp:posOffset>
            </wp:positionH>
            <wp:positionV relativeFrom="paragraph">
              <wp:posOffset>676910</wp:posOffset>
            </wp:positionV>
            <wp:extent cx="6220460" cy="3896360"/>
            <wp:effectExtent b="0" l="0" r="0" t="0"/>
            <wp:wrapSquare wrapText="bothSides" distB="0" distT="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89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80" w:top="1040" w:left="1300" w:right="740" w:header="0" w:footer="10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Тестирование схемы СДНФ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Тестирование схемы СКНФ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76519</wp:posOffset>
            </wp:positionH>
            <wp:positionV relativeFrom="paragraph">
              <wp:posOffset>0</wp:posOffset>
            </wp:positionV>
            <wp:extent cx="6114415" cy="3148330"/>
            <wp:effectExtent b="0" l="0" r="0" t="0"/>
            <wp:wrapSquare wrapText="bothSides" distB="0" distT="0" distL="114300" distR="1143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4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3 ВЫВОДЫ</w:t>
      </w:r>
    </w:p>
    <w:p w:rsidR="00000000" w:rsidDel="00000000" w:rsidP="00000000" w:rsidRDefault="00000000" w:rsidRPr="00000000" w14:paraId="0000009D">
      <w:pPr>
        <w:spacing w:line="276" w:lineRule="auto"/>
        <w:ind w:firstLine="709"/>
        <w:jc w:val="both"/>
        <w:rPr>
          <w:sz w:val="28"/>
          <w:szCs w:val="28"/>
        </w:rPr>
      </w:pPr>
      <w:bookmarkStart w:colFirst="0" w:colLast="0" w:name="_heading=h.4i7ojhp" w:id="20"/>
      <w:bookmarkEnd w:id="20"/>
      <w:r w:rsidDel="00000000" w:rsidR="00000000" w:rsidRPr="00000000">
        <w:rPr>
          <w:sz w:val="28"/>
          <w:szCs w:val="28"/>
          <w:rtl w:val="0"/>
        </w:rPr>
        <w:t xml:space="preserve">Для заданной логической функции построили таблица истинности. Были составлены СДНФ и СКНФ этой функции. В лабораторном комплексе были построены схемы, реализующие СДНФ и СКНФ.</w:t>
      </w:r>
    </w:p>
    <w:p w:rsidR="00000000" w:rsidDel="00000000" w:rsidP="00000000" w:rsidRDefault="00000000" w:rsidRPr="00000000" w14:paraId="0000009E">
      <w:pPr>
        <w:pStyle w:val="Heading1"/>
        <w:ind w:right="192"/>
        <w:rPr/>
      </w:pPr>
      <w:r w:rsidDel="00000000" w:rsidR="00000000" w:rsidRPr="00000000">
        <w:rPr>
          <w:rtl w:val="0"/>
        </w:rPr>
        <w:t xml:space="preserve">4 СПИСОК ИНФОРМАЦИОННЫХ ИСТОЧНИКОВ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76" w:lineRule="auto"/>
        <w:ind w:left="116" w:right="112" w:firstLine="592.661417322834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80" w:top="1040" w:left="1300" w:right="740" w:header="0" w:footer="10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Смирнов С.С., Карпов Д.А. Информатика: Методические указания по выполнению практических работ / С.С. Смирнов, Д.А. Карпов—М., МИРЭА — Российский технологический университет, 2020. –102</w:t>
      </w:r>
    </w:p>
    <w:p w:rsidR="00000000" w:rsidDel="00000000" w:rsidP="00000000" w:rsidRDefault="00000000" w:rsidRPr="00000000" w14:paraId="000000A0">
      <w:pPr>
        <w:tabs>
          <w:tab w:val="left" w:pos="6859"/>
        </w:tabs>
        <w:rPr>
          <w:sz w:val="28"/>
          <w:szCs w:val="28"/>
        </w:rPr>
        <w:sectPr>
          <w:type w:val="nextPage"/>
          <w:pgSz w:h="16840" w:w="11910" w:orient="portrait"/>
          <w:pgMar w:bottom="1280" w:top="1040" w:left="1300" w:right="740" w:header="0" w:footer="109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140"/>
        </w:tabs>
        <w:spacing w:before="163" w:line="360" w:lineRule="auto"/>
        <w:ind w:right="11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280" w:top="1160" w:left="1300" w:right="740" w:header="0" w:footer="109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562" w:hanging="360"/>
      </w:pPr>
      <w:rPr/>
    </w:lvl>
    <w:lvl w:ilvl="1">
      <w:start w:val="1"/>
      <w:numFmt w:val="lowerLetter"/>
      <w:lvlText w:val="%2."/>
      <w:lvlJc w:val="left"/>
      <w:pPr>
        <w:ind w:left="1282" w:hanging="360.0000000000001"/>
      </w:pPr>
      <w:rPr/>
    </w:lvl>
    <w:lvl w:ilvl="2">
      <w:start w:val="1"/>
      <w:numFmt w:val="lowerRoman"/>
      <w:lvlText w:val="%3."/>
      <w:lvlJc w:val="right"/>
      <w:pPr>
        <w:ind w:left="2002" w:hanging="180"/>
      </w:pPr>
      <w:rPr/>
    </w:lvl>
    <w:lvl w:ilvl="3">
      <w:start w:val="1"/>
      <w:numFmt w:val="decimal"/>
      <w:lvlText w:val="%4."/>
      <w:lvlJc w:val="left"/>
      <w:pPr>
        <w:ind w:left="2722" w:hanging="360"/>
      </w:pPr>
      <w:rPr/>
    </w:lvl>
    <w:lvl w:ilvl="4">
      <w:start w:val="1"/>
      <w:numFmt w:val="lowerLetter"/>
      <w:lvlText w:val="%5."/>
      <w:lvlJc w:val="left"/>
      <w:pPr>
        <w:ind w:left="3442" w:hanging="360"/>
      </w:pPr>
      <w:rPr/>
    </w:lvl>
    <w:lvl w:ilvl="5">
      <w:start w:val="1"/>
      <w:numFmt w:val="lowerRoman"/>
      <w:lvlText w:val="%6."/>
      <w:lvlJc w:val="right"/>
      <w:pPr>
        <w:ind w:left="4162" w:hanging="180"/>
      </w:pPr>
      <w:rPr/>
    </w:lvl>
    <w:lvl w:ilvl="6">
      <w:start w:val="1"/>
      <w:numFmt w:val="decimal"/>
      <w:lvlText w:val="%7."/>
      <w:lvlJc w:val="left"/>
      <w:pPr>
        <w:ind w:left="4882" w:hanging="360"/>
      </w:pPr>
      <w:rPr/>
    </w:lvl>
    <w:lvl w:ilvl="7">
      <w:start w:val="1"/>
      <w:numFmt w:val="lowerLetter"/>
      <w:lvlText w:val="%8."/>
      <w:lvlJc w:val="left"/>
      <w:pPr>
        <w:ind w:left="5602" w:hanging="360"/>
      </w:pPr>
      <w:rPr/>
    </w:lvl>
    <w:lvl w:ilvl="8">
      <w:start w:val="1"/>
      <w:numFmt w:val="lowerRoman"/>
      <w:lvlText w:val="%9."/>
      <w:lvlJc w:val="right"/>
      <w:pPr>
        <w:ind w:left="6322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1317" w:hanging="495.0000000000001"/>
      </w:pPr>
      <w:rPr/>
    </w:lvl>
    <w:lvl w:ilvl="1">
      <w:start w:val="1"/>
      <w:numFmt w:val="decimal"/>
      <w:lvlText w:val="%1.%2."/>
      <w:lvlJc w:val="left"/>
      <w:pPr>
        <w:ind w:left="1317" w:hanging="495.000000000000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0"/>
      <w:numFmt w:val="bullet"/>
      <w:lvlText w:val="•"/>
      <w:lvlJc w:val="left"/>
      <w:pPr>
        <w:ind w:left="3218" w:hanging="283.99999999999955"/>
      </w:pPr>
      <w:rPr/>
    </w:lvl>
    <w:lvl w:ilvl="4">
      <w:start w:val="0"/>
      <w:numFmt w:val="bullet"/>
      <w:lvlText w:val="•"/>
      <w:lvlJc w:val="left"/>
      <w:pPr>
        <w:ind w:left="4168" w:hanging="283.99999999999955"/>
      </w:pPr>
      <w:rPr/>
    </w:lvl>
    <w:lvl w:ilvl="5">
      <w:start w:val="0"/>
      <w:numFmt w:val="bullet"/>
      <w:lvlText w:val="•"/>
      <w:lvlJc w:val="left"/>
      <w:pPr>
        <w:ind w:left="5117" w:hanging="284"/>
      </w:pPr>
      <w:rPr/>
    </w:lvl>
    <w:lvl w:ilvl="6">
      <w:start w:val="0"/>
      <w:numFmt w:val="bullet"/>
      <w:lvlText w:val="•"/>
      <w:lvlJc w:val="left"/>
      <w:pPr>
        <w:ind w:left="6066" w:hanging="284"/>
      </w:pPr>
      <w:rPr/>
    </w:lvl>
    <w:lvl w:ilvl="7">
      <w:start w:val="0"/>
      <w:numFmt w:val="bullet"/>
      <w:lvlText w:val="•"/>
      <w:lvlJc w:val="left"/>
      <w:pPr>
        <w:ind w:left="7016" w:hanging="284"/>
      </w:pPr>
      <w:rPr/>
    </w:lvl>
    <w:lvl w:ilvl="8">
      <w:start w:val="0"/>
      <w:numFmt w:val="bullet"/>
      <w:lvlText w:val="•"/>
      <w:lvlJc w:val="left"/>
      <w:pPr>
        <w:ind w:left="7965" w:hanging="2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widowControl w:val="1"/>
      <w:spacing w:before="158" w:line="360" w:lineRule="auto"/>
      <w:ind w:left="202" w:right="187" w:hanging="288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360" w:lineRule="auto"/>
      <w:ind w:left="60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10"/>
    <w:next w:val="a0"/>
    <w:uiPriority w:val="9"/>
    <w:qFormat w:val="1"/>
    <w:rsid w:val="006B3DA5"/>
    <w:pPr>
      <w:keepNext w:val="1"/>
      <w:pageBreakBefore w:val="1"/>
      <w:widowControl w:val="1"/>
      <w:spacing w:line="360" w:lineRule="auto"/>
      <w:ind w:left="202" w:right="187" w:hanging="288"/>
      <w:jc w:val="center"/>
      <w:outlineLvl w:val="0"/>
    </w:pPr>
    <w:rPr>
      <w:b w:val="1"/>
      <w:bCs w:val="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 w:val="1"/>
    <w:qFormat w:val="1"/>
    <w:rsid w:val="003609EB"/>
    <w:pPr>
      <w:spacing w:line="360" w:lineRule="auto"/>
      <w:ind w:left="605"/>
      <w:outlineLvl w:val="1"/>
    </w:pPr>
    <w:rPr>
      <w:b w:val="1"/>
      <w:bCs w:val="1"/>
      <w:sz w:val="28"/>
      <w:szCs w:val="2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0">
    <w:name w:val="toc 1"/>
    <w:basedOn w:val="a"/>
    <w:uiPriority w:val="39"/>
    <w:qFormat w:val="1"/>
    <w:pPr>
      <w:spacing w:before="158"/>
      <w:ind w:left="332" w:hanging="284"/>
    </w:pPr>
    <w:rPr>
      <w:sz w:val="28"/>
      <w:szCs w:val="28"/>
    </w:rPr>
  </w:style>
  <w:style w:type="paragraph" w:styleId="21">
    <w:name w:val="toc 2"/>
    <w:basedOn w:val="a"/>
    <w:uiPriority w:val="39"/>
    <w:qFormat w:val="1"/>
    <w:pPr>
      <w:spacing w:before="163"/>
      <w:ind w:left="831" w:hanging="495"/>
    </w:pPr>
    <w:rPr>
      <w:sz w:val="28"/>
      <w:szCs w:val="28"/>
    </w:rPr>
  </w:style>
  <w:style w:type="paragraph" w:styleId="a0">
    <w:name w:val="Body Text"/>
    <w:basedOn w:val="a"/>
    <w:link w:val="a4"/>
    <w:uiPriority w:val="1"/>
    <w:qFormat w:val="1"/>
    <w:rPr>
      <w:sz w:val="28"/>
      <w:szCs w:val="28"/>
    </w:rPr>
  </w:style>
  <w:style w:type="paragraph" w:styleId="a5">
    <w:name w:val="List Paragraph"/>
    <w:basedOn w:val="a"/>
    <w:uiPriority w:val="1"/>
    <w:qFormat w:val="1"/>
    <w:pPr>
      <w:spacing w:before="158"/>
      <w:ind w:left="116" w:hanging="212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Balloon Text"/>
    <w:basedOn w:val="a"/>
    <w:link w:val="a7"/>
    <w:uiPriority w:val="99"/>
    <w:semiHidden w:val="1"/>
    <w:unhideWhenUsed w:val="1"/>
    <w:rsid w:val="00DB4967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1"/>
    <w:link w:val="a6"/>
    <w:uiPriority w:val="99"/>
    <w:semiHidden w:val="1"/>
    <w:rsid w:val="00DB4967"/>
    <w:rPr>
      <w:rFonts w:ascii="Tahoma" w:cs="Tahoma" w:eastAsia="Times New Roman" w:hAnsi="Tahoma"/>
      <w:sz w:val="16"/>
      <w:szCs w:val="16"/>
      <w:lang w:val="ru-RU"/>
    </w:rPr>
  </w:style>
  <w:style w:type="character" w:styleId="a8">
    <w:name w:val="Placeholder Text"/>
    <w:basedOn w:val="a1"/>
    <w:uiPriority w:val="99"/>
    <w:semiHidden w:val="1"/>
    <w:rsid w:val="00AE70A9"/>
    <w:rPr>
      <w:color w:val="808080"/>
    </w:rPr>
  </w:style>
  <w:style w:type="paragraph" w:styleId="a9">
    <w:name w:val="header"/>
    <w:basedOn w:val="a"/>
    <w:link w:val="aa"/>
    <w:uiPriority w:val="99"/>
    <w:unhideWhenUsed w:val="1"/>
    <w:rsid w:val="008B202B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1"/>
    <w:link w:val="a9"/>
    <w:uiPriority w:val="99"/>
    <w:rsid w:val="008B202B"/>
    <w:rPr>
      <w:rFonts w:ascii="Times New Roman" w:cs="Times New Roman" w:eastAsia="Times New Roman" w:hAnsi="Times New Roman"/>
      <w:lang w:val="ru-RU"/>
    </w:rPr>
  </w:style>
  <w:style w:type="paragraph" w:styleId="ab">
    <w:name w:val="footer"/>
    <w:basedOn w:val="a"/>
    <w:link w:val="ac"/>
    <w:uiPriority w:val="99"/>
    <w:unhideWhenUsed w:val="1"/>
    <w:rsid w:val="008B202B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1"/>
    <w:link w:val="ab"/>
    <w:uiPriority w:val="99"/>
    <w:rsid w:val="008B202B"/>
    <w:rPr>
      <w:rFonts w:ascii="Times New Roman" w:cs="Times New Roman" w:eastAsia="Times New Roman" w:hAnsi="Times New Roman"/>
      <w:lang w:val="ru-RU"/>
    </w:rPr>
  </w:style>
  <w:style w:type="paragraph" w:styleId="ad">
    <w:name w:val="TOC Heading"/>
    <w:basedOn w:val="1"/>
    <w:next w:val="a"/>
    <w:uiPriority w:val="39"/>
    <w:unhideWhenUsed w:val="1"/>
    <w:qFormat w:val="1"/>
    <w:rsid w:val="00B91847"/>
    <w:pPr>
      <w:keepLines w:val="1"/>
      <w:autoSpaceDE w:val="1"/>
      <w:autoSpaceDN w:val="1"/>
      <w:spacing w:before="240" w:line="259" w:lineRule="auto"/>
      <w:ind w:left="0" w:right="0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lang w:val="en-US"/>
    </w:rPr>
  </w:style>
  <w:style w:type="character" w:styleId="ae">
    <w:name w:val="Hyperlink"/>
    <w:basedOn w:val="a1"/>
    <w:uiPriority w:val="99"/>
    <w:unhideWhenUsed w:val="1"/>
    <w:rsid w:val="00B91847"/>
    <w:rPr>
      <w:color w:val="0000ff" w:themeColor="hyperlink"/>
      <w:u w:val="single"/>
    </w:rPr>
  </w:style>
  <w:style w:type="paragraph" w:styleId="3">
    <w:name w:val="toc 3"/>
    <w:basedOn w:val="a"/>
    <w:next w:val="a"/>
    <w:autoRedefine w:val="1"/>
    <w:uiPriority w:val="39"/>
    <w:unhideWhenUsed w:val="1"/>
    <w:rsid w:val="00970E02"/>
    <w:pPr>
      <w:widowControl w:val="1"/>
      <w:autoSpaceDE w:val="1"/>
      <w:autoSpaceDN w:val="1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4" w:customStyle="1">
    <w:name w:val="Основной текст Знак"/>
    <w:basedOn w:val="a1"/>
    <w:link w:val="a0"/>
    <w:uiPriority w:val="1"/>
    <w:rsid w:val="00AF09D6"/>
    <w:rPr>
      <w:rFonts w:ascii="Times New Roman" w:cs="Times New Roman" w:eastAsia="Times New Roman" w:hAnsi="Times New Roman"/>
      <w:sz w:val="28"/>
      <w:szCs w:val="28"/>
      <w:lang w:val="ru-RU"/>
    </w:rPr>
  </w:style>
  <w:style w:type="paragraph" w:styleId="af" w:customStyle="1">
    <w:name w:val="МИРЭА Стиль текста в практике"/>
    <w:basedOn w:val="a"/>
    <w:link w:val="af0"/>
    <w:autoRedefine w:val="1"/>
    <w:qFormat w:val="1"/>
    <w:rsid w:val="00D519A7"/>
    <w:pPr>
      <w:widowControl w:val="1"/>
      <w:autoSpaceDE w:val="1"/>
      <w:autoSpaceDN w:val="1"/>
      <w:spacing w:after="160" w:line="276" w:lineRule="auto"/>
      <w:jc w:val="both"/>
    </w:pPr>
    <w:rPr>
      <w:rFonts w:eastAsiaTheme="minorEastAsia"/>
      <w:iCs w:val="1"/>
      <w:sz w:val="28"/>
      <w:szCs w:val="28"/>
    </w:rPr>
  </w:style>
  <w:style w:type="character" w:styleId="af0" w:customStyle="1">
    <w:name w:val="МИРЭА Стиль текста в практике Знак"/>
    <w:basedOn w:val="a1"/>
    <w:link w:val="af"/>
    <w:rsid w:val="00D519A7"/>
    <w:rPr>
      <w:rFonts w:ascii="Times New Roman" w:cs="Times New Roman" w:hAnsi="Times New Roman" w:eastAsiaTheme="minorEastAsia"/>
      <w:iCs w:val="1"/>
      <w:sz w:val="28"/>
      <w:szCs w:val="28"/>
      <w:lang w:val="ru-RU"/>
    </w:rPr>
  </w:style>
  <w:style w:type="paragraph" w:styleId="af1" w:customStyle="1">
    <w:name w:val="Заголовок основной"/>
    <w:basedOn w:val="2"/>
    <w:link w:val="af2"/>
    <w:qFormat w:val="1"/>
    <w:rsid w:val="00F451B9"/>
    <w:pPr>
      <w:spacing w:line="240" w:lineRule="auto"/>
      <w:ind w:left="1022" w:right="1022"/>
      <w:jc w:val="center"/>
    </w:pPr>
  </w:style>
  <w:style w:type="character" w:styleId="20" w:customStyle="1">
    <w:name w:val="Заголовок 2 Знак"/>
    <w:basedOn w:val="a1"/>
    <w:link w:val="2"/>
    <w:uiPriority w:val="9"/>
    <w:rsid w:val="00F451B9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character" w:styleId="af2" w:customStyle="1">
    <w:name w:val="Заголовок основной Знак"/>
    <w:basedOn w:val="20"/>
    <w:link w:val="af1"/>
    <w:rsid w:val="00F451B9"/>
    <w:rPr>
      <w:rFonts w:ascii="Times New Roman" w:cs="Times New Roman" w:eastAsia="Times New Roman" w:hAnsi="Times New Roman"/>
      <w:b w:val="1"/>
      <w:bCs w:val="1"/>
      <w:sz w:val="28"/>
      <w:szCs w:val="28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70QWS1sN/S8ZbyP5u86d/TQvPQ==">AMUW2mWnTkKx3gHrV5azdj57ieYt/HWUmfTfz8Hze6xxhpPzlWcf99jpQL+GtNOUWcPs89aGlmBggpFHfSaGD9nX5PbwMi+5DQrvzlgyXfvQ6mSuLTnusCaFOJvwkGMLgLeu5917huCtphn34FEFvosPuTkwaAtOnfKfS3rduLznSwsPFC+SeDVWaxhbwo8QEGcpSq3PNpvrIFtsIZHacbYNynAzN8XF2sjERH+rnXrIERdxVO8xjlocIiZQnhsxarbekpDMu3BDz9d+oTJiEBMPxacmd0sY659Ns867XEN2nS0HbYUNFk4stHRv4s1SrdIoMpaUFNtZUbS1/PQm+uR9DzPKYgV8JfC8hM6vWG5YWYnWJL+xa0L5zTGoctx/9MOBw2yD/ibEwOgfyGHT1HFdCZ8vxAOL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2022-02-16T20:02:00Z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2021-12-05T00:00:00Z</vt:filetime>
  </property>
</Properties>
</file>