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40"/>
        <w:gridCol w:w="5440"/>
        <w:tblGridChange w:id="0">
          <w:tblGrid>
            <w:gridCol w:w="5440"/>
            <w:gridCol w:w="5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4472c4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rtl w:val="0"/>
              </w:rPr>
              <w:t xml:space="preserve">Name: Mark Justine V. Dela Cruz</w:t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Mystical Woods Rough Script" w:cs="Mystical Woods Rough Script" w:eastAsia="Mystical Woods Rough Script" w:hAnsi="Mystical Woods Rough 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rtl w:val="0"/>
              </w:rPr>
              <w:t xml:space="preserve">Score: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Mystical Woods Rough Script" w:cs="Mystical Woods Rough Script" w:eastAsia="Mystical Woods Rough Script" w:hAnsi="Mystical Woods Rough 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rtl w:val="0"/>
              </w:rPr>
              <w:t xml:space="preserve">Section: BSIS01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Mystical Woods Rough Script" w:cs="Mystical Woods Rough Script" w:eastAsia="Mystical Woods Rough Script" w:hAnsi="Mystical Woods Rough 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rtl w:val="0"/>
              </w:rPr>
              <w:t xml:space="preserve">Date: 2026/9/29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3"/>
        <w:spacing w:after="80" w:before="320" w:line="276" w:lineRule="auto"/>
        <w:rPr>
          <w:rFonts w:ascii="Arial" w:cs="Arial" w:eastAsia="Arial" w:hAnsi="Arial"/>
          <w:color w:val="2f5496"/>
          <w:sz w:val="18"/>
          <w:szCs w:val="18"/>
          <w:highlight w:val="white"/>
        </w:rPr>
      </w:pPr>
      <w:bookmarkStart w:colFirst="0" w:colLast="0" w:name="_heading=h.7y5jawggki4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 xml:space="preserve">A. Data Structures and Algorithms </w:t>
      </w: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1571.579589843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data structure is a format for organizing, storing, and managing data in memory. An algorithm is a step-by-step procedure for solving a problem or executing a task.|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Overview/Example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Storing envelopes alphabetically on a shelf is the data structure; following the steps to find a specific envelope is the algorithm. </w:t>
            </w:r>
          </w:p>
          <w:p w:rsidR="00000000" w:rsidDel="00000000" w:rsidP="00000000" w:rsidRDefault="00000000" w:rsidRPr="00000000" w14:paraId="00000009">
            <w:pPr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spacing w:after="80" w:before="320" w:line="276" w:lineRule="auto"/>
        <w:rPr>
          <w:rFonts w:ascii="Arial" w:cs="Arial" w:eastAsia="Arial" w:hAnsi="Arial"/>
          <w:color w:val="2f5496"/>
          <w:sz w:val="18"/>
          <w:szCs w:val="18"/>
        </w:rPr>
      </w:pPr>
      <w:bookmarkStart w:colFirst="0" w:colLast="0" w:name="_heading=h.oh6gbifkkkyj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 xml:space="preserve">B. Linear Data Structure (One-Dimension Array) </w:t>
      </w: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165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linear data structure arranges data elements sequentially in a single line, where each element connects to its previous and next neighbor.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Overview/Example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 queue at a check-out counter where people are processed one after another in the order they arrived.</w:t>
              <w:br w:type="textWrapping"/>
              <w:t xml:space="preserve">—-----------------------------------------------</w:t>
              <w:br w:type="textWrapping"/>
              <w:t xml:space="preserve">A one-dimension array is a fixed-size linear structure storing elements of the same data type in contiguous memory.</w:t>
              <w:br w:type="textWrapping"/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Overview/Example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 row of indexed containers, such as scores = [80, 90, 85]. Accessing index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gives 90 directly.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spacing w:after="80" w:before="320" w:line="276" w:lineRule="auto"/>
        <w:rPr>
          <w:rFonts w:ascii="Arial" w:cs="Arial" w:eastAsia="Arial" w:hAnsi="Arial"/>
          <w:b w:val="1"/>
          <w:bCs w:val="1"/>
          <w:color w:val="2f5496"/>
        </w:rPr>
      </w:pPr>
      <w:bookmarkStart w:colFirst="0" w:colLast="0" w:name="_heading=h.djxsrm3lb4wb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 xml:space="preserve">C. The Big O Notation </w:t>
      </w:r>
    </w:p>
    <w:sdt>
      <w:sdtPr>
        <w:lock w:val="contentLocked"/>
        <w:id w:val="776662035"/>
        <w:tag w:val="goog_rdk_0"/>
      </w:sdtPr>
      <w:sdtContent>
        <w:tbl>
          <w:tblPr>
            <w:tblStyle w:val="Table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0"/>
            <w:tblGridChange w:id="0">
              <w:tblGrid>
                <w:gridCol w:w="9660"/>
              </w:tblGrid>
            </w:tblGridChange>
          </w:tblGrid>
          <w:tr>
            <w:trPr>
              <w:cantSplit w:val="0"/>
              <w:trHeight w:val="1845" w:hRule="atLeast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Big O Notation is a way to measure algorithm efficiency. tells us how much time or memory an algorithm needs as the input size (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n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 gets bigger, focusing mainly on the WORST CASE scenario </w:t>
                </w:r>
              </w:p>
              <w:p w:rsidR="00000000" w:rsidDel="00000000" w:rsidP="00000000" w:rsidRDefault="00000000" w:rsidRPr="00000000" w14:paraId="00000013">
                <w:pPr>
                  <w:spacing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Overview/Example: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Checking every single item in a list one by one scales linearly as 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O(n)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But if you keep cutting the search area in half each time, it scales way better as 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O(</m:t>
                  </m:r>
                  <m:box>
                    <m:boxPr>
                      <m:opEmu m:val="1"/>
                      <m:ctrlPr>
                        <w:rPr>
                          <w:rFonts w:ascii="Arial" w:cs="Arial" w:eastAsia="Arial" w:hAnsi="Arial"/>
                        </w:rPr>
                      </m:ctrlPr>
                    </m:boxPr>
                    <m:e>
                      <m:r>
                        <w:rPr>
                          <w:rFonts w:ascii="Arial" w:cs="Arial" w:eastAsia="Arial" w:hAnsi="Arial"/>
                        </w:rPr>
                        <m:t>log</m:t>
                      </m:r>
                    </m:e>
                  </m:box>
                  <m:r>
                    <w:rPr>
                      <w:rFonts w:ascii="Arial" w:cs="Arial" w:eastAsia="Arial" w:hAnsi="Arial"/>
                    </w:rPr>
                    <m:t xml:space="preserve">n)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47xcj2wgwex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D. Basic Searching Algorithms (Linear Search and Binary Search) </w:t>
      </w:r>
    </w:p>
    <w:sdt>
      <w:sdtPr>
        <w:lock w:val="contentLocked"/>
        <w:id w:val="1547313690"/>
        <w:tag w:val="goog_rdk_1"/>
      </w:sdtPr>
      <w:sdtContent>
        <w:tbl>
          <w:tblPr>
            <w:tblStyle w:val="Table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0"/>
            <w:tblGridChange w:id="0">
              <w:tblGrid>
                <w:gridCol w:w="9660"/>
              </w:tblGrid>
            </w:tblGridChange>
          </w:tblGrid>
          <w:tr>
            <w:trPr>
              <w:cantSplit w:val="0"/>
              <w:trHeight w:val="1845" w:hRule="atLeast"/>
              <w:tblHeader w:val="0"/>
            </w:trPr>
            <w:tc>
              <w:tcPr/>
              <w:p w:rsidR="00000000" w:rsidDel="00000000" w:rsidP="00000000" w:rsidRDefault="00000000" w:rsidRPr="00000000" w14:paraId="00000016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Basic Searching Algorithms are just procedures used to find a specific target element inside a collection of data. </w:t>
                </w:r>
              </w:p>
              <w:p w:rsidR="00000000" w:rsidDel="00000000" w:rsidP="00000000" w:rsidRDefault="00000000" w:rsidRPr="00000000" w14:paraId="00000018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—---------------------------------------------------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Linear search: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goes through an array value by value from start to finish until it finds the target or runs out of items. It doesn't need the list to be sorted. </w:t>
                </w:r>
              </w:p>
              <w:p w:rsidR="00000000" w:rsidDel="00000000" w:rsidP="00000000" w:rsidRDefault="00000000" w:rsidRPr="00000000" w14:paraId="0000001A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Overview/Example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We are Looking for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[5, 12, 8, 3]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You check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then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then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and finally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If it's at the very end, you end up checking all 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n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items, which gives it a worst-case time complexity of 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O(n)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Binary search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finds a target in a sorted array by checking the middle element and cutting the remaining search area in half after every single step. </w:t>
                </w:r>
              </w:p>
              <w:p w:rsidR="00000000" w:rsidDel="00000000" w:rsidP="00000000" w:rsidRDefault="00000000" w:rsidRPr="00000000" w14:paraId="0000001C">
                <w:pPr>
                  <w:spacing w:after="240" w:line="276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Overview/Example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So we are looking for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30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[10, 20, 30, 40]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We check the middle element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Since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30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is bigger, you toss out the left half completely and check the remaining right side. This makes it super fast with a time complexity of </w:t>
                </w:r>
                <m:oMath>
                  <m:r>
                    <w:rPr>
                      <w:rFonts w:ascii="Arial" w:cs="Arial" w:eastAsia="Arial" w:hAnsi="Arial"/>
                    </w:rPr>
                    <m:t xml:space="preserve">O(</m:t>
                  </m:r>
                  <m:box>
                    <m:boxPr>
                      <m:opEmu m:val="1"/>
                      <m:ctrlPr>
                        <w:rPr>
                          <w:rFonts w:ascii="Arial" w:cs="Arial" w:eastAsia="Arial" w:hAnsi="Arial"/>
                        </w:rPr>
                      </m:ctrlPr>
                    </m:boxPr>
                    <m:e>
                      <m:r>
                        <w:rPr>
                          <w:rFonts w:ascii="Arial" w:cs="Arial" w:eastAsia="Arial" w:hAnsi="Arial"/>
                        </w:rPr>
                        <m:t>log</m:t>
                      </m:r>
                    </m:e>
                  </m:box>
                  <m:r>
                    <w:rPr>
                      <w:rFonts w:ascii="Arial" w:cs="Arial" w:eastAsia="Arial" w:hAnsi="Arial"/>
                    </w:rPr>
                    <m:t xml:space="preserve">n)</m:t>
                  </m:r>
                </m:oMath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pStyle w:val="Heading2"/>
        <w:spacing w:after="8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4xveswvfd4w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pStyle w:val="Heading2"/>
        <w:spacing w:after="8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oy6zow11x2w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22"/>
          <w:szCs w:val="22"/>
        </w:rPr>
      </w:pPr>
      <w:bookmarkStart w:colFirst="0" w:colLast="0" w:name="_heading=h.gs1msecdor62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Cormen, T. H., Leiserson, C. E., Rivest, R. L., &amp; Stein, C. (2009).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Introduction to Algorithms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(3rd ed.). MIT Press.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https://mitpress.mit.edu/9780262033848/introduction-to-algorithms/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22"/>
          <w:szCs w:val="22"/>
        </w:rPr>
      </w:pPr>
      <w:bookmarkStart w:colFirst="0" w:colLast="0" w:name="_heading=h.gs1msecdor62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GeeksforGeeks. (2023).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What is Data Structure?</w:t>
      </w:r>
      <w:hyperlink r:id="rId9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https://www.geeksforgeeks.org/dsa/data-structure-meaning/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after="240" w:before="0" w:line="276" w:lineRule="auto"/>
        <w:ind w:left="720" w:hanging="360"/>
        <w:rPr>
          <w:sz w:val="22"/>
          <w:szCs w:val="22"/>
        </w:rPr>
      </w:pPr>
      <w:bookmarkStart w:colFirst="0" w:colLast="0" w:name="_heading=h.c6u3zj7hsmlx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W3Schools. (2023).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Data Structures and Algorithms Tutorials.</w:t>
      </w:r>
      <w:hyperlink r:id="rId1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https://www.w3schools.com/dsa/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gs1msecdor62" w:id="6"/>
      <w:bookmarkEnd w:id="6"/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720" w:right="630" w:header="36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ystical Woods Rough Scrip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521684" cy="882139"/>
          <wp:effectExtent b="0" l="0" r="0" t="0"/>
          <wp:docPr descr="Text&#10;&#10;Description automatically generated" id="11" name="image1.png"/>
          <a:graphic>
            <a:graphicData uri="http://schemas.openxmlformats.org/drawingml/2006/picture">
              <pic:pic>
                <pic:nvPicPr>
                  <pic:cNvPr descr="Tex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21684" cy="8821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Style w:val="Heading1"/>
      <w:keepNext w:val="0"/>
      <w:keepLines w:val="0"/>
      <w:tabs>
        <w:tab w:val="center" w:leader="none" w:pos="4680"/>
        <w:tab w:val="right" w:leader="none" w:pos="9360"/>
      </w:tabs>
      <w:spacing w:after="120" w:before="480" w:line="240" w:lineRule="auto"/>
      <w:jc w:val="center"/>
      <w:rPr>
        <w:b w:val="1"/>
        <w:bCs w:val="1"/>
        <w:sz w:val="24"/>
        <w:szCs w:val="24"/>
      </w:rPr>
    </w:pPr>
    <w:bookmarkStart w:colFirst="0" w:colLast="0" w:name="_heading=h.505i9399kh2t" w:id="8"/>
    <w:bookmarkEnd w:id="8"/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DSTALGO BSIS01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schools.com/dsa/" TargetMode="External"/><Relationship Id="rId10" Type="http://schemas.openxmlformats.org/officeDocument/2006/relationships/hyperlink" Target="https://www.geeksforgeeks.org/dsa/data-structure-meaning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w3schools.com/ds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dsa/data-structure-meanin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tpress.mit.edu/9780262033848/introduction-to-algorithms/" TargetMode="External"/><Relationship Id="rId8" Type="http://schemas.openxmlformats.org/officeDocument/2006/relationships/hyperlink" Target="https://mitpress.mit.edu/9780262033848/introduction-to-algorithm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lc0qWnSi9T2NsCrNWVc2GlQA1A==">CgMxLjAaHwoBMBIaChgICVIUChJ0YWJsZS5kNjhybDNybDB1b3QaHwoBMRIaChgICVIUChJ0YWJsZS51aHR5dDJ4YjVqNzAyDmguN3k1amF3Z2draTRrMg5oLm9oNmdiaWZra2t5ajIOaC5kanhzcm0zbGI0d2IyDmguNDd4Y2oyd2d3ZXh0Mg5oLjR4dmVzd3ZmZDR3bjIOaC5veTZ6b3cxMXgyd20yDmguZ3MxbXNlY2RvcjYyMg5oLmdzMW1zZWNkb3I2MjIOaC5jNnUzemo3aHNtbHgyDmguZ3MxbXNlY2RvcjYyMg5oLjUwNWk5Mzk5a2gydDgAciExWjhNWTF0YVEwa0lFb19oMUZhcjBTbG1yVnRVdXNEW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dcf297942a233aa6afd67eb8039dbcbfb39223f86a8d886efe79c0d8ecc9154a</vt:lpwstr>
  </property>
</Properties>
</file>