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spacing w:before="160" w:after="80"/>
        <w:jc w:val="both"/>
        <w:rPr>
          <w:rStyle w:val="Strong"/>
          <w:sz w:val="32"/>
          <w:szCs w:val="32"/>
        </w:rPr>
      </w:pPr>
      <w:r>
        <w:rPr/>
      </w:r>
    </w:p>
    <w:p>
      <w:pPr>
        <w:pStyle w:val="Heading3"/>
        <w:spacing w:before="160" w:after="80"/>
        <w:jc w:val="both"/>
        <w:rPr>
          <w:u w:val="none"/>
        </w:rPr>
      </w:pPr>
      <w:r>
        <w:rPr>
          <w:rStyle w:val="Strong"/>
          <w:sz w:val="32"/>
          <w:szCs w:val="32"/>
        </w:rPr>
        <w:t xml:space="preserve">La empresa Vodtec hace aplicaciones tecnológicas a diferentes clientes en este </w:t>
      </w:r>
      <w:r>
        <w:rPr>
          <w:rStyle w:val="Strong"/>
          <w:sz w:val="32"/>
          <w:szCs w:val="32"/>
        </w:rPr>
        <w:t>cas</w:t>
      </w:r>
      <w:r>
        <w:rPr>
          <w:rStyle w:val="Strong"/>
          <w:sz w:val="32"/>
          <w:szCs w:val="32"/>
        </w:rPr>
        <w:t>o la app llamada Bushido que esta echa para una empresa que es un complejo deportivo/</w:t>
      </w:r>
      <w:r>
        <w:rPr>
          <w:rStyle w:val="Strong"/>
          <w:sz w:val="32"/>
          <w:szCs w:val="32"/>
        </w:rPr>
        <w:t>bar</w:t>
      </w:r>
      <w:r>
        <w:rPr>
          <w:rStyle w:val="Strong"/>
          <w:sz w:val="32"/>
          <w:szCs w:val="32"/>
        </w:rPr>
        <w:t xml:space="preserve"> (bar/</w:t>
      </w:r>
      <w:r>
        <w:rPr>
          <w:rStyle w:val="Strong"/>
          <w:sz w:val="32"/>
          <w:szCs w:val="32"/>
        </w:rPr>
        <w:t>restaurante</w:t>
      </w:r>
      <w:r>
        <w:rPr>
          <w:rStyle w:val="Strong"/>
          <w:sz w:val="32"/>
          <w:szCs w:val="32"/>
        </w:rPr>
        <w:t>, tenis, pad</w:t>
      </w:r>
      <w:r>
        <w:rPr>
          <w:rStyle w:val="Strong"/>
          <w:sz w:val="32"/>
          <w:szCs w:val="32"/>
        </w:rPr>
        <w:t>e</w:t>
      </w:r>
      <w:r>
        <w:rPr>
          <w:rStyle w:val="Strong"/>
          <w:sz w:val="32"/>
          <w:szCs w:val="32"/>
        </w:rPr>
        <w:t xml:space="preserve">l, gimnasio) </w:t>
      </w:r>
      <w:r>
        <w:rPr>
          <w:rStyle w:val="Strong"/>
          <w:sz w:val="32"/>
          <w:szCs w:val="32"/>
        </w:rPr>
        <w:t>la parte del gimnasio también ofrecerá información nutricional</w:t>
      </w:r>
    </w:p>
    <w:p>
      <w:pPr>
        <w:pStyle w:val="Heading3"/>
        <w:spacing w:before="160" w:after="80"/>
        <w:jc w:val="both"/>
        <w:rPr/>
      </w:pPr>
      <w:r>
        <w:rPr>
          <w:rStyle w:val="Strong"/>
          <w:sz w:val="32"/>
          <w:szCs w:val="32"/>
        </w:rPr>
        <w:t>RA1. Reconoce las capacidades asociadas a la iniciativa emprendedora, analizando los requerimientos derivados de los puestos de trabajo y de las actividades empresariales.</w:t>
      </w:r>
    </w:p>
    <w:p>
      <w:pPr>
        <w:pStyle w:val="Normal"/>
        <w:jc w:val="both"/>
        <w:rPr>
          <w:rStyle w:val="Strong"/>
          <w:sz w:val="32"/>
          <w:szCs w:val="32"/>
        </w:rPr>
      </w:pPr>
      <w:r>
        <w:rPr>
          <w:sz w:val="32"/>
          <w:szCs w:val="32"/>
        </w:rPr>
      </w:r>
    </w:p>
    <w:p>
      <w:pPr>
        <w:pStyle w:val="BodyText"/>
        <w:jc w:val="both"/>
        <w:rPr/>
      </w:pPr>
      <w:r>
        <w:rPr>
          <w:rStyle w:val="Strong"/>
        </w:rPr>
        <w:t>Justificación de la Creación de VODTEC:</w:t>
      </w:r>
    </w:p>
    <w:p>
      <w:pPr>
        <w:pStyle w:val="BodyText"/>
        <w:jc w:val="both"/>
        <w:rPr/>
      </w:pPr>
      <w:r>
        <w:rPr/>
        <w:t>VODTEC nace con la misión de desarrollar soluciones tecnológicas innovadoras en diversos ámbitos, facilitando el acceso a herramientas digitales avanzadas que mejoren la vida de los usuarios. Como empresa emergente en el sector del desarrollo de software, nuestro objetivo es ofrecer productos digitales de calidad, diseñados para satisfacer las necesidades del mercado actual.</w:t>
      </w:r>
    </w:p>
    <w:p>
      <w:pPr>
        <w:pStyle w:val="BodyText"/>
        <w:jc w:val="both"/>
        <w:rPr/>
      </w:pPr>
      <w:r>
        <w:rPr/>
        <w:t>Nuestra primera iniciativa fue el desarrollo de una aplicación de nutrición, respondiendo a la creciente demanda de soluciones digitales para el control y mejora de la alimentación. Ahora, VODTEC se encuentra en una nueva etapa de expansión y diversificación, con el desarrollo de una aplicación para gimnasios, destinada a optimizar la gestión de entrenamientos, reservas y seguimiento del rendimiento de los usuarios.</w:t>
      </w:r>
    </w:p>
    <w:p>
      <w:pPr>
        <w:pStyle w:val="BodyText"/>
        <w:jc w:val="both"/>
        <w:rPr/>
      </w:pPr>
      <w:r>
        <w:rPr/>
        <w:t>VODTEC se posicionará en el mercado como una empresa comprometida con la innovación y la creación de herramientas tecnológicas versátiles, con aplicaciones en distintos sectores como la salud, el deporte y la gestión empresarial.</w:t>
      </w:r>
    </w:p>
    <w:p>
      <w:pPr>
        <w:pStyle w:val="BodyText"/>
        <w:jc w:val="both"/>
        <w:rPr/>
      </w:pPr>
      <w:r>
        <w:rPr/>
      </w:r>
    </w:p>
    <w:p>
      <w:pPr>
        <w:pStyle w:val="BodyText"/>
        <w:jc w:val="both"/>
        <w:rPr/>
      </w:pPr>
      <w:r>
        <w:rPr>
          <w:rStyle w:val="Strong"/>
        </w:rPr>
        <w:t>Entorno y Responsabilidad Social Corporativa (RSC):</w:t>
      </w:r>
    </w:p>
    <w:p>
      <w:pPr>
        <w:pStyle w:val="BodyText"/>
        <w:jc w:val="both"/>
        <w:rPr/>
      </w:pPr>
      <w:r>
        <w:rPr/>
        <w:t>Desde su fundación, VODTEC adopta un modelo de negocio basado en la sostenibilidad y la ética empresarial. La empresa se alinea con los Objetivos de Desarrollo Sostenible (ODS) de las Naciones Unidas, promoviendo el bienestar a través de soluciones digitales accesibles e inclusivas.</w:t>
      </w:r>
    </w:p>
    <w:p>
      <w:pPr>
        <w:pStyle w:val="BodyText"/>
        <w:jc w:val="both"/>
        <w:rPr/>
      </w:pPr>
      <w:r>
        <w:rPr/>
        <w:t>Nuestro compromiso con la RSC incluye el desarrollo de tecnología accesible para mejorar la calidad de vida de los usuarios. Además, fomentamos la transparencia en la recopilación y uso de datos, garantizando la privacidad de nuestros clientes tratando los datos de forma seudonominizada. En el ámbito del deporte y la salud, VODTEC establecerá alianzas estratégicas con gimnasios y centros de entrenamiento para contribuir a la promoción de hábitos saludables y actividad física.</w:t>
      </w:r>
    </w:p>
    <w:p>
      <w:pPr>
        <w:pStyle w:val="Heading3"/>
        <w:jc w:val="both"/>
        <w:rPr/>
      </w:pPr>
      <w:r>
        <w:rPr/>
      </w:r>
    </w:p>
    <w:p>
      <w:pPr>
        <w:pStyle w:val="Heading3"/>
        <w:jc w:val="both"/>
        <w:rPr/>
      </w:pPr>
      <w:r>
        <w:rPr/>
      </w:r>
    </w:p>
    <w:p>
      <w:pPr>
        <w:pStyle w:val="Heading3"/>
        <w:jc w:val="both"/>
        <w:rPr/>
      </w:pPr>
      <w:r>
        <w:rPr/>
      </w:r>
    </w:p>
    <w:p>
      <w:pPr>
        <w:pStyle w:val="Heading3"/>
        <w:jc w:val="both"/>
        <w:rPr/>
      </w:pPr>
      <w:r>
        <w:rPr/>
        <w:t>RA2. Define la oportunidad de creación de una pequeña empresa, valorando el impacto sobre el entorno de actuación e incorporando valores éticos.</w:t>
      </w:r>
    </w:p>
    <w:p>
      <w:pPr>
        <w:pStyle w:val="Normal"/>
        <w:jc w:val="both"/>
        <w:rPr/>
      </w:pPr>
      <w:r>
        <w:rPr/>
      </w:r>
    </w:p>
    <w:p>
      <w:pPr>
        <w:pStyle w:val="BodyText"/>
        <w:jc w:val="both"/>
        <w:rPr/>
      </w:pPr>
      <w:r>
        <w:rPr>
          <w:rStyle w:val="Strong"/>
        </w:rPr>
        <w:t>Análisis del Entorno y sus Relaciones:</w:t>
      </w:r>
    </w:p>
    <w:p>
      <w:pPr>
        <w:pStyle w:val="BodyText"/>
        <w:jc w:val="both"/>
        <w:rPr/>
      </w:pPr>
      <w:r>
        <w:rPr/>
        <w:t>El mercado de las aplicaciones digitales se encuentra en constante evolución, impulsado por la creciente digitalización de distintos sectores. VODTEC ha identificado una oportunidad en el sector del fitness y el bienestar, donde la tecnología juega un papel clave en la optimización de entrenamientos, la gestión de clientes y la motivación de los usuarios.</w:t>
      </w:r>
    </w:p>
    <w:p>
      <w:pPr>
        <w:pStyle w:val="BodyText"/>
        <w:jc w:val="both"/>
        <w:rPr/>
      </w:pPr>
      <w:r>
        <w:rPr/>
        <w:t>Con el desarrollo de nuestra próxima aplicación para gimnasios, VODTEC busca posicionarse como un aliado estratégico para centros deportivos, entrenadores personales y usuarios que buscan mejorar su rendimiento físico. Esta solución digital permitirá la gestión eficiente de horarios, planificación de entrenamientos personalizados y monitoreo del progreso de los usuarios.</w:t>
      </w:r>
    </w:p>
    <w:p>
      <w:pPr>
        <w:pStyle w:val="BodyText"/>
        <w:jc w:val="both"/>
        <w:rPr/>
      </w:pPr>
      <w:r>
        <w:rPr/>
        <w:t>Para fortalecer su propuesta de valor, VODTEC establecerá alianzas estratégicas con gimnasios, entrenadores profesionales y especialistas en el ámbito del fitness. También exploraremos colaboraciones con marcas de equipamiento deportivo y nutrición para ampliar el alcance de nuestra plataforma.</w:t>
      </w:r>
    </w:p>
    <w:p>
      <w:pPr>
        <w:pStyle w:val="BodyText"/>
        <w:jc w:val="both"/>
        <w:rPr/>
      </w:pPr>
      <w:r>
        <w:rPr/>
      </w:r>
    </w:p>
    <w:p>
      <w:pPr>
        <w:pStyle w:val="BodyText"/>
        <w:jc w:val="both"/>
        <w:rPr/>
      </w:pPr>
      <w:r>
        <w:rPr>
          <w:rStyle w:val="Strong"/>
        </w:rPr>
        <w:t>Estrategia Empresarial - Marketing-Mix:</w:t>
      </w:r>
    </w:p>
    <w:p>
      <w:pPr>
        <w:pStyle w:val="BodyText"/>
        <w:numPr>
          <w:ilvl w:val="0"/>
          <w:numId w:val="1"/>
        </w:numPr>
        <w:tabs>
          <w:tab w:val="clear" w:pos="708"/>
          <w:tab w:val="left" w:pos="0" w:leader="none"/>
        </w:tabs>
        <w:spacing w:before="0" w:after="0"/>
        <w:ind w:hanging="283" w:left="709"/>
        <w:jc w:val="both"/>
        <w:rPr/>
      </w:pPr>
      <w:r>
        <w:rPr>
          <w:rStyle w:val="Strong"/>
        </w:rPr>
        <w:t>Producto:</w:t>
      </w:r>
      <w:r>
        <w:rPr/>
        <w:t xml:space="preserve"> VODTEC desarrollará soluciones tecnológicas innovadoras, siguiendo con una aplicación para gimnasios que facilitará la gestión de entrenamientos y clientes. En el futuro, la empresa continuará explorando nuevas herramientas digitales en sectores clave como la educación, la gestión empresarial y el bienestar. </w:t>
      </w:r>
    </w:p>
    <w:p>
      <w:pPr>
        <w:pStyle w:val="BodyText"/>
        <w:numPr>
          <w:ilvl w:val="0"/>
          <w:numId w:val="1"/>
        </w:numPr>
        <w:tabs>
          <w:tab w:val="clear" w:pos="708"/>
          <w:tab w:val="left" w:pos="0" w:leader="none"/>
        </w:tabs>
        <w:spacing w:before="0" w:after="0"/>
        <w:ind w:hanging="283" w:left="709"/>
        <w:jc w:val="both"/>
        <w:rPr/>
      </w:pPr>
      <w:r>
        <w:rPr>
          <w:rStyle w:val="Strong"/>
        </w:rPr>
        <w:t>Precio:</w:t>
      </w:r>
      <w:r>
        <w:rPr/>
        <w:t xml:space="preserve"> Se adoptará un modelo de negocio basado en una versión gratuita con funcionalidades básicas y una versión premium con características avanzadas. También se explorarán modelos de ingresos adicionales mediante publicidad, suscripciones y colaboraciones con gimnasios y marcas deportivas. </w:t>
      </w:r>
    </w:p>
    <w:p>
      <w:pPr>
        <w:pStyle w:val="BodyText"/>
        <w:numPr>
          <w:ilvl w:val="0"/>
          <w:numId w:val="1"/>
        </w:numPr>
        <w:tabs>
          <w:tab w:val="clear" w:pos="708"/>
          <w:tab w:val="left" w:pos="0" w:leader="none"/>
        </w:tabs>
        <w:spacing w:before="0" w:after="0"/>
        <w:ind w:hanging="283" w:left="709"/>
        <w:jc w:val="both"/>
        <w:rPr/>
      </w:pPr>
      <w:r>
        <w:rPr>
          <w:rStyle w:val="Strong"/>
        </w:rPr>
        <w:t>Distribución:</w:t>
      </w:r>
      <w:r>
        <w:rPr/>
        <w:t xml:space="preserve"> La aplicación estará disponible en plataformas digitales como Google Play Store y App Store, con una estrategia de expansión gradual a nivel nacional e internacional. Se aprovecharán redes sociales, el marketing de influencers y asociaciones con gimnasios para ampliar nuestra base de usuarios. </w:t>
      </w:r>
    </w:p>
    <w:p>
      <w:pPr>
        <w:pStyle w:val="BodyText"/>
        <w:numPr>
          <w:ilvl w:val="0"/>
          <w:numId w:val="1"/>
        </w:numPr>
        <w:tabs>
          <w:tab w:val="clear" w:pos="708"/>
          <w:tab w:val="left" w:pos="0" w:leader="none"/>
        </w:tabs>
        <w:ind w:hanging="283" w:left="709"/>
        <w:jc w:val="both"/>
        <w:rPr/>
      </w:pPr>
      <w:r>
        <w:rPr>
          <w:rStyle w:val="Strong"/>
        </w:rPr>
        <w:t>Promoción:</w:t>
      </w:r>
      <w:r>
        <w:rPr/>
        <w:t xml:space="preserve"> VODTEC implementará una estrategia de marketing digital centrada en redes sociales, campañas publicitarias y colaboraciones con entrenadores y profesionales del sector fitness. Además, se organizarán eventos deportivos y talleres educativos en conjunto con expertos en entrenamiento y bienestar físico. </w:t>
      </w:r>
    </w:p>
    <w:p>
      <w:pPr>
        <w:pStyle w:val="BodyText"/>
        <w:jc w:val="both"/>
        <w:rPr/>
      </w:pPr>
      <w:r>
        <w:rPr/>
        <w:t>Con esta estrategia, VODTEC consolidará su presencia en el mercado tecnológico, ofreciendo soluciones innovadoras y de alto impacto en distintos sectores, con un enfoque especial en el bienestar y la optimización de procesos digitales.</w:t>
      </w:r>
    </w:p>
    <w:p>
      <w:pPr>
        <w:pStyle w:val="BodyText"/>
        <w:jc w:val="both"/>
        <w:rPr>
          <w:rStyle w:val="Strong"/>
          <w:sz w:val="32"/>
          <w:szCs w:val="32"/>
        </w:rPr>
      </w:pPr>
      <w:r>
        <w:rPr>
          <w:sz w:val="32"/>
          <w:szCs w:val="32"/>
        </w:rPr>
      </w:r>
    </w:p>
    <w:p>
      <w:pPr>
        <w:pStyle w:val="Normal"/>
        <w:rPr>
          <w:sz w:val="32"/>
          <w:szCs w:val="32"/>
        </w:rPr>
      </w:pPr>
      <w:r>
        <w:rPr>
          <w:sz w:val="32"/>
          <w:szCs w:val="32"/>
        </w:rPr>
      </w:r>
    </w:p>
    <w:p>
      <w:pPr>
        <w:pStyle w:val="Normal"/>
        <w:rPr/>
      </w:pPr>
      <w:r>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t>RA_3</w:t>
      </w:r>
    </w:p>
    <w:p>
      <w:pPr>
        <w:pStyle w:val="Normal"/>
        <w:rPr>
          <w:sz w:val="32"/>
          <w:szCs w:val="32"/>
        </w:rPr>
      </w:pPr>
      <w:r>
        <w:rPr>
          <w:sz w:val="32"/>
          <w:szCs w:val="32"/>
        </w:rPr>
        <w:t>FOTMA JURIDICA</w:t>
      </w:r>
    </w:p>
    <w:p>
      <w:pPr>
        <w:pStyle w:val="Normal"/>
        <w:rPr>
          <w:sz w:val="32"/>
          <w:szCs w:val="32"/>
        </w:rPr>
      </w:pPr>
      <w:r>
        <w:rPr>
          <w:sz w:val="32"/>
          <w:szCs w:val="32"/>
        </w:rPr>
        <w:t>TRAMITES DE CONSTITUCION Y PUESTA EN MARCHA</w:t>
      </w:r>
    </w:p>
    <w:p>
      <w:pPr>
        <w:pStyle w:val="Normal"/>
        <w:rPr>
          <w:sz w:val="32"/>
          <w:szCs w:val="32"/>
        </w:rPr>
      </w:pPr>
      <w:r>
        <w:rPr>
          <w:sz w:val="32"/>
          <w:szCs w:val="32"/>
        </w:rPr>
        <w:t>RECURSOS HUMANOS</w:t>
      </w:r>
    </w:p>
    <w:p>
      <w:pPr>
        <w:pStyle w:val="Normal"/>
        <w:rPr>
          <w:sz w:val="32"/>
          <w:szCs w:val="32"/>
        </w:rPr>
      </w:pPr>
      <w:r>
        <w:rPr>
          <w:sz w:val="32"/>
          <w:szCs w:val="32"/>
        </w:rPr>
      </w:r>
    </w:p>
    <w:p>
      <w:pPr>
        <w:pStyle w:val="Normal"/>
        <w:rPr>
          <w:sz w:val="32"/>
          <w:szCs w:val="32"/>
        </w:rPr>
      </w:pPr>
      <w:r>
        <w:rPr>
          <w:sz w:val="32"/>
          <w:szCs w:val="32"/>
        </w:rPr>
        <w:t>RA_4</w:t>
      </w:r>
    </w:p>
    <w:p>
      <w:pPr>
        <w:pStyle w:val="Normal"/>
        <w:rPr>
          <w:sz w:val="32"/>
          <w:szCs w:val="32"/>
        </w:rPr>
      </w:pPr>
      <w:r>
        <w:rPr>
          <w:sz w:val="32"/>
          <w:szCs w:val="32"/>
        </w:rPr>
      </w:r>
    </w:p>
    <w:p>
      <w:pPr>
        <w:pStyle w:val="Normal"/>
        <w:rPr>
          <w:sz w:val="32"/>
          <w:szCs w:val="32"/>
        </w:rPr>
      </w:pPr>
      <w:r>
        <w:rPr>
          <w:sz w:val="32"/>
          <w:szCs w:val="32"/>
        </w:rPr>
        <w:t xml:space="preserve"> </w:t>
      </w:r>
      <w:r>
        <w:rPr>
          <w:sz w:val="32"/>
          <w:szCs w:val="32"/>
        </w:rPr>
        <w:t>OBLIGACIONES FISCALES</w:t>
      </w:r>
    </w:p>
    <w:p>
      <w:pPr>
        <w:pStyle w:val="Normal"/>
        <w:rPr>
          <w:sz w:val="32"/>
          <w:szCs w:val="32"/>
        </w:rPr>
      </w:pPr>
      <w:r>
        <w:rPr>
          <w:sz w:val="32"/>
          <w:szCs w:val="32"/>
        </w:rPr>
        <w:t>PREVENCION DE RIESGOS LABORALES(LPRL)</w:t>
      </w:r>
    </w:p>
    <w:p>
      <w:pPr>
        <w:pStyle w:val="Normal"/>
        <w:rPr>
          <w:sz w:val="32"/>
          <w:szCs w:val="32"/>
        </w:rPr>
      </w:pPr>
      <w:r>
        <w:rPr>
          <w:sz w:val="32"/>
          <w:szCs w:val="32"/>
        </w:rPr>
      </w:r>
    </w:p>
    <w:p>
      <w:pPr>
        <w:pStyle w:val="Normal"/>
        <w:widowControl/>
        <w:bidi w:val="0"/>
        <w:spacing w:lineRule="auto" w:line="276" w:before="0" w:after="160"/>
        <w:jc w:val="left"/>
        <w:rPr/>
      </w:pPr>
      <w:r>
        <w:rPr/>
      </w:r>
    </w:p>
    <w:sectPr>
      <w:type w:val="nextPage"/>
      <w:pgSz w:w="11906" w:h="16838"/>
      <w:pgMar w:left="1701" w:right="1701"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auto"/>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Calibri" w:hAnsi="Calibri" w:eastAsia="Calibri" w:cs="" w:asciiTheme="minorHAnsi" w:cstheme="minorBidi" w:eastAsiaTheme="minorHAnsi" w:hAnsiTheme="minorHAnsi"/>
      <w:color w:val="auto"/>
      <w:kern w:val="2"/>
      <w:sz w:val="24"/>
      <w:szCs w:val="24"/>
      <w:lang w:val="es-ES" w:eastAsia="en-US" w:bidi="ar-SA"/>
      <w14:ligatures w14:val="standardContextual"/>
    </w:rPr>
  </w:style>
  <w:style w:type="paragraph" w:styleId="Heading1">
    <w:name w:val="heading 1"/>
    <w:basedOn w:val="Normal"/>
    <w:next w:val="Normal"/>
    <w:link w:val="Ttulo1Car"/>
    <w:uiPriority w:val="9"/>
    <w:qFormat/>
    <w:rsid w:val="00fd04ca"/>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Ttulo2Car"/>
    <w:uiPriority w:val="9"/>
    <w:semiHidden/>
    <w:unhideWhenUsed/>
    <w:qFormat/>
    <w:rsid w:val="00fd04ca"/>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Ttulo3Car"/>
    <w:uiPriority w:val="9"/>
    <w:semiHidden/>
    <w:unhideWhenUsed/>
    <w:qFormat/>
    <w:rsid w:val="00fd04ca"/>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Ttulo4Car"/>
    <w:uiPriority w:val="9"/>
    <w:semiHidden/>
    <w:unhideWhenUsed/>
    <w:qFormat/>
    <w:rsid w:val="00fd04ca"/>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Ttulo5Car"/>
    <w:uiPriority w:val="9"/>
    <w:semiHidden/>
    <w:unhideWhenUsed/>
    <w:qFormat/>
    <w:rsid w:val="00fd04ca"/>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Ttulo6Car"/>
    <w:uiPriority w:val="9"/>
    <w:semiHidden/>
    <w:unhideWhenUsed/>
    <w:qFormat/>
    <w:rsid w:val="00fd04ca"/>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tulo7Car"/>
    <w:uiPriority w:val="9"/>
    <w:semiHidden/>
    <w:unhideWhenUsed/>
    <w:qFormat/>
    <w:rsid w:val="00fd04ca"/>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tulo8Car"/>
    <w:uiPriority w:val="9"/>
    <w:semiHidden/>
    <w:unhideWhenUsed/>
    <w:qFormat/>
    <w:rsid w:val="00fd04ca"/>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tulo9Car"/>
    <w:uiPriority w:val="9"/>
    <w:semiHidden/>
    <w:unhideWhenUsed/>
    <w:qFormat/>
    <w:rsid w:val="00fd04ca"/>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fd04ca"/>
    <w:rPr>
      <w:rFonts w:ascii="Calibri Light" w:hAnsi="Calibri Light" w:eastAsia="" w:cs="" w:asciiTheme="majorHAnsi" w:cstheme="majorBidi" w:eastAsiaTheme="majorEastAsia" w:hAnsiTheme="majorHAnsi"/>
      <w:color w:themeColor="accent1" w:themeShade="bf" w:val="2F5496"/>
      <w:sz w:val="40"/>
      <w:szCs w:val="40"/>
    </w:rPr>
  </w:style>
  <w:style w:type="character" w:styleId="Ttulo2Car" w:customStyle="1">
    <w:name w:val="Título 2 Car"/>
    <w:basedOn w:val="DefaultParagraphFont"/>
    <w:uiPriority w:val="9"/>
    <w:semiHidden/>
    <w:qFormat/>
    <w:rsid w:val="00fd04ca"/>
    <w:rPr>
      <w:rFonts w:ascii="Calibri Light" w:hAnsi="Calibri Light" w:eastAsia="" w:cs="" w:asciiTheme="majorHAnsi" w:cstheme="majorBidi" w:eastAsiaTheme="majorEastAsia" w:hAnsiTheme="majorHAnsi"/>
      <w:color w:themeColor="accent1" w:themeShade="bf" w:val="2F5496"/>
      <w:sz w:val="32"/>
      <w:szCs w:val="32"/>
    </w:rPr>
  </w:style>
  <w:style w:type="character" w:styleId="Ttulo3Car" w:customStyle="1">
    <w:name w:val="Título 3 Car"/>
    <w:basedOn w:val="DefaultParagraphFont"/>
    <w:uiPriority w:val="9"/>
    <w:semiHidden/>
    <w:qFormat/>
    <w:rsid w:val="00fd04ca"/>
    <w:rPr>
      <w:rFonts w:eastAsia="" w:cs="" w:cstheme="majorBidi" w:eastAsiaTheme="majorEastAsia"/>
      <w:color w:themeColor="accent1" w:themeShade="bf" w:val="2F5496"/>
      <w:sz w:val="28"/>
      <w:szCs w:val="28"/>
    </w:rPr>
  </w:style>
  <w:style w:type="character" w:styleId="Ttulo4Car" w:customStyle="1">
    <w:name w:val="Título 4 Car"/>
    <w:basedOn w:val="DefaultParagraphFont"/>
    <w:uiPriority w:val="9"/>
    <w:semiHidden/>
    <w:qFormat/>
    <w:rsid w:val="00fd04ca"/>
    <w:rPr>
      <w:rFonts w:eastAsia="" w:cs="" w:cstheme="majorBidi" w:eastAsiaTheme="majorEastAsia"/>
      <w:i/>
      <w:iCs/>
      <w:color w:themeColor="accent1" w:themeShade="bf" w:val="2F5496"/>
    </w:rPr>
  </w:style>
  <w:style w:type="character" w:styleId="Ttulo5Car" w:customStyle="1">
    <w:name w:val="Título 5 Car"/>
    <w:basedOn w:val="DefaultParagraphFont"/>
    <w:uiPriority w:val="9"/>
    <w:semiHidden/>
    <w:qFormat/>
    <w:rsid w:val="00fd04ca"/>
    <w:rPr>
      <w:rFonts w:eastAsia="" w:cs="" w:cstheme="majorBidi" w:eastAsiaTheme="majorEastAsia"/>
      <w:color w:themeColor="accent1" w:themeShade="bf" w:val="2F5496"/>
    </w:rPr>
  </w:style>
  <w:style w:type="character" w:styleId="Ttulo6Car" w:customStyle="1">
    <w:name w:val="Título 6 Car"/>
    <w:basedOn w:val="DefaultParagraphFont"/>
    <w:uiPriority w:val="9"/>
    <w:semiHidden/>
    <w:qFormat/>
    <w:rsid w:val="00fd04ca"/>
    <w:rPr>
      <w:rFonts w:eastAsia="" w:cs="" w:cstheme="majorBidi" w:eastAsiaTheme="majorEastAsia"/>
      <w:i/>
      <w:iCs/>
      <w:color w:themeColor="text1" w:themeTint="a6" w:val="595959"/>
    </w:rPr>
  </w:style>
  <w:style w:type="character" w:styleId="Ttulo7Car" w:customStyle="1">
    <w:name w:val="Título 7 Car"/>
    <w:basedOn w:val="DefaultParagraphFont"/>
    <w:uiPriority w:val="9"/>
    <w:semiHidden/>
    <w:qFormat/>
    <w:rsid w:val="00fd04ca"/>
    <w:rPr>
      <w:rFonts w:eastAsia="" w:cs="" w:cstheme="majorBidi" w:eastAsiaTheme="majorEastAsia"/>
      <w:color w:themeColor="text1" w:themeTint="a6" w:val="595959"/>
    </w:rPr>
  </w:style>
  <w:style w:type="character" w:styleId="Ttulo8Car" w:customStyle="1">
    <w:name w:val="Título 8 Car"/>
    <w:basedOn w:val="DefaultParagraphFont"/>
    <w:uiPriority w:val="9"/>
    <w:semiHidden/>
    <w:qFormat/>
    <w:rsid w:val="00fd04ca"/>
    <w:rPr>
      <w:rFonts w:eastAsia="" w:cs="" w:cstheme="majorBidi" w:eastAsiaTheme="majorEastAsia"/>
      <w:i/>
      <w:iCs/>
      <w:color w:themeColor="text1" w:themeTint="d8" w:val="272727"/>
    </w:rPr>
  </w:style>
  <w:style w:type="character" w:styleId="Ttulo9Car" w:customStyle="1">
    <w:name w:val="Título 9 Car"/>
    <w:basedOn w:val="DefaultParagraphFont"/>
    <w:uiPriority w:val="9"/>
    <w:semiHidden/>
    <w:qFormat/>
    <w:rsid w:val="00fd04ca"/>
    <w:rPr>
      <w:rFonts w:eastAsia="" w:cs="" w:cstheme="majorBidi" w:eastAsiaTheme="majorEastAsia"/>
      <w:color w:themeColor="text1" w:themeTint="d8" w:val="272727"/>
    </w:rPr>
  </w:style>
  <w:style w:type="character" w:styleId="TtuloCar" w:customStyle="1">
    <w:name w:val="Título Car"/>
    <w:basedOn w:val="DefaultParagraphFont"/>
    <w:uiPriority w:val="10"/>
    <w:qFormat/>
    <w:rsid w:val="00fd04ca"/>
    <w:rPr>
      <w:rFonts w:ascii="Calibri Light" w:hAnsi="Calibri Light"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uiPriority w:val="11"/>
    <w:qFormat/>
    <w:rsid w:val="00fd04ca"/>
    <w:rPr>
      <w:rFonts w:eastAsia="" w:cs="" w:cstheme="majorBidi" w:eastAsiaTheme="majorEastAsia"/>
      <w:color w:themeColor="text1" w:themeTint="a6" w:val="595959"/>
      <w:spacing w:val="15"/>
      <w:sz w:val="28"/>
      <w:szCs w:val="28"/>
    </w:rPr>
  </w:style>
  <w:style w:type="character" w:styleId="CitaCar" w:customStyle="1">
    <w:name w:val="Cita Car"/>
    <w:basedOn w:val="DefaultParagraphFont"/>
    <w:link w:val="Quote"/>
    <w:uiPriority w:val="29"/>
    <w:qFormat/>
    <w:rsid w:val="00fd04ca"/>
    <w:rPr>
      <w:i/>
      <w:iCs/>
      <w:color w:themeColor="text1" w:themeTint="bf" w:val="404040"/>
    </w:rPr>
  </w:style>
  <w:style w:type="character" w:styleId="IntenseEmphasis">
    <w:name w:val="Intense Emphasis"/>
    <w:basedOn w:val="DefaultParagraphFont"/>
    <w:uiPriority w:val="21"/>
    <w:qFormat/>
    <w:rsid w:val="00fd04ca"/>
    <w:rPr>
      <w:i/>
      <w:iCs/>
      <w:color w:themeColor="accent1" w:themeShade="bf" w:val="2F5496"/>
    </w:rPr>
  </w:style>
  <w:style w:type="character" w:styleId="CitadestacadaCar" w:customStyle="1">
    <w:name w:val="Cita destacada Car"/>
    <w:basedOn w:val="DefaultParagraphFont"/>
    <w:link w:val="IntenseQuote"/>
    <w:uiPriority w:val="30"/>
    <w:qFormat/>
    <w:rsid w:val="00fd04ca"/>
    <w:rPr>
      <w:i/>
      <w:iCs/>
      <w:color w:themeColor="accent1" w:themeShade="bf" w:val="2F5496"/>
    </w:rPr>
  </w:style>
  <w:style w:type="character" w:styleId="IntenseReference">
    <w:name w:val="Intense Reference"/>
    <w:basedOn w:val="DefaultParagraphFont"/>
    <w:uiPriority w:val="32"/>
    <w:qFormat/>
    <w:rsid w:val="00fd04ca"/>
    <w:rPr>
      <w:b/>
      <w:bCs/>
      <w:smallCaps/>
      <w:color w:themeColor="accent1" w:themeShade="bf" w:val="2F5496"/>
      <w:spacing w:val="5"/>
    </w:rPr>
  </w:style>
  <w:style w:type="character" w:styleId="Strong">
    <w:name w:val="Strong"/>
    <w:qFormat/>
    <w:rPr>
      <w:b/>
      <w:bCs/>
    </w:rPr>
  </w:style>
  <w:style w:type="character" w:styleId="Bolos">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itle">
    <w:name w:val="Title"/>
    <w:basedOn w:val="Normal"/>
    <w:next w:val="Normal"/>
    <w:link w:val="TtuloCar"/>
    <w:uiPriority w:val="10"/>
    <w:qFormat/>
    <w:rsid w:val="00fd04ca"/>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tuloCar"/>
    <w:uiPriority w:val="11"/>
    <w:qFormat/>
    <w:rsid w:val="00fd04ca"/>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Car"/>
    <w:uiPriority w:val="29"/>
    <w:qFormat/>
    <w:rsid w:val="00fd04ca"/>
    <w:pPr>
      <w:spacing w:before="160" w:after="160"/>
      <w:jc w:val="center"/>
    </w:pPr>
    <w:rPr>
      <w:i/>
      <w:iCs/>
      <w:color w:themeColor="text1" w:themeTint="bf" w:val="404040"/>
    </w:rPr>
  </w:style>
  <w:style w:type="paragraph" w:styleId="ListParagraph">
    <w:name w:val="List Paragraph"/>
    <w:basedOn w:val="Normal"/>
    <w:uiPriority w:val="34"/>
    <w:qFormat/>
    <w:rsid w:val="00fd04ca"/>
    <w:pPr>
      <w:spacing w:before="0" w:after="160"/>
      <w:ind w:left="720"/>
      <w:contextualSpacing/>
    </w:pPr>
    <w:rPr/>
  </w:style>
  <w:style w:type="paragraph" w:styleId="IntenseQuote">
    <w:name w:val="Intense Quote"/>
    <w:basedOn w:val="Normal"/>
    <w:next w:val="Normal"/>
    <w:link w:val="CitadestacadaCar"/>
    <w:uiPriority w:val="30"/>
    <w:qFormat/>
    <w:rsid w:val="00fd04ca"/>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paragraph" w:styleId="Lneahorizontal">
    <w:name w:val="Línea horizontal"/>
    <w:basedOn w:val="Normal"/>
    <w:next w:val="BodyText"/>
    <w:qFormat/>
    <w:pPr>
      <w:suppressLineNumbers/>
      <w:pBdr>
        <w:bottom w:val="double" w:sz="2" w:space="0" w:color="808080"/>
      </w:pBdr>
      <w:spacing w:before="0" w:after="283"/>
    </w:pPr>
    <w:rPr>
      <w:sz w:val="12"/>
      <w:szCs w:val="12"/>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96</TotalTime>
  <Application>LibreOffice/24.8.0.3$Windows_X86_64 LibreOffice_project/0bdf1299c94fe897b119f97f3c613e9dca6be583</Application>
  <AppVersion>15.0000</AppVersion>
  <Pages>4</Pages>
  <Words>733</Words>
  <Characters>4479</Characters>
  <CharactersWithSpaces>5186</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2025-03-07T10:03:00Z</dcterms:created>
  <dc:creator>victor oliver donoso</dc:creator>
  <dc:description/>
  <dc:language>es-ES</dc:language>
  <cp:lastModifiedBy/>
  <dcterms:modified xsi:type="dcterms:W3CDTF">2025-03-07T17:05:19Z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