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C53C" w14:textId="77777777" w:rsidR="00466B90" w:rsidRDefault="0000000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5C5965CA" w14:textId="77777777" w:rsidR="00466B90" w:rsidRDefault="0000000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phúc</w:t>
      </w:r>
      <w:proofErr w:type="spellEnd"/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07F91243" wp14:editId="793E4EA2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6838" y="378000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284496</wp:posOffset>
                </wp:positionV>
                <wp:extent cx="1866900" cy="412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A2CBCC" w14:textId="77777777" w:rsidR="00466B90" w:rsidRDefault="00466B90">
      <w:pPr>
        <w:tabs>
          <w:tab w:val="left" w:pos="750"/>
          <w:tab w:val="left" w:pos="4950"/>
        </w:tabs>
        <w:spacing w:before="60" w:after="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715402" w14:textId="77777777" w:rsidR="00466B90" w:rsidRDefault="00000000">
      <w:pPr>
        <w:keepNext/>
        <w:spacing w:before="60" w:after="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NGHIỆM THU VÀ THANH LÝ HỢP ĐỒNG</w:t>
      </w:r>
    </w:p>
    <w:p w14:paraId="62B0B727" w14:textId="77777777" w:rsidR="00466B9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${code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}.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TĐG/SBA</w:t>
      </w:r>
    </w:p>
    <w:p w14:paraId="306F389F" w14:textId="3749EBAC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${code}/TĐG/SBA</w:t>
      </w:r>
      <w:r w:rsidR="00E811E4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business_name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872CF0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vấn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hoạch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Thẩm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định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́ SBA</w:t>
      </w:r>
    </w:p>
    <w:p w14:paraId="35DC035B" w14:textId="77777777" w:rsidR="00466B90" w:rsidRDefault="00000000">
      <w:pPr>
        <w:keepNext/>
        <w:tabs>
          <w:tab w:val="left" w:pos="426"/>
        </w:tabs>
        <w:spacing w:before="120"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Hôm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nay, ${today},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gồm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54797A7F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A: ${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business_name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tbl>
      <w:tblPr>
        <w:tblStyle w:val="a"/>
        <w:tblW w:w="9621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933"/>
        <w:gridCol w:w="567"/>
        <w:gridCol w:w="7121"/>
      </w:tblGrid>
      <w:tr w:rsidR="00466B90" w14:paraId="3ADA6562" w14:textId="77777777">
        <w:trPr>
          <w:trHeight w:val="753"/>
        </w:trPr>
        <w:tc>
          <w:tcPr>
            <w:tcW w:w="1933" w:type="dxa"/>
          </w:tcPr>
          <w:p w14:paraId="535D3C11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67" w:type="dxa"/>
          </w:tcPr>
          <w:p w14:paraId="3AD6418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489C9A5B" w14:textId="77777777" w:rsidR="00466B90" w:rsidRPr="007C7416" w:rsidRDefault="00000000">
            <w:pPr>
              <w:spacing w:after="120" w:line="32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7416">
              <w:rPr>
                <w:rFonts w:ascii="Times New Roman" w:eastAsia="Cambria" w:hAnsi="Times New Roman" w:cs="Times New Roman"/>
                <w:sz w:val="24"/>
                <w:szCs w:val="24"/>
              </w:rPr>
              <w:t>${address}</w:t>
            </w:r>
          </w:p>
        </w:tc>
      </w:tr>
      <w:tr w:rsidR="00466B90" w14:paraId="253C8A9C" w14:textId="77777777">
        <w:trPr>
          <w:trHeight w:val="320"/>
        </w:trPr>
        <w:tc>
          <w:tcPr>
            <w:tcW w:w="1933" w:type="dxa"/>
          </w:tcPr>
          <w:p w14:paraId="67702FA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67" w:type="dxa"/>
          </w:tcPr>
          <w:p w14:paraId="55E0E558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FCB4C58" w14:textId="77777777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tax_number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10DC92C0" w14:textId="77777777">
        <w:trPr>
          <w:trHeight w:val="426"/>
        </w:trPr>
        <w:tc>
          <w:tcPr>
            <w:tcW w:w="1933" w:type="dxa"/>
          </w:tcPr>
          <w:p w14:paraId="1E9E56D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567" w:type="dxa"/>
          </w:tcPr>
          <w:p w14:paraId="3B75691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224D770B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Ông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${representative}</w:t>
            </w:r>
          </w:p>
        </w:tc>
      </w:tr>
      <w:tr w:rsidR="00466B90" w14:paraId="2F589ABD" w14:textId="77777777">
        <w:trPr>
          <w:trHeight w:val="267"/>
        </w:trPr>
        <w:tc>
          <w:tcPr>
            <w:tcW w:w="1933" w:type="dxa"/>
          </w:tcPr>
          <w:p w14:paraId="78F69A9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567" w:type="dxa"/>
          </w:tcPr>
          <w:p w14:paraId="2795F165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21" w:type="dxa"/>
          </w:tcPr>
          <w:p w14:paraId="3E5A7573" w14:textId="77777777" w:rsidR="00466B90" w:rsidRDefault="00000000">
            <w:pPr>
              <w:spacing w:after="0" w:line="360" w:lineRule="auto"/>
              <w:ind w:right="-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${position}</w:t>
            </w:r>
          </w:p>
        </w:tc>
      </w:tr>
    </w:tbl>
    <w:p w14:paraId="753515F4" w14:textId="77777777" w:rsidR="00466B90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9834EB" w14:textId="77777777" w:rsidR="00466B90" w:rsidRDefault="00000000">
      <w:pPr>
        <w:widowControl w:val="0"/>
        <w:spacing w:before="60" w:after="60" w:line="360" w:lineRule="auto"/>
        <w:ind w:right="-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BÊN B: CÔNG TY CỔ PHẦN TƯ VẤN QUY HOẠCH VÀ THẨM ĐỊNH GIÁ SBA</w:t>
      </w:r>
    </w:p>
    <w:tbl>
      <w:tblPr>
        <w:tblStyle w:val="a0"/>
        <w:tblW w:w="9360" w:type="dxa"/>
        <w:tblInd w:w="-97" w:type="dxa"/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7200"/>
      </w:tblGrid>
      <w:tr w:rsidR="00466B90" w14:paraId="5F65662B" w14:textId="77777777">
        <w:tc>
          <w:tcPr>
            <w:tcW w:w="1800" w:type="dxa"/>
          </w:tcPr>
          <w:p w14:paraId="3A32D7D7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</w:p>
        </w:tc>
        <w:tc>
          <w:tcPr>
            <w:tcW w:w="360" w:type="dxa"/>
          </w:tcPr>
          <w:p w14:paraId="4B8F1CF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C57CD22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Tầng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Tòa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Golden Palm,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Lê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6B90" w14:paraId="2AC92AFB" w14:textId="77777777">
        <w:trPr>
          <w:trHeight w:val="421"/>
        </w:trPr>
        <w:tc>
          <w:tcPr>
            <w:tcW w:w="1800" w:type="dxa"/>
          </w:tcPr>
          <w:p w14:paraId="500D7123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360" w:type="dxa"/>
          </w:tcPr>
          <w:p w14:paraId="2EBA2CA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7509DF9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024 22102620</w:t>
            </w:r>
          </w:p>
        </w:tc>
      </w:tr>
      <w:tr w:rsidR="00466B90" w14:paraId="51FD78CA" w14:textId="77777777">
        <w:trPr>
          <w:trHeight w:val="471"/>
        </w:trPr>
        <w:tc>
          <w:tcPr>
            <w:tcW w:w="1800" w:type="dxa"/>
          </w:tcPr>
          <w:p w14:paraId="0282AAA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360" w:type="dxa"/>
          </w:tcPr>
          <w:p w14:paraId="69D905AE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45BBD59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0107455338</w:t>
            </w:r>
          </w:p>
        </w:tc>
      </w:tr>
      <w:tr w:rsidR="00466B90" w14:paraId="05E2C9F3" w14:textId="77777777">
        <w:tc>
          <w:tcPr>
            <w:tcW w:w="1800" w:type="dxa"/>
          </w:tcPr>
          <w:p w14:paraId="040FB80D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360" w:type="dxa"/>
          </w:tcPr>
          <w:p w14:paraId="6A1475F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DFE0A6D" w14:textId="749C9390" w:rsidR="00466B90" w:rsidRPr="000467A0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${stk}</w:t>
            </w:r>
          </w:p>
        </w:tc>
      </w:tr>
      <w:tr w:rsidR="00466B90" w14:paraId="7FF13A3B" w14:textId="77777777">
        <w:trPr>
          <w:trHeight w:val="433"/>
        </w:trPr>
        <w:tc>
          <w:tcPr>
            <w:tcW w:w="1800" w:type="dxa"/>
          </w:tcPr>
          <w:p w14:paraId="686A144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  <w:tc>
          <w:tcPr>
            <w:tcW w:w="360" w:type="dxa"/>
          </w:tcPr>
          <w:p w14:paraId="489950BF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3CBB7E83" w14:textId="61C01E24" w:rsidR="00466B90" w:rsidRPr="000467A0" w:rsidRDefault="000467A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${ten_stk}</w:t>
            </w:r>
          </w:p>
        </w:tc>
      </w:tr>
      <w:tr w:rsidR="00466B90" w14:paraId="3A9A0BDC" w14:textId="77777777">
        <w:trPr>
          <w:trHeight w:val="390"/>
        </w:trPr>
        <w:tc>
          <w:tcPr>
            <w:tcW w:w="1800" w:type="dxa"/>
          </w:tcPr>
          <w:p w14:paraId="6453F70C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</w:tcPr>
          <w:p w14:paraId="04396CE4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2A131F07" w14:textId="70DB2F53" w:rsidR="00466B90" w:rsidRPr="004A5BBA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</w:t>
            </w:r>
            <w:r w:rsidRPr="004A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dai_dien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}</w:t>
            </w:r>
          </w:p>
        </w:tc>
      </w:tr>
      <w:tr w:rsidR="00466B90" w14:paraId="588B0E52" w14:textId="77777777">
        <w:trPr>
          <w:trHeight w:val="246"/>
        </w:trPr>
        <w:tc>
          <w:tcPr>
            <w:tcW w:w="1800" w:type="dxa"/>
          </w:tcPr>
          <w:p w14:paraId="42C5D93A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60" w:type="dxa"/>
          </w:tcPr>
          <w:p w14:paraId="3B2B6BE6" w14:textId="77777777" w:rsidR="00466B90" w:rsidRDefault="00000000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</w:tcPr>
          <w:p w14:paraId="0BD72AA1" w14:textId="2B611221" w:rsidR="00466B90" w:rsidRPr="004A5BBA" w:rsidRDefault="004A5BBA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${</w:t>
            </w:r>
            <w:r w:rsidRPr="004A5BB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chuc_vu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}</w:t>
            </w:r>
          </w:p>
        </w:tc>
      </w:tr>
    </w:tbl>
    <w:p w14:paraId="05363B8C" w14:textId="2BBD92F9" w:rsidR="004F69A1" w:rsidRPr="004F69A1" w:rsidRDefault="004F69A1" w:rsidP="004F69A1">
      <w:pPr>
        <w:spacing w:before="60" w:after="6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</w:pPr>
      <w:r w:rsidRPr="004F69A1">
        <w:rPr>
          <w:rFonts w:ascii="Times New Roman" w:eastAsia="Times New Roman" w:hAnsi="Times New Roman" w:cs="Times New Roman"/>
          <w:i/>
          <w:iCs/>
          <w:sz w:val="24"/>
          <w:szCs w:val="24"/>
          <w:lang w:val="vi-VN"/>
        </w:rPr>
        <w:t>${uy_quyen}</w:t>
      </w:r>
    </w:p>
    <w:p w14:paraId="69B14397" w14:textId="544C1108" w:rsidR="00466B90" w:rsidRDefault="00000000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Dưới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7AF5F6" w14:textId="29A97ECE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${code}/TĐG/SBA</w:t>
      </w:r>
      <w:r w:rsidR="00872CF0">
        <w:rPr>
          <w:rFonts w:ascii="Times New Roman" w:eastAsia="Times New Roman" w:hAnsi="Times New Roman" w:cs="Times New Roman"/>
          <w:i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183AACBF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ĐIỀU 1:</w:t>
      </w:r>
    </w:p>
    <w:p w14:paraId="1E01CEB7" w14:textId="316BE32E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/TĐG/SBA</w:t>
      </w:r>
      <w:r w:rsidR="00872CF0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ngày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appraisal_date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40637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4F4D9E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14D83" w14:textId="77777777" w:rsidR="00466B90" w:rsidRDefault="00466B90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76D63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ĐIỀU 2: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F5C3DCB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1"/>
        <w:tblW w:w="946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0"/>
        <w:gridCol w:w="2623"/>
      </w:tblGrid>
      <w:tr w:rsidR="00466B90" w14:paraId="5E5AF5A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30BB4B85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1C4CFEB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TIỀN</w:t>
            </w:r>
          </w:p>
          <w:p w14:paraId="50D389D1" w14:textId="77777777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(VND)</w:t>
            </w:r>
          </w:p>
        </w:tc>
      </w:tr>
      <w:tr w:rsidR="00466B90" w14:paraId="31F96C9C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28E3878" w14:textId="0E4D271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05192DA9" w14:textId="2C81F1F8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</w:t>
            </w:r>
            <w:r w:rsidR="009503AC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  <w:proofErr w:type="spellEnd"/>
            <w:r w:rsidR="009503A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fee}</w:t>
            </w:r>
          </w:p>
        </w:tc>
      </w:tr>
      <w:tr w:rsidR="00466B90" w14:paraId="4C6C956D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48C869B3" w14:textId="2FECD766" w:rsidR="00466B90" w:rsidRPr="004A5BBA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 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${</w:t>
            </w:r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thue_</w:t>
            </w:r>
            <w:proofErr w:type="gramStart"/>
            <w:r w:rsidR="004A5BBA" w:rsidRP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VAT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}</w:t>
            </w:r>
            <w:r w:rsidR="004A5BBA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gramEnd"/>
          </w:p>
        </w:tc>
        <w:tc>
          <w:tcPr>
            <w:tcW w:w="2623" w:type="dxa"/>
            <w:shd w:val="clear" w:color="auto" w:fill="auto"/>
            <w:vAlign w:val="center"/>
          </w:tcPr>
          <w:p w14:paraId="4B8BC760" w14:textId="6CD3C696" w:rsidR="00466B90" w:rsidRDefault="00000000" w:rsidP="007C74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9B52F47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7CAD517B" w14:textId="40E043B0" w:rsidR="00466B90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GTGT)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201BE88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22995562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6E3B0A0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2623" w:type="dxa"/>
            <w:shd w:val="clear" w:color="auto" w:fill="auto"/>
            <w:vAlign w:val="center"/>
          </w:tcPr>
          <w:p w14:paraId="47FBD14D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6EED6C2E" w14:textId="77777777">
        <w:trPr>
          <w:trHeight w:val="454"/>
        </w:trPr>
        <w:tc>
          <w:tcPr>
            <w:tcW w:w="6840" w:type="dxa"/>
            <w:shd w:val="clear" w:color="auto" w:fill="auto"/>
            <w:vAlign w:val="center"/>
          </w:tcPr>
          <w:p w14:paraId="6F6D6558" w14:textId="77777777" w:rsidR="00466B90" w:rsidRDefault="00000000">
            <w:pPr>
              <w:tabs>
                <w:tab w:val="left" w:pos="3645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623" w:type="dxa"/>
            <w:shd w:val="clear" w:color="auto" w:fill="auto"/>
            <w:vAlign w:val="center"/>
          </w:tcPr>
          <w:p w14:paraId="52D5CB84" w14:textId="77777777" w:rsidR="00466B90" w:rsidRDefault="0000000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official_fee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66B90" w14:paraId="56EF4ACA" w14:textId="77777777">
        <w:trPr>
          <w:trHeight w:val="454"/>
        </w:trPr>
        <w:tc>
          <w:tcPr>
            <w:tcW w:w="9463" w:type="dxa"/>
            <w:gridSpan w:val="2"/>
            <w:shd w:val="clear" w:color="auto" w:fill="auto"/>
            <w:vAlign w:val="center"/>
          </w:tcPr>
          <w:p w14:paraId="255C09C3" w14:textId="4D7BD22C" w:rsidR="00466B90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: 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official_fee_words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</w:tc>
      </w:tr>
    </w:tbl>
    <w:p w14:paraId="35151621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FEB54D" w14:textId="77777777" w:rsidR="00466B90" w:rsidRDefault="00000000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ĐIỀU 3:</w:t>
      </w:r>
    </w:p>
    <w:p w14:paraId="3A7DFF20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60" w:after="0" w:line="360" w:lineRule="auto"/>
        <w:ind w:left="284" w:hanging="284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${code}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/TĐG/SBA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dứt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B1324A" w14:textId="77777777" w:rsidR="00466B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 w:line="360" w:lineRule="auto"/>
        <w:ind w:left="284" w:hanging="284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E2F52F" w14:textId="77777777" w:rsidR="00466B90" w:rsidRDefault="0000000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thanh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lập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04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bốn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02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tbl>
      <w:tblPr>
        <w:tblStyle w:val="a2"/>
        <w:tblW w:w="9286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4643"/>
        <w:gridCol w:w="4643"/>
      </w:tblGrid>
      <w:tr w:rsidR="00466B90" w14:paraId="0FC15B46" w14:textId="77777777">
        <w:tc>
          <w:tcPr>
            <w:tcW w:w="4643" w:type="dxa"/>
            <w:shd w:val="clear" w:color="auto" w:fill="auto"/>
          </w:tcPr>
          <w:p w14:paraId="23E4DDAC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A</w:t>
            </w:r>
          </w:p>
          <w:p w14:paraId="1E18E1E8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9F53A1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5812DD" w14:textId="77777777" w:rsidR="00466B90" w:rsidRDefault="00466B90">
            <w:pPr>
              <w:tabs>
                <w:tab w:val="left" w:pos="85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D89E26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43" w:type="dxa"/>
            <w:shd w:val="clear" w:color="auto" w:fill="auto"/>
          </w:tcPr>
          <w:p w14:paraId="4437E6EE" w14:textId="77777777" w:rsidR="00466B90" w:rsidRDefault="0000000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B</w:t>
            </w:r>
          </w:p>
          <w:p w14:paraId="2FA30B1C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DF210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6C0ED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81ABA4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A27723" w14:textId="77777777" w:rsidR="00466B90" w:rsidRDefault="00466B90">
            <w:pPr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7D752F1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66B90">
          <w:footerReference w:type="default" r:id="rId8"/>
          <w:pgSz w:w="11907" w:h="16840"/>
          <w:pgMar w:top="1134" w:right="1134" w:bottom="1134" w:left="1701" w:header="561" w:footer="431" w:gutter="0"/>
          <w:pgNumType w:start="1"/>
          <w:cols w:space="720"/>
        </w:sectPr>
      </w:pPr>
    </w:p>
    <w:p w14:paraId="6A95981A" w14:textId="77777777" w:rsidR="00466B90" w:rsidRDefault="00466B90">
      <w:pPr>
        <w:spacing w:before="60" w:after="60" w:line="36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6B90">
      <w:footerReference w:type="default" r:id="rId9"/>
      <w:type w:val="continuous"/>
      <w:pgSz w:w="11907" w:h="16840"/>
      <w:pgMar w:top="1134" w:right="1134" w:bottom="1134" w:left="1701" w:header="56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EC57" w14:textId="77777777" w:rsidR="00D22437" w:rsidRDefault="00D22437">
      <w:pPr>
        <w:spacing w:after="0" w:line="240" w:lineRule="auto"/>
      </w:pPr>
      <w:r>
        <w:separator/>
      </w:r>
    </w:p>
  </w:endnote>
  <w:endnote w:type="continuationSeparator" w:id="0">
    <w:p w14:paraId="21501E14" w14:textId="77777777" w:rsidR="00D22437" w:rsidRDefault="00D2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6E435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7C741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89DAADC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97DA" w14:textId="77777777" w:rsidR="00466B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3A924356" w14:textId="77777777" w:rsidR="00466B90" w:rsidRDefault="00466B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287B" w14:textId="77777777" w:rsidR="00D22437" w:rsidRDefault="00D22437">
      <w:pPr>
        <w:spacing w:after="0" w:line="240" w:lineRule="auto"/>
      </w:pPr>
      <w:r>
        <w:separator/>
      </w:r>
    </w:p>
  </w:footnote>
  <w:footnote w:type="continuationSeparator" w:id="0">
    <w:p w14:paraId="5FFA562A" w14:textId="77777777" w:rsidR="00D22437" w:rsidRDefault="00D2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D0"/>
    <w:multiLevelType w:val="multilevel"/>
    <w:tmpl w:val="4ED4954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053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90"/>
    <w:rsid w:val="000467A0"/>
    <w:rsid w:val="00466B90"/>
    <w:rsid w:val="004A5BBA"/>
    <w:rsid w:val="004F69A1"/>
    <w:rsid w:val="006F72A3"/>
    <w:rsid w:val="007C7416"/>
    <w:rsid w:val="00872CF0"/>
    <w:rsid w:val="009503AC"/>
    <w:rsid w:val="00B13DFA"/>
    <w:rsid w:val="00D077BC"/>
    <w:rsid w:val="00D22437"/>
    <w:rsid w:val="00E811E4"/>
    <w:rsid w:val="00F93556"/>
    <w:rsid w:val="00FC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61EB8"/>
  <w15:docId w15:val="{BD5E1522-7B83-4385-B28F-E72C3A4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 Van Thuan</cp:lastModifiedBy>
  <cp:revision>9</cp:revision>
  <dcterms:created xsi:type="dcterms:W3CDTF">2023-10-31T08:39:00Z</dcterms:created>
  <dcterms:modified xsi:type="dcterms:W3CDTF">2023-11-21T17:48:00Z</dcterms:modified>
</cp:coreProperties>
</file>