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C0B76" w14:textId="260FE481" w:rsidR="00D075A6" w:rsidRPr="00CB04DF" w:rsidRDefault="00D075A6" w:rsidP="00D075A6">
      <w:pPr>
        <w:tabs>
          <w:tab w:val="left" w:pos="1260"/>
          <w:tab w:val="left" w:pos="5670"/>
        </w:tabs>
        <w:spacing w:before="120" w:after="120"/>
        <w:rPr>
          <w:rFonts w:ascii="Times New Roman" w:hAnsi="Times New Roman" w:cs="Times New Roman"/>
          <w:bCs/>
          <w:i/>
        </w:rPr>
      </w:pPr>
      <w:r w:rsidRPr="00CB04DF">
        <w:rPr>
          <w:rFonts w:ascii="Times New Roman" w:hAnsi="Times New Roman" w:cs="Times New Roman"/>
        </w:rPr>
        <w:t>Số</w:t>
      </w:r>
      <w:r w:rsidR="00E22B59">
        <w:rPr>
          <w:rFonts w:ascii="Times New Roman" w:hAnsi="Times New Roman" w:cs="Times New Roman"/>
        </w:rPr>
        <w:t xml:space="preserve">: </w:t>
      </w:r>
      <w:r w:rsidR="00E2331B">
        <w:rPr>
          <w:rFonts w:ascii="Times New Roman" w:hAnsi="Times New Roman" w:cs="Times New Roman"/>
          <w:lang w:val="en-US"/>
        </w:rPr>
        <w:t xml:space="preserve">          </w:t>
      </w:r>
      <w:r w:rsidRPr="00CB04DF">
        <w:rPr>
          <w:rFonts w:ascii="Times New Roman" w:hAnsi="Times New Roman" w:cs="Times New Roman"/>
        </w:rPr>
        <w:t>/ TĐG-SB</w:t>
      </w:r>
      <w:r w:rsidRPr="00CB04DF">
        <w:rPr>
          <w:rFonts w:ascii="Times New Roman" w:hAnsi="Times New Roman" w:cs="Times New Roman"/>
          <w:lang w:val="en-US"/>
        </w:rPr>
        <w:t>A</w:t>
      </w:r>
      <w:r w:rsidRPr="00CB04DF">
        <w:rPr>
          <w:rFonts w:ascii="Times New Roman" w:hAnsi="Times New Roman" w:cs="Times New Roman"/>
        </w:rPr>
        <w:t xml:space="preserve">                                                         </w:t>
      </w:r>
      <w:r w:rsidRPr="00CB04DF">
        <w:rPr>
          <w:rFonts w:ascii="Times New Roman" w:hAnsi="Times New Roman" w:cs="Times New Roman"/>
          <w:bCs/>
          <w:i/>
        </w:rPr>
        <w:t>Hà Nộ</w:t>
      </w:r>
      <w:r w:rsidR="00E8236B" w:rsidRPr="00CB04DF">
        <w:rPr>
          <w:rFonts w:ascii="Times New Roman" w:hAnsi="Times New Roman" w:cs="Times New Roman"/>
          <w:bCs/>
          <w:i/>
        </w:rPr>
        <w:t xml:space="preserve">i, ngày </w:t>
      </w:r>
      <w:r w:rsidR="00E2331B">
        <w:rPr>
          <w:rFonts w:ascii="Times New Roman" w:hAnsi="Times New Roman" w:cs="Times New Roman"/>
          <w:bCs/>
          <w:i/>
          <w:lang w:val="en-US"/>
        </w:rPr>
        <w:t xml:space="preserve">  </w:t>
      </w:r>
      <w:r w:rsidR="00E22B59">
        <w:rPr>
          <w:rFonts w:ascii="Times New Roman" w:hAnsi="Times New Roman" w:cs="Times New Roman"/>
          <w:bCs/>
          <w:i/>
          <w:lang w:val="en-US"/>
        </w:rPr>
        <w:t xml:space="preserve"> </w:t>
      </w:r>
      <w:r w:rsidR="00E8236B" w:rsidRPr="00CB04DF">
        <w:rPr>
          <w:rFonts w:ascii="Times New Roman" w:hAnsi="Times New Roman" w:cs="Times New Roman"/>
          <w:bCs/>
          <w:i/>
        </w:rPr>
        <w:t xml:space="preserve"> tháng </w:t>
      </w:r>
      <w:r w:rsidR="00E8236B" w:rsidRPr="00CB04DF">
        <w:rPr>
          <w:rFonts w:ascii="Times New Roman" w:hAnsi="Times New Roman" w:cs="Times New Roman"/>
          <w:bCs/>
          <w:i/>
          <w:lang w:val="en-US"/>
        </w:rPr>
        <w:t xml:space="preserve"> </w:t>
      </w:r>
      <w:r w:rsidR="00E2331B">
        <w:rPr>
          <w:rFonts w:ascii="Times New Roman" w:hAnsi="Times New Roman" w:cs="Times New Roman"/>
          <w:bCs/>
          <w:i/>
          <w:lang w:val="en-US"/>
        </w:rPr>
        <w:t xml:space="preserve">   </w:t>
      </w:r>
      <w:r w:rsidR="00E22B59">
        <w:rPr>
          <w:rFonts w:ascii="Times New Roman" w:hAnsi="Times New Roman" w:cs="Times New Roman"/>
          <w:bCs/>
          <w:i/>
          <w:lang w:val="en-US"/>
        </w:rPr>
        <w:t xml:space="preserve"> </w:t>
      </w:r>
      <w:r w:rsidR="00151367">
        <w:rPr>
          <w:rFonts w:ascii="Times New Roman" w:hAnsi="Times New Roman" w:cs="Times New Roman"/>
          <w:bCs/>
          <w:i/>
        </w:rPr>
        <w:t xml:space="preserve"> năm 2023</w:t>
      </w:r>
    </w:p>
    <w:p w14:paraId="7D4095B7" w14:textId="77777777" w:rsidR="00D075A6" w:rsidRPr="00CB04DF" w:rsidRDefault="00D075A6" w:rsidP="00D075A6">
      <w:pPr>
        <w:spacing w:line="288" w:lineRule="auto"/>
        <w:jc w:val="center"/>
        <w:rPr>
          <w:rFonts w:ascii="Times New Roman" w:hAnsi="Times New Roman" w:cs="Times New Roman"/>
          <w:b/>
          <w:bCs/>
          <w:lang w:val="pt-BR"/>
        </w:rPr>
      </w:pPr>
    </w:p>
    <w:p w14:paraId="31BC843E" w14:textId="77777777" w:rsidR="00D075A6" w:rsidRPr="00917EDA" w:rsidRDefault="00D075A6" w:rsidP="00D075A6">
      <w:pPr>
        <w:spacing w:line="288" w:lineRule="auto"/>
        <w:jc w:val="center"/>
        <w:rPr>
          <w:rFonts w:ascii="Times New Roman" w:hAnsi="Times New Roman" w:cs="Times New Roman"/>
          <w:b/>
          <w:bCs/>
          <w:sz w:val="36"/>
          <w:szCs w:val="36"/>
          <w:lang w:val="pt-BR"/>
        </w:rPr>
      </w:pPr>
      <w:r w:rsidRPr="00917EDA">
        <w:rPr>
          <w:rFonts w:ascii="Times New Roman" w:hAnsi="Times New Roman" w:cs="Times New Roman"/>
          <w:b/>
          <w:bCs/>
          <w:sz w:val="36"/>
          <w:szCs w:val="36"/>
          <w:lang w:val="pt-BR"/>
        </w:rPr>
        <w:t xml:space="preserve">THƯ CHÀO DỊCH VỤ </w:t>
      </w:r>
    </w:p>
    <w:p w14:paraId="282A149E" w14:textId="77777777" w:rsidR="00D075A6" w:rsidRPr="00CB04DF" w:rsidRDefault="00D075A6" w:rsidP="00D075A6">
      <w:pPr>
        <w:spacing w:line="288" w:lineRule="auto"/>
        <w:jc w:val="center"/>
        <w:rPr>
          <w:rFonts w:ascii="Times New Roman" w:hAnsi="Times New Roman" w:cs="Times New Roman"/>
          <w:b/>
          <w:bCs/>
          <w:lang w:val="pt-BR"/>
        </w:rPr>
      </w:pPr>
    </w:p>
    <w:p w14:paraId="4A09CD0B" w14:textId="46B03859" w:rsidR="00D45779" w:rsidRPr="00963B2F" w:rsidRDefault="00D45779" w:rsidP="00D45779">
      <w:pPr>
        <w:spacing w:line="288" w:lineRule="auto"/>
        <w:jc w:val="center"/>
        <w:rPr>
          <w:rFonts w:ascii="Times New Roman" w:hAnsi="Times New Roman" w:cs="Times New Roman"/>
          <w:b/>
          <w:bCs/>
          <w:sz w:val="30"/>
          <w:szCs w:val="30"/>
          <w:shd w:val="clear" w:color="auto" w:fill="FFFFFF"/>
          <w:lang w:val="pt-BR"/>
        </w:rPr>
      </w:pPr>
      <w:r w:rsidRPr="00963B2F">
        <w:rPr>
          <w:rFonts w:ascii="Times New Roman" w:hAnsi="Times New Roman" w:cs="Times New Roman"/>
          <w:b/>
          <w:bCs/>
          <w:i/>
          <w:sz w:val="30"/>
          <w:szCs w:val="30"/>
          <w:u w:val="single"/>
          <w:lang w:val="pt-BR"/>
        </w:rPr>
        <w:t>Kính gửi</w:t>
      </w:r>
      <w:r w:rsidRPr="00963B2F">
        <w:rPr>
          <w:rFonts w:ascii="Times New Roman" w:hAnsi="Times New Roman" w:cs="Times New Roman"/>
          <w:b/>
          <w:i/>
          <w:sz w:val="30"/>
          <w:szCs w:val="30"/>
          <w:lang w:val="pt-BR"/>
        </w:rPr>
        <w:t>:</w:t>
      </w:r>
      <w:r w:rsidRPr="00963B2F">
        <w:rPr>
          <w:rFonts w:ascii="Times New Roman" w:hAnsi="Times New Roman" w:cs="Times New Roman"/>
          <w:b/>
          <w:bCs/>
          <w:sz w:val="30"/>
          <w:szCs w:val="30"/>
          <w:lang w:val="pt-BR"/>
        </w:rPr>
        <w:t xml:space="preserve">  </w:t>
      </w:r>
      <w:r w:rsidR="00963B2F" w:rsidRPr="00963B2F">
        <w:rPr>
          <w:rFonts w:ascii="Times New Roman" w:hAnsi="Times New Roman" w:cs="Times New Roman"/>
          <w:b/>
          <w:sz w:val="30"/>
          <w:szCs w:val="30"/>
          <w:lang w:val="pt-BR"/>
        </w:rPr>
        <w:t xml:space="preserve">Công ty </w:t>
      </w:r>
      <w:r w:rsidR="006F72DD">
        <w:rPr>
          <w:rFonts w:ascii="Times New Roman" w:hAnsi="Times New Roman" w:cs="Times New Roman"/>
          <w:b/>
          <w:sz w:val="30"/>
          <w:szCs w:val="30"/>
          <w:lang w:val="pt-BR"/>
        </w:rPr>
        <w:t>.......</w:t>
      </w:r>
    </w:p>
    <w:p w14:paraId="750BFAEE" w14:textId="77777777" w:rsidR="00D45779" w:rsidRPr="0051315C" w:rsidRDefault="00D45779" w:rsidP="00D45779">
      <w:pPr>
        <w:spacing w:line="288" w:lineRule="auto"/>
        <w:jc w:val="center"/>
        <w:rPr>
          <w:rFonts w:ascii="Times New Roman" w:hAnsi="Times New Roman" w:cs="Times New Roman"/>
          <w:b/>
          <w:bCs/>
          <w:sz w:val="25"/>
          <w:szCs w:val="25"/>
          <w:lang w:val="pt-BR"/>
        </w:rPr>
      </w:pPr>
    </w:p>
    <w:p w14:paraId="67A677CA" w14:textId="77777777" w:rsidR="00D45779" w:rsidRPr="00511B1F" w:rsidRDefault="00D45779" w:rsidP="00D45779">
      <w:pPr>
        <w:spacing w:line="360" w:lineRule="auto"/>
        <w:ind w:firstLine="284"/>
        <w:jc w:val="both"/>
        <w:rPr>
          <w:rFonts w:ascii="Times New Roman" w:hAnsi="Times New Roman" w:cs="Times New Roman"/>
          <w:sz w:val="25"/>
          <w:szCs w:val="25"/>
        </w:rPr>
      </w:pPr>
      <w:r w:rsidRPr="0051315C">
        <w:rPr>
          <w:rFonts w:ascii="Times New Roman" w:hAnsi="Times New Roman" w:cs="Times New Roman"/>
          <w:sz w:val="25"/>
          <w:szCs w:val="25"/>
          <w:lang w:val="pt-BR"/>
        </w:rPr>
        <w:t xml:space="preserve">    </w:t>
      </w:r>
      <w:r w:rsidRPr="00511B1F">
        <w:rPr>
          <w:rFonts w:ascii="Times New Roman" w:hAnsi="Times New Roman" w:cs="Times New Roman"/>
          <w:sz w:val="25"/>
          <w:szCs w:val="25"/>
        </w:rPr>
        <w:t xml:space="preserve">Lời đầu tiên thay mặt Công ty CP Tư vấn quy hoạch và </w:t>
      </w:r>
      <w:r w:rsidRPr="00511B1F">
        <w:rPr>
          <w:rFonts w:ascii="Times New Roman" w:hAnsi="Times New Roman" w:cs="Times New Roman"/>
          <w:sz w:val="25"/>
          <w:szCs w:val="25"/>
          <w:lang w:val="pt-BR"/>
        </w:rPr>
        <w:t>T</w:t>
      </w:r>
      <w:r w:rsidRPr="00511B1F">
        <w:rPr>
          <w:rFonts w:ascii="Times New Roman" w:hAnsi="Times New Roman" w:cs="Times New Roman"/>
          <w:sz w:val="25"/>
          <w:szCs w:val="25"/>
        </w:rPr>
        <w:t xml:space="preserve">hẩm định giá SBA, chúng tôi xin gửi lời chào trân trọng và cảm ơn </w:t>
      </w:r>
      <w:r w:rsidRPr="00511B1F">
        <w:rPr>
          <w:rFonts w:ascii="Times New Roman" w:hAnsi="Times New Roman" w:cs="Times New Roman"/>
          <w:sz w:val="25"/>
          <w:szCs w:val="25"/>
          <w:lang w:val="pt-BR"/>
        </w:rPr>
        <w:t>Quý Khách hàng</w:t>
      </w:r>
      <w:r w:rsidRPr="00511B1F">
        <w:rPr>
          <w:rFonts w:ascii="Times New Roman" w:hAnsi="Times New Roman" w:cs="Times New Roman"/>
          <w:sz w:val="25"/>
          <w:szCs w:val="25"/>
        </w:rPr>
        <w:t xml:space="preserve"> đã tín nhiệm và quan tâm đến sản phẩm dịch vụ của Công ty CP Tư vấn quy hoạch và </w:t>
      </w:r>
      <w:r w:rsidRPr="00511B1F">
        <w:rPr>
          <w:rFonts w:ascii="Times New Roman" w:hAnsi="Times New Roman" w:cs="Times New Roman"/>
          <w:sz w:val="25"/>
          <w:szCs w:val="25"/>
          <w:lang w:val="pt-BR"/>
        </w:rPr>
        <w:t>T</w:t>
      </w:r>
      <w:r w:rsidRPr="00511B1F">
        <w:rPr>
          <w:rFonts w:ascii="Times New Roman" w:hAnsi="Times New Roman" w:cs="Times New Roman"/>
          <w:sz w:val="25"/>
          <w:szCs w:val="25"/>
        </w:rPr>
        <w:t>hẩm định giá SBA.</w:t>
      </w:r>
    </w:p>
    <w:p w14:paraId="784E7FFC" w14:textId="77777777" w:rsidR="00D45779" w:rsidRPr="00511B1F" w:rsidRDefault="00D45779" w:rsidP="00D45779">
      <w:pPr>
        <w:spacing w:line="360" w:lineRule="auto"/>
        <w:ind w:firstLine="284"/>
        <w:jc w:val="both"/>
        <w:rPr>
          <w:rFonts w:ascii="Times New Roman" w:hAnsi="Times New Roman" w:cs="Times New Roman"/>
          <w:sz w:val="25"/>
          <w:szCs w:val="25"/>
        </w:rPr>
      </w:pPr>
      <w:r w:rsidRPr="00511B1F">
        <w:rPr>
          <w:rFonts w:ascii="Times New Roman" w:hAnsi="Times New Roman" w:cs="Times New Roman"/>
          <w:sz w:val="25"/>
          <w:szCs w:val="25"/>
          <w:lang w:val="pt-BR"/>
        </w:rPr>
        <w:t xml:space="preserve">    </w:t>
      </w:r>
      <w:r w:rsidRPr="00511B1F">
        <w:rPr>
          <w:rFonts w:ascii="Times New Roman" w:hAnsi="Times New Roman" w:cs="Times New Roman"/>
          <w:sz w:val="25"/>
          <w:szCs w:val="25"/>
        </w:rPr>
        <w:t xml:space="preserve">Dựa trên năng lực cùng với các quy định của pháp luật hiện hành, Công ty CP Tư vấn quy hoạch và </w:t>
      </w:r>
      <w:r w:rsidRPr="00511B1F">
        <w:rPr>
          <w:rFonts w:ascii="Times New Roman" w:hAnsi="Times New Roman" w:cs="Times New Roman"/>
          <w:sz w:val="25"/>
          <w:szCs w:val="25"/>
          <w:lang w:val="pt-BR"/>
        </w:rPr>
        <w:t>T</w:t>
      </w:r>
      <w:r w:rsidRPr="00511B1F">
        <w:rPr>
          <w:rFonts w:ascii="Times New Roman" w:hAnsi="Times New Roman" w:cs="Times New Roman"/>
          <w:sz w:val="25"/>
          <w:szCs w:val="25"/>
        </w:rPr>
        <w:t>hẩm định giá SBA</w:t>
      </w:r>
      <w:r w:rsidRPr="00511B1F">
        <w:rPr>
          <w:rFonts w:ascii="Times New Roman" w:hAnsi="Times New Roman" w:cs="Times New Roman"/>
          <w:sz w:val="25"/>
          <w:szCs w:val="25"/>
          <w:lang w:val="pt-BR"/>
        </w:rPr>
        <w:t xml:space="preserve"> </w:t>
      </w:r>
      <w:r w:rsidRPr="00511B1F">
        <w:rPr>
          <w:rFonts w:ascii="Times New Roman" w:hAnsi="Times New Roman" w:cs="Times New Roman"/>
          <w:sz w:val="25"/>
          <w:szCs w:val="25"/>
        </w:rPr>
        <w:t xml:space="preserve">gửi đến Quý </w:t>
      </w:r>
      <w:r w:rsidRPr="00511B1F">
        <w:rPr>
          <w:rFonts w:ascii="Times New Roman" w:hAnsi="Times New Roman" w:cs="Times New Roman"/>
          <w:sz w:val="25"/>
          <w:szCs w:val="25"/>
          <w:lang w:val="pt-BR"/>
        </w:rPr>
        <w:t>Khách hàng</w:t>
      </w:r>
      <w:r w:rsidRPr="00511B1F">
        <w:rPr>
          <w:rFonts w:ascii="Times New Roman" w:hAnsi="Times New Roman" w:cs="Times New Roman"/>
          <w:sz w:val="25"/>
          <w:szCs w:val="25"/>
        </w:rPr>
        <w:t xml:space="preserve"> </w:t>
      </w:r>
      <w:r w:rsidRPr="00511B1F">
        <w:rPr>
          <w:rFonts w:ascii="Times New Roman" w:hAnsi="Times New Roman" w:cs="Times New Roman"/>
          <w:sz w:val="25"/>
          <w:szCs w:val="25"/>
          <w:lang w:val="pt-BR"/>
        </w:rPr>
        <w:t xml:space="preserve">về phương thức cung cấp dịch vụ </w:t>
      </w:r>
      <w:r w:rsidRPr="00511B1F">
        <w:rPr>
          <w:rFonts w:ascii="Times New Roman" w:hAnsi="Times New Roman" w:cs="Times New Roman"/>
          <w:sz w:val="25"/>
          <w:szCs w:val="25"/>
        </w:rPr>
        <w:t>cụ thể như sau:</w:t>
      </w:r>
    </w:p>
    <w:p w14:paraId="7690CD32" w14:textId="77777777" w:rsidR="00D45779" w:rsidRPr="00511B1F" w:rsidRDefault="00D45779" w:rsidP="00D45779">
      <w:pPr>
        <w:spacing w:line="360" w:lineRule="auto"/>
        <w:ind w:left="284" w:hanging="284"/>
        <w:jc w:val="both"/>
        <w:rPr>
          <w:rFonts w:ascii="Times New Roman" w:hAnsi="Times New Roman" w:cs="Times New Roman"/>
          <w:sz w:val="25"/>
          <w:szCs w:val="25"/>
        </w:rPr>
      </w:pPr>
      <w:r w:rsidRPr="00511B1F">
        <w:rPr>
          <w:rFonts w:ascii="Times New Roman" w:hAnsi="Times New Roman" w:cs="Times New Roman"/>
          <w:b/>
          <w:sz w:val="25"/>
          <w:szCs w:val="25"/>
        </w:rPr>
        <w:t>1/ . Tài sản thẩm định giá:</w:t>
      </w:r>
      <w:r w:rsidRPr="00511B1F">
        <w:rPr>
          <w:rFonts w:ascii="Times New Roman" w:hAnsi="Times New Roman" w:cs="Times New Roman"/>
          <w:sz w:val="25"/>
          <w:szCs w:val="25"/>
        </w:rPr>
        <w:t xml:space="preserve"> </w:t>
      </w:r>
    </w:p>
    <w:p w14:paraId="2C1CF1AC" w14:textId="79C858A8" w:rsidR="00D45779" w:rsidRPr="009836AA" w:rsidRDefault="006F72DD" w:rsidP="00D45779">
      <w:pPr>
        <w:spacing w:line="360" w:lineRule="auto"/>
        <w:jc w:val="both"/>
        <w:rPr>
          <w:rFonts w:ascii="Times New Roman" w:hAnsi="Times New Roman" w:cs="Times New Roman"/>
          <w:sz w:val="25"/>
          <w:szCs w:val="25"/>
          <w:lang w:val="pt-BR"/>
        </w:rPr>
      </w:pPr>
      <w:r>
        <w:rPr>
          <w:rFonts w:ascii="Times New Roman" w:hAnsi="Times New Roman" w:cs="Times New Roman"/>
          <w:sz w:val="25"/>
          <w:szCs w:val="25"/>
          <w:lang w:val="pt-BR"/>
        </w:rPr>
        <w:t>....................................................................</w:t>
      </w:r>
      <w:r w:rsidR="00D45779" w:rsidRPr="009836AA">
        <w:rPr>
          <w:rFonts w:ascii="Times New Roman" w:hAnsi="Times New Roman" w:cs="Times New Roman"/>
          <w:sz w:val="25"/>
          <w:szCs w:val="25"/>
          <w:lang w:val="pt-BR"/>
        </w:rPr>
        <w:t>.</w:t>
      </w:r>
    </w:p>
    <w:p w14:paraId="6D702CB9" w14:textId="1EDB83E8" w:rsidR="00D45779" w:rsidRPr="00963B2F" w:rsidRDefault="00D45779" w:rsidP="00D45779">
      <w:pPr>
        <w:spacing w:before="30" w:after="30" w:line="312" w:lineRule="auto"/>
        <w:jc w:val="both"/>
        <w:rPr>
          <w:rFonts w:ascii="Times New Roman" w:hAnsi="Times New Roman" w:cs="Times New Roman"/>
          <w:sz w:val="25"/>
          <w:szCs w:val="25"/>
          <w:lang w:val="pt-BR"/>
        </w:rPr>
      </w:pPr>
      <w:r w:rsidRPr="00511B1F">
        <w:rPr>
          <w:rFonts w:ascii="Times New Roman" w:hAnsi="Times New Roman" w:cs="Times New Roman"/>
          <w:b/>
          <w:sz w:val="25"/>
          <w:szCs w:val="25"/>
        </w:rPr>
        <w:t>2/. Mục đích thẩm định giá:</w:t>
      </w:r>
      <w:r w:rsidRPr="00511B1F">
        <w:rPr>
          <w:rFonts w:ascii="Times New Roman" w:hAnsi="Times New Roman" w:cs="Times New Roman"/>
          <w:sz w:val="25"/>
          <w:szCs w:val="25"/>
        </w:rPr>
        <w:t xml:space="preserve"> </w:t>
      </w:r>
      <w:r w:rsidR="00963B2F" w:rsidRPr="00963B2F">
        <w:rPr>
          <w:rFonts w:ascii="Times New Roman" w:hAnsi="Times New Roman" w:cs="Times New Roman"/>
          <w:sz w:val="25"/>
          <w:szCs w:val="25"/>
          <w:lang w:val="pt-BR"/>
        </w:rPr>
        <w:t>Xác định giá trị thị trường của</w:t>
      </w:r>
      <w:r w:rsidR="00963B2F">
        <w:rPr>
          <w:rFonts w:ascii="Times New Roman" w:hAnsi="Times New Roman" w:cs="Times New Roman"/>
          <w:sz w:val="25"/>
          <w:szCs w:val="25"/>
          <w:lang w:val="pt-BR"/>
        </w:rPr>
        <w:t xml:space="preserve"> </w:t>
      </w:r>
      <w:r w:rsidR="00E64B4C">
        <w:rPr>
          <w:rFonts w:ascii="Times New Roman" w:hAnsi="Times New Roman" w:cs="Times New Roman"/>
          <w:sz w:val="25"/>
          <w:szCs w:val="25"/>
          <w:lang w:val="pt-BR"/>
        </w:rPr>
        <w:t>đơn giá cho thuê văn phòng</w:t>
      </w:r>
      <w:r w:rsidR="00963B2F">
        <w:rPr>
          <w:rFonts w:ascii="Times New Roman" w:hAnsi="Times New Roman" w:cs="Times New Roman"/>
          <w:sz w:val="25"/>
          <w:szCs w:val="25"/>
          <w:lang w:val="pt-BR"/>
        </w:rPr>
        <w:t xml:space="preserve"> tại t</w:t>
      </w:r>
      <w:r w:rsidR="00963B2F" w:rsidRPr="00963B2F">
        <w:rPr>
          <w:rFonts w:ascii="Times New Roman" w:hAnsi="Times New Roman" w:cs="Times New Roman"/>
          <w:sz w:val="25"/>
          <w:szCs w:val="25"/>
          <w:lang w:val="pt-BR"/>
        </w:rPr>
        <w:t xml:space="preserve">rụ sở Công ty </w:t>
      </w:r>
      <w:r w:rsidR="00963B2F">
        <w:rPr>
          <w:rFonts w:ascii="Times New Roman" w:hAnsi="Times New Roman" w:cs="Times New Roman"/>
          <w:sz w:val="25"/>
          <w:szCs w:val="25"/>
          <w:lang w:val="pt-BR"/>
        </w:rPr>
        <w:t xml:space="preserve">cổ phần đầu tư phát triển nhà và xây dựng </w:t>
      </w:r>
      <w:r w:rsidR="00963B2F" w:rsidRPr="00963B2F">
        <w:rPr>
          <w:rFonts w:ascii="Times New Roman" w:hAnsi="Times New Roman" w:cs="Times New Roman"/>
          <w:sz w:val="25"/>
          <w:szCs w:val="25"/>
          <w:lang w:val="pt-BR"/>
        </w:rPr>
        <w:t>Tây Hồ làm cơ sở để khách hàng quyết định giá kinh doanh các sản phẩm nêu trên</w:t>
      </w:r>
      <w:r w:rsidR="00856396" w:rsidRPr="00963B2F">
        <w:rPr>
          <w:rFonts w:ascii="Times New Roman" w:hAnsi="Times New Roman" w:cs="Times New Roman"/>
          <w:sz w:val="25"/>
          <w:szCs w:val="25"/>
          <w:lang w:val="pt-BR"/>
        </w:rPr>
        <w:t>.</w:t>
      </w:r>
    </w:p>
    <w:p w14:paraId="03709BDD" w14:textId="77777777" w:rsidR="00D45779" w:rsidRPr="00DA60DA" w:rsidRDefault="00D45779" w:rsidP="00D45779">
      <w:pPr>
        <w:spacing w:line="360" w:lineRule="auto"/>
        <w:jc w:val="both"/>
        <w:rPr>
          <w:rFonts w:ascii="Times New Roman" w:hAnsi="Times New Roman" w:cs="Times New Roman"/>
          <w:sz w:val="25"/>
          <w:szCs w:val="25"/>
          <w:lang w:val="en-US"/>
        </w:rPr>
      </w:pPr>
      <w:r w:rsidRPr="00511B1F">
        <w:rPr>
          <w:rFonts w:ascii="Times New Roman" w:hAnsi="Times New Roman" w:cs="Times New Roman"/>
          <w:b/>
          <w:sz w:val="25"/>
          <w:szCs w:val="25"/>
        </w:rPr>
        <w:t>3/. Thời điểm thẩm định giá:</w:t>
      </w:r>
      <w:r>
        <w:rPr>
          <w:rFonts w:ascii="Times New Roman" w:hAnsi="Times New Roman" w:cs="Times New Roman"/>
          <w:sz w:val="25"/>
          <w:szCs w:val="25"/>
        </w:rPr>
        <w:t xml:space="preserve"> </w:t>
      </w:r>
      <w:r>
        <w:rPr>
          <w:rFonts w:ascii="Times New Roman" w:hAnsi="Times New Roman" w:cs="Times New Roman"/>
          <w:sz w:val="25"/>
          <w:szCs w:val="25"/>
          <w:lang w:val="en-US"/>
        </w:rPr>
        <w:t xml:space="preserve">Tháng 08 năm </w:t>
      </w:r>
      <w:r w:rsidRPr="00511B1F">
        <w:rPr>
          <w:rFonts w:ascii="Times New Roman" w:hAnsi="Times New Roman" w:cs="Times New Roman"/>
          <w:sz w:val="25"/>
          <w:szCs w:val="25"/>
        </w:rPr>
        <w:t>202</w:t>
      </w:r>
      <w:r>
        <w:rPr>
          <w:rFonts w:ascii="Times New Roman" w:hAnsi="Times New Roman" w:cs="Times New Roman"/>
          <w:sz w:val="25"/>
          <w:szCs w:val="25"/>
          <w:lang w:val="en-US"/>
        </w:rPr>
        <w:t>3</w:t>
      </w:r>
    </w:p>
    <w:p w14:paraId="12181B12" w14:textId="77777777" w:rsidR="00D45779" w:rsidRPr="00511B1F" w:rsidRDefault="00D45779" w:rsidP="00D45779">
      <w:pPr>
        <w:spacing w:line="360" w:lineRule="auto"/>
        <w:ind w:left="284" w:hanging="284"/>
        <w:jc w:val="both"/>
        <w:rPr>
          <w:rFonts w:ascii="Times New Roman" w:hAnsi="Times New Roman" w:cs="Times New Roman"/>
          <w:b/>
          <w:sz w:val="25"/>
          <w:szCs w:val="25"/>
        </w:rPr>
      </w:pPr>
      <w:r w:rsidRPr="00511B1F">
        <w:rPr>
          <w:rFonts w:ascii="Times New Roman" w:hAnsi="Times New Roman" w:cs="Times New Roman"/>
          <w:b/>
          <w:sz w:val="25"/>
          <w:szCs w:val="25"/>
        </w:rPr>
        <w:t>4/. Mức phí dịch vụ:</w:t>
      </w:r>
    </w:p>
    <w:p w14:paraId="41D33457" w14:textId="6EF0200A" w:rsidR="00D45779" w:rsidRPr="00087049" w:rsidRDefault="00D45779" w:rsidP="00D45779">
      <w:pPr>
        <w:spacing w:line="360" w:lineRule="auto"/>
        <w:ind w:left="284"/>
        <w:jc w:val="both"/>
        <w:rPr>
          <w:rFonts w:ascii="Times New Roman" w:hAnsi="Times New Roman" w:cs="Times New Roman"/>
          <w:sz w:val="25"/>
          <w:szCs w:val="25"/>
          <w:lang w:val="en-US"/>
        </w:rPr>
      </w:pPr>
      <w:r w:rsidRPr="00511B1F">
        <w:rPr>
          <w:rFonts w:ascii="Times New Roman" w:hAnsi="Times New Roman" w:cs="Times New Roman"/>
          <w:sz w:val="25"/>
          <w:szCs w:val="25"/>
        </w:rPr>
        <w:t xml:space="preserve">Công ty CP Tư vấn quy hoạch và </w:t>
      </w:r>
      <w:r w:rsidRPr="00511B1F">
        <w:rPr>
          <w:rFonts w:ascii="Times New Roman" w:hAnsi="Times New Roman" w:cs="Times New Roman"/>
          <w:sz w:val="25"/>
          <w:szCs w:val="25"/>
          <w:lang w:val="pt-BR"/>
        </w:rPr>
        <w:t>T</w:t>
      </w:r>
      <w:r w:rsidRPr="00511B1F">
        <w:rPr>
          <w:rFonts w:ascii="Times New Roman" w:hAnsi="Times New Roman" w:cs="Times New Roman"/>
          <w:sz w:val="25"/>
          <w:szCs w:val="25"/>
        </w:rPr>
        <w:t>hẩm định giá SBA đề xuất mức phí thẩm định</w:t>
      </w:r>
      <w:r>
        <w:rPr>
          <w:rFonts w:ascii="Times New Roman" w:hAnsi="Times New Roman" w:cs="Times New Roman"/>
          <w:sz w:val="25"/>
          <w:szCs w:val="25"/>
          <w:lang w:val="en-US"/>
        </w:rPr>
        <w:t xml:space="preserve"> </w:t>
      </w:r>
      <w:r w:rsidRPr="009836AA">
        <w:rPr>
          <w:rFonts w:ascii="Times New Roman" w:hAnsi="Times New Roman" w:cs="Times New Roman"/>
          <w:sz w:val="25"/>
          <w:szCs w:val="25"/>
        </w:rPr>
        <w:t xml:space="preserve">toàn bộ hạng mục thẩm định giá: </w:t>
      </w:r>
      <w:r w:rsidR="006F72DD">
        <w:rPr>
          <w:rFonts w:ascii="Times New Roman" w:hAnsi="Times New Roman" w:cs="Times New Roman"/>
          <w:b/>
          <w:sz w:val="25"/>
          <w:szCs w:val="25"/>
          <w:lang w:val="en-US"/>
        </w:rPr>
        <w:t>……..</w:t>
      </w:r>
      <w:r w:rsidRPr="002C4603">
        <w:rPr>
          <w:rFonts w:ascii="Times New Roman" w:hAnsi="Times New Roman" w:cs="Times New Roman"/>
          <w:b/>
          <w:sz w:val="25"/>
          <w:szCs w:val="25"/>
        </w:rPr>
        <w:t xml:space="preserve"> VND</w:t>
      </w:r>
      <w:r w:rsidRPr="009836AA">
        <w:rPr>
          <w:rFonts w:ascii="Times New Roman" w:hAnsi="Times New Roman" w:cs="Times New Roman"/>
          <w:sz w:val="25"/>
          <w:szCs w:val="25"/>
        </w:rPr>
        <w:t xml:space="preserve"> </w:t>
      </w:r>
      <w:r w:rsidRPr="009836AA">
        <w:rPr>
          <w:rFonts w:ascii="Times New Roman" w:hAnsi="Times New Roman" w:cs="Times New Roman"/>
          <w:i/>
          <w:sz w:val="25"/>
          <w:szCs w:val="25"/>
        </w:rPr>
        <w:t>(Bằng chữ</w:t>
      </w:r>
      <w:r w:rsidRPr="009836AA">
        <w:rPr>
          <w:rFonts w:ascii="Times New Roman" w:hAnsi="Times New Roman" w:cs="Times New Roman"/>
          <w:i/>
          <w:sz w:val="25"/>
          <w:szCs w:val="25"/>
          <w:lang w:val="en-US"/>
        </w:rPr>
        <w:t xml:space="preserve">: </w:t>
      </w:r>
      <w:r w:rsidR="006F72DD">
        <w:rPr>
          <w:rFonts w:ascii="Times New Roman" w:hAnsi="Times New Roman" w:cs="Times New Roman"/>
          <w:i/>
          <w:sz w:val="25"/>
          <w:szCs w:val="25"/>
          <w:lang w:val="en-US"/>
        </w:rPr>
        <w:t>…………….</w:t>
      </w:r>
      <w:bookmarkStart w:id="0" w:name="_GoBack"/>
      <w:bookmarkEnd w:id="0"/>
      <w:r w:rsidRPr="009836AA">
        <w:rPr>
          <w:rFonts w:ascii="Times New Roman" w:hAnsi="Times New Roman" w:cs="Times New Roman"/>
          <w:i/>
          <w:sz w:val="25"/>
          <w:szCs w:val="25"/>
        </w:rPr>
        <w:t>./.)</w:t>
      </w:r>
    </w:p>
    <w:p w14:paraId="5E8BCD4A" w14:textId="77777777" w:rsidR="00D45779" w:rsidRPr="00511B1F" w:rsidRDefault="00D45779" w:rsidP="00D45779">
      <w:pPr>
        <w:spacing w:line="360" w:lineRule="auto"/>
        <w:jc w:val="center"/>
        <w:rPr>
          <w:rFonts w:ascii="Times New Roman" w:hAnsi="Times New Roman" w:cs="Times New Roman"/>
          <w:i/>
          <w:sz w:val="25"/>
          <w:szCs w:val="25"/>
        </w:rPr>
      </w:pPr>
      <w:r w:rsidRPr="00511B1F">
        <w:rPr>
          <w:rFonts w:ascii="Times New Roman" w:hAnsi="Times New Roman" w:cs="Times New Roman"/>
          <w:i/>
          <w:sz w:val="25"/>
          <w:szCs w:val="25"/>
        </w:rPr>
        <w:t>(Mức phí trên đã bao gồm phí khảo sát và VAT)</w:t>
      </w:r>
    </w:p>
    <w:p w14:paraId="344F6800" w14:textId="62648122" w:rsidR="00D45779" w:rsidRPr="00511B1F" w:rsidRDefault="00D45779" w:rsidP="00D45779">
      <w:pPr>
        <w:spacing w:line="360" w:lineRule="auto"/>
        <w:ind w:left="284" w:hanging="284"/>
        <w:jc w:val="both"/>
        <w:rPr>
          <w:rFonts w:ascii="Times New Roman" w:hAnsi="Times New Roman" w:cs="Times New Roman"/>
          <w:sz w:val="25"/>
          <w:szCs w:val="25"/>
        </w:rPr>
      </w:pPr>
      <w:r w:rsidRPr="00511B1F">
        <w:rPr>
          <w:rFonts w:ascii="Times New Roman" w:hAnsi="Times New Roman" w:cs="Times New Roman"/>
          <w:b/>
          <w:sz w:val="25"/>
          <w:szCs w:val="25"/>
        </w:rPr>
        <w:t>5/ . Thời gian thực hiện:</w:t>
      </w:r>
      <w:r w:rsidRPr="00511B1F">
        <w:rPr>
          <w:rFonts w:ascii="Times New Roman" w:hAnsi="Times New Roman" w:cs="Times New Roman"/>
          <w:sz w:val="25"/>
          <w:szCs w:val="25"/>
        </w:rPr>
        <w:t xml:space="preserve"> </w:t>
      </w:r>
      <w:r>
        <w:rPr>
          <w:rFonts w:ascii="Times New Roman" w:hAnsi="Times New Roman" w:cs="Times New Roman"/>
          <w:sz w:val="25"/>
          <w:szCs w:val="25"/>
          <w:lang w:val="en-US"/>
        </w:rPr>
        <w:t>0</w:t>
      </w:r>
      <w:r w:rsidR="00963B2F">
        <w:rPr>
          <w:rFonts w:ascii="Times New Roman" w:hAnsi="Times New Roman" w:cs="Times New Roman"/>
          <w:sz w:val="25"/>
          <w:szCs w:val="25"/>
          <w:lang w:val="en-US"/>
        </w:rPr>
        <w:t>5</w:t>
      </w:r>
      <w:r>
        <w:rPr>
          <w:rFonts w:ascii="Times New Roman" w:hAnsi="Times New Roman" w:cs="Times New Roman"/>
          <w:sz w:val="25"/>
          <w:szCs w:val="25"/>
        </w:rPr>
        <w:t xml:space="preserve"> (</w:t>
      </w:r>
      <w:r w:rsidR="00963B2F">
        <w:rPr>
          <w:rFonts w:ascii="Times New Roman" w:hAnsi="Times New Roman" w:cs="Times New Roman"/>
          <w:sz w:val="25"/>
          <w:szCs w:val="25"/>
          <w:lang w:val="en-US"/>
        </w:rPr>
        <w:t>năm</w:t>
      </w:r>
      <w:r w:rsidRPr="00511B1F">
        <w:rPr>
          <w:rFonts w:ascii="Times New Roman" w:hAnsi="Times New Roman" w:cs="Times New Roman"/>
          <w:sz w:val="25"/>
          <w:szCs w:val="25"/>
        </w:rPr>
        <w:t xml:space="preserve">) ngày làm việc hành chính kể từ ngày Quý Khách hàng </w:t>
      </w:r>
      <w:r w:rsidRPr="00511B1F">
        <w:rPr>
          <w:rFonts w:ascii="Times New Roman" w:hAnsi="Times New Roman" w:cs="Times New Roman"/>
          <w:sz w:val="25"/>
          <w:szCs w:val="25"/>
          <w:lang w:val="en-US"/>
        </w:rPr>
        <w:t xml:space="preserve">ký Hợp đồng, tạm ứng và </w:t>
      </w:r>
      <w:r w:rsidRPr="00511B1F">
        <w:rPr>
          <w:rFonts w:ascii="Times New Roman" w:hAnsi="Times New Roman" w:cs="Times New Roman"/>
          <w:sz w:val="25"/>
          <w:szCs w:val="25"/>
        </w:rPr>
        <w:t>cung cấp đầy đủ hồ sơ, số liệu, tài liệu cho Công ty CP tư vấn quy hoạch và thẩm định giá SBA và Công ty CP Tư vấn quy hoạch và thẩm định giá SBA thực hiện xong công tác khảo sát tài sản.</w:t>
      </w:r>
    </w:p>
    <w:p w14:paraId="0BF2A939" w14:textId="77777777" w:rsidR="00D075A6" w:rsidRPr="00522B0A" w:rsidRDefault="00D075A6" w:rsidP="0051315C">
      <w:pPr>
        <w:spacing w:line="360" w:lineRule="auto"/>
        <w:jc w:val="both"/>
        <w:rPr>
          <w:rFonts w:ascii="Times New Roman" w:hAnsi="Times New Roman" w:cs="Times New Roman"/>
          <w:b/>
          <w:sz w:val="26"/>
          <w:szCs w:val="26"/>
        </w:rPr>
      </w:pPr>
      <w:r w:rsidRPr="00522B0A">
        <w:rPr>
          <w:rFonts w:ascii="Times New Roman" w:hAnsi="Times New Roman" w:cs="Times New Roman"/>
          <w:b/>
          <w:sz w:val="26"/>
          <w:szCs w:val="26"/>
        </w:rPr>
        <w:t>6/. Phương thức thanh toán:</w:t>
      </w:r>
    </w:p>
    <w:p w14:paraId="69F29F8C" w14:textId="77777777" w:rsidR="00D45779" w:rsidRPr="00511B1F" w:rsidRDefault="00D45779" w:rsidP="00D45779">
      <w:pPr>
        <w:pStyle w:val="ListParagraph"/>
        <w:numPr>
          <w:ilvl w:val="0"/>
          <w:numId w:val="3"/>
        </w:numPr>
        <w:spacing w:line="360" w:lineRule="auto"/>
        <w:ind w:left="426"/>
        <w:jc w:val="both"/>
        <w:rPr>
          <w:rFonts w:ascii="Times New Roman" w:hAnsi="Times New Roman" w:cs="Times New Roman"/>
          <w:sz w:val="25"/>
          <w:szCs w:val="25"/>
        </w:rPr>
      </w:pPr>
      <w:r>
        <w:rPr>
          <w:rFonts w:ascii="Times New Roman" w:hAnsi="Times New Roman" w:cs="Times New Roman"/>
          <w:sz w:val="25"/>
          <w:szCs w:val="25"/>
        </w:rPr>
        <w:t xml:space="preserve">Khách hàng </w:t>
      </w:r>
      <w:r>
        <w:rPr>
          <w:rFonts w:ascii="Times New Roman" w:hAnsi="Times New Roman" w:cs="Times New Roman"/>
          <w:sz w:val="25"/>
          <w:szCs w:val="25"/>
          <w:lang w:val="en-US"/>
        </w:rPr>
        <w:t>tạm ứng</w:t>
      </w:r>
      <w:r>
        <w:rPr>
          <w:rFonts w:ascii="Times New Roman" w:hAnsi="Times New Roman" w:cs="Times New Roman"/>
          <w:sz w:val="25"/>
          <w:szCs w:val="25"/>
        </w:rPr>
        <w:t xml:space="preserve"> cho SBA </w:t>
      </w:r>
      <w:r>
        <w:rPr>
          <w:rFonts w:ascii="Times New Roman" w:hAnsi="Times New Roman" w:cs="Times New Roman"/>
          <w:sz w:val="25"/>
          <w:szCs w:val="25"/>
          <w:lang w:val="en-US"/>
        </w:rPr>
        <w:t>50</w:t>
      </w:r>
      <w:r w:rsidRPr="00511B1F">
        <w:rPr>
          <w:rFonts w:ascii="Times New Roman" w:hAnsi="Times New Roman" w:cs="Times New Roman"/>
          <w:sz w:val="25"/>
          <w:szCs w:val="25"/>
        </w:rPr>
        <w:t>% phí thẩm định ngay sau khi ký hợp đồng</w:t>
      </w:r>
      <w:r>
        <w:rPr>
          <w:rFonts w:ascii="Times New Roman" w:hAnsi="Times New Roman" w:cs="Times New Roman"/>
          <w:sz w:val="25"/>
          <w:szCs w:val="25"/>
          <w:lang w:val="en-US"/>
        </w:rPr>
        <w:t xml:space="preserve"> </w:t>
      </w:r>
    </w:p>
    <w:p w14:paraId="1BDFB440" w14:textId="77777777" w:rsidR="00D45779" w:rsidRPr="0051315C" w:rsidRDefault="00D45779" w:rsidP="00D45779">
      <w:pPr>
        <w:pStyle w:val="ListParagraph"/>
        <w:numPr>
          <w:ilvl w:val="0"/>
          <w:numId w:val="3"/>
        </w:numPr>
        <w:spacing w:line="360" w:lineRule="auto"/>
        <w:ind w:left="426"/>
        <w:jc w:val="both"/>
        <w:rPr>
          <w:rFonts w:ascii="Times New Roman" w:hAnsi="Times New Roman" w:cs="Times New Roman"/>
          <w:sz w:val="25"/>
          <w:szCs w:val="25"/>
        </w:rPr>
      </w:pPr>
      <w:r w:rsidRPr="0051315C">
        <w:rPr>
          <w:rFonts w:ascii="Times New Roman" w:hAnsi="Times New Roman" w:cs="Times New Roman"/>
          <w:sz w:val="25"/>
          <w:szCs w:val="25"/>
        </w:rPr>
        <w:lastRenderedPageBreak/>
        <w:t xml:space="preserve">Khách hàng thanh toán nốt </w:t>
      </w:r>
      <w:r>
        <w:rPr>
          <w:rFonts w:ascii="Times New Roman" w:hAnsi="Times New Roman" w:cs="Times New Roman"/>
          <w:sz w:val="25"/>
          <w:szCs w:val="25"/>
          <w:lang w:val="en-US"/>
        </w:rPr>
        <w:t xml:space="preserve">50% </w:t>
      </w:r>
      <w:r w:rsidRPr="0051315C">
        <w:rPr>
          <w:rFonts w:ascii="Times New Roman" w:hAnsi="Times New Roman" w:cs="Times New Roman"/>
          <w:sz w:val="25"/>
          <w:szCs w:val="25"/>
        </w:rPr>
        <w:t>phí dịch vụ còn lại cho SBA sau khi Quý khách hàng nhận “Chứng thư và Báo cáo kết quả thẩm định giá” và hóa đơn tài chính được cơ quan có thẩm quyền của Nhà nước chấp thuận.</w:t>
      </w:r>
    </w:p>
    <w:p w14:paraId="7C6BF3AB" w14:textId="1334BAB6" w:rsidR="00D075A6" w:rsidRPr="00522B0A" w:rsidRDefault="00D075A6" w:rsidP="0051315C">
      <w:pPr>
        <w:spacing w:line="360" w:lineRule="auto"/>
        <w:jc w:val="both"/>
        <w:rPr>
          <w:rFonts w:ascii="Times New Roman" w:hAnsi="Times New Roman" w:cs="Times New Roman"/>
          <w:sz w:val="26"/>
          <w:szCs w:val="26"/>
        </w:rPr>
      </w:pPr>
      <w:r w:rsidRPr="00522B0A">
        <w:rPr>
          <w:rFonts w:ascii="Times New Roman" w:hAnsi="Times New Roman" w:cs="Times New Roman"/>
          <w:b/>
          <w:sz w:val="26"/>
          <w:szCs w:val="26"/>
        </w:rPr>
        <w:t>7/. Hình thức thanh toán</w:t>
      </w:r>
      <w:r w:rsidRPr="00522B0A">
        <w:rPr>
          <w:rFonts w:ascii="Times New Roman" w:hAnsi="Times New Roman" w:cs="Times New Roman"/>
          <w:sz w:val="26"/>
          <w:szCs w:val="26"/>
        </w:rPr>
        <w:t>: Thanh toán bằng tiền mặt hoặc chuyển khoản.</w:t>
      </w:r>
    </w:p>
    <w:p w14:paraId="546FF256" w14:textId="77777777" w:rsidR="00D075A6" w:rsidRPr="00522B0A" w:rsidRDefault="00D075A6" w:rsidP="0051315C">
      <w:pPr>
        <w:tabs>
          <w:tab w:val="left" w:pos="2430"/>
        </w:tabs>
        <w:spacing w:line="360" w:lineRule="auto"/>
        <w:jc w:val="both"/>
        <w:rPr>
          <w:rFonts w:ascii="Times New Roman" w:hAnsi="Times New Roman" w:cs="Times New Roman"/>
          <w:sz w:val="26"/>
          <w:szCs w:val="26"/>
        </w:rPr>
      </w:pPr>
      <w:r w:rsidRPr="00522B0A">
        <w:rPr>
          <w:rFonts w:ascii="Times New Roman" w:hAnsi="Times New Roman" w:cs="Times New Roman"/>
          <w:sz w:val="26"/>
          <w:szCs w:val="26"/>
        </w:rPr>
        <w:t xml:space="preserve"> -   Người thụ hưởng</w:t>
      </w:r>
      <w:r w:rsidRPr="00522B0A">
        <w:rPr>
          <w:rFonts w:ascii="Times New Roman" w:hAnsi="Times New Roman" w:cs="Times New Roman"/>
          <w:sz w:val="26"/>
          <w:szCs w:val="26"/>
        </w:rPr>
        <w:tab/>
        <w:t>: Công ty CP tư vấn quy hoạch và thẩm định giá SBA</w:t>
      </w:r>
    </w:p>
    <w:p w14:paraId="65B0B9F6" w14:textId="77777777" w:rsidR="00D075A6" w:rsidRPr="00522B0A" w:rsidRDefault="00D075A6" w:rsidP="0051315C">
      <w:pPr>
        <w:tabs>
          <w:tab w:val="left" w:pos="2430"/>
        </w:tabs>
        <w:spacing w:line="360" w:lineRule="auto"/>
        <w:jc w:val="both"/>
        <w:rPr>
          <w:rFonts w:ascii="Times New Roman" w:hAnsi="Times New Roman" w:cs="Times New Roman"/>
          <w:sz w:val="26"/>
          <w:szCs w:val="26"/>
        </w:rPr>
      </w:pPr>
      <w:r w:rsidRPr="00522B0A">
        <w:rPr>
          <w:rFonts w:ascii="Times New Roman" w:hAnsi="Times New Roman" w:cs="Times New Roman"/>
          <w:sz w:val="26"/>
          <w:szCs w:val="26"/>
        </w:rPr>
        <w:t xml:space="preserve"> -   Số tài khoản</w:t>
      </w:r>
      <w:r w:rsidRPr="00522B0A">
        <w:rPr>
          <w:rFonts w:ascii="Times New Roman" w:hAnsi="Times New Roman" w:cs="Times New Roman"/>
          <w:sz w:val="26"/>
          <w:szCs w:val="26"/>
        </w:rPr>
        <w:tab/>
        <w:t>: 686878988</w:t>
      </w:r>
      <w:r w:rsidRPr="00522B0A">
        <w:rPr>
          <w:rFonts w:ascii="Times New Roman" w:hAnsi="Times New Roman" w:cs="Times New Roman"/>
          <w:sz w:val="26"/>
          <w:szCs w:val="26"/>
        </w:rPr>
        <w:tab/>
      </w:r>
      <w:r w:rsidRPr="00522B0A">
        <w:rPr>
          <w:rFonts w:ascii="Times New Roman" w:hAnsi="Times New Roman" w:cs="Times New Roman"/>
          <w:sz w:val="26"/>
          <w:szCs w:val="26"/>
        </w:rPr>
        <w:tab/>
      </w:r>
    </w:p>
    <w:p w14:paraId="47DB01B6" w14:textId="77777777" w:rsidR="00D075A6" w:rsidRPr="00522B0A" w:rsidRDefault="00D075A6" w:rsidP="00D075A6">
      <w:pPr>
        <w:tabs>
          <w:tab w:val="left" w:pos="2430"/>
        </w:tabs>
        <w:spacing w:line="276" w:lineRule="auto"/>
        <w:jc w:val="both"/>
        <w:rPr>
          <w:rFonts w:ascii="Times New Roman" w:hAnsi="Times New Roman" w:cs="Times New Roman"/>
          <w:sz w:val="26"/>
          <w:szCs w:val="26"/>
        </w:rPr>
      </w:pPr>
      <w:r w:rsidRPr="00522B0A">
        <w:rPr>
          <w:rFonts w:ascii="Times New Roman" w:hAnsi="Times New Roman" w:cs="Times New Roman"/>
          <w:sz w:val="26"/>
          <w:szCs w:val="26"/>
        </w:rPr>
        <w:t xml:space="preserve"> -   Tại</w:t>
      </w:r>
      <w:r w:rsidRPr="00522B0A">
        <w:rPr>
          <w:rFonts w:ascii="Times New Roman" w:hAnsi="Times New Roman" w:cs="Times New Roman"/>
          <w:sz w:val="26"/>
          <w:szCs w:val="26"/>
        </w:rPr>
        <w:tab/>
        <w:t>: Ngân hàng TMCP Quân Đội - chi nhánh Hoàng Quốc Việt</w:t>
      </w:r>
    </w:p>
    <w:p w14:paraId="37DD79CF" w14:textId="77777777" w:rsidR="00D075A6" w:rsidRPr="00522B0A" w:rsidRDefault="00D075A6" w:rsidP="0051315C">
      <w:pPr>
        <w:spacing w:line="360" w:lineRule="auto"/>
        <w:ind w:left="284"/>
        <w:jc w:val="both"/>
        <w:rPr>
          <w:rFonts w:ascii="Times New Roman" w:hAnsi="Times New Roman" w:cs="Times New Roman"/>
          <w:sz w:val="26"/>
          <w:szCs w:val="26"/>
        </w:rPr>
      </w:pPr>
      <w:r w:rsidRPr="00522B0A">
        <w:rPr>
          <w:rFonts w:ascii="Times New Roman" w:hAnsi="Times New Roman" w:cs="Times New Roman"/>
          <w:sz w:val="26"/>
          <w:szCs w:val="26"/>
        </w:rPr>
        <w:t xml:space="preserve">Với phương châm </w:t>
      </w:r>
      <w:r w:rsidRPr="00522B0A">
        <w:rPr>
          <w:rFonts w:ascii="Times New Roman" w:hAnsi="Times New Roman" w:cs="Times New Roman"/>
          <w:b/>
          <w:i/>
          <w:sz w:val="26"/>
          <w:szCs w:val="26"/>
        </w:rPr>
        <w:t>“Nhanh chóng - Hiệu quả”</w:t>
      </w:r>
      <w:r w:rsidRPr="00522B0A">
        <w:rPr>
          <w:rFonts w:ascii="Times New Roman" w:hAnsi="Times New Roman" w:cs="Times New Roman"/>
          <w:sz w:val="26"/>
          <w:szCs w:val="26"/>
        </w:rPr>
        <w:t xml:space="preserve"> SBA tin tưởng quý công ty sẽ hài lòng với chất lượng dịch vụ do SBA cung cấp.</w:t>
      </w:r>
    </w:p>
    <w:p w14:paraId="4696DA1B" w14:textId="510439AD" w:rsidR="00D075A6" w:rsidRPr="00522B0A" w:rsidRDefault="00D075A6" w:rsidP="0051315C">
      <w:pPr>
        <w:spacing w:line="360" w:lineRule="auto"/>
        <w:jc w:val="both"/>
        <w:rPr>
          <w:rFonts w:ascii="Times New Roman" w:hAnsi="Times New Roman" w:cs="Times New Roman"/>
          <w:b/>
          <w:i/>
          <w:sz w:val="26"/>
          <w:szCs w:val="26"/>
        </w:rPr>
      </w:pPr>
      <w:r w:rsidRPr="00522B0A">
        <w:rPr>
          <w:rFonts w:ascii="Times New Roman" w:hAnsi="Times New Roman" w:cs="Times New Roman"/>
          <w:b/>
          <w:i/>
          <w:sz w:val="26"/>
          <w:szCs w:val="26"/>
        </w:rPr>
        <w:t>Trân trọng và hợp tác cùng Quý Khách hàng!</w:t>
      </w:r>
    </w:p>
    <w:p w14:paraId="2A25795E" w14:textId="7DA57A9E" w:rsidR="0051315C" w:rsidRPr="00522B0A" w:rsidRDefault="0051315C" w:rsidP="0051315C">
      <w:pPr>
        <w:spacing w:line="360" w:lineRule="auto"/>
        <w:jc w:val="both"/>
        <w:rPr>
          <w:rFonts w:ascii="Times New Roman" w:hAnsi="Times New Roman" w:cs="Times New Roman"/>
          <w:i/>
          <w:sz w:val="26"/>
          <w:szCs w:val="26"/>
          <w:lang w:val="en-US"/>
        </w:rPr>
      </w:pPr>
      <w:r w:rsidRPr="00522B0A">
        <w:rPr>
          <w:rFonts w:ascii="Times New Roman" w:hAnsi="Times New Roman" w:cs="Times New Roman"/>
          <w:i/>
          <w:sz w:val="26"/>
          <w:szCs w:val="26"/>
          <w:lang w:val="en-US"/>
        </w:rPr>
        <w:t xml:space="preserve">Hotline: </w:t>
      </w:r>
      <w:r w:rsidR="001F6EEF" w:rsidRPr="00522B0A">
        <w:rPr>
          <w:rFonts w:ascii="Times New Roman" w:hAnsi="Times New Roman" w:cs="Times New Roman"/>
          <w:i/>
          <w:sz w:val="26"/>
          <w:szCs w:val="26"/>
          <w:lang w:val="en-US"/>
        </w:rPr>
        <w:t xml:space="preserve">Ms </w:t>
      </w:r>
      <w:r w:rsidR="00015CD6" w:rsidRPr="00522B0A">
        <w:rPr>
          <w:rFonts w:ascii="Times New Roman" w:hAnsi="Times New Roman" w:cs="Times New Roman"/>
          <w:i/>
          <w:sz w:val="26"/>
          <w:szCs w:val="26"/>
          <w:lang w:val="en-US"/>
        </w:rPr>
        <w:t xml:space="preserve">Hương </w:t>
      </w:r>
      <w:r w:rsidR="00E22B59" w:rsidRPr="00522B0A">
        <w:rPr>
          <w:rFonts w:ascii="Times New Roman" w:hAnsi="Times New Roman" w:cs="Times New Roman"/>
          <w:i/>
          <w:sz w:val="26"/>
          <w:szCs w:val="26"/>
          <w:lang w:val="en-US"/>
        </w:rPr>
        <w:t>Ngọc</w:t>
      </w:r>
      <w:r w:rsidR="00015CD6" w:rsidRPr="00522B0A">
        <w:rPr>
          <w:rFonts w:ascii="Times New Roman" w:hAnsi="Times New Roman" w:cs="Times New Roman"/>
          <w:i/>
          <w:sz w:val="26"/>
          <w:szCs w:val="26"/>
          <w:lang w:val="en-US"/>
        </w:rPr>
        <w:t xml:space="preserve"> : </w:t>
      </w:r>
      <w:r w:rsidR="00E22B59" w:rsidRPr="00522B0A">
        <w:rPr>
          <w:rFonts w:ascii="Times New Roman" w:hAnsi="Times New Roman" w:cs="Times New Roman"/>
          <w:i/>
          <w:sz w:val="26"/>
          <w:szCs w:val="26"/>
          <w:lang w:val="en-US"/>
        </w:rPr>
        <w:t>0934 640 999</w:t>
      </w:r>
    </w:p>
    <w:p w14:paraId="6689EBDE" w14:textId="7EB37EA2" w:rsidR="00D075A6" w:rsidRPr="00CB04DF" w:rsidRDefault="00D075A6" w:rsidP="00D075A6">
      <w:pPr>
        <w:spacing w:line="360" w:lineRule="auto"/>
        <w:jc w:val="both"/>
        <w:rPr>
          <w:rFonts w:ascii="Times New Roman" w:hAnsi="Times New Roman" w:cs="Times New Roman"/>
          <w:i/>
          <w:sz w:val="26"/>
          <w:szCs w:val="26"/>
        </w:rPr>
      </w:pPr>
    </w:p>
    <w:tbl>
      <w:tblPr>
        <w:tblW w:w="9593" w:type="dxa"/>
        <w:jc w:val="center"/>
        <w:tblLook w:val="04A0" w:firstRow="1" w:lastRow="0" w:firstColumn="1" w:lastColumn="0" w:noHBand="0" w:noVBand="1"/>
      </w:tblPr>
      <w:tblGrid>
        <w:gridCol w:w="3823"/>
        <w:gridCol w:w="5770"/>
      </w:tblGrid>
      <w:tr w:rsidR="00D075A6" w:rsidRPr="00CB04DF" w14:paraId="0EB73EDF" w14:textId="77777777" w:rsidTr="0051315C">
        <w:trPr>
          <w:trHeight w:val="1008"/>
          <w:jc w:val="center"/>
        </w:trPr>
        <w:tc>
          <w:tcPr>
            <w:tcW w:w="3823" w:type="dxa"/>
            <w:shd w:val="clear" w:color="auto" w:fill="auto"/>
          </w:tcPr>
          <w:p w14:paraId="542A9038" w14:textId="77777777" w:rsidR="00D075A6" w:rsidRPr="00CB04DF" w:rsidRDefault="00D075A6" w:rsidP="00952CDA">
            <w:pPr>
              <w:spacing w:line="360" w:lineRule="auto"/>
              <w:jc w:val="both"/>
              <w:rPr>
                <w:rFonts w:ascii="Times New Roman" w:hAnsi="Times New Roman" w:cs="Times New Roman"/>
                <w:sz w:val="26"/>
                <w:szCs w:val="26"/>
              </w:rPr>
            </w:pPr>
            <w:r w:rsidRPr="00CB04DF">
              <w:rPr>
                <w:rFonts w:ascii="Times New Roman" w:hAnsi="Times New Roman" w:cs="Times New Roman"/>
                <w:b/>
                <w:i/>
                <w:sz w:val="26"/>
                <w:szCs w:val="26"/>
                <w:u w:val="single"/>
              </w:rPr>
              <w:t>Nơi nhận</w:t>
            </w:r>
            <w:r w:rsidRPr="00CB04DF">
              <w:rPr>
                <w:rFonts w:ascii="Times New Roman" w:hAnsi="Times New Roman" w:cs="Times New Roman"/>
                <w:sz w:val="26"/>
                <w:szCs w:val="26"/>
              </w:rPr>
              <w:t xml:space="preserve">: </w:t>
            </w:r>
          </w:p>
          <w:p w14:paraId="7FEB95BF" w14:textId="77777777" w:rsidR="00D075A6" w:rsidRPr="00CB04DF" w:rsidRDefault="00D075A6" w:rsidP="00952CDA">
            <w:pPr>
              <w:tabs>
                <w:tab w:val="left" w:pos="270"/>
              </w:tabs>
              <w:spacing w:line="360" w:lineRule="auto"/>
              <w:jc w:val="both"/>
              <w:rPr>
                <w:rFonts w:ascii="Times New Roman" w:hAnsi="Times New Roman" w:cs="Times New Roman"/>
                <w:i/>
                <w:sz w:val="26"/>
                <w:szCs w:val="26"/>
              </w:rPr>
            </w:pPr>
            <w:r w:rsidRPr="00CB04DF">
              <w:rPr>
                <w:rFonts w:ascii="Times New Roman" w:hAnsi="Times New Roman" w:cs="Times New Roman"/>
                <w:i/>
                <w:sz w:val="26"/>
                <w:szCs w:val="26"/>
              </w:rPr>
              <w:tab/>
              <w:t>- Như trên;</w:t>
            </w:r>
          </w:p>
          <w:p w14:paraId="0BDCC5B0" w14:textId="77777777" w:rsidR="00D075A6" w:rsidRPr="00CB04DF" w:rsidRDefault="00D075A6" w:rsidP="00952CDA">
            <w:pPr>
              <w:tabs>
                <w:tab w:val="left" w:pos="270"/>
              </w:tabs>
              <w:spacing w:line="360" w:lineRule="auto"/>
              <w:jc w:val="both"/>
              <w:rPr>
                <w:rFonts w:ascii="Times New Roman" w:hAnsi="Times New Roman" w:cs="Times New Roman"/>
                <w:sz w:val="26"/>
                <w:szCs w:val="26"/>
              </w:rPr>
            </w:pPr>
            <w:r w:rsidRPr="00CB04DF">
              <w:rPr>
                <w:rFonts w:ascii="Times New Roman" w:hAnsi="Times New Roman" w:cs="Times New Roman"/>
                <w:i/>
                <w:sz w:val="26"/>
                <w:szCs w:val="26"/>
              </w:rPr>
              <w:tab/>
              <w:t>- Lưu VP</w:t>
            </w:r>
          </w:p>
        </w:tc>
        <w:tc>
          <w:tcPr>
            <w:tcW w:w="5770" w:type="dxa"/>
            <w:shd w:val="clear" w:color="auto" w:fill="auto"/>
          </w:tcPr>
          <w:p w14:paraId="2F98A9CF" w14:textId="017B2CE6" w:rsidR="00D075A6" w:rsidRPr="00CB04DF" w:rsidRDefault="00D075A6" w:rsidP="00952CDA">
            <w:pPr>
              <w:spacing w:line="360" w:lineRule="auto"/>
              <w:jc w:val="center"/>
              <w:rPr>
                <w:rFonts w:ascii="Times New Roman" w:hAnsi="Times New Roman" w:cs="Times New Roman"/>
                <w:b/>
                <w:sz w:val="26"/>
                <w:szCs w:val="26"/>
              </w:rPr>
            </w:pPr>
            <w:r w:rsidRPr="00CB04DF">
              <w:rPr>
                <w:rFonts w:ascii="Times New Roman" w:hAnsi="Times New Roman" w:cs="Times New Roman"/>
                <w:b/>
                <w:sz w:val="26"/>
                <w:szCs w:val="26"/>
              </w:rPr>
              <w:t xml:space="preserve">CÔNG TY CỔ PHẦN TƯ VẤN </w:t>
            </w:r>
            <w:r w:rsidR="0051315C" w:rsidRPr="00CB04DF">
              <w:rPr>
                <w:rFonts w:ascii="Times New Roman" w:hAnsi="Times New Roman" w:cs="Times New Roman"/>
                <w:b/>
                <w:sz w:val="26"/>
                <w:szCs w:val="26"/>
              </w:rPr>
              <w:t xml:space="preserve">QUY </w:t>
            </w:r>
            <w:r w:rsidRPr="00CB04DF">
              <w:rPr>
                <w:rFonts w:ascii="Times New Roman" w:hAnsi="Times New Roman" w:cs="Times New Roman"/>
                <w:b/>
                <w:sz w:val="26"/>
                <w:szCs w:val="26"/>
              </w:rPr>
              <w:t>HOẠCH VÀ THẨM ĐỊNH GIÁ SBA</w:t>
            </w:r>
          </w:p>
        </w:tc>
      </w:tr>
    </w:tbl>
    <w:p w14:paraId="6AD72443" w14:textId="7D8D4A00" w:rsidR="003118F1" w:rsidRPr="00CB04DF" w:rsidRDefault="003118F1" w:rsidP="00D075A6">
      <w:pPr>
        <w:shd w:val="clear" w:color="auto" w:fill="FFFFFF"/>
        <w:spacing w:line="375" w:lineRule="atLeast"/>
        <w:textAlignment w:val="baseline"/>
        <w:rPr>
          <w:rFonts w:ascii="Times New Roman" w:eastAsia="Times New Roman" w:hAnsi="Times New Roman" w:cs="Times New Roman"/>
          <w:color w:val="000000" w:themeColor="text1"/>
          <w:sz w:val="26"/>
          <w:szCs w:val="26"/>
        </w:rPr>
      </w:pPr>
    </w:p>
    <w:p w14:paraId="305CEBCB" w14:textId="77777777" w:rsidR="00CB04DF" w:rsidRPr="00CB04DF" w:rsidRDefault="00CB04DF" w:rsidP="00D075A6">
      <w:pPr>
        <w:shd w:val="clear" w:color="auto" w:fill="FFFFFF"/>
        <w:spacing w:line="375" w:lineRule="atLeast"/>
        <w:textAlignment w:val="baseline"/>
        <w:rPr>
          <w:rFonts w:ascii="Times New Roman" w:eastAsia="Times New Roman" w:hAnsi="Times New Roman" w:cs="Times New Roman"/>
          <w:color w:val="000000" w:themeColor="text1"/>
          <w:sz w:val="26"/>
          <w:szCs w:val="26"/>
        </w:rPr>
      </w:pPr>
    </w:p>
    <w:sectPr w:rsidR="00CB04DF" w:rsidRPr="00CB04DF" w:rsidSect="0069146E">
      <w:headerReference w:type="even" r:id="rId8"/>
      <w:headerReference w:type="default" r:id="rId9"/>
      <w:footerReference w:type="even" r:id="rId10"/>
      <w:footerReference w:type="default" r:id="rId11"/>
      <w:headerReference w:type="first" r:id="rId12"/>
      <w:footerReference w:type="first" r:id="rId13"/>
      <w:pgSz w:w="11906" w:h="16838" w:code="9"/>
      <w:pgMar w:top="1440" w:right="709"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6A6D4" w14:textId="77777777" w:rsidR="00DD032A" w:rsidRDefault="00DD032A" w:rsidP="00EE2DC4">
      <w:r>
        <w:separator/>
      </w:r>
    </w:p>
  </w:endnote>
  <w:endnote w:type="continuationSeparator" w:id="0">
    <w:p w14:paraId="6EECA289" w14:textId="77777777" w:rsidR="00DD032A" w:rsidRDefault="00DD032A" w:rsidP="00EE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F48D3" w14:textId="77777777" w:rsidR="00781AB7" w:rsidRDefault="00781A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92443" w14:textId="65E4D8A1" w:rsidR="00781AB7" w:rsidRDefault="00DD032A">
    <w:pPr>
      <w:pStyle w:val="Footer"/>
    </w:pPr>
    <w:r>
      <w:rPr>
        <w:noProof/>
      </w:rPr>
      <w:pict w14:anchorId="0CE44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8" o:spid="_x0000_s2059" type="#_x0000_t75" style="position:absolute;margin-left:-72.8pt;margin-top:-123.2pt;width:595.45pt;height:842.15pt;z-index:-251656192;mso-position-horizontal-relative:margin;mso-position-vertical-relative:margin" o:allowincell="f">
          <v:imagedata r:id="rId1" o:title="TIÊU ĐỀ THƯ-01"/>
          <w10:wrap anchorx="margin" anchory="margin"/>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913B4" w14:textId="77777777" w:rsidR="00781AB7" w:rsidRDefault="00781A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FCEC7" w14:textId="77777777" w:rsidR="00DD032A" w:rsidRDefault="00DD032A" w:rsidP="00EE2DC4">
      <w:r>
        <w:separator/>
      </w:r>
    </w:p>
  </w:footnote>
  <w:footnote w:type="continuationSeparator" w:id="0">
    <w:p w14:paraId="34DFFFD4" w14:textId="77777777" w:rsidR="00DD032A" w:rsidRDefault="00DD032A" w:rsidP="00EE2D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AF49B" w14:textId="77777777" w:rsidR="00EE2DC4" w:rsidRDefault="00DD032A">
    <w:pPr>
      <w:pStyle w:val="Header"/>
    </w:pPr>
    <w:r>
      <w:rPr>
        <w:noProof/>
      </w:rPr>
      <w:pict w14:anchorId="3F968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7" o:spid="_x0000_s2056" type="#_x0000_t75" style="position:absolute;margin-left:0;margin-top:0;width:595.45pt;height:842.15pt;z-index:-251657216;mso-position-horizontal:center;mso-position-horizontal-relative:margin;mso-position-vertical:center;mso-position-vertical-relative:margin" o:allowincell="f">
          <v:imagedata r:id="rId1" o:title="TIÊU ĐỀ THƯ-0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11F3E" w14:textId="6E285767" w:rsidR="00EE2DC4" w:rsidRDefault="00781AB7" w:rsidP="00781AB7">
    <w:pPr>
      <w:pStyle w:val="Header"/>
      <w:ind w:hanging="1418"/>
    </w:pPr>
    <w:r>
      <w:rPr>
        <w:noProof/>
      </w:rPr>
      <w:drawing>
        <wp:inline distT="0" distB="0" distL="0" distR="0" wp14:anchorId="1CADECF3" wp14:editId="785F736A">
          <wp:extent cx="7562850" cy="1533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64009" cy="15337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90B80" w14:textId="77777777" w:rsidR="00EE2DC4" w:rsidRDefault="00DD032A">
    <w:pPr>
      <w:pStyle w:val="Header"/>
    </w:pPr>
    <w:r>
      <w:rPr>
        <w:noProof/>
      </w:rPr>
      <w:pict w14:anchorId="2DC65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6" o:spid="_x0000_s2055" type="#_x0000_t75" style="position:absolute;margin-left:0;margin-top:0;width:595.45pt;height:842.15pt;z-index:-251658240;mso-position-horizontal:center;mso-position-horizontal-relative:margin;mso-position-vertical:center;mso-position-vertical-relative:margin" o:allowincell="f">
          <v:imagedata r:id="rId1" o:title="TIÊU ĐỀ THƯ-0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A0064"/>
    <w:multiLevelType w:val="hybridMultilevel"/>
    <w:tmpl w:val="CA5A883A"/>
    <w:lvl w:ilvl="0" w:tplc="58CAC090">
      <w:start w:val="2"/>
      <w:numFmt w:val="bullet"/>
      <w:lvlText w:val="-"/>
      <w:lvlJc w:val="left"/>
      <w:pPr>
        <w:ind w:left="3054" w:hanging="360"/>
      </w:pPr>
      <w:rPr>
        <w:rFonts w:ascii="Times New Roman" w:eastAsia="Times New Roman"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4B3279F3"/>
    <w:multiLevelType w:val="hybridMultilevel"/>
    <w:tmpl w:val="A860D452"/>
    <w:lvl w:ilvl="0" w:tplc="4AD8C6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D393F"/>
    <w:multiLevelType w:val="hybridMultilevel"/>
    <w:tmpl w:val="F06C2952"/>
    <w:lvl w:ilvl="0" w:tplc="ADC880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5371A"/>
    <w:multiLevelType w:val="hybridMultilevel"/>
    <w:tmpl w:val="81844934"/>
    <w:lvl w:ilvl="0" w:tplc="282EF39E">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C4"/>
    <w:rsid w:val="000120F8"/>
    <w:rsid w:val="00015CD6"/>
    <w:rsid w:val="0001673E"/>
    <w:rsid w:val="0006164D"/>
    <w:rsid w:val="0007678A"/>
    <w:rsid w:val="00083841"/>
    <w:rsid w:val="000A220C"/>
    <w:rsid w:val="000C0391"/>
    <w:rsid w:val="000C53AE"/>
    <w:rsid w:val="00151367"/>
    <w:rsid w:val="00174F01"/>
    <w:rsid w:val="00176845"/>
    <w:rsid w:val="00182429"/>
    <w:rsid w:val="001B0604"/>
    <w:rsid w:val="001D0D70"/>
    <w:rsid w:val="001F6EEF"/>
    <w:rsid w:val="0024101B"/>
    <w:rsid w:val="0024499A"/>
    <w:rsid w:val="00265C6C"/>
    <w:rsid w:val="00270E08"/>
    <w:rsid w:val="002E7237"/>
    <w:rsid w:val="002F5F2E"/>
    <w:rsid w:val="003118F1"/>
    <w:rsid w:val="00347583"/>
    <w:rsid w:val="003918FC"/>
    <w:rsid w:val="00481A3B"/>
    <w:rsid w:val="0048492C"/>
    <w:rsid w:val="004D67A3"/>
    <w:rsid w:val="0051315C"/>
    <w:rsid w:val="00522B0A"/>
    <w:rsid w:val="005448C2"/>
    <w:rsid w:val="00546837"/>
    <w:rsid w:val="00547764"/>
    <w:rsid w:val="005479FE"/>
    <w:rsid w:val="00573B17"/>
    <w:rsid w:val="005C6A10"/>
    <w:rsid w:val="005E2290"/>
    <w:rsid w:val="005F7733"/>
    <w:rsid w:val="006145B8"/>
    <w:rsid w:val="00627086"/>
    <w:rsid w:val="006803C4"/>
    <w:rsid w:val="0069146E"/>
    <w:rsid w:val="006A79C6"/>
    <w:rsid w:val="006B1E74"/>
    <w:rsid w:val="006F72DD"/>
    <w:rsid w:val="007024F1"/>
    <w:rsid w:val="00744E7A"/>
    <w:rsid w:val="00746BF6"/>
    <w:rsid w:val="007502BB"/>
    <w:rsid w:val="0077146E"/>
    <w:rsid w:val="00781AB7"/>
    <w:rsid w:val="007A5CD7"/>
    <w:rsid w:val="007C6EA2"/>
    <w:rsid w:val="007D57CD"/>
    <w:rsid w:val="00806813"/>
    <w:rsid w:val="00826F14"/>
    <w:rsid w:val="00833FD1"/>
    <w:rsid w:val="00843210"/>
    <w:rsid w:val="00856396"/>
    <w:rsid w:val="008D278D"/>
    <w:rsid w:val="008E2000"/>
    <w:rsid w:val="008E3E66"/>
    <w:rsid w:val="009178E6"/>
    <w:rsid w:val="00917EDA"/>
    <w:rsid w:val="009372B1"/>
    <w:rsid w:val="00954E56"/>
    <w:rsid w:val="00963B2F"/>
    <w:rsid w:val="00983994"/>
    <w:rsid w:val="00984CE6"/>
    <w:rsid w:val="009D4AC5"/>
    <w:rsid w:val="009E68FB"/>
    <w:rsid w:val="00A1333D"/>
    <w:rsid w:val="00AD730D"/>
    <w:rsid w:val="00AE0AB5"/>
    <w:rsid w:val="00AF3F29"/>
    <w:rsid w:val="00B44255"/>
    <w:rsid w:val="00B8690C"/>
    <w:rsid w:val="00BC3EAD"/>
    <w:rsid w:val="00BF1986"/>
    <w:rsid w:val="00C340ED"/>
    <w:rsid w:val="00C579FD"/>
    <w:rsid w:val="00C72C23"/>
    <w:rsid w:val="00C8460F"/>
    <w:rsid w:val="00CB04DF"/>
    <w:rsid w:val="00CC44BE"/>
    <w:rsid w:val="00CD791D"/>
    <w:rsid w:val="00CF3685"/>
    <w:rsid w:val="00D075A6"/>
    <w:rsid w:val="00D10617"/>
    <w:rsid w:val="00D174F2"/>
    <w:rsid w:val="00D274B9"/>
    <w:rsid w:val="00D45779"/>
    <w:rsid w:val="00D75DEF"/>
    <w:rsid w:val="00DD032A"/>
    <w:rsid w:val="00E22B59"/>
    <w:rsid w:val="00E2331B"/>
    <w:rsid w:val="00E3155B"/>
    <w:rsid w:val="00E334C2"/>
    <w:rsid w:val="00E64B4C"/>
    <w:rsid w:val="00E7398B"/>
    <w:rsid w:val="00E8236B"/>
    <w:rsid w:val="00E87F0A"/>
    <w:rsid w:val="00EA55B2"/>
    <w:rsid w:val="00EC446A"/>
    <w:rsid w:val="00ED13B4"/>
    <w:rsid w:val="00EE2DC4"/>
    <w:rsid w:val="00F03961"/>
    <w:rsid w:val="00F03F74"/>
    <w:rsid w:val="00F040AA"/>
    <w:rsid w:val="00F13F86"/>
    <w:rsid w:val="00F162C0"/>
    <w:rsid w:val="00F2764A"/>
    <w:rsid w:val="00F565B3"/>
    <w:rsid w:val="00F720DF"/>
    <w:rsid w:val="00F744EA"/>
    <w:rsid w:val="00FE4AED"/>
    <w:rsid w:val="00FF15A4"/>
    <w:rsid w:val="00FF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6D8FD42"/>
  <w15:chartTrackingRefBased/>
  <w15:docId w15:val="{20F16651-8375-4984-8281-DD498887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8F1"/>
    <w:pPr>
      <w:spacing w:after="0" w:line="240" w:lineRule="auto"/>
    </w:pPr>
    <w:rPr>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C4"/>
    <w:pPr>
      <w:tabs>
        <w:tab w:val="center" w:pos="4680"/>
        <w:tab w:val="right" w:pos="9360"/>
      </w:tabs>
    </w:pPr>
    <w:rPr>
      <w:sz w:val="22"/>
      <w:szCs w:val="22"/>
      <w:lang w:val="en-US"/>
    </w:rPr>
  </w:style>
  <w:style w:type="character" w:customStyle="1" w:styleId="HeaderChar">
    <w:name w:val="Header Char"/>
    <w:basedOn w:val="DefaultParagraphFont"/>
    <w:link w:val="Header"/>
    <w:uiPriority w:val="99"/>
    <w:rsid w:val="00EE2DC4"/>
  </w:style>
  <w:style w:type="paragraph" w:styleId="Footer">
    <w:name w:val="footer"/>
    <w:basedOn w:val="Normal"/>
    <w:link w:val="FooterChar"/>
    <w:uiPriority w:val="99"/>
    <w:unhideWhenUsed/>
    <w:rsid w:val="00EE2DC4"/>
    <w:pPr>
      <w:tabs>
        <w:tab w:val="center" w:pos="4680"/>
        <w:tab w:val="right" w:pos="9360"/>
      </w:tabs>
    </w:pPr>
    <w:rPr>
      <w:sz w:val="22"/>
      <w:szCs w:val="22"/>
      <w:lang w:val="en-US"/>
    </w:rPr>
  </w:style>
  <w:style w:type="character" w:customStyle="1" w:styleId="FooterChar">
    <w:name w:val="Footer Char"/>
    <w:basedOn w:val="DefaultParagraphFont"/>
    <w:link w:val="Footer"/>
    <w:uiPriority w:val="99"/>
    <w:rsid w:val="00EE2DC4"/>
  </w:style>
  <w:style w:type="paragraph" w:styleId="NoSpacing">
    <w:name w:val="No Spacing"/>
    <w:link w:val="NoSpacingChar"/>
    <w:uiPriority w:val="1"/>
    <w:qFormat/>
    <w:rsid w:val="00EE2DC4"/>
    <w:pPr>
      <w:spacing w:after="0" w:line="240" w:lineRule="auto"/>
    </w:pPr>
    <w:rPr>
      <w:rFonts w:eastAsiaTheme="minorEastAsia"/>
    </w:rPr>
  </w:style>
  <w:style w:type="character" w:customStyle="1" w:styleId="NoSpacingChar">
    <w:name w:val="No Spacing Char"/>
    <w:basedOn w:val="DefaultParagraphFont"/>
    <w:link w:val="NoSpacing"/>
    <w:uiPriority w:val="1"/>
    <w:rsid w:val="00EE2DC4"/>
    <w:rPr>
      <w:rFonts w:eastAsiaTheme="minorEastAsia"/>
    </w:rPr>
  </w:style>
  <w:style w:type="paragraph" w:styleId="BalloonText">
    <w:name w:val="Balloon Text"/>
    <w:basedOn w:val="Normal"/>
    <w:link w:val="BalloonTextChar"/>
    <w:uiPriority w:val="99"/>
    <w:semiHidden/>
    <w:unhideWhenUsed/>
    <w:rsid w:val="00CF36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685"/>
    <w:rPr>
      <w:rFonts w:ascii="Segoe UI" w:hAnsi="Segoe UI" w:cs="Segoe UI"/>
      <w:sz w:val="18"/>
      <w:szCs w:val="18"/>
      <w:lang w:val="vi-VN"/>
    </w:rPr>
  </w:style>
  <w:style w:type="paragraph" w:styleId="ListParagraph">
    <w:name w:val="List Paragraph"/>
    <w:basedOn w:val="Normal"/>
    <w:link w:val="ListParagraphChar"/>
    <w:uiPriority w:val="34"/>
    <w:qFormat/>
    <w:rsid w:val="00E7398B"/>
    <w:pPr>
      <w:ind w:left="720"/>
      <w:contextualSpacing/>
    </w:pPr>
  </w:style>
  <w:style w:type="character" w:styleId="CommentReference">
    <w:name w:val="annotation reference"/>
    <w:basedOn w:val="DefaultParagraphFont"/>
    <w:uiPriority w:val="99"/>
    <w:semiHidden/>
    <w:unhideWhenUsed/>
    <w:rsid w:val="00E7398B"/>
    <w:rPr>
      <w:sz w:val="16"/>
      <w:szCs w:val="16"/>
    </w:rPr>
  </w:style>
  <w:style w:type="paragraph" w:styleId="CommentText">
    <w:name w:val="annotation text"/>
    <w:basedOn w:val="Normal"/>
    <w:link w:val="CommentTextChar"/>
    <w:uiPriority w:val="99"/>
    <w:semiHidden/>
    <w:unhideWhenUsed/>
    <w:rsid w:val="00E7398B"/>
    <w:rPr>
      <w:sz w:val="20"/>
      <w:szCs w:val="20"/>
    </w:rPr>
  </w:style>
  <w:style w:type="character" w:customStyle="1" w:styleId="CommentTextChar">
    <w:name w:val="Comment Text Char"/>
    <w:basedOn w:val="DefaultParagraphFont"/>
    <w:link w:val="CommentText"/>
    <w:uiPriority w:val="99"/>
    <w:semiHidden/>
    <w:rsid w:val="00E7398B"/>
    <w:rPr>
      <w:sz w:val="20"/>
      <w:szCs w:val="20"/>
      <w:lang w:val="vi-VN"/>
    </w:rPr>
  </w:style>
  <w:style w:type="paragraph" w:styleId="CommentSubject">
    <w:name w:val="annotation subject"/>
    <w:basedOn w:val="CommentText"/>
    <w:next w:val="CommentText"/>
    <w:link w:val="CommentSubjectChar"/>
    <w:uiPriority w:val="99"/>
    <w:semiHidden/>
    <w:unhideWhenUsed/>
    <w:rsid w:val="00E7398B"/>
    <w:rPr>
      <w:b/>
      <w:bCs/>
    </w:rPr>
  </w:style>
  <w:style w:type="character" w:customStyle="1" w:styleId="CommentSubjectChar">
    <w:name w:val="Comment Subject Char"/>
    <w:basedOn w:val="CommentTextChar"/>
    <w:link w:val="CommentSubject"/>
    <w:uiPriority w:val="99"/>
    <w:semiHidden/>
    <w:rsid w:val="00E7398B"/>
    <w:rPr>
      <w:b/>
      <w:bCs/>
      <w:sz w:val="20"/>
      <w:szCs w:val="20"/>
      <w:lang w:val="vi-VN"/>
    </w:rPr>
  </w:style>
  <w:style w:type="table" w:styleId="TableGrid">
    <w:name w:val="Table Grid"/>
    <w:basedOn w:val="TableNormal"/>
    <w:uiPriority w:val="39"/>
    <w:rsid w:val="00E73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075A6"/>
    <w:rPr>
      <w:sz w:val="24"/>
      <w:szCs w:val="24"/>
      <w:lang w:val="vi-VN"/>
    </w:rPr>
  </w:style>
  <w:style w:type="character" w:customStyle="1" w:styleId="apple-converted-space">
    <w:name w:val="apple-converted-space"/>
    <w:basedOn w:val="DefaultParagraphFont"/>
    <w:rsid w:val="00C579FD"/>
  </w:style>
  <w:style w:type="character" w:customStyle="1" w:styleId="fontstyle01">
    <w:name w:val="fontstyle01"/>
    <w:basedOn w:val="DefaultParagraphFont"/>
    <w:rsid w:val="00963B2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7316A-ACF5-4657-BBEC-A5899B47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88</dc:creator>
  <cp:keywords/>
  <dc:description/>
  <cp:lastModifiedBy>User</cp:lastModifiedBy>
  <cp:revision>5</cp:revision>
  <cp:lastPrinted>2023-08-14T10:44:00Z</cp:lastPrinted>
  <dcterms:created xsi:type="dcterms:W3CDTF">2023-08-14T10:37:00Z</dcterms:created>
  <dcterms:modified xsi:type="dcterms:W3CDTF">2023-10-03T02:55:00Z</dcterms:modified>
</cp:coreProperties>
</file>