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6173" w14:textId="072C49E8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t>Test Case:</w:t>
      </w:r>
    </w:p>
    <w:p w14:paraId="696D6E56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“Naziv </w:t>
      </w:r>
      <w:proofErr w:type="spellStart"/>
      <w:r w:rsidRPr="00C808E3">
        <w:rPr>
          <w:rFonts w:ascii="Calibri" w:hAnsi="Calibri" w:cs="Calibri"/>
        </w:rPr>
        <w:t>dokumenta_migracija</w:t>
      </w:r>
      <w:proofErr w:type="spellEnd"/>
      <w:r w:rsidRPr="00C808E3">
        <w:rPr>
          <w:rFonts w:ascii="Calibri" w:hAnsi="Calibri" w:cs="Calibri"/>
        </w:rPr>
        <w:t xml:space="preserve">” </w:t>
      </w:r>
      <w:proofErr w:type="spellStart"/>
      <w:r w:rsidRPr="00C808E3">
        <w:rPr>
          <w:rFonts w:ascii="Calibri" w:hAnsi="Calibri" w:cs="Calibri"/>
        </w:rPr>
        <w:t>sadrži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sufiks</w:t>
      </w:r>
      <w:proofErr w:type="spellEnd"/>
      <w:r w:rsidRPr="00C808E3">
        <w:rPr>
          <w:rFonts w:ascii="Calibri" w:hAnsi="Calibri" w:cs="Calibri"/>
        </w:rPr>
        <w:t xml:space="preserve"> “</w:t>
      </w:r>
      <w:proofErr w:type="spellStart"/>
      <w:r w:rsidRPr="00C808E3">
        <w:rPr>
          <w:rFonts w:ascii="Calibri" w:hAnsi="Calibri" w:cs="Calibri"/>
        </w:rPr>
        <w:t>migracija</w:t>
      </w:r>
      <w:proofErr w:type="spellEnd"/>
      <w:r w:rsidRPr="00C808E3">
        <w:rPr>
          <w:rFonts w:ascii="Calibri" w:hAnsi="Calibri" w:cs="Calibri"/>
        </w:rPr>
        <w:t xml:space="preserve">”,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bude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kao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neaktivan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u Alfresco-u u </w:t>
      </w:r>
      <w:proofErr w:type="spellStart"/>
      <w:r w:rsidRPr="00C808E3">
        <w:rPr>
          <w:rFonts w:ascii="Calibri" w:hAnsi="Calibri" w:cs="Calibri"/>
        </w:rPr>
        <w:t>polju</w:t>
      </w:r>
      <w:proofErr w:type="spellEnd"/>
      <w:r w:rsidRPr="00C808E3">
        <w:rPr>
          <w:rFonts w:ascii="Calibri" w:hAnsi="Calibri" w:cs="Calibri"/>
        </w:rPr>
        <w:t xml:space="preserve"> status “</w:t>
      </w:r>
      <w:proofErr w:type="spellStart"/>
      <w:r w:rsidRPr="00C808E3">
        <w:rPr>
          <w:rFonts w:ascii="Calibri" w:hAnsi="Calibri" w:cs="Calibri"/>
        </w:rPr>
        <w:t>poništen</w:t>
      </w:r>
      <w:proofErr w:type="spellEnd"/>
      <w:r w:rsidRPr="00C808E3">
        <w:rPr>
          <w:rFonts w:ascii="Calibri" w:hAnsi="Calibri" w:cs="Calibri"/>
        </w:rPr>
        <w:t>”)</w:t>
      </w:r>
    </w:p>
    <w:p w14:paraId="262ED94C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Primeri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naziv</w:t>
      </w:r>
      <w:proofErr w:type="spellEnd"/>
      <w:r w:rsidRPr="00C808E3">
        <w:rPr>
          <w:rFonts w:ascii="Calibri" w:hAnsi="Calibri" w:cs="Calibri"/>
        </w:rPr>
        <w:t xml:space="preserve"> u Alfresco-u Personal Notice, KYC Questionnaire, Communication Consent, Account Package, Specimen card.</w:t>
      </w:r>
    </w:p>
    <w:p w14:paraId="6E52FC58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13001926,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Account Package</w:t>
      </w:r>
    </w:p>
    <w:p w14:paraId="00A79D9B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13000667,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Specimen card</w:t>
      </w:r>
    </w:p>
    <w:p w14:paraId="3955EA7F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Specimen card for LE</w:t>
      </w:r>
    </w:p>
    <w:p w14:paraId="3011E3E7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Communication Consent</w:t>
      </w:r>
    </w:p>
    <w:p w14:paraId="3960EB16" w14:textId="77777777" w:rsidR="00C808E3" w:rsidRPr="00C808E3" w:rsidRDefault="00C808E3" w:rsidP="00C808E3">
      <w:pPr>
        <w:rPr>
          <w:rFonts w:ascii="Calibri" w:hAnsi="Calibri" w:cs="Calibri"/>
        </w:rPr>
      </w:pPr>
    </w:p>
    <w:p w14:paraId="5627807C" w14:textId="46B2B820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t>Test Case:</w:t>
      </w:r>
    </w:p>
    <w:p w14:paraId="4478F88D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“Naziv </w:t>
      </w:r>
      <w:proofErr w:type="spellStart"/>
      <w:r w:rsidRPr="00C808E3">
        <w:rPr>
          <w:rFonts w:ascii="Calibri" w:hAnsi="Calibri" w:cs="Calibri"/>
        </w:rPr>
        <w:t>dokumenta_migracija</w:t>
      </w:r>
      <w:proofErr w:type="spellEnd"/>
      <w:r w:rsidRPr="00C808E3">
        <w:rPr>
          <w:rFonts w:ascii="Calibri" w:hAnsi="Calibri" w:cs="Calibri"/>
        </w:rPr>
        <w:t xml:space="preserve">” NE </w:t>
      </w:r>
      <w:proofErr w:type="spellStart"/>
      <w:r w:rsidRPr="00C808E3">
        <w:rPr>
          <w:rFonts w:ascii="Calibri" w:hAnsi="Calibri" w:cs="Calibri"/>
        </w:rPr>
        <w:t>sadrži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sufiks</w:t>
      </w:r>
      <w:proofErr w:type="spellEnd"/>
      <w:r w:rsidRPr="00C808E3">
        <w:rPr>
          <w:rFonts w:ascii="Calibri" w:hAnsi="Calibri" w:cs="Calibri"/>
        </w:rPr>
        <w:t xml:space="preserve"> “</w:t>
      </w:r>
      <w:proofErr w:type="spellStart"/>
      <w:r w:rsidRPr="00C808E3">
        <w:rPr>
          <w:rFonts w:ascii="Calibri" w:hAnsi="Calibri" w:cs="Calibri"/>
        </w:rPr>
        <w:t>migracija</w:t>
      </w:r>
      <w:proofErr w:type="spellEnd"/>
      <w:r w:rsidRPr="00C808E3">
        <w:rPr>
          <w:rFonts w:ascii="Calibri" w:hAnsi="Calibri" w:cs="Calibri"/>
        </w:rPr>
        <w:t xml:space="preserve">”,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bude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kao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aktivan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u Alfresco-u u </w:t>
      </w:r>
      <w:proofErr w:type="spellStart"/>
      <w:r w:rsidRPr="00C808E3">
        <w:rPr>
          <w:rFonts w:ascii="Calibri" w:hAnsi="Calibri" w:cs="Calibri"/>
        </w:rPr>
        <w:t>polju</w:t>
      </w:r>
      <w:proofErr w:type="spellEnd"/>
      <w:r w:rsidRPr="00C808E3">
        <w:rPr>
          <w:rFonts w:ascii="Calibri" w:hAnsi="Calibri" w:cs="Calibri"/>
        </w:rPr>
        <w:t xml:space="preserve"> status “</w:t>
      </w:r>
      <w:proofErr w:type="spellStart"/>
      <w:r w:rsidRPr="00C808E3">
        <w:rPr>
          <w:rFonts w:ascii="Calibri" w:hAnsi="Calibri" w:cs="Calibri"/>
        </w:rPr>
        <w:t>validiran</w:t>
      </w:r>
      <w:proofErr w:type="spellEnd"/>
      <w:r w:rsidRPr="00C808E3">
        <w:rPr>
          <w:rFonts w:ascii="Calibri" w:hAnsi="Calibri" w:cs="Calibri"/>
        </w:rPr>
        <w:t>”)</w:t>
      </w:r>
    </w:p>
    <w:p w14:paraId="6FE41B73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Primeri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naziv</w:t>
      </w:r>
      <w:proofErr w:type="spellEnd"/>
      <w:r w:rsidRPr="00C808E3">
        <w:rPr>
          <w:rFonts w:ascii="Calibri" w:hAnsi="Calibri" w:cs="Calibri"/>
        </w:rPr>
        <w:t xml:space="preserve"> u Alfresco-u Current Accounts Contract, Saving Accounts Contract, Family insurance, Card Limit Change.</w:t>
      </w:r>
    </w:p>
    <w:p w14:paraId="1CFE1001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13001926,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Current Accounts Contract</w:t>
      </w:r>
    </w:p>
    <w:p w14:paraId="59B8A857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Current Account Contract for LE </w:t>
      </w:r>
    </w:p>
    <w:p w14:paraId="1C1EF15E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13001926,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Account Package RSD Instruction for Resident </w:t>
      </w:r>
    </w:p>
    <w:p w14:paraId="6A1E5BDE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13000667,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Pre-Contract Info</w:t>
      </w:r>
    </w:p>
    <w:p w14:paraId="29B740BF" w14:textId="77777777" w:rsidR="00C808E3" w:rsidRPr="00C808E3" w:rsidRDefault="00C808E3" w:rsidP="00C808E3">
      <w:pPr>
        <w:rPr>
          <w:rFonts w:ascii="Calibri" w:hAnsi="Calibri" w:cs="Calibri"/>
        </w:rPr>
      </w:pPr>
    </w:p>
    <w:p w14:paraId="763BA4D8" w14:textId="4288882F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t>Test Case:</w:t>
      </w:r>
    </w:p>
    <w:p w14:paraId="692FDAEB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“Tip </w:t>
      </w:r>
      <w:proofErr w:type="spellStart"/>
      <w:r w:rsidRPr="00C808E3">
        <w:rPr>
          <w:rFonts w:ascii="Calibri" w:hAnsi="Calibri" w:cs="Calibri"/>
        </w:rPr>
        <w:t>dosijea</w:t>
      </w:r>
      <w:proofErr w:type="spellEnd"/>
      <w:r w:rsidRPr="00C808E3">
        <w:rPr>
          <w:rFonts w:ascii="Calibri" w:hAnsi="Calibri" w:cs="Calibri"/>
        </w:rPr>
        <w:t xml:space="preserve">”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paket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računa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bude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migriran</w:t>
      </w:r>
      <w:proofErr w:type="spellEnd"/>
      <w:r w:rsidRPr="00C808E3">
        <w:rPr>
          <w:rFonts w:ascii="Calibri" w:hAnsi="Calibri" w:cs="Calibri"/>
        </w:rPr>
        <w:t xml:space="preserve"> u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300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paket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računa</w:t>
      </w:r>
      <w:proofErr w:type="spellEnd"/>
      <w:r w:rsidRPr="00C808E3">
        <w:rPr>
          <w:rFonts w:ascii="Calibri" w:hAnsi="Calibri" w:cs="Calibri"/>
        </w:rPr>
        <w:t>.</w:t>
      </w:r>
    </w:p>
    <w:p w14:paraId="6BEE4B4D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Primeri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naziv</w:t>
      </w:r>
      <w:proofErr w:type="spellEnd"/>
      <w:r w:rsidRPr="00C808E3">
        <w:rPr>
          <w:rFonts w:ascii="Calibri" w:hAnsi="Calibri" w:cs="Calibri"/>
        </w:rPr>
        <w:t xml:space="preserve"> u Alfresco-u Current Accounts Contract, Saving Accounts Contract, TEKUCI DEVIZNI RACUN 101899001, Prestige Package Tariff for LE.</w:t>
      </w:r>
    </w:p>
    <w:p w14:paraId="2FCBB253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13001926,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TEKUCI DEVIZNI RACUN 13001926001</w:t>
      </w:r>
    </w:p>
    <w:p w14:paraId="3484DC9D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lastRenderedPageBreak/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13001926,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Current Accounts Contract</w:t>
      </w:r>
    </w:p>
    <w:p w14:paraId="6810514B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Current Account Contract for LE </w:t>
      </w:r>
    </w:p>
    <w:p w14:paraId="550B976A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13000667,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Specimen card</w:t>
      </w:r>
    </w:p>
    <w:p w14:paraId="38BCB04C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Specimen card for LE</w:t>
      </w:r>
    </w:p>
    <w:p w14:paraId="39C437F0" w14:textId="77777777" w:rsidR="00C808E3" w:rsidRPr="00C808E3" w:rsidRDefault="00C808E3" w:rsidP="00C808E3">
      <w:pPr>
        <w:rPr>
          <w:rFonts w:ascii="Calibri" w:hAnsi="Calibri" w:cs="Calibri"/>
        </w:rPr>
      </w:pPr>
    </w:p>
    <w:p w14:paraId="37A2D458" w14:textId="11098235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t>Test Case:</w:t>
      </w:r>
    </w:p>
    <w:p w14:paraId="7CB90BDB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“Tip </w:t>
      </w:r>
      <w:proofErr w:type="spellStart"/>
      <w:r w:rsidRPr="00C808E3">
        <w:rPr>
          <w:rFonts w:ascii="Calibri" w:hAnsi="Calibri" w:cs="Calibri"/>
        </w:rPr>
        <w:t>dosijea</w:t>
      </w:r>
      <w:proofErr w:type="spellEnd"/>
      <w:r w:rsidRPr="00C808E3">
        <w:rPr>
          <w:rFonts w:ascii="Calibri" w:hAnsi="Calibri" w:cs="Calibri"/>
        </w:rPr>
        <w:t xml:space="preserve">”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klijenta</w:t>
      </w:r>
      <w:proofErr w:type="spellEnd"/>
      <w:r w:rsidRPr="00C808E3">
        <w:rPr>
          <w:rFonts w:ascii="Calibri" w:hAnsi="Calibri" w:cs="Calibri"/>
        </w:rPr>
        <w:t xml:space="preserve"> FL/PL,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bude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migriran</w:t>
      </w:r>
      <w:proofErr w:type="spellEnd"/>
      <w:r w:rsidRPr="00C808E3">
        <w:rPr>
          <w:rFonts w:ascii="Calibri" w:hAnsi="Calibri" w:cs="Calibri"/>
        </w:rPr>
        <w:t xml:space="preserve"> u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500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fizičkog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400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pravnog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lica</w:t>
      </w:r>
      <w:proofErr w:type="spellEnd"/>
      <w:r w:rsidRPr="00C808E3">
        <w:rPr>
          <w:rFonts w:ascii="Calibri" w:hAnsi="Calibri" w:cs="Calibri"/>
        </w:rPr>
        <w:t xml:space="preserve">, u </w:t>
      </w:r>
      <w:proofErr w:type="spellStart"/>
      <w:r w:rsidRPr="00C808E3">
        <w:rPr>
          <w:rFonts w:ascii="Calibri" w:hAnsi="Calibri" w:cs="Calibri"/>
        </w:rPr>
        <w:t>zavisnosti</w:t>
      </w:r>
      <w:proofErr w:type="spellEnd"/>
      <w:r w:rsidRPr="00C808E3">
        <w:rPr>
          <w:rFonts w:ascii="Calibri" w:hAnsi="Calibri" w:cs="Calibri"/>
        </w:rPr>
        <w:t xml:space="preserve"> od toga da li je </w:t>
      </w:r>
      <w:proofErr w:type="spellStart"/>
      <w:r w:rsidRPr="00C808E3">
        <w:rPr>
          <w:rFonts w:ascii="Calibri" w:hAnsi="Calibri" w:cs="Calibri"/>
        </w:rPr>
        <w:t>reč</w:t>
      </w:r>
      <w:proofErr w:type="spellEnd"/>
      <w:r w:rsidRPr="00C808E3">
        <w:rPr>
          <w:rFonts w:ascii="Calibri" w:hAnsi="Calibri" w:cs="Calibri"/>
        </w:rPr>
        <w:t xml:space="preserve"> o </w:t>
      </w:r>
      <w:proofErr w:type="spellStart"/>
      <w:r w:rsidRPr="00C808E3">
        <w:rPr>
          <w:rFonts w:ascii="Calibri" w:hAnsi="Calibri" w:cs="Calibri"/>
        </w:rPr>
        <w:t>fizičkom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licu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biznis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klijentu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očekivanje</w:t>
      </w:r>
      <w:proofErr w:type="spellEnd"/>
      <w:r w:rsidRPr="00C808E3">
        <w:rPr>
          <w:rFonts w:ascii="Calibri" w:hAnsi="Calibri" w:cs="Calibri"/>
        </w:rPr>
        <w:t xml:space="preserve"> je da </w:t>
      </w:r>
      <w:proofErr w:type="spellStart"/>
      <w:r w:rsidRPr="00C808E3">
        <w:rPr>
          <w:rFonts w:ascii="Calibri" w:hAnsi="Calibri" w:cs="Calibri"/>
        </w:rPr>
        <w:t>će</w:t>
      </w:r>
      <w:proofErr w:type="spellEnd"/>
      <w:r w:rsidRPr="00C808E3">
        <w:rPr>
          <w:rFonts w:ascii="Calibri" w:hAnsi="Calibri" w:cs="Calibri"/>
        </w:rPr>
        <w:t xml:space="preserve"> se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osnovu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dodatnih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atributa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CoreID</w:t>
      </w:r>
      <w:proofErr w:type="spellEnd"/>
      <w:r w:rsidRPr="00C808E3">
        <w:rPr>
          <w:rFonts w:ascii="Calibri" w:hAnsi="Calibri" w:cs="Calibri"/>
        </w:rPr>
        <w:t xml:space="preserve"> i segment/tip </w:t>
      </w:r>
      <w:proofErr w:type="spellStart"/>
      <w:r w:rsidRPr="00C808E3">
        <w:rPr>
          <w:rFonts w:ascii="Calibri" w:hAnsi="Calibri" w:cs="Calibri"/>
        </w:rPr>
        <w:t>klijenta</w:t>
      </w:r>
      <w:proofErr w:type="spellEnd"/>
      <w:r w:rsidRPr="00C808E3">
        <w:rPr>
          <w:rFonts w:ascii="Calibri" w:hAnsi="Calibri" w:cs="Calibri"/>
        </w:rPr>
        <w:t>).</w:t>
      </w:r>
    </w:p>
    <w:p w14:paraId="6208D33B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Primeri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naziv</w:t>
      </w:r>
      <w:proofErr w:type="spellEnd"/>
      <w:r w:rsidRPr="00C808E3">
        <w:rPr>
          <w:rFonts w:ascii="Calibri" w:hAnsi="Calibri" w:cs="Calibri"/>
        </w:rPr>
        <w:t xml:space="preserve"> u Alfresco-u Credit Bureau Reports Consent, Personal Notice, KYC Questionnaire, Communication Consent.</w:t>
      </w:r>
    </w:p>
    <w:p w14:paraId="079C763F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Communication Consent (</w:t>
      </w:r>
      <w:proofErr w:type="spellStart"/>
      <w:r w:rsidRPr="00C808E3">
        <w:rPr>
          <w:rFonts w:ascii="Calibri" w:hAnsi="Calibri" w:cs="Calibri"/>
          <w:highlight w:val="yellow"/>
        </w:rPr>
        <w:t>primera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radi</w:t>
      </w:r>
      <w:proofErr w:type="spellEnd"/>
      <w:r w:rsidRPr="00C808E3">
        <w:rPr>
          <w:rFonts w:ascii="Calibri" w:hAnsi="Calibri" w:cs="Calibri"/>
          <w:highlight w:val="yellow"/>
        </w:rPr>
        <w:t xml:space="preserve"> za </w:t>
      </w:r>
      <w:proofErr w:type="spellStart"/>
      <w:r w:rsidRPr="00C808E3">
        <w:rPr>
          <w:rFonts w:ascii="Calibri" w:hAnsi="Calibri" w:cs="Calibri"/>
          <w:highlight w:val="yellow"/>
        </w:rPr>
        <w:t>ovaj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imajući</w:t>
      </w:r>
      <w:proofErr w:type="spellEnd"/>
      <w:r w:rsidRPr="00C808E3">
        <w:rPr>
          <w:rFonts w:ascii="Calibri" w:hAnsi="Calibri" w:cs="Calibri"/>
          <w:highlight w:val="yellow"/>
        </w:rPr>
        <w:t xml:space="preserve"> u </w:t>
      </w:r>
      <w:proofErr w:type="spellStart"/>
      <w:r w:rsidRPr="00C808E3">
        <w:rPr>
          <w:rFonts w:ascii="Calibri" w:hAnsi="Calibri" w:cs="Calibri"/>
          <w:highlight w:val="yellow"/>
        </w:rPr>
        <w:t>vidu</w:t>
      </w:r>
      <w:proofErr w:type="spellEnd"/>
      <w:r w:rsidRPr="00C808E3">
        <w:rPr>
          <w:rFonts w:ascii="Calibri" w:hAnsi="Calibri" w:cs="Calibri"/>
          <w:highlight w:val="yellow"/>
        </w:rPr>
        <w:t xml:space="preserve"> da se </w:t>
      </w:r>
      <w:proofErr w:type="spellStart"/>
      <w:r w:rsidRPr="00C808E3">
        <w:rPr>
          <w:rFonts w:ascii="Calibri" w:hAnsi="Calibri" w:cs="Calibri"/>
          <w:highlight w:val="yellow"/>
        </w:rPr>
        <w:t>trenutno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nalazi</w:t>
      </w:r>
      <w:proofErr w:type="spellEnd"/>
      <w:r w:rsidRPr="00C808E3">
        <w:rPr>
          <w:rFonts w:ascii="Calibri" w:hAnsi="Calibri" w:cs="Calibri"/>
          <w:highlight w:val="yellow"/>
        </w:rPr>
        <w:t xml:space="preserve"> u LE </w:t>
      </w:r>
      <w:proofErr w:type="spellStart"/>
      <w:r w:rsidRPr="00C808E3">
        <w:rPr>
          <w:rFonts w:ascii="Calibri" w:hAnsi="Calibri" w:cs="Calibri"/>
          <w:highlight w:val="yellow"/>
        </w:rPr>
        <w:t>folderu</w:t>
      </w:r>
      <w:proofErr w:type="spellEnd"/>
      <w:r w:rsidRPr="00C808E3">
        <w:rPr>
          <w:rFonts w:ascii="Calibri" w:hAnsi="Calibri" w:cs="Calibri"/>
          <w:highlight w:val="yellow"/>
        </w:rPr>
        <w:t xml:space="preserve"> (a </w:t>
      </w:r>
      <w:proofErr w:type="spellStart"/>
      <w:r w:rsidRPr="00C808E3">
        <w:rPr>
          <w:rFonts w:ascii="Calibri" w:hAnsi="Calibri" w:cs="Calibri"/>
          <w:highlight w:val="yellow"/>
        </w:rPr>
        <w:t>ne</w:t>
      </w:r>
      <w:proofErr w:type="spellEnd"/>
      <w:r w:rsidRPr="00C808E3">
        <w:rPr>
          <w:rFonts w:ascii="Calibri" w:hAnsi="Calibri" w:cs="Calibri"/>
          <w:highlight w:val="yellow"/>
        </w:rPr>
        <w:t xml:space="preserve"> u PI), </w:t>
      </w:r>
      <w:proofErr w:type="spellStart"/>
      <w:r w:rsidRPr="00C808E3">
        <w:rPr>
          <w:rFonts w:ascii="Calibri" w:hAnsi="Calibri" w:cs="Calibri"/>
          <w:highlight w:val="yellow"/>
        </w:rPr>
        <w:t>znamo</w:t>
      </w:r>
      <w:proofErr w:type="spellEnd"/>
      <w:r w:rsidRPr="00C808E3">
        <w:rPr>
          <w:rFonts w:ascii="Calibri" w:hAnsi="Calibri" w:cs="Calibri"/>
          <w:highlight w:val="yellow"/>
        </w:rPr>
        <w:t xml:space="preserve"> da se </w:t>
      </w:r>
      <w:proofErr w:type="spellStart"/>
      <w:r w:rsidRPr="00C808E3">
        <w:rPr>
          <w:rFonts w:ascii="Calibri" w:hAnsi="Calibri" w:cs="Calibri"/>
          <w:highlight w:val="yellow"/>
        </w:rPr>
        <w:t>odnosi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na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pravno</w:t>
      </w:r>
      <w:proofErr w:type="spellEnd"/>
      <w:r w:rsidRPr="00C808E3">
        <w:rPr>
          <w:rFonts w:ascii="Calibri" w:hAnsi="Calibri" w:cs="Calibri"/>
          <w:highlight w:val="yellow"/>
        </w:rPr>
        <w:t xml:space="preserve"> lice, </w:t>
      </w:r>
      <w:proofErr w:type="spellStart"/>
      <w:r w:rsidRPr="00C808E3">
        <w:rPr>
          <w:rFonts w:ascii="Calibri" w:hAnsi="Calibri" w:cs="Calibri"/>
          <w:highlight w:val="yellow"/>
        </w:rPr>
        <w:t>tako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treba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bude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migriran</w:t>
      </w:r>
      <w:proofErr w:type="spellEnd"/>
      <w:r w:rsidRPr="00C808E3">
        <w:rPr>
          <w:rFonts w:ascii="Calibri" w:hAnsi="Calibri" w:cs="Calibri"/>
          <w:highlight w:val="yellow"/>
        </w:rPr>
        <w:t xml:space="preserve"> u 400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pravnog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lica</w:t>
      </w:r>
      <w:proofErr w:type="spellEnd"/>
      <w:r w:rsidRPr="00C808E3">
        <w:rPr>
          <w:rFonts w:ascii="Calibri" w:hAnsi="Calibri" w:cs="Calibri"/>
          <w:highlight w:val="yellow"/>
        </w:rPr>
        <w:t xml:space="preserve">) </w:t>
      </w:r>
    </w:p>
    <w:p w14:paraId="18711360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50034141,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Personal Notice (</w:t>
      </w:r>
      <w:proofErr w:type="spellStart"/>
      <w:r w:rsidRPr="00C808E3">
        <w:rPr>
          <w:rFonts w:ascii="Calibri" w:hAnsi="Calibri" w:cs="Calibri"/>
          <w:highlight w:val="yellow"/>
        </w:rPr>
        <w:t>primera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radi</w:t>
      </w:r>
      <w:proofErr w:type="spellEnd"/>
      <w:r w:rsidRPr="00C808E3">
        <w:rPr>
          <w:rFonts w:ascii="Calibri" w:hAnsi="Calibri" w:cs="Calibri"/>
          <w:highlight w:val="yellow"/>
        </w:rPr>
        <w:t xml:space="preserve"> za </w:t>
      </w:r>
      <w:proofErr w:type="spellStart"/>
      <w:r w:rsidRPr="00C808E3">
        <w:rPr>
          <w:rFonts w:ascii="Calibri" w:hAnsi="Calibri" w:cs="Calibri"/>
          <w:highlight w:val="yellow"/>
        </w:rPr>
        <w:t>ovaj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imajući</w:t>
      </w:r>
      <w:proofErr w:type="spellEnd"/>
      <w:r w:rsidRPr="00C808E3">
        <w:rPr>
          <w:rFonts w:ascii="Calibri" w:hAnsi="Calibri" w:cs="Calibri"/>
          <w:highlight w:val="yellow"/>
        </w:rPr>
        <w:t xml:space="preserve"> u </w:t>
      </w:r>
      <w:proofErr w:type="spellStart"/>
      <w:r w:rsidRPr="00C808E3">
        <w:rPr>
          <w:rFonts w:ascii="Calibri" w:hAnsi="Calibri" w:cs="Calibri"/>
          <w:highlight w:val="yellow"/>
        </w:rPr>
        <w:t>vidu</w:t>
      </w:r>
      <w:proofErr w:type="spellEnd"/>
      <w:r w:rsidRPr="00C808E3">
        <w:rPr>
          <w:rFonts w:ascii="Calibri" w:hAnsi="Calibri" w:cs="Calibri"/>
          <w:highlight w:val="yellow"/>
        </w:rPr>
        <w:t xml:space="preserve"> da se </w:t>
      </w:r>
      <w:proofErr w:type="spellStart"/>
      <w:r w:rsidRPr="00C808E3">
        <w:rPr>
          <w:rFonts w:ascii="Calibri" w:hAnsi="Calibri" w:cs="Calibri"/>
          <w:highlight w:val="yellow"/>
        </w:rPr>
        <w:t>trenutno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nalazi</w:t>
      </w:r>
      <w:proofErr w:type="spellEnd"/>
      <w:r w:rsidRPr="00C808E3">
        <w:rPr>
          <w:rFonts w:ascii="Calibri" w:hAnsi="Calibri" w:cs="Calibri"/>
          <w:highlight w:val="yellow"/>
        </w:rPr>
        <w:t xml:space="preserve"> u LE </w:t>
      </w:r>
      <w:proofErr w:type="spellStart"/>
      <w:r w:rsidRPr="00C808E3">
        <w:rPr>
          <w:rFonts w:ascii="Calibri" w:hAnsi="Calibri" w:cs="Calibri"/>
          <w:highlight w:val="yellow"/>
        </w:rPr>
        <w:t>folderu</w:t>
      </w:r>
      <w:proofErr w:type="spellEnd"/>
      <w:r w:rsidRPr="00C808E3">
        <w:rPr>
          <w:rFonts w:ascii="Calibri" w:hAnsi="Calibri" w:cs="Calibri"/>
          <w:highlight w:val="yellow"/>
        </w:rPr>
        <w:t xml:space="preserve"> (a </w:t>
      </w:r>
      <w:proofErr w:type="spellStart"/>
      <w:r w:rsidRPr="00C808E3">
        <w:rPr>
          <w:rFonts w:ascii="Calibri" w:hAnsi="Calibri" w:cs="Calibri"/>
          <w:highlight w:val="yellow"/>
        </w:rPr>
        <w:t>ne</w:t>
      </w:r>
      <w:proofErr w:type="spellEnd"/>
      <w:r w:rsidRPr="00C808E3">
        <w:rPr>
          <w:rFonts w:ascii="Calibri" w:hAnsi="Calibri" w:cs="Calibri"/>
          <w:highlight w:val="yellow"/>
        </w:rPr>
        <w:t xml:space="preserve"> u PI), </w:t>
      </w:r>
      <w:proofErr w:type="spellStart"/>
      <w:r w:rsidRPr="00C808E3">
        <w:rPr>
          <w:rFonts w:ascii="Calibri" w:hAnsi="Calibri" w:cs="Calibri"/>
          <w:highlight w:val="yellow"/>
        </w:rPr>
        <w:t>znamo</w:t>
      </w:r>
      <w:proofErr w:type="spellEnd"/>
      <w:r w:rsidRPr="00C808E3">
        <w:rPr>
          <w:rFonts w:ascii="Calibri" w:hAnsi="Calibri" w:cs="Calibri"/>
          <w:highlight w:val="yellow"/>
        </w:rPr>
        <w:t xml:space="preserve"> da se </w:t>
      </w:r>
      <w:proofErr w:type="spellStart"/>
      <w:r w:rsidRPr="00C808E3">
        <w:rPr>
          <w:rFonts w:ascii="Calibri" w:hAnsi="Calibri" w:cs="Calibri"/>
          <w:highlight w:val="yellow"/>
        </w:rPr>
        <w:t>odnosi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na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pravno</w:t>
      </w:r>
      <w:proofErr w:type="spellEnd"/>
      <w:r w:rsidRPr="00C808E3">
        <w:rPr>
          <w:rFonts w:ascii="Calibri" w:hAnsi="Calibri" w:cs="Calibri"/>
          <w:highlight w:val="yellow"/>
        </w:rPr>
        <w:t xml:space="preserve"> lice, </w:t>
      </w:r>
      <w:proofErr w:type="spellStart"/>
      <w:r w:rsidRPr="00C808E3">
        <w:rPr>
          <w:rFonts w:ascii="Calibri" w:hAnsi="Calibri" w:cs="Calibri"/>
          <w:highlight w:val="yellow"/>
        </w:rPr>
        <w:t>tako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treba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bude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migriran</w:t>
      </w:r>
      <w:proofErr w:type="spellEnd"/>
      <w:r w:rsidRPr="00C808E3">
        <w:rPr>
          <w:rFonts w:ascii="Calibri" w:hAnsi="Calibri" w:cs="Calibri"/>
          <w:highlight w:val="yellow"/>
        </w:rPr>
        <w:t xml:space="preserve"> u 400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pravnog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lica</w:t>
      </w:r>
      <w:proofErr w:type="spellEnd"/>
      <w:r w:rsidRPr="00C808E3">
        <w:rPr>
          <w:rFonts w:ascii="Calibri" w:hAnsi="Calibri" w:cs="Calibri"/>
          <w:highlight w:val="yellow"/>
        </w:rPr>
        <w:t>)</w:t>
      </w:r>
    </w:p>
    <w:p w14:paraId="4500FE1A" w14:textId="77777777" w:rsidR="00C808E3" w:rsidRPr="00C808E3" w:rsidRDefault="00C808E3" w:rsidP="00C808E3">
      <w:pPr>
        <w:rPr>
          <w:rFonts w:ascii="Calibri" w:hAnsi="Calibri" w:cs="Calibri"/>
          <w:highlight w:val="yellow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102206,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KYC Questionnaire MDOC (</w:t>
      </w:r>
      <w:proofErr w:type="spellStart"/>
      <w:r w:rsidRPr="00C808E3">
        <w:rPr>
          <w:rFonts w:ascii="Calibri" w:hAnsi="Calibri" w:cs="Calibri"/>
          <w:highlight w:val="yellow"/>
        </w:rPr>
        <w:t>primera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radi</w:t>
      </w:r>
      <w:proofErr w:type="spellEnd"/>
      <w:r w:rsidRPr="00C808E3">
        <w:rPr>
          <w:rFonts w:ascii="Calibri" w:hAnsi="Calibri" w:cs="Calibri"/>
          <w:highlight w:val="yellow"/>
        </w:rPr>
        <w:t xml:space="preserve"> za </w:t>
      </w:r>
      <w:proofErr w:type="spellStart"/>
      <w:r w:rsidRPr="00C808E3">
        <w:rPr>
          <w:rFonts w:ascii="Calibri" w:hAnsi="Calibri" w:cs="Calibri"/>
          <w:highlight w:val="yellow"/>
        </w:rPr>
        <w:t>ovaj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imajući</w:t>
      </w:r>
      <w:proofErr w:type="spellEnd"/>
      <w:r w:rsidRPr="00C808E3">
        <w:rPr>
          <w:rFonts w:ascii="Calibri" w:hAnsi="Calibri" w:cs="Calibri"/>
          <w:highlight w:val="yellow"/>
        </w:rPr>
        <w:t xml:space="preserve"> u </w:t>
      </w:r>
      <w:proofErr w:type="spellStart"/>
      <w:r w:rsidRPr="00C808E3">
        <w:rPr>
          <w:rFonts w:ascii="Calibri" w:hAnsi="Calibri" w:cs="Calibri"/>
          <w:highlight w:val="yellow"/>
        </w:rPr>
        <w:t>vidu</w:t>
      </w:r>
      <w:proofErr w:type="spellEnd"/>
      <w:r w:rsidRPr="00C808E3">
        <w:rPr>
          <w:rFonts w:ascii="Calibri" w:hAnsi="Calibri" w:cs="Calibri"/>
          <w:highlight w:val="yellow"/>
        </w:rPr>
        <w:t xml:space="preserve"> da se </w:t>
      </w:r>
      <w:proofErr w:type="spellStart"/>
      <w:r w:rsidRPr="00C808E3">
        <w:rPr>
          <w:rFonts w:ascii="Calibri" w:hAnsi="Calibri" w:cs="Calibri"/>
          <w:highlight w:val="yellow"/>
        </w:rPr>
        <w:t>trenutno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nalazi</w:t>
      </w:r>
      <w:proofErr w:type="spellEnd"/>
      <w:r w:rsidRPr="00C808E3">
        <w:rPr>
          <w:rFonts w:ascii="Calibri" w:hAnsi="Calibri" w:cs="Calibri"/>
          <w:highlight w:val="yellow"/>
        </w:rPr>
        <w:t xml:space="preserve"> u PI </w:t>
      </w:r>
      <w:proofErr w:type="spellStart"/>
      <w:r w:rsidRPr="00C808E3">
        <w:rPr>
          <w:rFonts w:ascii="Calibri" w:hAnsi="Calibri" w:cs="Calibri"/>
          <w:highlight w:val="yellow"/>
        </w:rPr>
        <w:t>folderu</w:t>
      </w:r>
      <w:proofErr w:type="spellEnd"/>
      <w:r w:rsidRPr="00C808E3">
        <w:rPr>
          <w:rFonts w:ascii="Calibri" w:hAnsi="Calibri" w:cs="Calibri"/>
          <w:highlight w:val="yellow"/>
        </w:rPr>
        <w:t xml:space="preserve"> (a </w:t>
      </w:r>
      <w:proofErr w:type="spellStart"/>
      <w:r w:rsidRPr="00C808E3">
        <w:rPr>
          <w:rFonts w:ascii="Calibri" w:hAnsi="Calibri" w:cs="Calibri"/>
          <w:highlight w:val="yellow"/>
        </w:rPr>
        <w:t>ne</w:t>
      </w:r>
      <w:proofErr w:type="spellEnd"/>
      <w:r w:rsidRPr="00C808E3">
        <w:rPr>
          <w:rFonts w:ascii="Calibri" w:hAnsi="Calibri" w:cs="Calibri"/>
          <w:highlight w:val="yellow"/>
        </w:rPr>
        <w:t xml:space="preserve"> u LE), </w:t>
      </w:r>
      <w:proofErr w:type="spellStart"/>
      <w:r w:rsidRPr="00C808E3">
        <w:rPr>
          <w:rFonts w:ascii="Calibri" w:hAnsi="Calibri" w:cs="Calibri"/>
          <w:highlight w:val="yellow"/>
        </w:rPr>
        <w:t>znamo</w:t>
      </w:r>
      <w:proofErr w:type="spellEnd"/>
      <w:r w:rsidRPr="00C808E3">
        <w:rPr>
          <w:rFonts w:ascii="Calibri" w:hAnsi="Calibri" w:cs="Calibri"/>
          <w:highlight w:val="yellow"/>
        </w:rPr>
        <w:t xml:space="preserve"> da se </w:t>
      </w:r>
      <w:proofErr w:type="spellStart"/>
      <w:r w:rsidRPr="00C808E3">
        <w:rPr>
          <w:rFonts w:ascii="Calibri" w:hAnsi="Calibri" w:cs="Calibri"/>
          <w:highlight w:val="yellow"/>
        </w:rPr>
        <w:t>odnosi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na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fizičko</w:t>
      </w:r>
      <w:proofErr w:type="spellEnd"/>
      <w:r w:rsidRPr="00C808E3">
        <w:rPr>
          <w:rFonts w:ascii="Calibri" w:hAnsi="Calibri" w:cs="Calibri"/>
          <w:highlight w:val="yellow"/>
        </w:rPr>
        <w:t xml:space="preserve"> lice, </w:t>
      </w:r>
      <w:proofErr w:type="spellStart"/>
      <w:r w:rsidRPr="00C808E3">
        <w:rPr>
          <w:rFonts w:ascii="Calibri" w:hAnsi="Calibri" w:cs="Calibri"/>
          <w:highlight w:val="yellow"/>
        </w:rPr>
        <w:t>tako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treba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bude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migriran</w:t>
      </w:r>
      <w:proofErr w:type="spellEnd"/>
      <w:r w:rsidRPr="00C808E3">
        <w:rPr>
          <w:rFonts w:ascii="Calibri" w:hAnsi="Calibri" w:cs="Calibri"/>
          <w:highlight w:val="yellow"/>
        </w:rPr>
        <w:t xml:space="preserve"> u 500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fizičkog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lica</w:t>
      </w:r>
      <w:proofErr w:type="spellEnd"/>
      <w:r w:rsidRPr="00C808E3">
        <w:rPr>
          <w:rFonts w:ascii="Calibri" w:hAnsi="Calibri" w:cs="Calibri"/>
          <w:highlight w:val="yellow"/>
        </w:rPr>
        <w:t>)</w:t>
      </w:r>
    </w:p>
    <w:p w14:paraId="5220F613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  <w:highlight w:val="yellow"/>
        </w:rPr>
        <w:t>Dakle</w:t>
      </w:r>
      <w:proofErr w:type="spellEnd"/>
      <w:r w:rsidRPr="00C808E3">
        <w:rPr>
          <w:rFonts w:ascii="Calibri" w:hAnsi="Calibri" w:cs="Calibri"/>
          <w:highlight w:val="yellow"/>
        </w:rPr>
        <w:t xml:space="preserve">, da li je </w:t>
      </w:r>
      <w:proofErr w:type="spellStart"/>
      <w:r w:rsidRPr="00C808E3">
        <w:rPr>
          <w:rFonts w:ascii="Calibri" w:hAnsi="Calibri" w:cs="Calibri"/>
          <w:highlight w:val="yellow"/>
        </w:rPr>
        <w:t>dokument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migriran</w:t>
      </w:r>
      <w:proofErr w:type="spellEnd"/>
      <w:r w:rsidRPr="00C808E3">
        <w:rPr>
          <w:rFonts w:ascii="Calibri" w:hAnsi="Calibri" w:cs="Calibri"/>
          <w:highlight w:val="yellow"/>
        </w:rPr>
        <w:t xml:space="preserve"> u folder PI </w:t>
      </w:r>
      <w:proofErr w:type="spellStart"/>
      <w:r w:rsidRPr="00C808E3">
        <w:rPr>
          <w:rFonts w:ascii="Calibri" w:hAnsi="Calibri" w:cs="Calibri"/>
          <w:highlight w:val="yellow"/>
        </w:rPr>
        <w:t>ili</w:t>
      </w:r>
      <w:proofErr w:type="spellEnd"/>
      <w:r w:rsidRPr="00C808E3">
        <w:rPr>
          <w:rFonts w:ascii="Calibri" w:hAnsi="Calibri" w:cs="Calibri"/>
          <w:highlight w:val="yellow"/>
        </w:rPr>
        <w:t xml:space="preserve"> LE, </w:t>
      </w:r>
      <w:proofErr w:type="spellStart"/>
      <w:r w:rsidRPr="00C808E3">
        <w:rPr>
          <w:rFonts w:ascii="Calibri" w:hAnsi="Calibri" w:cs="Calibri"/>
          <w:highlight w:val="yellow"/>
        </w:rPr>
        <w:t>može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takođe</w:t>
      </w:r>
      <w:proofErr w:type="spellEnd"/>
      <w:r w:rsidRPr="00C808E3">
        <w:rPr>
          <w:rFonts w:ascii="Calibri" w:hAnsi="Calibri" w:cs="Calibri"/>
          <w:highlight w:val="yellow"/>
        </w:rPr>
        <w:t xml:space="preserve"> da </w:t>
      </w:r>
      <w:proofErr w:type="spellStart"/>
      <w:r w:rsidRPr="00C808E3">
        <w:rPr>
          <w:rFonts w:ascii="Calibri" w:hAnsi="Calibri" w:cs="Calibri"/>
          <w:highlight w:val="yellow"/>
        </w:rPr>
        <w:t>bude</w:t>
      </w:r>
      <w:proofErr w:type="spellEnd"/>
      <w:r w:rsidRPr="00C808E3">
        <w:rPr>
          <w:rFonts w:ascii="Calibri" w:hAnsi="Calibri" w:cs="Calibri"/>
          <w:highlight w:val="yellow"/>
        </w:rPr>
        <w:t xml:space="preserve"> od </w:t>
      </w:r>
      <w:proofErr w:type="spellStart"/>
      <w:r w:rsidRPr="00C808E3">
        <w:rPr>
          <w:rFonts w:ascii="Calibri" w:hAnsi="Calibri" w:cs="Calibri"/>
          <w:highlight w:val="yellow"/>
        </w:rPr>
        <w:t>pomoći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radi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migriranja</w:t>
      </w:r>
      <w:proofErr w:type="spellEnd"/>
      <w:r w:rsidRPr="00C808E3">
        <w:rPr>
          <w:rFonts w:ascii="Calibri" w:hAnsi="Calibri" w:cs="Calibri"/>
          <w:highlight w:val="yellow"/>
        </w:rPr>
        <w:t xml:space="preserve"> u </w:t>
      </w:r>
      <w:proofErr w:type="spellStart"/>
      <w:r w:rsidRPr="00C808E3">
        <w:rPr>
          <w:rFonts w:ascii="Calibri" w:hAnsi="Calibri" w:cs="Calibri"/>
          <w:highlight w:val="yellow"/>
        </w:rPr>
        <w:t>ispravan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500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fizičkog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lica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ili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400 </w:t>
      </w:r>
      <w:proofErr w:type="spellStart"/>
      <w:r w:rsidRPr="00C808E3">
        <w:rPr>
          <w:rFonts w:ascii="Calibri" w:hAnsi="Calibri" w:cs="Calibri"/>
          <w:highlight w:val="yellow"/>
        </w:rPr>
        <w:t>Dosije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pravnog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lica</w:t>
      </w:r>
      <w:proofErr w:type="spellEnd"/>
    </w:p>
    <w:p w14:paraId="558D0D72" w14:textId="77777777" w:rsidR="00C808E3" w:rsidRPr="00C808E3" w:rsidRDefault="00C808E3" w:rsidP="00C808E3">
      <w:pPr>
        <w:rPr>
          <w:rFonts w:ascii="Calibri" w:hAnsi="Calibri" w:cs="Calibri"/>
        </w:rPr>
      </w:pPr>
    </w:p>
    <w:p w14:paraId="1F49A063" w14:textId="7EE233CD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t>Test Case:</w:t>
      </w:r>
    </w:p>
    <w:p w14:paraId="669AC4DD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“Tip </w:t>
      </w:r>
      <w:proofErr w:type="spellStart"/>
      <w:r w:rsidRPr="00C808E3">
        <w:rPr>
          <w:rFonts w:ascii="Calibri" w:hAnsi="Calibri" w:cs="Calibri"/>
        </w:rPr>
        <w:t>dosijea</w:t>
      </w:r>
      <w:proofErr w:type="spellEnd"/>
      <w:r w:rsidRPr="00C808E3">
        <w:rPr>
          <w:rFonts w:ascii="Calibri" w:hAnsi="Calibri" w:cs="Calibri"/>
        </w:rPr>
        <w:t xml:space="preserve">”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klijenta</w:t>
      </w:r>
      <w:proofErr w:type="spellEnd"/>
      <w:r w:rsidRPr="00C808E3">
        <w:rPr>
          <w:rFonts w:ascii="Calibri" w:hAnsi="Calibri" w:cs="Calibri"/>
        </w:rPr>
        <w:t xml:space="preserve"> PL (</w:t>
      </w:r>
      <w:proofErr w:type="spellStart"/>
      <w:r w:rsidRPr="00C808E3">
        <w:rPr>
          <w:rFonts w:ascii="Calibri" w:hAnsi="Calibri" w:cs="Calibri"/>
        </w:rPr>
        <w:t>dakle</w:t>
      </w:r>
      <w:proofErr w:type="spellEnd"/>
      <w:r w:rsidRPr="00C808E3">
        <w:rPr>
          <w:rFonts w:ascii="Calibri" w:hAnsi="Calibri" w:cs="Calibri"/>
        </w:rPr>
        <w:t xml:space="preserve">, ne </w:t>
      </w:r>
      <w:proofErr w:type="spellStart"/>
      <w:r w:rsidRPr="00C808E3">
        <w:rPr>
          <w:rFonts w:ascii="Calibri" w:hAnsi="Calibri" w:cs="Calibri"/>
        </w:rPr>
        <w:t>sadrži</w:t>
      </w:r>
      <w:proofErr w:type="spellEnd"/>
      <w:r w:rsidRPr="00C808E3">
        <w:rPr>
          <w:rFonts w:ascii="Calibri" w:hAnsi="Calibri" w:cs="Calibri"/>
        </w:rPr>
        <w:t xml:space="preserve"> deo FL),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bude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migriran</w:t>
      </w:r>
      <w:proofErr w:type="spellEnd"/>
      <w:r w:rsidRPr="00C808E3">
        <w:rPr>
          <w:rFonts w:ascii="Calibri" w:hAnsi="Calibri" w:cs="Calibri"/>
        </w:rPr>
        <w:t xml:space="preserve"> u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400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pravnog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lica</w:t>
      </w:r>
      <w:proofErr w:type="spellEnd"/>
      <w:r w:rsidRPr="00C808E3">
        <w:rPr>
          <w:rFonts w:ascii="Calibri" w:hAnsi="Calibri" w:cs="Calibri"/>
        </w:rPr>
        <w:t>.</w:t>
      </w:r>
    </w:p>
    <w:p w14:paraId="5A7F3663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Primeri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naziv</w:t>
      </w:r>
      <w:proofErr w:type="spellEnd"/>
      <w:r w:rsidRPr="00C808E3">
        <w:rPr>
          <w:rFonts w:ascii="Calibri" w:hAnsi="Calibri" w:cs="Calibri"/>
        </w:rPr>
        <w:t xml:space="preserve"> u Alfresco-u KYC Questionnaire for LE, APR Certificate.</w:t>
      </w:r>
    </w:p>
    <w:p w14:paraId="5D566794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  <w:highlight w:val="yellow"/>
        </w:rPr>
        <w:t>CoreID</w:t>
      </w:r>
      <w:proofErr w:type="spellEnd"/>
      <w:r w:rsidRPr="00C808E3">
        <w:rPr>
          <w:rFonts w:ascii="Calibri" w:hAnsi="Calibri" w:cs="Calibri"/>
          <w:highlight w:val="yellow"/>
        </w:rPr>
        <w:t xml:space="preserve"> 50034220, </w:t>
      </w:r>
      <w:proofErr w:type="spellStart"/>
      <w:r w:rsidRPr="00C808E3">
        <w:rPr>
          <w:rFonts w:ascii="Calibri" w:hAnsi="Calibri" w:cs="Calibri"/>
          <w:highlight w:val="yellow"/>
        </w:rPr>
        <w:t>naziv</w:t>
      </w:r>
      <w:proofErr w:type="spellEnd"/>
      <w:r w:rsidRPr="00C808E3">
        <w:rPr>
          <w:rFonts w:ascii="Calibri" w:hAnsi="Calibri" w:cs="Calibri"/>
          <w:highlight w:val="yellow"/>
        </w:rPr>
        <w:t xml:space="preserve"> </w:t>
      </w:r>
      <w:proofErr w:type="spellStart"/>
      <w:r w:rsidRPr="00C808E3">
        <w:rPr>
          <w:rFonts w:ascii="Calibri" w:hAnsi="Calibri" w:cs="Calibri"/>
          <w:highlight w:val="yellow"/>
        </w:rPr>
        <w:t>dokumenta</w:t>
      </w:r>
      <w:proofErr w:type="spellEnd"/>
      <w:r w:rsidRPr="00C808E3">
        <w:rPr>
          <w:rFonts w:ascii="Calibri" w:hAnsi="Calibri" w:cs="Calibri"/>
          <w:highlight w:val="yellow"/>
        </w:rPr>
        <w:t xml:space="preserve"> KYC Questionnaire for LE</w:t>
      </w:r>
    </w:p>
    <w:p w14:paraId="56D07D05" w14:textId="77777777" w:rsidR="00C808E3" w:rsidRPr="00C808E3" w:rsidRDefault="00C808E3" w:rsidP="00C808E3">
      <w:pPr>
        <w:rPr>
          <w:rFonts w:ascii="Calibri" w:hAnsi="Calibri" w:cs="Calibri"/>
        </w:rPr>
      </w:pPr>
    </w:p>
    <w:p w14:paraId="17590402" w14:textId="1BCDDC19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lastRenderedPageBreak/>
        <w:t>Test Case:</w:t>
      </w:r>
    </w:p>
    <w:p w14:paraId="4CFB7660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“Tip </w:t>
      </w:r>
      <w:proofErr w:type="spellStart"/>
      <w:r w:rsidRPr="00C808E3">
        <w:rPr>
          <w:rFonts w:ascii="Calibri" w:hAnsi="Calibri" w:cs="Calibri"/>
        </w:rPr>
        <w:t>dosijea</w:t>
      </w:r>
      <w:proofErr w:type="spellEnd"/>
      <w:r w:rsidRPr="00C808E3">
        <w:rPr>
          <w:rFonts w:ascii="Calibri" w:hAnsi="Calibri" w:cs="Calibri"/>
        </w:rPr>
        <w:t xml:space="preserve">”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paket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računa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fizičkog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pravnog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ostalo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source Heimdall (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u Alfresco-u u </w:t>
      </w:r>
      <w:proofErr w:type="spellStart"/>
      <w:r w:rsidRPr="00C808E3">
        <w:rPr>
          <w:rFonts w:ascii="Calibri" w:hAnsi="Calibri" w:cs="Calibri"/>
        </w:rPr>
        <w:t>polju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izvor</w:t>
      </w:r>
      <w:proofErr w:type="spellEnd"/>
      <w:r w:rsidRPr="00C808E3">
        <w:rPr>
          <w:rFonts w:ascii="Calibri" w:hAnsi="Calibri" w:cs="Calibri"/>
        </w:rPr>
        <w:t>).</w:t>
      </w:r>
    </w:p>
    <w:p w14:paraId="65F91CCF" w14:textId="77777777" w:rsidR="00C808E3" w:rsidRPr="00C808E3" w:rsidRDefault="00C808E3" w:rsidP="00C808E3">
      <w:pPr>
        <w:rPr>
          <w:rFonts w:ascii="Calibri" w:hAnsi="Calibri" w:cs="Calibri"/>
        </w:rPr>
      </w:pPr>
    </w:p>
    <w:p w14:paraId="20D32C89" w14:textId="320C855C" w:rsidR="00C808E3" w:rsidRPr="00C808E3" w:rsidRDefault="00C808E3" w:rsidP="00C808E3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C808E3">
        <w:rPr>
          <w:rFonts w:ascii="Calibri" w:hAnsi="Calibri" w:cs="Calibri"/>
          <w:highlight w:val="lightGray"/>
        </w:rPr>
        <w:t>Test Case:</w:t>
      </w:r>
    </w:p>
    <w:p w14:paraId="6060367F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Svaki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koji je </w:t>
      </w:r>
      <w:proofErr w:type="spellStart"/>
      <w:r w:rsidRPr="00C808E3">
        <w:rPr>
          <w:rFonts w:ascii="Calibri" w:hAnsi="Calibri" w:cs="Calibri"/>
        </w:rPr>
        <w:t>mapiran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da u </w:t>
      </w:r>
      <w:proofErr w:type="spellStart"/>
      <w:r w:rsidRPr="00C808E3">
        <w:rPr>
          <w:rFonts w:ascii="Calibri" w:hAnsi="Calibri" w:cs="Calibri"/>
        </w:rPr>
        <w:t>koloni</w:t>
      </w:r>
      <w:proofErr w:type="spellEnd"/>
      <w:r w:rsidRPr="00C808E3">
        <w:rPr>
          <w:rFonts w:ascii="Calibri" w:hAnsi="Calibri" w:cs="Calibri"/>
        </w:rPr>
        <w:t xml:space="preserve"> “Tip </w:t>
      </w:r>
      <w:proofErr w:type="spellStart"/>
      <w:r w:rsidRPr="00C808E3">
        <w:rPr>
          <w:rFonts w:ascii="Calibri" w:hAnsi="Calibri" w:cs="Calibri"/>
        </w:rPr>
        <w:t>dosijea</w:t>
      </w:r>
      <w:proofErr w:type="spellEnd"/>
      <w:r w:rsidRPr="00C808E3">
        <w:rPr>
          <w:rFonts w:ascii="Calibri" w:hAnsi="Calibri" w:cs="Calibri"/>
        </w:rPr>
        <w:t xml:space="preserve">”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depozita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ima</w:t>
      </w:r>
      <w:proofErr w:type="spellEnd"/>
      <w:r w:rsidRPr="00C808E3">
        <w:rPr>
          <w:rFonts w:ascii="Calibri" w:hAnsi="Calibri" w:cs="Calibri"/>
        </w:rPr>
        <w:t xml:space="preserve"> source DUT (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u Alfresco-u u </w:t>
      </w:r>
      <w:proofErr w:type="spellStart"/>
      <w:r w:rsidRPr="00C808E3">
        <w:rPr>
          <w:rFonts w:ascii="Calibri" w:hAnsi="Calibri" w:cs="Calibri"/>
        </w:rPr>
        <w:t>polju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izvor</w:t>
      </w:r>
      <w:proofErr w:type="spellEnd"/>
      <w:r w:rsidRPr="00C808E3">
        <w:rPr>
          <w:rFonts w:ascii="Calibri" w:hAnsi="Calibri" w:cs="Calibri"/>
        </w:rPr>
        <w:t>).</w:t>
      </w:r>
    </w:p>
    <w:p w14:paraId="66177EDA" w14:textId="77777777" w:rsidR="00C808E3" w:rsidRPr="00C808E3" w:rsidRDefault="00C808E3" w:rsidP="00C808E3">
      <w:pPr>
        <w:rPr>
          <w:rFonts w:ascii="Calibri" w:hAnsi="Calibri" w:cs="Calibri"/>
        </w:rPr>
      </w:pPr>
    </w:p>
    <w:p w14:paraId="2E6A4D6F" w14:textId="66CF3EBF" w:rsidR="00C808E3" w:rsidRPr="00B37DEC" w:rsidRDefault="00C808E3" w:rsidP="00B37DEC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B37DEC">
        <w:rPr>
          <w:rFonts w:ascii="Calibri" w:hAnsi="Calibri" w:cs="Calibri"/>
          <w:highlight w:val="lightGray"/>
        </w:rPr>
        <w:t>Test Case:</w:t>
      </w:r>
    </w:p>
    <w:p w14:paraId="3F2965CE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Ukoliko</w:t>
      </w:r>
      <w:proofErr w:type="spellEnd"/>
      <w:r w:rsidRPr="00C808E3">
        <w:rPr>
          <w:rFonts w:ascii="Calibri" w:hAnsi="Calibri" w:cs="Calibri"/>
        </w:rPr>
        <w:t xml:space="preserve"> u </w:t>
      </w:r>
      <w:proofErr w:type="spellStart"/>
      <w:r w:rsidRPr="00C808E3">
        <w:rPr>
          <w:rFonts w:ascii="Calibri" w:hAnsi="Calibri" w:cs="Calibri"/>
        </w:rPr>
        <w:t>novom</w:t>
      </w:r>
      <w:proofErr w:type="spellEnd"/>
      <w:r w:rsidRPr="00C808E3">
        <w:rPr>
          <w:rFonts w:ascii="Calibri" w:hAnsi="Calibri" w:cs="Calibri"/>
        </w:rPr>
        <w:t xml:space="preserve"> Alfresco-u NE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kreiran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adekvatan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najpre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kreirati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klijenta</w:t>
      </w:r>
      <w:proofErr w:type="spellEnd"/>
      <w:r w:rsidRPr="00C808E3">
        <w:rPr>
          <w:rFonts w:ascii="Calibri" w:hAnsi="Calibri" w:cs="Calibri"/>
        </w:rPr>
        <w:t xml:space="preserve">. </w:t>
      </w:r>
      <w:proofErr w:type="spellStart"/>
      <w:r w:rsidRPr="00C808E3">
        <w:rPr>
          <w:rFonts w:ascii="Calibri" w:hAnsi="Calibri" w:cs="Calibri"/>
        </w:rPr>
        <w:t>Klijentske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podatke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dosijeu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atributi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dosijea</w:t>
      </w:r>
      <w:proofErr w:type="spellEnd"/>
      <w:r w:rsidRPr="00C808E3">
        <w:rPr>
          <w:rFonts w:ascii="Calibri" w:hAnsi="Calibri" w:cs="Calibri"/>
        </w:rPr>
        <w:t xml:space="preserve">) </w:t>
      </w:r>
      <w:proofErr w:type="spellStart"/>
      <w:r w:rsidRPr="00C808E3">
        <w:rPr>
          <w:rFonts w:ascii="Calibri" w:hAnsi="Calibri" w:cs="Calibri"/>
        </w:rPr>
        <w:t>popuniti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pozivom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ClienatAPI</w:t>
      </w:r>
      <w:proofErr w:type="spellEnd"/>
      <w:r w:rsidRPr="00C808E3">
        <w:rPr>
          <w:rFonts w:ascii="Calibri" w:hAnsi="Calibri" w:cs="Calibri"/>
        </w:rPr>
        <w:t xml:space="preserve">-a. </w:t>
      </w:r>
      <w:proofErr w:type="spellStart"/>
      <w:r w:rsidRPr="00C808E3">
        <w:rPr>
          <w:rFonts w:ascii="Calibri" w:hAnsi="Calibri" w:cs="Calibri"/>
        </w:rPr>
        <w:t>Nakon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što</w:t>
      </w:r>
      <w:proofErr w:type="spellEnd"/>
      <w:r w:rsidRPr="00C808E3">
        <w:rPr>
          <w:rFonts w:ascii="Calibri" w:hAnsi="Calibri" w:cs="Calibri"/>
        </w:rPr>
        <w:t xml:space="preserve"> se </w:t>
      </w:r>
      <w:proofErr w:type="spellStart"/>
      <w:r w:rsidRPr="00C808E3">
        <w:rPr>
          <w:rFonts w:ascii="Calibri" w:hAnsi="Calibri" w:cs="Calibri"/>
        </w:rPr>
        <w:t>kreira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migrirati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jedan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više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njih</w:t>
      </w:r>
      <w:proofErr w:type="spellEnd"/>
      <w:r w:rsidRPr="00C808E3">
        <w:rPr>
          <w:rFonts w:ascii="Calibri" w:hAnsi="Calibri" w:cs="Calibri"/>
        </w:rPr>
        <w:t xml:space="preserve">) u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. </w:t>
      </w:r>
      <w:proofErr w:type="spellStart"/>
      <w:r w:rsidRPr="00C808E3">
        <w:rPr>
          <w:rFonts w:ascii="Calibri" w:hAnsi="Calibri" w:cs="Calibri"/>
        </w:rPr>
        <w:t>Zajedno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migrirati</w:t>
      </w:r>
      <w:proofErr w:type="spellEnd"/>
      <w:r w:rsidRPr="00C808E3">
        <w:rPr>
          <w:rFonts w:ascii="Calibri" w:hAnsi="Calibri" w:cs="Calibri"/>
        </w:rPr>
        <w:t xml:space="preserve"> i </w:t>
      </w:r>
      <w:proofErr w:type="spellStart"/>
      <w:r w:rsidRPr="00C808E3">
        <w:rPr>
          <w:rFonts w:ascii="Calibri" w:hAnsi="Calibri" w:cs="Calibri"/>
        </w:rPr>
        <w:t>njegove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podatke</w:t>
      </w:r>
      <w:proofErr w:type="spellEnd"/>
      <w:r w:rsidRPr="00C808E3">
        <w:rPr>
          <w:rFonts w:ascii="Calibri" w:hAnsi="Calibri" w:cs="Calibri"/>
        </w:rPr>
        <w:t>/</w:t>
      </w:r>
      <w:proofErr w:type="spellStart"/>
      <w:r w:rsidRPr="00C808E3">
        <w:rPr>
          <w:rFonts w:ascii="Calibri" w:hAnsi="Calibri" w:cs="Calibri"/>
        </w:rPr>
        <w:t>atribute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iz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starog</w:t>
      </w:r>
      <w:proofErr w:type="spellEnd"/>
      <w:r w:rsidRPr="00C808E3">
        <w:rPr>
          <w:rFonts w:ascii="Calibri" w:hAnsi="Calibri" w:cs="Calibri"/>
        </w:rPr>
        <w:t xml:space="preserve"> Alfresco-a.</w:t>
      </w:r>
    </w:p>
    <w:p w14:paraId="32335871" w14:textId="77777777" w:rsidR="00C808E3" w:rsidRPr="00C808E3" w:rsidRDefault="00C808E3" w:rsidP="00C808E3">
      <w:pPr>
        <w:rPr>
          <w:rFonts w:ascii="Calibri" w:hAnsi="Calibri" w:cs="Calibri"/>
        </w:rPr>
      </w:pPr>
    </w:p>
    <w:p w14:paraId="76D4C143" w14:textId="4828E1A3" w:rsidR="00C808E3" w:rsidRPr="00B37DEC" w:rsidRDefault="00C808E3" w:rsidP="00B37DEC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B37DEC">
        <w:rPr>
          <w:rFonts w:ascii="Calibri" w:hAnsi="Calibri" w:cs="Calibri"/>
          <w:highlight w:val="lightGray"/>
        </w:rPr>
        <w:t>Test Case:</w:t>
      </w:r>
    </w:p>
    <w:p w14:paraId="5B071BDA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Ukoliko</w:t>
      </w:r>
      <w:proofErr w:type="spellEnd"/>
      <w:r w:rsidRPr="00C808E3">
        <w:rPr>
          <w:rFonts w:ascii="Calibri" w:hAnsi="Calibri" w:cs="Calibri"/>
        </w:rPr>
        <w:t xml:space="preserve"> u </w:t>
      </w:r>
      <w:proofErr w:type="spellStart"/>
      <w:r w:rsidRPr="00C808E3">
        <w:rPr>
          <w:rFonts w:ascii="Calibri" w:hAnsi="Calibri" w:cs="Calibri"/>
        </w:rPr>
        <w:t>novom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gramStart"/>
      <w:r w:rsidRPr="00C808E3">
        <w:rPr>
          <w:rFonts w:ascii="Calibri" w:hAnsi="Calibri" w:cs="Calibri"/>
        </w:rPr>
        <w:t>Alfresco-u</w:t>
      </w:r>
      <w:proofErr w:type="gram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kreiran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adekvatan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, u tom </w:t>
      </w:r>
      <w:proofErr w:type="spellStart"/>
      <w:r w:rsidRPr="00C808E3">
        <w:rPr>
          <w:rFonts w:ascii="Calibri" w:hAnsi="Calibri" w:cs="Calibri"/>
        </w:rPr>
        <w:t>slučaju</w:t>
      </w:r>
      <w:proofErr w:type="spellEnd"/>
      <w:r w:rsidRPr="00C808E3">
        <w:rPr>
          <w:rFonts w:ascii="Calibri" w:hAnsi="Calibri" w:cs="Calibri"/>
        </w:rPr>
        <w:t xml:space="preserve"> NIJE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kreirati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klijenta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već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migrirati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jedan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više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njih</w:t>
      </w:r>
      <w:proofErr w:type="spellEnd"/>
      <w:r w:rsidRPr="00C808E3">
        <w:rPr>
          <w:rFonts w:ascii="Calibri" w:hAnsi="Calibri" w:cs="Calibri"/>
        </w:rPr>
        <w:t xml:space="preserve">) u </w:t>
      </w:r>
      <w:proofErr w:type="spellStart"/>
      <w:r w:rsidRPr="00C808E3">
        <w:rPr>
          <w:rFonts w:ascii="Calibri" w:hAnsi="Calibri" w:cs="Calibri"/>
        </w:rPr>
        <w:t>odgovarajući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dosije</w:t>
      </w:r>
      <w:proofErr w:type="spellEnd"/>
      <w:r w:rsidRPr="00C808E3">
        <w:rPr>
          <w:rFonts w:ascii="Calibri" w:hAnsi="Calibri" w:cs="Calibri"/>
        </w:rPr>
        <w:t xml:space="preserve">. </w:t>
      </w:r>
      <w:proofErr w:type="spellStart"/>
      <w:r w:rsidRPr="00C808E3">
        <w:rPr>
          <w:rFonts w:ascii="Calibri" w:hAnsi="Calibri" w:cs="Calibri"/>
        </w:rPr>
        <w:t>Zajedno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migrirati</w:t>
      </w:r>
      <w:proofErr w:type="spellEnd"/>
      <w:r w:rsidRPr="00C808E3">
        <w:rPr>
          <w:rFonts w:ascii="Calibri" w:hAnsi="Calibri" w:cs="Calibri"/>
        </w:rPr>
        <w:t xml:space="preserve"> i </w:t>
      </w:r>
      <w:proofErr w:type="spellStart"/>
      <w:r w:rsidRPr="00C808E3">
        <w:rPr>
          <w:rFonts w:ascii="Calibri" w:hAnsi="Calibri" w:cs="Calibri"/>
        </w:rPr>
        <w:t>njegove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podatke</w:t>
      </w:r>
      <w:proofErr w:type="spellEnd"/>
      <w:r w:rsidRPr="00C808E3">
        <w:rPr>
          <w:rFonts w:ascii="Calibri" w:hAnsi="Calibri" w:cs="Calibri"/>
        </w:rPr>
        <w:t>/</w:t>
      </w:r>
      <w:proofErr w:type="spellStart"/>
      <w:r w:rsidRPr="00C808E3">
        <w:rPr>
          <w:rFonts w:ascii="Calibri" w:hAnsi="Calibri" w:cs="Calibri"/>
        </w:rPr>
        <w:t>atribute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iz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starog</w:t>
      </w:r>
      <w:proofErr w:type="spellEnd"/>
      <w:r w:rsidRPr="00C808E3">
        <w:rPr>
          <w:rFonts w:ascii="Calibri" w:hAnsi="Calibri" w:cs="Calibri"/>
        </w:rPr>
        <w:t xml:space="preserve"> Alfresco-a.</w:t>
      </w:r>
    </w:p>
    <w:p w14:paraId="3AC4656B" w14:textId="77777777" w:rsidR="00C808E3" w:rsidRPr="00C808E3" w:rsidRDefault="00C808E3" w:rsidP="00C808E3">
      <w:pPr>
        <w:rPr>
          <w:rFonts w:ascii="Calibri" w:hAnsi="Calibri" w:cs="Calibri"/>
        </w:rPr>
      </w:pPr>
    </w:p>
    <w:p w14:paraId="1B7390F1" w14:textId="681744A4" w:rsidR="00C808E3" w:rsidRPr="00B37DEC" w:rsidRDefault="00C808E3" w:rsidP="00B37DEC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B37DEC">
        <w:rPr>
          <w:rFonts w:ascii="Calibri" w:hAnsi="Calibri" w:cs="Calibri"/>
          <w:highlight w:val="lightGray"/>
        </w:rPr>
        <w:t>Test Case:</w:t>
      </w:r>
    </w:p>
    <w:p w14:paraId="3B8C2393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Ukoliko</w:t>
      </w:r>
      <w:proofErr w:type="spellEnd"/>
      <w:r w:rsidRPr="00C808E3">
        <w:rPr>
          <w:rFonts w:ascii="Calibri" w:hAnsi="Calibri" w:cs="Calibri"/>
        </w:rPr>
        <w:t xml:space="preserve"> za </w:t>
      </w:r>
      <w:proofErr w:type="spellStart"/>
      <w:r w:rsidRPr="00C808E3">
        <w:rPr>
          <w:rFonts w:ascii="Calibri" w:hAnsi="Calibri" w:cs="Calibri"/>
        </w:rPr>
        <w:t>istog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klijenta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više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verzija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istog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potrebno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migrirati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sve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verzije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tog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dokumenta</w:t>
      </w:r>
      <w:proofErr w:type="spellEnd"/>
      <w:r w:rsidRPr="00C808E3">
        <w:rPr>
          <w:rFonts w:ascii="Calibri" w:hAnsi="Calibri" w:cs="Calibri"/>
        </w:rPr>
        <w:t xml:space="preserve">. </w:t>
      </w:r>
    </w:p>
    <w:p w14:paraId="0A3D96D2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Primeri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naziv</w:t>
      </w:r>
      <w:proofErr w:type="spellEnd"/>
      <w:r w:rsidRPr="00C808E3">
        <w:rPr>
          <w:rFonts w:ascii="Calibri" w:hAnsi="Calibri" w:cs="Calibri"/>
        </w:rPr>
        <w:t xml:space="preserve"> u Alfresco-u Personal Notice, KYC Questionnaire, Communication Consent, Account Package, Specimen card.</w:t>
      </w:r>
    </w:p>
    <w:p w14:paraId="77CFB6A6" w14:textId="77777777" w:rsidR="00C808E3" w:rsidRPr="00C808E3" w:rsidRDefault="00C808E3" w:rsidP="00C808E3">
      <w:pPr>
        <w:rPr>
          <w:rFonts w:ascii="Calibri" w:hAnsi="Calibri" w:cs="Calibri"/>
        </w:rPr>
      </w:pPr>
    </w:p>
    <w:p w14:paraId="77F967AD" w14:textId="77777777" w:rsidR="00B37DEC" w:rsidRDefault="00B37DEC" w:rsidP="00C808E3">
      <w:pPr>
        <w:rPr>
          <w:rFonts w:ascii="Calibri" w:hAnsi="Calibri" w:cs="Calibri"/>
        </w:rPr>
      </w:pPr>
    </w:p>
    <w:p w14:paraId="6A57F266" w14:textId="77777777" w:rsidR="00B37DEC" w:rsidRDefault="00B37DEC" w:rsidP="00C808E3">
      <w:pPr>
        <w:rPr>
          <w:rFonts w:ascii="Calibri" w:hAnsi="Calibri" w:cs="Calibri"/>
        </w:rPr>
      </w:pPr>
    </w:p>
    <w:p w14:paraId="769EFFA1" w14:textId="1553DD3A" w:rsidR="00C808E3" w:rsidRPr="00B37DEC" w:rsidRDefault="00C808E3" w:rsidP="00B37DEC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B37DEC">
        <w:rPr>
          <w:rFonts w:ascii="Calibri" w:hAnsi="Calibri" w:cs="Calibri"/>
          <w:highlight w:val="lightGray"/>
        </w:rPr>
        <w:lastRenderedPageBreak/>
        <w:t xml:space="preserve">Test Case: </w:t>
      </w:r>
    </w:p>
    <w:p w14:paraId="4CC1B11C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Očekivanje</w:t>
      </w:r>
      <w:proofErr w:type="spellEnd"/>
      <w:r w:rsidRPr="00C808E3">
        <w:rPr>
          <w:rFonts w:ascii="Calibri" w:hAnsi="Calibri" w:cs="Calibri"/>
        </w:rPr>
        <w:t xml:space="preserve"> je da </w:t>
      </w:r>
      <w:proofErr w:type="spellStart"/>
      <w:r w:rsidRPr="00C808E3">
        <w:rPr>
          <w:rFonts w:ascii="Calibri" w:hAnsi="Calibri" w:cs="Calibri"/>
        </w:rPr>
        <w:t>prilikom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migracije</w:t>
      </w:r>
      <w:proofErr w:type="spellEnd"/>
      <w:r w:rsidRPr="00C808E3">
        <w:rPr>
          <w:rFonts w:ascii="Calibri" w:hAnsi="Calibri" w:cs="Calibri"/>
        </w:rPr>
        <w:t xml:space="preserve"> ne </w:t>
      </w:r>
      <w:proofErr w:type="spellStart"/>
      <w:r w:rsidRPr="00C808E3">
        <w:rPr>
          <w:rFonts w:ascii="Calibri" w:hAnsi="Calibri" w:cs="Calibri"/>
        </w:rPr>
        <w:t>postoje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koja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imaju</w:t>
      </w:r>
      <w:proofErr w:type="spellEnd"/>
      <w:r w:rsidRPr="00C808E3">
        <w:rPr>
          <w:rFonts w:ascii="Calibri" w:hAnsi="Calibri" w:cs="Calibri"/>
        </w:rPr>
        <w:t xml:space="preserve"> status </w:t>
      </w:r>
      <w:proofErr w:type="spellStart"/>
      <w:r w:rsidRPr="00C808E3">
        <w:rPr>
          <w:rFonts w:ascii="Calibri" w:hAnsi="Calibri" w:cs="Calibri"/>
        </w:rPr>
        <w:t>neaktivan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vrednost</w:t>
      </w:r>
      <w:proofErr w:type="spellEnd"/>
      <w:r w:rsidRPr="00C808E3">
        <w:rPr>
          <w:rFonts w:ascii="Calibri" w:hAnsi="Calibri" w:cs="Calibri"/>
        </w:rPr>
        <w:t xml:space="preserve"> u Alfresco-u u </w:t>
      </w:r>
      <w:proofErr w:type="spellStart"/>
      <w:r w:rsidRPr="00C808E3">
        <w:rPr>
          <w:rFonts w:ascii="Calibri" w:hAnsi="Calibri" w:cs="Calibri"/>
        </w:rPr>
        <w:t>polju</w:t>
      </w:r>
      <w:proofErr w:type="spellEnd"/>
      <w:r w:rsidRPr="00C808E3">
        <w:rPr>
          <w:rFonts w:ascii="Calibri" w:hAnsi="Calibri" w:cs="Calibri"/>
        </w:rPr>
        <w:t xml:space="preserve"> status “</w:t>
      </w:r>
      <w:proofErr w:type="spellStart"/>
      <w:r w:rsidRPr="00C808E3">
        <w:rPr>
          <w:rFonts w:ascii="Calibri" w:hAnsi="Calibri" w:cs="Calibri"/>
        </w:rPr>
        <w:t>poništen</w:t>
      </w:r>
      <w:proofErr w:type="spellEnd"/>
      <w:r w:rsidRPr="00C808E3">
        <w:rPr>
          <w:rFonts w:ascii="Calibri" w:hAnsi="Calibri" w:cs="Calibri"/>
        </w:rPr>
        <w:t xml:space="preserve">”), </w:t>
      </w:r>
      <w:proofErr w:type="spellStart"/>
      <w:r w:rsidRPr="00C808E3">
        <w:rPr>
          <w:rFonts w:ascii="Calibri" w:hAnsi="Calibri" w:cs="Calibri"/>
        </w:rPr>
        <w:t>naime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očekivanje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Biznisa</w:t>
      </w:r>
      <w:proofErr w:type="spellEnd"/>
      <w:r w:rsidRPr="00C808E3">
        <w:rPr>
          <w:rFonts w:ascii="Calibri" w:hAnsi="Calibri" w:cs="Calibri"/>
        </w:rPr>
        <w:t xml:space="preserve"> je da </w:t>
      </w:r>
      <w:proofErr w:type="spellStart"/>
      <w:r w:rsidRPr="00C808E3">
        <w:rPr>
          <w:rFonts w:ascii="Calibri" w:hAnsi="Calibri" w:cs="Calibri"/>
        </w:rPr>
        <w:t>su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sva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aktivna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jer</w:t>
      </w:r>
      <w:proofErr w:type="spellEnd"/>
      <w:r w:rsidRPr="00C808E3">
        <w:rPr>
          <w:rFonts w:ascii="Calibri" w:hAnsi="Calibri" w:cs="Calibri"/>
        </w:rPr>
        <w:t xml:space="preserve"> ne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frontend da </w:t>
      </w:r>
      <w:proofErr w:type="spellStart"/>
      <w:r w:rsidRPr="00C808E3">
        <w:rPr>
          <w:rFonts w:ascii="Calibri" w:hAnsi="Calibri" w:cs="Calibri"/>
        </w:rPr>
        <w:t>bi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ih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neko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učinio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neaktivnim</w:t>
      </w:r>
      <w:proofErr w:type="spellEnd"/>
      <w:r w:rsidRPr="00C808E3">
        <w:rPr>
          <w:rFonts w:ascii="Calibri" w:hAnsi="Calibri" w:cs="Calibri"/>
        </w:rPr>
        <w:t xml:space="preserve">). </w:t>
      </w:r>
    </w:p>
    <w:p w14:paraId="3DB44F1F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Ukoliko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ipak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ovakva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dokumenta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ona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takođe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bude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migirana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kao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neaktivan</w:t>
      </w:r>
      <w:proofErr w:type="spellEnd"/>
      <w:r w:rsidRPr="00C808E3">
        <w:rPr>
          <w:rFonts w:ascii="Calibri" w:hAnsi="Calibri" w:cs="Calibri"/>
        </w:rPr>
        <w:t xml:space="preserve">. </w:t>
      </w:r>
    </w:p>
    <w:p w14:paraId="494C2AD5" w14:textId="77777777" w:rsidR="00C808E3" w:rsidRPr="00C808E3" w:rsidRDefault="00C808E3" w:rsidP="00C808E3">
      <w:pPr>
        <w:rPr>
          <w:rFonts w:ascii="Calibri" w:hAnsi="Calibri" w:cs="Calibri"/>
        </w:rPr>
      </w:pPr>
    </w:p>
    <w:p w14:paraId="0A140DAA" w14:textId="558F8E3F" w:rsidR="00C808E3" w:rsidRPr="00B37DEC" w:rsidRDefault="00C808E3" w:rsidP="00B37DEC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B37DEC">
        <w:rPr>
          <w:rFonts w:ascii="Calibri" w:hAnsi="Calibri" w:cs="Calibri"/>
          <w:highlight w:val="lightGray"/>
        </w:rPr>
        <w:t>Test Case:</w:t>
      </w:r>
    </w:p>
    <w:p w14:paraId="3E5CF5E5" w14:textId="77777777" w:rsidR="00C808E3" w:rsidRPr="00C808E3" w:rsidRDefault="00C808E3" w:rsidP="00C808E3">
      <w:pPr>
        <w:rPr>
          <w:rFonts w:ascii="Calibri" w:hAnsi="Calibri" w:cs="Calibri"/>
        </w:rPr>
      </w:pPr>
      <w:proofErr w:type="spellStart"/>
      <w:r w:rsidRPr="00C808E3">
        <w:rPr>
          <w:rFonts w:ascii="Calibri" w:hAnsi="Calibri" w:cs="Calibri"/>
        </w:rPr>
        <w:t>Ukoliko</w:t>
      </w:r>
      <w:proofErr w:type="spellEnd"/>
      <w:r w:rsidRPr="00C808E3">
        <w:rPr>
          <w:rFonts w:ascii="Calibri" w:hAnsi="Calibri" w:cs="Calibri"/>
        </w:rPr>
        <w:t xml:space="preserve"> u </w:t>
      </w:r>
      <w:proofErr w:type="spellStart"/>
      <w:r w:rsidRPr="00C808E3">
        <w:rPr>
          <w:rFonts w:ascii="Calibri" w:hAnsi="Calibri" w:cs="Calibri"/>
        </w:rPr>
        <w:t>novom</w:t>
      </w:r>
      <w:proofErr w:type="spellEnd"/>
      <w:r w:rsidRPr="00C808E3">
        <w:rPr>
          <w:rFonts w:ascii="Calibri" w:hAnsi="Calibri" w:cs="Calibri"/>
        </w:rPr>
        <w:t xml:space="preserve"> </w:t>
      </w:r>
      <w:proofErr w:type="gramStart"/>
      <w:r w:rsidRPr="00C808E3">
        <w:rPr>
          <w:rFonts w:ascii="Calibri" w:hAnsi="Calibri" w:cs="Calibri"/>
        </w:rPr>
        <w:t>Alfresco-u</w:t>
      </w:r>
      <w:proofErr w:type="gram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na</w:t>
      </w:r>
      <w:proofErr w:type="spellEnd"/>
      <w:r w:rsidRPr="00C808E3">
        <w:rPr>
          <w:rFonts w:ascii="Calibri" w:hAnsi="Calibri" w:cs="Calibri"/>
        </w:rPr>
        <w:t xml:space="preserve"> novi </w:t>
      </w:r>
      <w:proofErr w:type="spellStart"/>
      <w:r w:rsidRPr="00C808E3">
        <w:rPr>
          <w:rFonts w:ascii="Calibri" w:hAnsi="Calibri" w:cs="Calibri"/>
        </w:rPr>
        <w:t>način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dakle</w:t>
      </w:r>
      <w:proofErr w:type="spellEnd"/>
      <w:r w:rsidRPr="00C808E3">
        <w:rPr>
          <w:rFonts w:ascii="Calibri" w:hAnsi="Calibri" w:cs="Calibri"/>
        </w:rPr>
        <w:t xml:space="preserve">, deo koji </w:t>
      </w:r>
      <w:proofErr w:type="spellStart"/>
      <w:r w:rsidRPr="00C808E3">
        <w:rPr>
          <w:rFonts w:ascii="Calibri" w:hAnsi="Calibri" w:cs="Calibri"/>
        </w:rPr>
        <w:t>nije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predmet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migracije</w:t>
      </w:r>
      <w:proofErr w:type="spellEnd"/>
      <w:r w:rsidRPr="00C808E3">
        <w:rPr>
          <w:rFonts w:ascii="Calibri" w:hAnsi="Calibri" w:cs="Calibri"/>
        </w:rPr>
        <w:t xml:space="preserve">, </w:t>
      </w:r>
      <w:proofErr w:type="spellStart"/>
      <w:r w:rsidRPr="00C808E3">
        <w:rPr>
          <w:rFonts w:ascii="Calibri" w:hAnsi="Calibri" w:cs="Calibri"/>
        </w:rPr>
        <w:t>ali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definisano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specifikacijom</w:t>
      </w:r>
      <w:proofErr w:type="spellEnd"/>
      <w:r w:rsidRPr="00C808E3">
        <w:rPr>
          <w:rFonts w:ascii="Calibri" w:hAnsi="Calibri" w:cs="Calibri"/>
        </w:rPr>
        <w:t xml:space="preserve">)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kojem</w:t>
      </w:r>
      <w:proofErr w:type="spellEnd"/>
      <w:r w:rsidRPr="00C808E3">
        <w:rPr>
          <w:rFonts w:ascii="Calibri" w:hAnsi="Calibri" w:cs="Calibri"/>
        </w:rPr>
        <w:t xml:space="preserve"> je </w:t>
      </w:r>
      <w:proofErr w:type="spellStart"/>
      <w:r w:rsidRPr="00C808E3">
        <w:rPr>
          <w:rFonts w:ascii="Calibri" w:hAnsi="Calibri" w:cs="Calibri"/>
        </w:rPr>
        <w:t>politika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cuvanja</w:t>
      </w:r>
      <w:proofErr w:type="spellEnd"/>
      <w:r w:rsidRPr="00C808E3">
        <w:rPr>
          <w:rFonts w:ascii="Calibri" w:hAnsi="Calibri" w:cs="Calibri"/>
        </w:rPr>
        <w:t xml:space="preserve"> “nova </w:t>
      </w:r>
      <w:proofErr w:type="spellStart"/>
      <w:r w:rsidRPr="00C808E3">
        <w:rPr>
          <w:rFonts w:ascii="Calibri" w:hAnsi="Calibri" w:cs="Calibri"/>
        </w:rPr>
        <w:t>verzija</w:t>
      </w:r>
      <w:proofErr w:type="spellEnd"/>
      <w:r w:rsidRPr="00C808E3">
        <w:rPr>
          <w:rFonts w:ascii="Calibri" w:hAnsi="Calibri" w:cs="Calibri"/>
        </w:rPr>
        <w:t xml:space="preserve">”, </w:t>
      </w:r>
      <w:proofErr w:type="spellStart"/>
      <w:r w:rsidRPr="00C808E3">
        <w:rPr>
          <w:rFonts w:ascii="Calibri" w:hAnsi="Calibri" w:cs="Calibri"/>
        </w:rPr>
        <w:t>treba</w:t>
      </w:r>
      <w:proofErr w:type="spellEnd"/>
      <w:r w:rsidRPr="00C808E3">
        <w:rPr>
          <w:rFonts w:ascii="Calibri" w:hAnsi="Calibri" w:cs="Calibri"/>
        </w:rPr>
        <w:t xml:space="preserve"> da se </w:t>
      </w:r>
      <w:proofErr w:type="spellStart"/>
      <w:r w:rsidRPr="00C808E3">
        <w:rPr>
          <w:rFonts w:ascii="Calibri" w:hAnsi="Calibri" w:cs="Calibri"/>
        </w:rPr>
        <w:t>označi</w:t>
      </w:r>
      <w:proofErr w:type="spellEnd"/>
      <w:r w:rsidRPr="00C808E3">
        <w:rPr>
          <w:rFonts w:ascii="Calibri" w:hAnsi="Calibri" w:cs="Calibri"/>
        </w:rPr>
        <w:t xml:space="preserve"> da je </w:t>
      </w:r>
      <w:proofErr w:type="spellStart"/>
      <w:r w:rsidRPr="00C808E3">
        <w:rPr>
          <w:rFonts w:ascii="Calibri" w:hAnsi="Calibri" w:cs="Calibri"/>
        </w:rPr>
        <w:t>neaktivan</w:t>
      </w:r>
      <w:proofErr w:type="spellEnd"/>
      <w:r w:rsidRPr="00C808E3">
        <w:rPr>
          <w:rFonts w:ascii="Calibri" w:hAnsi="Calibri" w:cs="Calibri"/>
        </w:rPr>
        <w:t xml:space="preserve"> (</w:t>
      </w:r>
      <w:proofErr w:type="spellStart"/>
      <w:r w:rsidRPr="00C808E3">
        <w:rPr>
          <w:rFonts w:ascii="Calibri" w:hAnsi="Calibri" w:cs="Calibri"/>
        </w:rPr>
        <w:t>bilo</w:t>
      </w:r>
      <w:proofErr w:type="spellEnd"/>
      <w:r w:rsidRPr="00C808E3">
        <w:rPr>
          <w:rFonts w:ascii="Calibri" w:hAnsi="Calibri" w:cs="Calibri"/>
        </w:rPr>
        <w:t xml:space="preserve"> da </w:t>
      </w:r>
      <w:proofErr w:type="spellStart"/>
      <w:r w:rsidRPr="00C808E3">
        <w:rPr>
          <w:rFonts w:ascii="Calibri" w:hAnsi="Calibri" w:cs="Calibri"/>
        </w:rPr>
        <w:t>postoji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jedan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ili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više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ovih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dokumenata</w:t>
      </w:r>
      <w:proofErr w:type="spellEnd"/>
      <w:r w:rsidRPr="00C808E3">
        <w:rPr>
          <w:rFonts w:ascii="Calibri" w:hAnsi="Calibri" w:cs="Calibri"/>
        </w:rPr>
        <w:t xml:space="preserve">).  </w:t>
      </w:r>
    </w:p>
    <w:p w14:paraId="0F522271" w14:textId="77777777" w:rsidR="00C808E3" w:rsidRPr="00C808E3" w:rsidRDefault="00C808E3" w:rsidP="00C808E3">
      <w:pPr>
        <w:rPr>
          <w:rFonts w:ascii="Calibri" w:hAnsi="Calibri" w:cs="Calibri"/>
        </w:rPr>
      </w:pPr>
      <w:r w:rsidRPr="00C808E3">
        <w:rPr>
          <w:rFonts w:ascii="Calibri" w:hAnsi="Calibri" w:cs="Calibri"/>
        </w:rPr>
        <w:t xml:space="preserve">Primer </w:t>
      </w:r>
      <w:proofErr w:type="spellStart"/>
      <w:r w:rsidRPr="00C808E3">
        <w:rPr>
          <w:rFonts w:ascii="Calibri" w:hAnsi="Calibri" w:cs="Calibri"/>
        </w:rPr>
        <w:t>dokument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tipa</w:t>
      </w:r>
      <w:proofErr w:type="spellEnd"/>
      <w:r w:rsidRPr="00C808E3">
        <w:rPr>
          <w:rFonts w:ascii="Calibri" w:hAnsi="Calibri" w:cs="Calibri"/>
        </w:rPr>
        <w:t xml:space="preserve"> 00099 KDP za </w:t>
      </w:r>
      <w:proofErr w:type="spellStart"/>
      <w:r w:rsidRPr="00C808E3">
        <w:rPr>
          <w:rFonts w:ascii="Calibri" w:hAnsi="Calibri" w:cs="Calibri"/>
        </w:rPr>
        <w:t>fizička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lica</w:t>
      </w:r>
      <w:proofErr w:type="spellEnd"/>
      <w:r w:rsidRPr="00C808E3">
        <w:rPr>
          <w:rFonts w:ascii="Calibri" w:hAnsi="Calibri" w:cs="Calibri"/>
        </w:rPr>
        <w:t>.</w:t>
      </w:r>
    </w:p>
    <w:p w14:paraId="5D001121" w14:textId="77777777" w:rsidR="00C808E3" w:rsidRPr="00C808E3" w:rsidRDefault="00C808E3" w:rsidP="00C808E3">
      <w:pPr>
        <w:rPr>
          <w:rFonts w:ascii="Calibri" w:hAnsi="Calibri" w:cs="Calibri"/>
        </w:rPr>
      </w:pPr>
      <w:r w:rsidRPr="00C808E3">
        <w:rPr>
          <w:rFonts w:ascii="Calibri" w:hAnsi="Calibri" w:cs="Calibri"/>
        </w:rPr>
        <w:t xml:space="preserve">Ovo je </w:t>
      </w:r>
      <w:proofErr w:type="spellStart"/>
      <w:r w:rsidRPr="00C808E3">
        <w:rPr>
          <w:rFonts w:ascii="Calibri" w:hAnsi="Calibri" w:cs="Calibri"/>
        </w:rPr>
        <w:t>bitno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zbog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finalnog</w:t>
      </w:r>
      <w:proofErr w:type="spellEnd"/>
      <w:r w:rsidRPr="00C808E3">
        <w:rPr>
          <w:rFonts w:ascii="Calibri" w:hAnsi="Calibri" w:cs="Calibri"/>
        </w:rPr>
        <w:t xml:space="preserve"> </w:t>
      </w:r>
      <w:proofErr w:type="spellStart"/>
      <w:r w:rsidRPr="00C808E3">
        <w:rPr>
          <w:rFonts w:ascii="Calibri" w:hAnsi="Calibri" w:cs="Calibri"/>
        </w:rPr>
        <w:t>statusa</w:t>
      </w:r>
      <w:proofErr w:type="spellEnd"/>
      <w:r w:rsidRPr="00C808E3">
        <w:rPr>
          <w:rFonts w:ascii="Calibri" w:hAnsi="Calibri" w:cs="Calibri"/>
        </w:rPr>
        <w:t>.</w:t>
      </w:r>
    </w:p>
    <w:p w14:paraId="593DABEF" w14:textId="6F63259E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Case:</w:t>
      </w:r>
    </w:p>
    <w:p w14:paraId="2DF9E71D" w14:textId="77777777" w:rsidR="0073276D" w:rsidRPr="0073276D" w:rsidRDefault="0073276D" w:rsidP="0073276D">
      <w:pPr>
        <w:rPr>
          <w:rFonts w:ascii="Calibri" w:hAnsi="Calibri" w:cs="Calibri"/>
        </w:rPr>
      </w:pPr>
      <w:proofErr w:type="spellStart"/>
      <w:r w:rsidRPr="0073276D">
        <w:rPr>
          <w:rFonts w:ascii="Calibri" w:hAnsi="Calibri" w:cs="Calibri"/>
        </w:rPr>
        <w:t>Ukoliko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novom</w:t>
      </w:r>
      <w:proofErr w:type="spellEnd"/>
      <w:r w:rsidRPr="0073276D">
        <w:rPr>
          <w:rFonts w:ascii="Calibri" w:hAnsi="Calibri" w:cs="Calibri"/>
        </w:rPr>
        <w:t xml:space="preserve"> </w:t>
      </w:r>
      <w:proofErr w:type="gramStart"/>
      <w:r w:rsidRPr="0073276D">
        <w:rPr>
          <w:rFonts w:ascii="Calibri" w:hAnsi="Calibri" w:cs="Calibri"/>
        </w:rPr>
        <w:t>Alfresco-u</w:t>
      </w:r>
      <w:proofErr w:type="gram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na</w:t>
      </w:r>
      <w:proofErr w:type="spellEnd"/>
      <w:r w:rsidRPr="0073276D">
        <w:rPr>
          <w:rFonts w:ascii="Calibri" w:hAnsi="Calibri" w:cs="Calibri"/>
        </w:rPr>
        <w:t xml:space="preserve"> novi </w:t>
      </w:r>
      <w:proofErr w:type="spellStart"/>
      <w:r w:rsidRPr="0073276D">
        <w:rPr>
          <w:rFonts w:ascii="Calibri" w:hAnsi="Calibri" w:cs="Calibri"/>
        </w:rPr>
        <w:t>način</w:t>
      </w:r>
      <w:proofErr w:type="spellEnd"/>
      <w:r w:rsidRPr="0073276D">
        <w:rPr>
          <w:rFonts w:ascii="Calibri" w:hAnsi="Calibri" w:cs="Calibri"/>
        </w:rPr>
        <w:t xml:space="preserve"> (</w:t>
      </w:r>
      <w:proofErr w:type="spellStart"/>
      <w:r w:rsidRPr="0073276D">
        <w:rPr>
          <w:rFonts w:ascii="Calibri" w:hAnsi="Calibri" w:cs="Calibri"/>
        </w:rPr>
        <w:t>dakle</w:t>
      </w:r>
      <w:proofErr w:type="spellEnd"/>
      <w:r w:rsidRPr="0073276D">
        <w:rPr>
          <w:rFonts w:ascii="Calibri" w:hAnsi="Calibri" w:cs="Calibri"/>
        </w:rPr>
        <w:t xml:space="preserve">, deo koji </w:t>
      </w:r>
      <w:proofErr w:type="spellStart"/>
      <w:r w:rsidRPr="0073276D">
        <w:rPr>
          <w:rFonts w:ascii="Calibri" w:hAnsi="Calibri" w:cs="Calibri"/>
        </w:rPr>
        <w:t>nije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predmet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migracije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ali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definisano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specifikacijom</w:t>
      </w:r>
      <w:proofErr w:type="spellEnd"/>
      <w:r w:rsidRPr="0073276D">
        <w:rPr>
          <w:rFonts w:ascii="Calibri" w:hAnsi="Calibri" w:cs="Calibri"/>
        </w:rPr>
        <w:t xml:space="preserve">) </w:t>
      </w:r>
      <w:proofErr w:type="spellStart"/>
      <w:r w:rsidRPr="0073276D">
        <w:rPr>
          <w:rFonts w:ascii="Calibri" w:hAnsi="Calibri" w:cs="Calibri"/>
        </w:rPr>
        <w:t>postoje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 xml:space="preserve"> 00101 KDP za </w:t>
      </w:r>
      <w:proofErr w:type="spellStart"/>
      <w:r w:rsidRPr="0073276D">
        <w:rPr>
          <w:rFonts w:ascii="Calibri" w:hAnsi="Calibri" w:cs="Calibri"/>
        </w:rPr>
        <w:t>ovlašćena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lica</w:t>
      </w:r>
      <w:proofErr w:type="spellEnd"/>
      <w:r w:rsidRPr="0073276D">
        <w:rPr>
          <w:rFonts w:ascii="Calibri" w:hAnsi="Calibri" w:cs="Calibri"/>
        </w:rPr>
        <w:t xml:space="preserve"> (za </w:t>
      </w:r>
      <w:proofErr w:type="spellStart"/>
      <w:r w:rsidRPr="0073276D">
        <w:rPr>
          <w:rFonts w:ascii="Calibri" w:hAnsi="Calibri" w:cs="Calibri"/>
        </w:rPr>
        <w:t>fizička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lica</w:t>
      </w:r>
      <w:proofErr w:type="spellEnd"/>
      <w:r w:rsidRPr="0073276D">
        <w:rPr>
          <w:rFonts w:ascii="Calibri" w:hAnsi="Calibri" w:cs="Calibri"/>
        </w:rPr>
        <w:t xml:space="preserve">) </w:t>
      </w:r>
      <w:proofErr w:type="spellStart"/>
      <w:r w:rsidRPr="0073276D">
        <w:rPr>
          <w:rFonts w:ascii="Calibri" w:hAnsi="Calibri" w:cs="Calibri"/>
        </w:rPr>
        <w:t>kojem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politika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čuvanja</w:t>
      </w:r>
      <w:proofErr w:type="spellEnd"/>
      <w:r w:rsidRPr="0073276D">
        <w:rPr>
          <w:rFonts w:ascii="Calibri" w:hAnsi="Calibri" w:cs="Calibri"/>
        </w:rPr>
        <w:t xml:space="preserve"> “novi </w:t>
      </w:r>
      <w:proofErr w:type="spellStart"/>
      <w:r w:rsidRPr="0073276D">
        <w:rPr>
          <w:rFonts w:ascii="Calibri" w:hAnsi="Calibri" w:cs="Calibri"/>
        </w:rPr>
        <w:t>dokument</w:t>
      </w:r>
      <w:proofErr w:type="spellEnd"/>
      <w:r w:rsidRPr="0073276D">
        <w:rPr>
          <w:rFonts w:ascii="Calibri" w:hAnsi="Calibri" w:cs="Calibri"/>
        </w:rPr>
        <w:t xml:space="preserve">”,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se </w:t>
      </w:r>
      <w:proofErr w:type="spellStart"/>
      <w:r w:rsidRPr="0073276D">
        <w:rPr>
          <w:rFonts w:ascii="Calibri" w:hAnsi="Calibri" w:cs="Calibri"/>
        </w:rPr>
        <w:t>označi</w:t>
      </w:r>
      <w:proofErr w:type="spellEnd"/>
      <w:r w:rsidRPr="0073276D">
        <w:rPr>
          <w:rFonts w:ascii="Calibri" w:hAnsi="Calibri" w:cs="Calibri"/>
        </w:rPr>
        <w:t xml:space="preserve"> da je </w:t>
      </w:r>
      <w:proofErr w:type="spellStart"/>
      <w:r w:rsidRPr="0073276D">
        <w:rPr>
          <w:rFonts w:ascii="Calibri" w:hAnsi="Calibri" w:cs="Calibri"/>
        </w:rPr>
        <w:t>neaktivan</w:t>
      </w:r>
      <w:proofErr w:type="spellEnd"/>
      <w:r w:rsidRPr="0073276D">
        <w:rPr>
          <w:rFonts w:ascii="Calibri" w:hAnsi="Calibri" w:cs="Calibri"/>
        </w:rPr>
        <w:t xml:space="preserve"> (</w:t>
      </w:r>
      <w:proofErr w:type="spellStart"/>
      <w:r w:rsidRPr="0073276D">
        <w:rPr>
          <w:rFonts w:ascii="Calibri" w:hAnsi="Calibri" w:cs="Calibri"/>
        </w:rPr>
        <w:t>bilo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postoji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jedan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ili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više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ovih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dokumenata</w:t>
      </w:r>
      <w:proofErr w:type="spellEnd"/>
      <w:r w:rsidRPr="0073276D">
        <w:rPr>
          <w:rFonts w:ascii="Calibri" w:hAnsi="Calibri" w:cs="Calibri"/>
        </w:rPr>
        <w:t>).</w:t>
      </w:r>
    </w:p>
    <w:p w14:paraId="6723FD9A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Ovo je </w:t>
      </w:r>
      <w:proofErr w:type="spellStart"/>
      <w:r w:rsidRPr="0073276D">
        <w:rPr>
          <w:rFonts w:ascii="Calibri" w:hAnsi="Calibri" w:cs="Calibri"/>
        </w:rPr>
        <w:t>bitno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zbog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finalnog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statusa</w:t>
      </w:r>
      <w:proofErr w:type="spellEnd"/>
      <w:r w:rsidRPr="0073276D">
        <w:rPr>
          <w:rFonts w:ascii="Calibri" w:hAnsi="Calibri" w:cs="Calibri"/>
        </w:rPr>
        <w:t>.</w:t>
      </w:r>
    </w:p>
    <w:p w14:paraId="6AC4F461" w14:textId="77777777" w:rsidR="0073276D" w:rsidRPr="0073276D" w:rsidRDefault="0073276D" w:rsidP="0073276D">
      <w:pPr>
        <w:rPr>
          <w:rFonts w:ascii="Calibri" w:hAnsi="Calibri" w:cs="Calibri"/>
        </w:rPr>
      </w:pPr>
    </w:p>
    <w:p w14:paraId="20E01B9C" w14:textId="04B05EDA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Case:</w:t>
      </w:r>
    </w:p>
    <w:p w14:paraId="508FF894" w14:textId="77777777" w:rsidR="0073276D" w:rsidRPr="0073276D" w:rsidRDefault="0073276D" w:rsidP="0073276D">
      <w:pPr>
        <w:rPr>
          <w:rFonts w:ascii="Calibri" w:hAnsi="Calibri" w:cs="Calibri"/>
        </w:rPr>
      </w:pPr>
      <w:proofErr w:type="spellStart"/>
      <w:r w:rsidRPr="0073276D">
        <w:rPr>
          <w:rFonts w:ascii="Calibri" w:hAnsi="Calibri" w:cs="Calibri"/>
        </w:rPr>
        <w:t>Ukoliko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novom</w:t>
      </w:r>
      <w:proofErr w:type="spellEnd"/>
      <w:r w:rsidRPr="0073276D">
        <w:rPr>
          <w:rFonts w:ascii="Calibri" w:hAnsi="Calibri" w:cs="Calibri"/>
        </w:rPr>
        <w:t xml:space="preserve"> </w:t>
      </w:r>
      <w:proofErr w:type="gramStart"/>
      <w:r w:rsidRPr="0073276D">
        <w:rPr>
          <w:rFonts w:ascii="Calibri" w:hAnsi="Calibri" w:cs="Calibri"/>
        </w:rPr>
        <w:t>Alfresco-u</w:t>
      </w:r>
      <w:proofErr w:type="gram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na</w:t>
      </w:r>
      <w:proofErr w:type="spellEnd"/>
      <w:r w:rsidRPr="0073276D">
        <w:rPr>
          <w:rFonts w:ascii="Calibri" w:hAnsi="Calibri" w:cs="Calibri"/>
        </w:rPr>
        <w:t xml:space="preserve"> novi </w:t>
      </w:r>
      <w:proofErr w:type="spellStart"/>
      <w:r w:rsidRPr="0073276D">
        <w:rPr>
          <w:rFonts w:ascii="Calibri" w:hAnsi="Calibri" w:cs="Calibri"/>
        </w:rPr>
        <w:t>način</w:t>
      </w:r>
      <w:proofErr w:type="spellEnd"/>
      <w:r w:rsidRPr="0073276D">
        <w:rPr>
          <w:rFonts w:ascii="Calibri" w:hAnsi="Calibri" w:cs="Calibri"/>
        </w:rPr>
        <w:t xml:space="preserve"> (</w:t>
      </w:r>
      <w:proofErr w:type="spellStart"/>
      <w:r w:rsidRPr="0073276D">
        <w:rPr>
          <w:rFonts w:ascii="Calibri" w:hAnsi="Calibri" w:cs="Calibri"/>
        </w:rPr>
        <w:t>dakle</w:t>
      </w:r>
      <w:proofErr w:type="spellEnd"/>
      <w:r w:rsidRPr="0073276D">
        <w:rPr>
          <w:rFonts w:ascii="Calibri" w:hAnsi="Calibri" w:cs="Calibri"/>
        </w:rPr>
        <w:t xml:space="preserve">, deo koji </w:t>
      </w:r>
      <w:proofErr w:type="spellStart"/>
      <w:r w:rsidRPr="0073276D">
        <w:rPr>
          <w:rFonts w:ascii="Calibri" w:hAnsi="Calibri" w:cs="Calibri"/>
        </w:rPr>
        <w:t>nije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predmet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migracije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ali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definisano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specifikacijom</w:t>
      </w:r>
      <w:proofErr w:type="spellEnd"/>
      <w:r w:rsidRPr="0073276D">
        <w:rPr>
          <w:rFonts w:ascii="Calibri" w:hAnsi="Calibri" w:cs="Calibri"/>
        </w:rPr>
        <w:t xml:space="preserve">) </w:t>
      </w:r>
      <w:proofErr w:type="spellStart"/>
      <w:r w:rsidRPr="0073276D">
        <w:rPr>
          <w:rFonts w:ascii="Calibri" w:hAnsi="Calibri" w:cs="Calibri"/>
        </w:rPr>
        <w:t>postoje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 xml:space="preserve"> 00100 KDP za </w:t>
      </w:r>
      <w:proofErr w:type="spellStart"/>
      <w:r w:rsidRPr="0073276D">
        <w:rPr>
          <w:rFonts w:ascii="Calibri" w:hAnsi="Calibri" w:cs="Calibri"/>
        </w:rPr>
        <w:t>pravna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lica_iz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aplikacije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kojem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politika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čuvanja</w:t>
      </w:r>
      <w:proofErr w:type="spellEnd"/>
      <w:r w:rsidRPr="0073276D">
        <w:rPr>
          <w:rFonts w:ascii="Calibri" w:hAnsi="Calibri" w:cs="Calibri"/>
        </w:rPr>
        <w:t xml:space="preserve"> “nova </w:t>
      </w:r>
      <w:proofErr w:type="spellStart"/>
      <w:r w:rsidRPr="0073276D">
        <w:rPr>
          <w:rFonts w:ascii="Calibri" w:hAnsi="Calibri" w:cs="Calibri"/>
        </w:rPr>
        <w:t>verzija</w:t>
      </w:r>
      <w:proofErr w:type="spellEnd"/>
      <w:r w:rsidRPr="0073276D">
        <w:rPr>
          <w:rFonts w:ascii="Calibri" w:hAnsi="Calibri" w:cs="Calibri"/>
        </w:rPr>
        <w:t xml:space="preserve">”,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se </w:t>
      </w:r>
      <w:proofErr w:type="spellStart"/>
      <w:r w:rsidRPr="0073276D">
        <w:rPr>
          <w:rFonts w:ascii="Calibri" w:hAnsi="Calibri" w:cs="Calibri"/>
        </w:rPr>
        <w:t>označi</w:t>
      </w:r>
      <w:proofErr w:type="spellEnd"/>
      <w:r w:rsidRPr="0073276D">
        <w:rPr>
          <w:rFonts w:ascii="Calibri" w:hAnsi="Calibri" w:cs="Calibri"/>
        </w:rPr>
        <w:t xml:space="preserve"> da je </w:t>
      </w:r>
      <w:proofErr w:type="spellStart"/>
      <w:r w:rsidRPr="0073276D">
        <w:rPr>
          <w:rFonts w:ascii="Calibri" w:hAnsi="Calibri" w:cs="Calibri"/>
        </w:rPr>
        <w:t>neaktivan</w:t>
      </w:r>
      <w:proofErr w:type="spellEnd"/>
      <w:r w:rsidRPr="0073276D">
        <w:rPr>
          <w:rFonts w:ascii="Calibri" w:hAnsi="Calibri" w:cs="Calibri"/>
        </w:rPr>
        <w:t xml:space="preserve"> (</w:t>
      </w:r>
      <w:proofErr w:type="spellStart"/>
      <w:r w:rsidRPr="0073276D">
        <w:rPr>
          <w:rFonts w:ascii="Calibri" w:hAnsi="Calibri" w:cs="Calibri"/>
        </w:rPr>
        <w:t>bilo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postoji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jedan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ili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više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ovih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dokumenata</w:t>
      </w:r>
      <w:proofErr w:type="spellEnd"/>
      <w:r w:rsidRPr="0073276D">
        <w:rPr>
          <w:rFonts w:ascii="Calibri" w:hAnsi="Calibri" w:cs="Calibri"/>
        </w:rPr>
        <w:t xml:space="preserve">).  </w:t>
      </w:r>
    </w:p>
    <w:p w14:paraId="3E40157D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Ovo je </w:t>
      </w:r>
      <w:proofErr w:type="spellStart"/>
      <w:r w:rsidRPr="0073276D">
        <w:rPr>
          <w:rFonts w:ascii="Calibri" w:hAnsi="Calibri" w:cs="Calibri"/>
        </w:rPr>
        <w:t>bitno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zbog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finalnog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statusa</w:t>
      </w:r>
      <w:proofErr w:type="spellEnd"/>
      <w:r w:rsidRPr="0073276D">
        <w:rPr>
          <w:rFonts w:ascii="Calibri" w:hAnsi="Calibri" w:cs="Calibri"/>
        </w:rPr>
        <w:t>.</w:t>
      </w:r>
    </w:p>
    <w:p w14:paraId="3B854071" w14:textId="77777777" w:rsidR="0073276D" w:rsidRPr="0073276D" w:rsidRDefault="0073276D" w:rsidP="0073276D">
      <w:pPr>
        <w:rPr>
          <w:rFonts w:ascii="Calibri" w:hAnsi="Calibri" w:cs="Calibri"/>
        </w:rPr>
      </w:pPr>
    </w:p>
    <w:p w14:paraId="0205F556" w14:textId="2DBC4593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Case:</w:t>
      </w:r>
    </w:p>
    <w:p w14:paraId="39A1A641" w14:textId="77777777" w:rsidR="0073276D" w:rsidRPr="0073276D" w:rsidRDefault="0073276D" w:rsidP="0073276D">
      <w:pPr>
        <w:rPr>
          <w:rFonts w:ascii="Calibri" w:hAnsi="Calibri" w:cs="Calibri"/>
        </w:rPr>
      </w:pPr>
      <w:proofErr w:type="spellStart"/>
      <w:r w:rsidRPr="0073276D">
        <w:rPr>
          <w:rFonts w:ascii="Calibri" w:hAnsi="Calibri" w:cs="Calibri"/>
        </w:rPr>
        <w:t>Među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migriranim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dokumentima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novog</w:t>
      </w:r>
      <w:proofErr w:type="spellEnd"/>
      <w:r w:rsidRPr="0073276D">
        <w:rPr>
          <w:rFonts w:ascii="Calibri" w:hAnsi="Calibri" w:cs="Calibri"/>
        </w:rPr>
        <w:t xml:space="preserve"> Alfresco-a </w:t>
      </w:r>
      <w:proofErr w:type="spellStart"/>
      <w:r w:rsidRPr="0073276D">
        <w:rPr>
          <w:rFonts w:ascii="Calibri" w:hAnsi="Calibri" w:cs="Calibri"/>
        </w:rPr>
        <w:t>ne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se </w:t>
      </w:r>
      <w:proofErr w:type="spellStart"/>
      <w:r w:rsidRPr="0073276D">
        <w:rPr>
          <w:rFonts w:ascii="Calibri" w:hAnsi="Calibri" w:cs="Calibri"/>
        </w:rPr>
        <w:t>nađe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</w:t>
      </w:r>
      <w:proofErr w:type="spellEnd"/>
      <w:r w:rsidRPr="0073276D">
        <w:rPr>
          <w:rFonts w:ascii="Calibri" w:hAnsi="Calibri" w:cs="Calibri"/>
        </w:rPr>
        <w:t xml:space="preserve"> 00702 </w:t>
      </w:r>
      <w:proofErr w:type="spellStart"/>
      <w:r w:rsidRPr="0073276D">
        <w:rPr>
          <w:rFonts w:ascii="Calibri" w:hAnsi="Calibri" w:cs="Calibri"/>
        </w:rPr>
        <w:t>Ovlascenje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licima</w:t>
      </w:r>
      <w:proofErr w:type="spellEnd"/>
      <w:r w:rsidRPr="0073276D">
        <w:rPr>
          <w:rFonts w:ascii="Calibri" w:hAnsi="Calibri" w:cs="Calibri"/>
        </w:rPr>
        <w:t xml:space="preserve"> za </w:t>
      </w:r>
      <w:proofErr w:type="spellStart"/>
      <w:r w:rsidRPr="0073276D">
        <w:rPr>
          <w:rFonts w:ascii="Calibri" w:hAnsi="Calibri" w:cs="Calibri"/>
        </w:rPr>
        <w:t>donosenje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instrumenata</w:t>
      </w:r>
      <w:proofErr w:type="spellEnd"/>
      <w:r w:rsidRPr="0073276D">
        <w:rPr>
          <w:rFonts w:ascii="Calibri" w:hAnsi="Calibri" w:cs="Calibri"/>
        </w:rPr>
        <w:t xml:space="preserve"> PP-a u </w:t>
      </w:r>
      <w:proofErr w:type="spellStart"/>
      <w:r w:rsidRPr="0073276D">
        <w:rPr>
          <w:rFonts w:ascii="Calibri" w:hAnsi="Calibri" w:cs="Calibri"/>
        </w:rPr>
        <w:t>Banku</w:t>
      </w:r>
      <w:proofErr w:type="spellEnd"/>
      <w:r w:rsidRPr="0073276D">
        <w:rPr>
          <w:rFonts w:ascii="Calibri" w:hAnsi="Calibri" w:cs="Calibri"/>
        </w:rPr>
        <w:t xml:space="preserve"> (</w:t>
      </w:r>
      <w:proofErr w:type="spellStart"/>
      <w:r w:rsidRPr="0073276D">
        <w:rPr>
          <w:rFonts w:ascii="Calibri" w:hAnsi="Calibri" w:cs="Calibri"/>
        </w:rPr>
        <w:t>ovo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više</w:t>
      </w:r>
      <w:proofErr w:type="spellEnd"/>
      <w:r w:rsidRPr="0073276D">
        <w:rPr>
          <w:rFonts w:ascii="Calibri" w:hAnsi="Calibri" w:cs="Calibri"/>
        </w:rPr>
        <w:t xml:space="preserve"> test case za </w:t>
      </w:r>
      <w:proofErr w:type="spellStart"/>
      <w:r w:rsidRPr="0073276D">
        <w:rPr>
          <w:rFonts w:ascii="Calibri" w:hAnsi="Calibri" w:cs="Calibri"/>
        </w:rPr>
        <w:t>Banku</w:t>
      </w:r>
      <w:proofErr w:type="spellEnd"/>
      <w:r w:rsidRPr="0073276D">
        <w:rPr>
          <w:rFonts w:ascii="Calibri" w:hAnsi="Calibri" w:cs="Calibri"/>
        </w:rPr>
        <w:t xml:space="preserve">). </w:t>
      </w:r>
    </w:p>
    <w:p w14:paraId="0973E66F" w14:textId="77777777" w:rsidR="0073276D" w:rsidRPr="0073276D" w:rsidRDefault="0073276D" w:rsidP="0073276D">
      <w:pPr>
        <w:rPr>
          <w:rFonts w:ascii="Calibri" w:hAnsi="Calibri" w:cs="Calibri"/>
        </w:rPr>
      </w:pPr>
    </w:p>
    <w:p w14:paraId="3E5BDA22" w14:textId="38B8E776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 (</w:t>
      </w:r>
      <w:proofErr w:type="spellStart"/>
      <w:r w:rsidRPr="0073276D">
        <w:rPr>
          <w:rFonts w:ascii="Calibri" w:hAnsi="Calibri" w:cs="Calibri"/>
          <w:highlight w:val="lightGray"/>
        </w:rPr>
        <w:t>ovo</w:t>
      </w:r>
      <w:proofErr w:type="spellEnd"/>
      <w:r w:rsidRPr="0073276D">
        <w:rPr>
          <w:rFonts w:ascii="Calibri" w:hAnsi="Calibri" w:cs="Calibri"/>
          <w:highlight w:val="lightGray"/>
        </w:rPr>
        <w:t xml:space="preserve"> je </w:t>
      </w:r>
      <w:proofErr w:type="spellStart"/>
      <w:r w:rsidRPr="0073276D">
        <w:rPr>
          <w:rFonts w:ascii="Calibri" w:hAnsi="Calibri" w:cs="Calibri"/>
          <w:highlight w:val="lightGray"/>
        </w:rPr>
        <w:t>više</w:t>
      </w:r>
      <w:proofErr w:type="spellEnd"/>
      <w:r w:rsidRPr="0073276D">
        <w:rPr>
          <w:rFonts w:ascii="Calibri" w:hAnsi="Calibri" w:cs="Calibri"/>
          <w:highlight w:val="lightGray"/>
        </w:rPr>
        <w:t xml:space="preserve"> za </w:t>
      </w:r>
      <w:proofErr w:type="spellStart"/>
      <w:r w:rsidRPr="0073276D">
        <w:rPr>
          <w:rFonts w:ascii="Calibri" w:hAnsi="Calibri" w:cs="Calibri"/>
          <w:highlight w:val="lightGray"/>
        </w:rPr>
        <w:t>drugi</w:t>
      </w:r>
      <w:proofErr w:type="spellEnd"/>
      <w:r w:rsidRPr="0073276D">
        <w:rPr>
          <w:rFonts w:ascii="Calibri" w:hAnsi="Calibri" w:cs="Calibri"/>
          <w:highlight w:val="lightGray"/>
        </w:rPr>
        <w:t xml:space="preserve"> deo </w:t>
      </w:r>
      <w:proofErr w:type="spellStart"/>
      <w:r w:rsidRPr="0073276D">
        <w:rPr>
          <w:rFonts w:ascii="Calibri" w:hAnsi="Calibri" w:cs="Calibri"/>
          <w:highlight w:val="lightGray"/>
        </w:rPr>
        <w:t>kada</w:t>
      </w:r>
      <w:proofErr w:type="spellEnd"/>
      <w:r w:rsidRPr="0073276D">
        <w:rPr>
          <w:rFonts w:ascii="Calibri" w:hAnsi="Calibri" w:cs="Calibri"/>
          <w:highlight w:val="lightGray"/>
        </w:rPr>
        <w:t xml:space="preserve"> </w:t>
      </w:r>
      <w:proofErr w:type="spellStart"/>
      <w:r w:rsidRPr="0073276D">
        <w:rPr>
          <w:rFonts w:ascii="Calibri" w:hAnsi="Calibri" w:cs="Calibri"/>
          <w:highlight w:val="lightGray"/>
        </w:rPr>
        <w:t>urade</w:t>
      </w:r>
      <w:proofErr w:type="spellEnd"/>
      <w:r w:rsidRPr="0073276D">
        <w:rPr>
          <w:rFonts w:ascii="Calibri" w:hAnsi="Calibri" w:cs="Calibri"/>
          <w:highlight w:val="lightGray"/>
        </w:rPr>
        <w:t xml:space="preserve"> </w:t>
      </w:r>
      <w:proofErr w:type="spellStart"/>
      <w:r w:rsidRPr="0073276D">
        <w:rPr>
          <w:rFonts w:ascii="Calibri" w:hAnsi="Calibri" w:cs="Calibri"/>
          <w:highlight w:val="lightGray"/>
        </w:rPr>
        <w:t>kompletnu</w:t>
      </w:r>
      <w:proofErr w:type="spellEnd"/>
      <w:r w:rsidRPr="0073276D">
        <w:rPr>
          <w:rFonts w:ascii="Calibri" w:hAnsi="Calibri" w:cs="Calibri"/>
          <w:highlight w:val="lightGray"/>
        </w:rPr>
        <w:t xml:space="preserve"> </w:t>
      </w:r>
      <w:proofErr w:type="spellStart"/>
      <w:r w:rsidRPr="0073276D">
        <w:rPr>
          <w:rFonts w:ascii="Calibri" w:hAnsi="Calibri" w:cs="Calibri"/>
          <w:highlight w:val="lightGray"/>
        </w:rPr>
        <w:t>migraciju</w:t>
      </w:r>
      <w:proofErr w:type="spellEnd"/>
      <w:r w:rsidRPr="0073276D">
        <w:rPr>
          <w:rFonts w:ascii="Calibri" w:hAnsi="Calibri" w:cs="Calibri"/>
          <w:highlight w:val="lightGray"/>
        </w:rPr>
        <w:t>):</w:t>
      </w:r>
    </w:p>
    <w:p w14:paraId="64CC31D3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tip </w:t>
      </w:r>
      <w:proofErr w:type="spellStart"/>
      <w:r w:rsidRPr="0073276D">
        <w:rPr>
          <w:rFonts w:ascii="Calibri" w:hAnsi="Calibri" w:cs="Calibri"/>
        </w:rPr>
        <w:t>dokumenata</w:t>
      </w:r>
      <w:proofErr w:type="spellEnd"/>
      <w:r w:rsidRPr="0073276D">
        <w:rPr>
          <w:rFonts w:ascii="Calibri" w:hAnsi="Calibri" w:cs="Calibri"/>
        </w:rPr>
        <w:t xml:space="preserve"> KDP </w:t>
      </w:r>
      <w:proofErr w:type="spellStart"/>
      <w:r w:rsidRPr="0073276D">
        <w:rPr>
          <w:rFonts w:ascii="Calibri" w:hAnsi="Calibri" w:cs="Calibri"/>
        </w:rPr>
        <w:t>vlasnika</w:t>
      </w:r>
      <w:proofErr w:type="spellEnd"/>
      <w:r w:rsidRPr="0073276D">
        <w:rPr>
          <w:rFonts w:ascii="Calibri" w:hAnsi="Calibri" w:cs="Calibri"/>
        </w:rPr>
        <w:t xml:space="preserve"> za FL 00824, </w:t>
      </w:r>
      <w:proofErr w:type="spellStart"/>
      <w:r w:rsidRPr="0073276D">
        <w:rPr>
          <w:rFonts w:ascii="Calibri" w:hAnsi="Calibri" w:cs="Calibri"/>
        </w:rPr>
        <w:t>potrebno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nakon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migracije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iz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svih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izvora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ako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zadovoljava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uslov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budu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progalašena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aktivnim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postoji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popunjen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broj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racuna</w:t>
      </w:r>
      <w:proofErr w:type="spellEnd"/>
      <w:r w:rsidRPr="0073276D">
        <w:rPr>
          <w:rFonts w:ascii="Calibri" w:hAnsi="Calibri" w:cs="Calibri"/>
        </w:rPr>
        <w:t>.</w:t>
      </w:r>
    </w:p>
    <w:p w14:paraId="08A065F0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Ovo je </w:t>
      </w:r>
      <w:proofErr w:type="spellStart"/>
      <w:r w:rsidRPr="0073276D">
        <w:rPr>
          <w:rFonts w:ascii="Calibri" w:hAnsi="Calibri" w:cs="Calibri"/>
        </w:rPr>
        <w:t>bitno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zbog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finalnog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statusa</w:t>
      </w:r>
      <w:proofErr w:type="spellEnd"/>
      <w:r w:rsidRPr="0073276D">
        <w:rPr>
          <w:rFonts w:ascii="Calibri" w:hAnsi="Calibri" w:cs="Calibri"/>
        </w:rPr>
        <w:t>.</w:t>
      </w:r>
    </w:p>
    <w:p w14:paraId="0C736C73" w14:textId="77777777" w:rsidR="0073276D" w:rsidRPr="0073276D" w:rsidRDefault="0073276D" w:rsidP="0073276D">
      <w:pPr>
        <w:rPr>
          <w:rFonts w:ascii="Calibri" w:hAnsi="Calibri" w:cs="Calibri"/>
        </w:rPr>
      </w:pPr>
    </w:p>
    <w:p w14:paraId="43143D76" w14:textId="749211A8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Case:</w:t>
      </w:r>
    </w:p>
    <w:p w14:paraId="7A86AEDB" w14:textId="77777777" w:rsidR="0073276D" w:rsidRPr="0073276D" w:rsidRDefault="0073276D" w:rsidP="0073276D">
      <w:pPr>
        <w:rPr>
          <w:rFonts w:ascii="Calibri" w:hAnsi="Calibri" w:cs="Calibri"/>
        </w:rPr>
      </w:pPr>
      <w:proofErr w:type="spellStart"/>
      <w:r w:rsidRPr="0073276D">
        <w:rPr>
          <w:rFonts w:ascii="Calibri" w:hAnsi="Calibri" w:cs="Calibri"/>
        </w:rPr>
        <w:t>Svaki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</w:t>
      </w:r>
      <w:proofErr w:type="spellEnd"/>
      <w:r w:rsidRPr="0073276D">
        <w:rPr>
          <w:rFonts w:ascii="Calibri" w:hAnsi="Calibri" w:cs="Calibri"/>
        </w:rPr>
        <w:t xml:space="preserve"> koji je </w:t>
      </w:r>
      <w:proofErr w:type="spellStart"/>
      <w:r w:rsidRPr="0073276D">
        <w:rPr>
          <w:rFonts w:ascii="Calibri" w:hAnsi="Calibri" w:cs="Calibri"/>
        </w:rPr>
        <w:t>mapiran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na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način</w:t>
      </w:r>
      <w:proofErr w:type="spellEnd"/>
      <w:r w:rsidRPr="0073276D">
        <w:rPr>
          <w:rFonts w:ascii="Calibri" w:hAnsi="Calibri" w:cs="Calibri"/>
        </w:rPr>
        <w:t xml:space="preserve"> da u </w:t>
      </w:r>
      <w:proofErr w:type="spellStart"/>
      <w:r w:rsidRPr="0073276D">
        <w:rPr>
          <w:rFonts w:ascii="Calibri" w:hAnsi="Calibri" w:cs="Calibri"/>
        </w:rPr>
        <w:t>koloni</w:t>
      </w:r>
      <w:proofErr w:type="spellEnd"/>
      <w:r w:rsidRPr="0073276D">
        <w:rPr>
          <w:rFonts w:ascii="Calibri" w:hAnsi="Calibri" w:cs="Calibri"/>
        </w:rPr>
        <w:t xml:space="preserve"> “</w:t>
      </w:r>
      <w:r w:rsidRPr="0073276D">
        <w:rPr>
          <w:rFonts w:ascii="Calibri" w:hAnsi="Calibri" w:cs="Calibri"/>
          <w:i/>
          <w:iCs/>
        </w:rPr>
        <w:t xml:space="preserve">Tip </w:t>
      </w:r>
      <w:proofErr w:type="spellStart"/>
      <w:r w:rsidRPr="0073276D">
        <w:rPr>
          <w:rFonts w:ascii="Calibri" w:hAnsi="Calibri" w:cs="Calibri"/>
          <w:i/>
          <w:iCs/>
        </w:rPr>
        <w:t>dosijea</w:t>
      </w:r>
      <w:proofErr w:type="spellEnd"/>
      <w:r w:rsidRPr="0073276D">
        <w:rPr>
          <w:rFonts w:ascii="Calibri" w:hAnsi="Calibri" w:cs="Calibri"/>
        </w:rPr>
        <w:t xml:space="preserve">” </w:t>
      </w:r>
      <w:proofErr w:type="spellStart"/>
      <w:r w:rsidRPr="0073276D">
        <w:rPr>
          <w:rFonts w:ascii="Calibri" w:hAnsi="Calibri" w:cs="Calibri"/>
        </w:rPr>
        <w:t>ima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vrednost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  <w:lang w:val="sr-Latn-RS"/>
        </w:rPr>
        <w:t xml:space="preserve">, treba </w:t>
      </w:r>
      <w:r w:rsidRPr="0073276D">
        <w:rPr>
          <w:rFonts w:ascii="Calibri" w:hAnsi="Calibri" w:cs="Calibri"/>
        </w:rPr>
        <w:t xml:space="preserve">da </w:t>
      </w:r>
      <w:proofErr w:type="spellStart"/>
      <w:r w:rsidRPr="0073276D">
        <w:rPr>
          <w:rFonts w:ascii="Calibri" w:hAnsi="Calibri" w:cs="Calibri"/>
        </w:rPr>
        <w:t>bude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migriran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700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>.</w:t>
      </w:r>
    </w:p>
    <w:p w14:paraId="1BEF0358" w14:textId="77777777" w:rsidR="0073276D" w:rsidRPr="0073276D" w:rsidRDefault="0073276D" w:rsidP="0073276D">
      <w:pPr>
        <w:rPr>
          <w:rFonts w:ascii="Calibri" w:hAnsi="Calibri" w:cs="Calibri"/>
        </w:rPr>
      </w:pPr>
      <w:proofErr w:type="spellStart"/>
      <w:r w:rsidRPr="0073276D">
        <w:rPr>
          <w:rFonts w:ascii="Calibri" w:hAnsi="Calibri" w:cs="Calibri"/>
        </w:rPr>
        <w:t>Primeri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dokumenata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naziv</w:t>
      </w:r>
      <w:proofErr w:type="spellEnd"/>
      <w:r w:rsidRPr="0073276D">
        <w:rPr>
          <w:rFonts w:ascii="Calibri" w:hAnsi="Calibri" w:cs="Calibri"/>
        </w:rPr>
        <w:t xml:space="preserve"> u Alfresco-u </w:t>
      </w:r>
      <w:proofErr w:type="spellStart"/>
      <w:r w:rsidRPr="0073276D">
        <w:rPr>
          <w:rFonts w:ascii="Calibri" w:hAnsi="Calibri" w:cs="Calibri"/>
        </w:rPr>
        <w:t>PiVazeciUgovorOroceniDepozitDvojezicniRSD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ZahtevZaOtvaranjeRacunaOrocenogDepozita</w:t>
      </w:r>
      <w:proofErr w:type="spellEnd"/>
      <w:r w:rsidRPr="0073276D">
        <w:rPr>
          <w:rFonts w:ascii="Calibri" w:hAnsi="Calibri" w:cs="Calibri"/>
        </w:rPr>
        <w:t>.</w:t>
      </w:r>
    </w:p>
    <w:p w14:paraId="3B5FFD24" w14:textId="77777777" w:rsidR="0073276D" w:rsidRPr="0073276D" w:rsidRDefault="0073276D" w:rsidP="0073276D">
      <w:pPr>
        <w:rPr>
          <w:rFonts w:ascii="Calibri" w:hAnsi="Calibri" w:cs="Calibri"/>
        </w:rPr>
      </w:pPr>
    </w:p>
    <w:p w14:paraId="6C7F346E" w14:textId="4EC53802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proofErr w:type="spellStart"/>
      <w:r w:rsidRPr="0073276D">
        <w:rPr>
          <w:rFonts w:ascii="Calibri" w:hAnsi="Calibri" w:cs="Calibri"/>
          <w:highlight w:val="lightGray"/>
        </w:rPr>
        <w:t>TestCase</w:t>
      </w:r>
      <w:proofErr w:type="spellEnd"/>
      <w:r w:rsidRPr="0073276D">
        <w:rPr>
          <w:rFonts w:ascii="Calibri" w:hAnsi="Calibri" w:cs="Calibri"/>
          <w:highlight w:val="lightGray"/>
        </w:rPr>
        <w:t>:</w:t>
      </w:r>
    </w:p>
    <w:p w14:paraId="670B3E72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jedinstveni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identifikator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bude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formiran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formatu</w:t>
      </w:r>
      <w:proofErr w:type="spellEnd"/>
      <w:r w:rsidRPr="0073276D">
        <w:rPr>
          <w:rFonts w:ascii="Calibri" w:hAnsi="Calibri" w:cs="Calibri"/>
        </w:rPr>
        <w:t xml:space="preserve"> DE-&lt;</w:t>
      </w:r>
      <w:proofErr w:type="spellStart"/>
      <w:r w:rsidRPr="0073276D">
        <w:rPr>
          <w:rFonts w:ascii="Calibri" w:hAnsi="Calibri" w:cs="Calibri"/>
        </w:rPr>
        <w:t>CoreId</w:t>
      </w:r>
      <w:proofErr w:type="spellEnd"/>
      <w:r w:rsidRPr="0073276D">
        <w:rPr>
          <w:rFonts w:ascii="Calibri" w:hAnsi="Calibri" w:cs="Calibri"/>
        </w:rPr>
        <w:t>&gt;-&lt;</w:t>
      </w:r>
      <w:proofErr w:type="spellStart"/>
      <w:r w:rsidRPr="0073276D">
        <w:rPr>
          <w:rFonts w:ascii="Calibri" w:hAnsi="Calibri" w:cs="Calibri"/>
        </w:rPr>
        <w:t>SifraTipaProizvoda</w:t>
      </w:r>
      <w:proofErr w:type="spellEnd"/>
      <w:r w:rsidRPr="0073276D">
        <w:rPr>
          <w:rFonts w:ascii="Calibri" w:hAnsi="Calibri" w:cs="Calibri"/>
        </w:rPr>
        <w:t>&gt;-&lt;</w:t>
      </w:r>
      <w:proofErr w:type="spellStart"/>
      <w:r w:rsidRPr="0073276D">
        <w:rPr>
          <w:rFonts w:ascii="Calibri" w:hAnsi="Calibri" w:cs="Calibri"/>
        </w:rPr>
        <w:t>brojUgovora</w:t>
      </w:r>
      <w:proofErr w:type="spellEnd"/>
      <w:r w:rsidRPr="0073276D">
        <w:rPr>
          <w:rFonts w:ascii="Calibri" w:hAnsi="Calibri" w:cs="Calibri"/>
        </w:rPr>
        <w:t xml:space="preserve">&gt;.       </w:t>
      </w:r>
    </w:p>
    <w:p w14:paraId="35677734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>Primer: DE-10194302-00008-10104302_20241105154459</w:t>
      </w:r>
    </w:p>
    <w:p w14:paraId="5D54CCEC" w14:textId="77777777" w:rsidR="0073276D" w:rsidRPr="0073276D" w:rsidRDefault="0073276D" w:rsidP="0073276D">
      <w:pPr>
        <w:rPr>
          <w:rFonts w:ascii="Calibri" w:hAnsi="Calibri" w:cs="Calibri"/>
        </w:rPr>
      </w:pPr>
    </w:p>
    <w:p w14:paraId="19465B12" w14:textId="776B7C86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proofErr w:type="spellStart"/>
      <w:r w:rsidRPr="0073276D">
        <w:rPr>
          <w:rFonts w:ascii="Calibri" w:hAnsi="Calibri" w:cs="Calibri"/>
          <w:highlight w:val="lightGray"/>
        </w:rPr>
        <w:t>TestCase</w:t>
      </w:r>
      <w:proofErr w:type="spellEnd"/>
      <w:r w:rsidRPr="0073276D">
        <w:rPr>
          <w:rFonts w:ascii="Calibri" w:hAnsi="Calibri" w:cs="Calibri"/>
          <w:highlight w:val="lightGray"/>
        </w:rPr>
        <w:t>:</w:t>
      </w:r>
    </w:p>
    <w:p w14:paraId="3B207324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fizičkog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jedinstveni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identifikator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bude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formiran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formatu</w:t>
      </w:r>
      <w:proofErr w:type="spellEnd"/>
      <w:r w:rsidRPr="0073276D">
        <w:rPr>
          <w:rFonts w:ascii="Calibri" w:hAnsi="Calibri" w:cs="Calibri"/>
        </w:rPr>
        <w:t xml:space="preserve"> PI-&lt;</w:t>
      </w:r>
      <w:proofErr w:type="spellStart"/>
      <w:r w:rsidRPr="0073276D">
        <w:rPr>
          <w:rFonts w:ascii="Calibri" w:hAnsi="Calibri" w:cs="Calibri"/>
        </w:rPr>
        <w:t>CoreId</w:t>
      </w:r>
      <w:proofErr w:type="spellEnd"/>
      <w:r w:rsidRPr="0073276D">
        <w:rPr>
          <w:rFonts w:ascii="Calibri" w:hAnsi="Calibri" w:cs="Calibri"/>
        </w:rPr>
        <w:t>&gt;.        </w:t>
      </w:r>
    </w:p>
    <w:p w14:paraId="66EE0F5B" w14:textId="77777777" w:rsidR="0073276D" w:rsidRPr="0073276D" w:rsidRDefault="0073276D" w:rsidP="0073276D">
      <w:pPr>
        <w:rPr>
          <w:rFonts w:ascii="Calibri" w:hAnsi="Calibri" w:cs="Calibri"/>
        </w:rPr>
      </w:pPr>
    </w:p>
    <w:p w14:paraId="55D009BF" w14:textId="4FE62B1B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proofErr w:type="spellStart"/>
      <w:r w:rsidRPr="0073276D">
        <w:rPr>
          <w:rFonts w:ascii="Calibri" w:hAnsi="Calibri" w:cs="Calibri"/>
          <w:highlight w:val="lightGray"/>
        </w:rPr>
        <w:t>TestCase</w:t>
      </w:r>
      <w:proofErr w:type="spellEnd"/>
      <w:r w:rsidRPr="0073276D">
        <w:rPr>
          <w:rFonts w:ascii="Calibri" w:hAnsi="Calibri" w:cs="Calibri"/>
          <w:highlight w:val="lightGray"/>
        </w:rPr>
        <w:t>:</w:t>
      </w:r>
    </w:p>
    <w:p w14:paraId="2912CF9C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pravnog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jedinstveni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identifikator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bude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formiran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formatu</w:t>
      </w:r>
      <w:proofErr w:type="spellEnd"/>
      <w:r w:rsidRPr="0073276D">
        <w:rPr>
          <w:rFonts w:ascii="Calibri" w:hAnsi="Calibri" w:cs="Calibri"/>
        </w:rPr>
        <w:t xml:space="preserve"> LE-&lt;</w:t>
      </w:r>
      <w:proofErr w:type="spellStart"/>
      <w:r w:rsidRPr="0073276D">
        <w:rPr>
          <w:rFonts w:ascii="Calibri" w:hAnsi="Calibri" w:cs="Calibri"/>
        </w:rPr>
        <w:t>CoreId</w:t>
      </w:r>
      <w:proofErr w:type="spellEnd"/>
      <w:r w:rsidRPr="0073276D">
        <w:rPr>
          <w:rFonts w:ascii="Calibri" w:hAnsi="Calibri" w:cs="Calibri"/>
        </w:rPr>
        <w:t>&gt;.        </w:t>
      </w:r>
    </w:p>
    <w:p w14:paraId="51B36ABD" w14:textId="77777777" w:rsidR="0073276D" w:rsidRPr="0073276D" w:rsidRDefault="0073276D" w:rsidP="0073276D">
      <w:pPr>
        <w:rPr>
          <w:rFonts w:ascii="Calibri" w:hAnsi="Calibri" w:cs="Calibri"/>
        </w:rPr>
      </w:pPr>
    </w:p>
    <w:p w14:paraId="6B12B10B" w14:textId="391641E1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proofErr w:type="spellStart"/>
      <w:r w:rsidRPr="0073276D">
        <w:rPr>
          <w:rFonts w:ascii="Calibri" w:hAnsi="Calibri" w:cs="Calibri"/>
          <w:highlight w:val="lightGray"/>
        </w:rPr>
        <w:t>TestCase</w:t>
      </w:r>
      <w:proofErr w:type="spellEnd"/>
      <w:r w:rsidRPr="0073276D">
        <w:rPr>
          <w:rFonts w:ascii="Calibri" w:hAnsi="Calibri" w:cs="Calibri"/>
          <w:highlight w:val="lightGray"/>
        </w:rPr>
        <w:t>:</w:t>
      </w:r>
    </w:p>
    <w:p w14:paraId="471EF1C6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paket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računa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jedinstveni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identifikator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bude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formiran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formatu</w:t>
      </w:r>
      <w:proofErr w:type="spellEnd"/>
      <w:r w:rsidRPr="0073276D">
        <w:rPr>
          <w:rFonts w:ascii="Calibri" w:hAnsi="Calibri" w:cs="Calibri"/>
        </w:rPr>
        <w:t xml:space="preserve"> ACC-&lt;</w:t>
      </w:r>
      <w:proofErr w:type="spellStart"/>
      <w:r w:rsidRPr="0073276D">
        <w:rPr>
          <w:rFonts w:ascii="Calibri" w:hAnsi="Calibri" w:cs="Calibri"/>
        </w:rPr>
        <w:t>CoreId</w:t>
      </w:r>
      <w:proofErr w:type="spellEnd"/>
      <w:r w:rsidRPr="0073276D">
        <w:rPr>
          <w:rFonts w:ascii="Calibri" w:hAnsi="Calibri" w:cs="Calibri"/>
        </w:rPr>
        <w:t>&gt;.        </w:t>
      </w:r>
    </w:p>
    <w:p w14:paraId="092E1FA9" w14:textId="77777777" w:rsidR="0073276D" w:rsidRPr="0073276D" w:rsidRDefault="0073276D" w:rsidP="0073276D">
      <w:pPr>
        <w:rPr>
          <w:rFonts w:ascii="Calibri" w:hAnsi="Calibri" w:cs="Calibri"/>
        </w:rPr>
      </w:pPr>
    </w:p>
    <w:p w14:paraId="49814AFE" w14:textId="01E64BE8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Case:</w:t>
      </w:r>
    </w:p>
    <w:p w14:paraId="0026DFBF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za </w:t>
      </w:r>
      <w:proofErr w:type="spellStart"/>
      <w:r w:rsidRPr="0073276D">
        <w:rPr>
          <w:rFonts w:ascii="Calibri" w:hAnsi="Calibri" w:cs="Calibri"/>
        </w:rPr>
        <w:t>istog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klijenta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postoji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više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verzija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istog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potrebno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migrirati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sve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verzije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 xml:space="preserve">. </w:t>
      </w:r>
      <w:proofErr w:type="spellStart"/>
      <w:r w:rsidRPr="0073276D">
        <w:rPr>
          <w:rFonts w:ascii="Calibri" w:hAnsi="Calibri" w:cs="Calibri"/>
        </w:rPr>
        <w:t>Dakle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neopohodna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migracija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svih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verzija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konkretnog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 xml:space="preserve"> za </w:t>
      </w:r>
      <w:proofErr w:type="spellStart"/>
      <w:r w:rsidRPr="0073276D">
        <w:rPr>
          <w:rFonts w:ascii="Calibri" w:hAnsi="Calibri" w:cs="Calibri"/>
        </w:rPr>
        <w:t>konkretno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oročenje</w:t>
      </w:r>
      <w:proofErr w:type="spellEnd"/>
      <w:r w:rsidRPr="0073276D">
        <w:rPr>
          <w:rFonts w:ascii="Calibri" w:hAnsi="Calibri" w:cs="Calibri"/>
        </w:rPr>
        <w:t xml:space="preserve">, a </w:t>
      </w:r>
      <w:proofErr w:type="spellStart"/>
      <w:r w:rsidRPr="0073276D">
        <w:rPr>
          <w:rFonts w:ascii="Calibri" w:hAnsi="Calibri" w:cs="Calibri"/>
        </w:rPr>
        <w:t>ne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samo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zadnje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verzije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>.</w:t>
      </w:r>
    </w:p>
    <w:p w14:paraId="6E626452" w14:textId="77777777" w:rsidR="0073276D" w:rsidRPr="0073276D" w:rsidRDefault="0073276D" w:rsidP="0073276D">
      <w:pPr>
        <w:rPr>
          <w:rFonts w:ascii="Calibri" w:hAnsi="Calibri" w:cs="Calibri"/>
        </w:rPr>
      </w:pPr>
    </w:p>
    <w:p w14:paraId="4FAF97FF" w14:textId="1FF29149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>Test Case:</w:t>
      </w:r>
    </w:p>
    <w:p w14:paraId="1E6703C1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migraciju</w:t>
      </w:r>
      <w:proofErr w:type="spellEnd"/>
      <w:r w:rsidRPr="0073276D">
        <w:rPr>
          <w:rFonts w:ascii="Calibri" w:hAnsi="Calibri" w:cs="Calibri"/>
        </w:rPr>
        <w:t xml:space="preserve"> je </w:t>
      </w:r>
      <w:proofErr w:type="spellStart"/>
      <w:r w:rsidRPr="0073276D">
        <w:rPr>
          <w:rFonts w:ascii="Calibri" w:hAnsi="Calibri" w:cs="Calibri"/>
        </w:rPr>
        <w:t>potrebno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sprovseti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samo</w:t>
      </w:r>
      <w:proofErr w:type="spellEnd"/>
      <w:r w:rsidRPr="0073276D">
        <w:rPr>
          <w:rFonts w:ascii="Calibri" w:hAnsi="Calibri" w:cs="Calibri"/>
        </w:rPr>
        <w:t xml:space="preserve"> za </w:t>
      </w:r>
      <w:proofErr w:type="spellStart"/>
      <w:r w:rsidRPr="0073276D">
        <w:rPr>
          <w:rFonts w:ascii="Calibri" w:hAnsi="Calibri" w:cs="Calibri"/>
        </w:rPr>
        <w:t>dokumentaciju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koja</w:t>
      </w:r>
      <w:proofErr w:type="spellEnd"/>
      <w:r w:rsidRPr="0073276D">
        <w:rPr>
          <w:rFonts w:ascii="Calibri" w:hAnsi="Calibri" w:cs="Calibri"/>
        </w:rPr>
        <w:t xml:space="preserve"> u </w:t>
      </w:r>
      <w:proofErr w:type="spellStart"/>
      <w:r w:rsidRPr="0073276D">
        <w:rPr>
          <w:rFonts w:ascii="Calibri" w:hAnsi="Calibri" w:cs="Calibri"/>
        </w:rPr>
        <w:t>OfferBO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tabeli</w:t>
      </w:r>
      <w:proofErr w:type="spellEnd"/>
      <w:r w:rsidRPr="0073276D">
        <w:rPr>
          <w:rFonts w:ascii="Calibri" w:hAnsi="Calibri" w:cs="Calibri"/>
        </w:rPr>
        <w:t xml:space="preserve">, u </w:t>
      </w:r>
      <w:proofErr w:type="spellStart"/>
      <w:r w:rsidRPr="0073276D">
        <w:rPr>
          <w:rFonts w:ascii="Calibri" w:hAnsi="Calibri" w:cs="Calibri"/>
        </w:rPr>
        <w:t>okviru</w:t>
      </w:r>
      <w:proofErr w:type="spellEnd"/>
      <w:r w:rsidRPr="0073276D">
        <w:rPr>
          <w:rFonts w:ascii="Calibri" w:hAnsi="Calibri" w:cs="Calibri"/>
        </w:rPr>
        <w:t xml:space="preserve"> DUT </w:t>
      </w:r>
      <w:proofErr w:type="spellStart"/>
      <w:r w:rsidRPr="0073276D">
        <w:rPr>
          <w:rFonts w:ascii="Calibri" w:hAnsi="Calibri" w:cs="Calibri"/>
        </w:rPr>
        <w:t>aplikacije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ima</w:t>
      </w:r>
      <w:proofErr w:type="spellEnd"/>
      <w:r w:rsidRPr="0073276D">
        <w:rPr>
          <w:rFonts w:ascii="Calibri" w:hAnsi="Calibri" w:cs="Calibri"/>
        </w:rPr>
        <w:t xml:space="preserve"> status Booked. </w:t>
      </w:r>
    </w:p>
    <w:p w14:paraId="7107CF17" w14:textId="77777777" w:rsidR="0073276D" w:rsidRPr="0073276D" w:rsidRDefault="0073276D" w:rsidP="0073276D">
      <w:pPr>
        <w:rPr>
          <w:rFonts w:ascii="Calibri" w:hAnsi="Calibri" w:cs="Calibri"/>
        </w:rPr>
      </w:pPr>
    </w:p>
    <w:p w14:paraId="53A0863D" w14:textId="0DB552A0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 xml:space="preserve">Test Case: </w:t>
      </w:r>
    </w:p>
    <w:p w14:paraId="504AA6C1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u </w:t>
      </w:r>
      <w:proofErr w:type="spellStart"/>
      <w:r w:rsidRPr="0073276D">
        <w:rPr>
          <w:rFonts w:ascii="Calibri" w:hAnsi="Calibri" w:cs="Calibri"/>
        </w:rPr>
        <w:t>okviru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jedinstvenog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identifikatora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dosijea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može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biti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samo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jedno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oročenje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koje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sadrži</w:t>
      </w:r>
      <w:proofErr w:type="spellEnd"/>
      <w:r w:rsidRPr="0073276D">
        <w:rPr>
          <w:rFonts w:ascii="Calibri" w:hAnsi="Calibri" w:cs="Calibri"/>
        </w:rPr>
        <w:t xml:space="preserve"> minimum </w:t>
      </w:r>
      <w:proofErr w:type="spellStart"/>
      <w:r w:rsidRPr="0073276D">
        <w:rPr>
          <w:rFonts w:ascii="Calibri" w:hAnsi="Calibri" w:cs="Calibri"/>
        </w:rPr>
        <w:t>sledeća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</w:t>
      </w:r>
      <w:proofErr w:type="spellEnd"/>
      <w:r w:rsidRPr="0073276D">
        <w:rPr>
          <w:rFonts w:ascii="Calibri" w:hAnsi="Calibri" w:cs="Calibri"/>
        </w:rPr>
        <w:t xml:space="preserve"> (za </w:t>
      </w:r>
      <w:proofErr w:type="spellStart"/>
      <w:r w:rsidRPr="0073276D">
        <w:rPr>
          <w:rFonts w:ascii="Calibri" w:hAnsi="Calibri" w:cs="Calibri"/>
        </w:rPr>
        <w:t>Fizička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lica</w:t>
      </w:r>
      <w:proofErr w:type="spellEnd"/>
      <w:r w:rsidRPr="0073276D">
        <w:rPr>
          <w:rFonts w:ascii="Calibri" w:hAnsi="Calibri" w:cs="Calibri"/>
        </w:rPr>
        <w:t xml:space="preserve"> - </w:t>
      </w:r>
      <w:proofErr w:type="spellStart"/>
      <w:r w:rsidRPr="0073276D">
        <w:rPr>
          <w:rFonts w:ascii="Calibri" w:hAnsi="Calibri" w:cs="Calibri"/>
        </w:rPr>
        <w:t>Depozitni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proizvodi</w:t>
      </w:r>
      <w:proofErr w:type="spellEnd"/>
      <w:r w:rsidRPr="0073276D">
        <w:rPr>
          <w:rFonts w:ascii="Calibri" w:hAnsi="Calibri" w:cs="Calibri"/>
        </w:rPr>
        <w:t xml:space="preserve"> (00008) </w:t>
      </w:r>
      <w:proofErr w:type="spellStart"/>
      <w:r w:rsidRPr="0073276D">
        <w:rPr>
          <w:rFonts w:ascii="Calibri" w:hAnsi="Calibri" w:cs="Calibri"/>
        </w:rPr>
        <w:t>Ugovor</w:t>
      </w:r>
      <w:proofErr w:type="spellEnd"/>
      <w:r w:rsidRPr="0073276D">
        <w:rPr>
          <w:rFonts w:ascii="Calibri" w:hAnsi="Calibri" w:cs="Calibri"/>
        </w:rPr>
        <w:t xml:space="preserve"> o </w:t>
      </w:r>
      <w:proofErr w:type="spellStart"/>
      <w:r w:rsidRPr="0073276D">
        <w:rPr>
          <w:rFonts w:ascii="Calibri" w:hAnsi="Calibri" w:cs="Calibri"/>
        </w:rPr>
        <w:t>orocenom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depozitu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Ponuda</w:t>
      </w:r>
      <w:proofErr w:type="spellEnd"/>
      <w:r w:rsidRPr="0073276D">
        <w:rPr>
          <w:rFonts w:ascii="Calibri" w:hAnsi="Calibri" w:cs="Calibri"/>
        </w:rPr>
        <w:t xml:space="preserve">, Plan </w:t>
      </w:r>
      <w:proofErr w:type="spellStart"/>
      <w:r w:rsidRPr="0073276D">
        <w:rPr>
          <w:rFonts w:ascii="Calibri" w:hAnsi="Calibri" w:cs="Calibri"/>
        </w:rPr>
        <w:t>isplate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Obavezni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elementi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Ugovora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odnosno</w:t>
      </w:r>
      <w:proofErr w:type="spellEnd"/>
      <w:r w:rsidRPr="0073276D">
        <w:rPr>
          <w:rFonts w:ascii="Calibri" w:hAnsi="Calibri" w:cs="Calibri"/>
        </w:rPr>
        <w:t xml:space="preserve"> za SB - </w:t>
      </w:r>
      <w:proofErr w:type="spellStart"/>
      <w:r w:rsidRPr="0073276D">
        <w:rPr>
          <w:rFonts w:ascii="Calibri" w:hAnsi="Calibri" w:cs="Calibri"/>
        </w:rPr>
        <w:t>Depozitni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proizvodi</w:t>
      </w:r>
      <w:proofErr w:type="spellEnd"/>
      <w:r w:rsidRPr="0073276D">
        <w:rPr>
          <w:rFonts w:ascii="Calibri" w:hAnsi="Calibri" w:cs="Calibri"/>
        </w:rPr>
        <w:t xml:space="preserve"> (00010) </w:t>
      </w:r>
      <w:proofErr w:type="spellStart"/>
      <w:r w:rsidRPr="0073276D">
        <w:rPr>
          <w:rFonts w:ascii="Calibri" w:hAnsi="Calibri" w:cs="Calibri"/>
        </w:rPr>
        <w:t>Ugovor</w:t>
      </w:r>
      <w:proofErr w:type="spellEnd"/>
      <w:r w:rsidRPr="0073276D">
        <w:rPr>
          <w:rFonts w:ascii="Calibri" w:hAnsi="Calibri" w:cs="Calibri"/>
        </w:rPr>
        <w:t xml:space="preserve"> o </w:t>
      </w:r>
      <w:proofErr w:type="spellStart"/>
      <w:r w:rsidRPr="0073276D">
        <w:rPr>
          <w:rFonts w:ascii="Calibri" w:hAnsi="Calibri" w:cs="Calibri"/>
        </w:rPr>
        <w:t>oročenom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depozitu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Ponuda</w:t>
      </w:r>
      <w:proofErr w:type="spellEnd"/>
      <w:r w:rsidRPr="0073276D">
        <w:rPr>
          <w:rFonts w:ascii="Calibri" w:hAnsi="Calibri" w:cs="Calibri"/>
        </w:rPr>
        <w:t xml:space="preserve">, Plan </w:t>
      </w:r>
      <w:proofErr w:type="spellStart"/>
      <w:r w:rsidRPr="0073276D">
        <w:rPr>
          <w:rFonts w:ascii="Calibri" w:hAnsi="Calibri" w:cs="Calibri"/>
        </w:rPr>
        <w:t>isplate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</w:t>
      </w:r>
      <w:proofErr w:type="spellStart"/>
      <w:r w:rsidRPr="0073276D">
        <w:rPr>
          <w:rFonts w:ascii="Calibri" w:hAnsi="Calibri" w:cs="Calibri"/>
        </w:rPr>
        <w:t>Obavezni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elementi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Ugovora</w:t>
      </w:r>
      <w:proofErr w:type="spellEnd"/>
      <w:r w:rsidRPr="0073276D">
        <w:rPr>
          <w:rFonts w:ascii="Calibri" w:hAnsi="Calibri" w:cs="Calibri"/>
        </w:rPr>
        <w:t xml:space="preserve">). </w:t>
      </w:r>
    </w:p>
    <w:p w14:paraId="5AEC16B9" w14:textId="77777777" w:rsidR="0073276D" w:rsidRPr="0073276D" w:rsidRDefault="0073276D" w:rsidP="0073276D">
      <w:pPr>
        <w:rPr>
          <w:rFonts w:ascii="Calibri" w:hAnsi="Calibri" w:cs="Calibri"/>
        </w:rPr>
      </w:pPr>
    </w:p>
    <w:p w14:paraId="2E30A487" w14:textId="21566386" w:rsidR="0073276D" w:rsidRPr="0073276D" w:rsidRDefault="0073276D" w:rsidP="0073276D">
      <w:pPr>
        <w:pStyle w:val="ListParagraph"/>
        <w:numPr>
          <w:ilvl w:val="0"/>
          <w:numId w:val="1"/>
        </w:numPr>
        <w:rPr>
          <w:rFonts w:ascii="Calibri" w:hAnsi="Calibri" w:cs="Calibri"/>
          <w:highlight w:val="lightGray"/>
        </w:rPr>
      </w:pPr>
      <w:r w:rsidRPr="0073276D">
        <w:rPr>
          <w:rFonts w:ascii="Calibri" w:hAnsi="Calibri" w:cs="Calibri"/>
          <w:highlight w:val="lightGray"/>
        </w:rPr>
        <w:t xml:space="preserve">Test Case: </w:t>
      </w:r>
    </w:p>
    <w:p w14:paraId="1B24A969" w14:textId="77777777" w:rsidR="0073276D" w:rsidRPr="0073276D" w:rsidRDefault="0073276D" w:rsidP="0073276D">
      <w:pPr>
        <w:rPr>
          <w:rFonts w:ascii="Calibri" w:hAnsi="Calibri" w:cs="Calibri"/>
        </w:rPr>
      </w:pPr>
      <w:r w:rsidRPr="0073276D">
        <w:rPr>
          <w:rFonts w:ascii="Calibri" w:hAnsi="Calibri" w:cs="Calibri"/>
        </w:rPr>
        <w:t xml:space="preserve">Za </w:t>
      </w:r>
      <w:proofErr w:type="spellStart"/>
      <w:r w:rsidRPr="0073276D">
        <w:rPr>
          <w:rFonts w:ascii="Calibri" w:hAnsi="Calibri" w:cs="Calibri"/>
        </w:rPr>
        <w:t>dosije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depozita</w:t>
      </w:r>
      <w:proofErr w:type="spellEnd"/>
      <w:r w:rsidRPr="0073276D">
        <w:rPr>
          <w:rFonts w:ascii="Calibri" w:hAnsi="Calibri" w:cs="Calibri"/>
        </w:rPr>
        <w:t xml:space="preserve">, status </w:t>
      </w:r>
      <w:proofErr w:type="spellStart"/>
      <w:r w:rsidRPr="0073276D">
        <w:rPr>
          <w:rFonts w:ascii="Calibri" w:hAnsi="Calibri" w:cs="Calibri"/>
        </w:rPr>
        <w:t>migrirane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dokumentacije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treba</w:t>
      </w:r>
      <w:proofErr w:type="spellEnd"/>
      <w:r w:rsidRPr="0073276D">
        <w:rPr>
          <w:rFonts w:ascii="Calibri" w:hAnsi="Calibri" w:cs="Calibri"/>
        </w:rPr>
        <w:t xml:space="preserve"> da </w:t>
      </w:r>
      <w:proofErr w:type="spellStart"/>
      <w:r w:rsidRPr="0073276D">
        <w:rPr>
          <w:rFonts w:ascii="Calibri" w:hAnsi="Calibri" w:cs="Calibri"/>
        </w:rPr>
        <w:t>bude</w:t>
      </w:r>
      <w:proofErr w:type="spellEnd"/>
      <w:r w:rsidRPr="0073276D">
        <w:rPr>
          <w:rFonts w:ascii="Calibri" w:hAnsi="Calibri" w:cs="Calibri"/>
        </w:rPr>
        <w:t xml:space="preserve"> </w:t>
      </w:r>
      <w:proofErr w:type="spellStart"/>
      <w:r w:rsidRPr="0073276D">
        <w:rPr>
          <w:rFonts w:ascii="Calibri" w:hAnsi="Calibri" w:cs="Calibri"/>
        </w:rPr>
        <w:t>Aktivan</w:t>
      </w:r>
      <w:proofErr w:type="spellEnd"/>
      <w:r w:rsidRPr="0073276D">
        <w:rPr>
          <w:rFonts w:ascii="Calibri" w:hAnsi="Calibri" w:cs="Calibri"/>
        </w:rPr>
        <w:t>.</w:t>
      </w:r>
    </w:p>
    <w:p w14:paraId="1BFA5D09" w14:textId="77777777" w:rsidR="0073276D" w:rsidRPr="0073276D" w:rsidRDefault="0073276D" w:rsidP="0073276D">
      <w:pPr>
        <w:rPr>
          <w:rFonts w:ascii="Calibri" w:hAnsi="Calibri" w:cs="Calibri"/>
        </w:rPr>
      </w:pPr>
    </w:p>
    <w:p w14:paraId="669E1526" w14:textId="77777777" w:rsidR="00C808E3" w:rsidRPr="00C808E3" w:rsidRDefault="00C808E3" w:rsidP="00C808E3">
      <w:pPr>
        <w:rPr>
          <w:rFonts w:ascii="Calibri" w:hAnsi="Calibri" w:cs="Calibri"/>
        </w:rPr>
      </w:pPr>
    </w:p>
    <w:p w14:paraId="0181182E" w14:textId="77777777" w:rsidR="00B37DEC" w:rsidRDefault="00B37DEC">
      <w:pPr>
        <w:rPr>
          <w:rFonts w:ascii="Calibri" w:hAnsi="Calibri" w:cs="Calibri"/>
        </w:rPr>
      </w:pPr>
    </w:p>
    <w:p w14:paraId="66884DBE" w14:textId="77777777" w:rsidR="00B37DEC" w:rsidRPr="00B37DEC" w:rsidRDefault="00B37DEC" w:rsidP="00B37DEC">
      <w:pPr>
        <w:rPr>
          <w:rFonts w:ascii="Calibri" w:hAnsi="Calibri" w:cs="Calibri"/>
        </w:rPr>
      </w:pPr>
    </w:p>
    <w:p w14:paraId="412BF836" w14:textId="77777777" w:rsidR="00B37DEC" w:rsidRPr="00C808E3" w:rsidRDefault="00B37DEC">
      <w:pPr>
        <w:rPr>
          <w:rFonts w:ascii="Calibri" w:hAnsi="Calibri" w:cs="Calibri"/>
        </w:rPr>
      </w:pPr>
    </w:p>
    <w:sectPr w:rsidR="00B37DEC" w:rsidRPr="00C8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B5043"/>
    <w:multiLevelType w:val="hybridMultilevel"/>
    <w:tmpl w:val="F42E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5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3"/>
    <w:rsid w:val="004729DF"/>
    <w:rsid w:val="004B6719"/>
    <w:rsid w:val="0073276D"/>
    <w:rsid w:val="0093714B"/>
    <w:rsid w:val="009A7787"/>
    <w:rsid w:val="00A97290"/>
    <w:rsid w:val="00AB5678"/>
    <w:rsid w:val="00B37DEC"/>
    <w:rsid w:val="00B73234"/>
    <w:rsid w:val="00C777D0"/>
    <w:rsid w:val="00C808E3"/>
    <w:rsid w:val="00E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1C8A"/>
  <w15:chartTrackingRefBased/>
  <w15:docId w15:val="{9D17F6DF-C6BE-4799-881D-566A59CF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GAVRILOVIC Dusica (UniCredit RS)</dc:creator>
  <cp:keywords/>
  <dc:description/>
  <cp:lastModifiedBy>GAVRILOVIC Dusica (UniCredit RS)</cp:lastModifiedBy>
  <cp:revision>2</cp:revision>
  <dcterms:created xsi:type="dcterms:W3CDTF">2025-10-29T08:58:00Z</dcterms:created>
  <dcterms:modified xsi:type="dcterms:W3CDTF">2025-10-29T10:57:00Z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2025-10-29T10:53:39Z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1af70df1-3b9d-4409-a60c-646b00c89f58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29db9e61-aac5-4f6e-805d-ceb8cb9983a1_Tag">
    <vt:lpwstr>10, 3, 0, 1</vt:lpwstr>
  </property>
</Properties>
</file>