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B12A" w14:textId="77777777" w:rsidR="001006BB" w:rsidRDefault="001006BB" w:rsidP="001006BB">
      <w:r>
        <w:t>Giả sử thời gian chờ đèn tại các ngã tư là như nhau:</w:t>
      </w:r>
    </w:p>
    <w:p w14:paraId="2CE577CB" w14:textId="77777777" w:rsidR="001006BB" w:rsidRDefault="001006BB" w:rsidP="001006BB">
      <w:r>
        <w:t>- 30 giây đèn xanh</w:t>
      </w:r>
    </w:p>
    <w:p w14:paraId="7A3170EC" w14:textId="77777777" w:rsidR="001006BB" w:rsidRDefault="001006BB" w:rsidP="001006BB">
      <w:r>
        <w:t>- 50 giây đèn đỏ</w:t>
      </w:r>
    </w:p>
    <w:p w14:paraId="55C60731" w14:textId="77777777" w:rsidR="001006BB" w:rsidRDefault="001006BB" w:rsidP="001006BB">
      <w:r>
        <w:t>- 3 giây đèn vàng</w:t>
      </w:r>
    </w:p>
    <w:p w14:paraId="290ECD93" w14:textId="77777777" w:rsidR="001006BB" w:rsidRDefault="001006BB" w:rsidP="001006BB">
      <w:r>
        <w:t>Nếu có xảy ra tắc đường thì sẽ linh động thay đổi được giá trị của các đèn:</w:t>
      </w:r>
    </w:p>
    <w:p w14:paraId="37F15406" w14:textId="77777777" w:rsidR="001006BB" w:rsidRDefault="001006BB" w:rsidP="001006BB">
      <w:r>
        <w:t>- xanh</w:t>
      </w:r>
    </w:p>
    <w:p w14:paraId="403138EE" w14:textId="77777777" w:rsidR="001006BB" w:rsidRDefault="001006BB" w:rsidP="001006BB">
      <w:r>
        <w:t>- đỏ</w:t>
      </w:r>
    </w:p>
    <w:p w14:paraId="3B61D8A1" w14:textId="77777777" w:rsidR="001006BB" w:rsidRDefault="001006BB" w:rsidP="001006BB">
      <w:r>
        <w:t>còn lại thời gian chờ đèn vàng sẽ không đổi.</w:t>
      </w:r>
    </w:p>
    <w:p w14:paraId="33C06DFC" w14:textId="77777777" w:rsidR="001006BB" w:rsidRDefault="001006BB" w:rsidP="001006BB">
      <w:r>
        <w:t>Giả sử lưu lượng xe trong 1 phút tại các mức khác nhau:</w:t>
      </w:r>
    </w:p>
    <w:p w14:paraId="784819AF" w14:textId="77777777" w:rsidR="001006BB" w:rsidRDefault="001006BB" w:rsidP="001006BB">
      <w:r>
        <w:t>- Thấp: sẽ dao động từ khoảng 1 đến 15 xe.</w:t>
      </w:r>
    </w:p>
    <w:p w14:paraId="010E572C" w14:textId="77777777" w:rsidR="001006BB" w:rsidRDefault="001006BB" w:rsidP="001006BB">
      <w:r>
        <w:t>- Trung bình: sẽ dao động từ khoảng 16 đến 25 xe.</w:t>
      </w:r>
    </w:p>
    <w:p w14:paraId="1E32EB8F" w14:textId="77777777" w:rsidR="001006BB" w:rsidRDefault="001006BB" w:rsidP="001006BB">
      <w:r>
        <w:t>- Cao: trên 25 xe.</w:t>
      </w:r>
    </w:p>
    <w:p w14:paraId="228385C0" w14:textId="77777777" w:rsidR="001006BB" w:rsidRDefault="001006BB" w:rsidP="001006BB">
      <w:r>
        <w:t>Nếu lưu lượng xe vượt quá 30 xe =&gt; tắc đường.</w:t>
      </w:r>
    </w:p>
    <w:p w14:paraId="2AAEC997" w14:textId="77777777" w:rsidR="001006BB" w:rsidRDefault="001006BB" w:rsidP="001006BB">
      <w:r>
        <w:t>Trung bình 12 xe đi qua trong thời gian đèn xanh.</w:t>
      </w:r>
    </w:p>
    <w:p w14:paraId="236DD623" w14:textId="3E4DA258" w:rsidR="001006BB" w:rsidRPr="001006BB" w:rsidRDefault="001006BB">
      <w:r>
        <w:t>Trung bình 10 xe sẽ nhập làn trong thời gian đèn đỏ.</w:t>
      </w:r>
    </w:p>
    <w:p w14:paraId="4B16822C" w14:textId="22DA4FFF" w:rsidR="00642857" w:rsidRDefault="001006BB">
      <w:pPr>
        <w:rPr>
          <w:b/>
          <w:bCs/>
        </w:rPr>
      </w:pPr>
      <w:r>
        <w:rPr>
          <w:b/>
          <w:bCs/>
        </w:rPr>
        <w:t xml:space="preserve">Kịch Bản 1: </w:t>
      </w:r>
      <w:r w:rsidR="00812571">
        <w:rPr>
          <w:b/>
          <w:bCs/>
        </w:rPr>
        <w:t>T</w:t>
      </w:r>
      <w:r>
        <w:rPr>
          <w:b/>
          <w:bCs/>
        </w:rPr>
        <w:t xml:space="preserve">ắc 1 chiều </w:t>
      </w:r>
    </w:p>
    <w:p w14:paraId="09544D30" w14:textId="5188A882" w:rsidR="00812571" w:rsidRDefault="001006BB">
      <w:r w:rsidRPr="001006BB">
        <w:t xml:space="preserve">Giả sử lưu lượng </w:t>
      </w:r>
      <w:r>
        <w:t>tại chiều bị tắc đang là 45 xe và các làn đường còn lại trên ngã</w:t>
      </w:r>
      <w:r w:rsidR="002F333B">
        <w:t xml:space="preserve"> tư</w:t>
      </w:r>
      <w:r>
        <w:t xml:space="preserve"> này trong khoảng từ 5 đến 15 xe. Lúc này hệ thống sẽ ghi nhận xảy ra ách tắc tại làn đường có lưu lượng xe vượt quá ngưỡng cho phép. Sau khi tiếp nhận thông tin hệ thống sẽ </w:t>
      </w:r>
      <w:r w:rsidR="00812571">
        <w:t>triển khai vòng lặp</w:t>
      </w:r>
      <w:r>
        <w:t xml:space="preserve"> </w:t>
      </w:r>
      <w:r w:rsidR="00812571">
        <w:t>nhằm điểu khiển tín hiệu giao thông để giải quyết tình trạng tắc đường hiện thời đang xảy ra trên ngã tư này. Ngay khi các điều kiện để triển khai vòng lập là đúng thì trạng thái đèn giao thông trên ngã tư này sẽ được kiểm tra và điều chỉnh.</w:t>
      </w:r>
    </w:p>
    <w:p w14:paraId="0EB64143" w14:textId="7E92FCC9" w:rsidR="009B48C4" w:rsidRDefault="00812571">
      <w:pPr>
        <w:rPr>
          <w:noProof/>
        </w:rPr>
      </w:pPr>
      <w:r>
        <w:t xml:space="preserve">Mỗi 10 giây sẽ có 4 phương tiện được giải phóng tại </w:t>
      </w:r>
      <w:r w:rsidR="009B48C4">
        <w:t>các làn đường đang có tín hiệu màu xanh và 2 phương tiện sẽ nhập làn đường có tín hiệu màu đỏ. Do</w:t>
      </w:r>
      <w:r w:rsidR="002F333B">
        <w:t xml:space="preserve"> đó</w:t>
      </w:r>
      <w:r w:rsidR="009B48C4">
        <w:t xml:space="preserve"> lưu lượng lưu thông của làn đường đang bị tắc này sẽ được biểu diễn như sau.</w:t>
      </w:r>
      <w:r w:rsidR="009B48C4" w:rsidRPr="009B48C4">
        <w:rPr>
          <w:noProof/>
        </w:rPr>
        <w:t xml:space="preserve"> </w:t>
      </w:r>
    </w:p>
    <w:p w14:paraId="457D7CDC" w14:textId="0E8E2308" w:rsidR="00812571" w:rsidRDefault="0085365A" w:rsidP="009B48C4">
      <w:pPr>
        <w:jc w:val="center"/>
        <w:rPr>
          <w:noProof/>
        </w:rPr>
      </w:pPr>
      <w:r>
        <w:rPr>
          <w:noProof/>
        </w:rPr>
        <w:lastRenderedPageBreak/>
        <w:drawing>
          <wp:inline distT="0" distB="0" distL="0" distR="0" wp14:anchorId="7DE2936A" wp14:editId="1802934B">
            <wp:extent cx="5943600" cy="3061335"/>
            <wp:effectExtent l="0" t="0" r="0" b="5715"/>
            <wp:docPr id="1" name="Chart 1">
              <a:extLst xmlns:a="http://schemas.openxmlformats.org/drawingml/2006/main">
                <a:ext uri="{FF2B5EF4-FFF2-40B4-BE49-F238E27FC236}">
                  <a16:creationId xmlns:a16="http://schemas.microsoft.com/office/drawing/2014/main" id="{BFE78767-E3A0-4F55-B132-12AA02B7C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E5BE108" w14:textId="1CB3BCCB" w:rsidR="009B48C4" w:rsidRDefault="009B48C4" w:rsidP="009B48C4">
      <w:pPr>
        <w:rPr>
          <w:noProof/>
        </w:rPr>
      </w:pPr>
      <w:r>
        <w:rPr>
          <w:noProof/>
        </w:rPr>
        <w:t>Chúng ta có thể thấy được sau 20 giây được cộng thêm</w:t>
      </w:r>
      <w:r w:rsidR="002F333B">
        <w:rPr>
          <w:noProof/>
        </w:rPr>
        <w:t xml:space="preserve"> tức là 50 giây</w:t>
      </w:r>
      <w:r>
        <w:rPr>
          <w:noProof/>
        </w:rPr>
        <w:t xml:space="preserve"> cho đèn xanh thì tỉnh trạng tắc đường tại </w:t>
      </w:r>
      <w:r w:rsidR="002F333B">
        <w:rPr>
          <w:noProof/>
        </w:rPr>
        <w:t>chiều</w:t>
      </w:r>
      <w:r>
        <w:rPr>
          <w:noProof/>
        </w:rPr>
        <w:t xml:space="preserve"> này được giảm đi đáng kể và lưu lượng lưu thông liên tục ở dưới mức cảnh báo</w:t>
      </w:r>
      <w:r w:rsidR="002F333B">
        <w:rPr>
          <w:noProof/>
        </w:rPr>
        <w:t xml:space="preserve"> động và lưu lượng này sẽ còn được giảm dần đi theo thời gian</w:t>
      </w:r>
      <w:r>
        <w:rPr>
          <w:noProof/>
        </w:rPr>
        <w:t>. Trong kh</w:t>
      </w:r>
      <w:r w:rsidR="002F333B">
        <w:rPr>
          <w:noProof/>
        </w:rPr>
        <w:t>i</w:t>
      </w:r>
      <w:r>
        <w:rPr>
          <w:noProof/>
        </w:rPr>
        <w:t xml:space="preserve"> đó nếu đèn giao thông được sắp xếp theo thời gian mặc định thì phải mất đến 190 giây để lưu lượng lưu thông </w:t>
      </w:r>
      <w:r w:rsidR="002F333B">
        <w:rPr>
          <w:noProof/>
        </w:rPr>
        <w:t>ở chiều này đạt dưới mức báo động</w:t>
      </w:r>
    </w:p>
    <w:p w14:paraId="365E7A6F" w14:textId="618BC120" w:rsidR="002F333B" w:rsidRDefault="002F333B" w:rsidP="009B48C4">
      <w:pPr>
        <w:rPr>
          <w:noProof/>
        </w:rPr>
      </w:pPr>
    </w:p>
    <w:p w14:paraId="534874E0" w14:textId="495F844E" w:rsidR="002F333B" w:rsidRDefault="002F333B" w:rsidP="002F333B">
      <w:pPr>
        <w:rPr>
          <w:b/>
          <w:bCs/>
        </w:rPr>
      </w:pPr>
      <w:r>
        <w:rPr>
          <w:b/>
          <w:bCs/>
        </w:rPr>
        <w:t xml:space="preserve">Kịch Bản </w:t>
      </w:r>
      <w:r>
        <w:rPr>
          <w:b/>
          <w:bCs/>
        </w:rPr>
        <w:t>2</w:t>
      </w:r>
      <w:r>
        <w:rPr>
          <w:b/>
          <w:bCs/>
        </w:rPr>
        <w:t xml:space="preserve">: Tắc </w:t>
      </w:r>
      <w:r>
        <w:rPr>
          <w:b/>
          <w:bCs/>
        </w:rPr>
        <w:t>2</w:t>
      </w:r>
      <w:r>
        <w:rPr>
          <w:b/>
          <w:bCs/>
        </w:rPr>
        <w:t xml:space="preserve"> chiều </w:t>
      </w:r>
    </w:p>
    <w:p w14:paraId="70638BE2" w14:textId="77777777" w:rsidR="002F333B" w:rsidRDefault="002F333B" w:rsidP="002F333B">
      <w:pPr>
        <w:rPr>
          <w:b/>
          <w:bCs/>
        </w:rPr>
      </w:pPr>
    </w:p>
    <w:p w14:paraId="39590F75" w14:textId="57980AA1" w:rsidR="002F333B" w:rsidRDefault="002F333B" w:rsidP="002F333B">
      <w:r w:rsidRPr="001006BB">
        <w:t xml:space="preserve">Giả sử lưu lượng </w:t>
      </w:r>
      <w:r>
        <w:t>tại chiều bị tắc</w:t>
      </w:r>
      <w:r>
        <w:t xml:space="preserve"> tại ngã tư </w:t>
      </w:r>
      <w:r w:rsidRPr="0085365A">
        <w:rPr>
          <w:i/>
          <w:iCs/>
        </w:rPr>
        <w:t>i</w:t>
      </w:r>
      <w:r>
        <w:t xml:space="preserve"> đang là 4</w:t>
      </w:r>
      <w:r w:rsidR="0085365A">
        <w:t>7</w:t>
      </w:r>
      <w:r>
        <w:t xml:space="preserve"> xe</w:t>
      </w:r>
      <w:r>
        <w:t xml:space="preserve">, lưu lượng tại chiều cùng hướng với chiều bị tắc tại ngã tư </w:t>
      </w:r>
      <w:r w:rsidRPr="0085365A">
        <w:rPr>
          <w:i/>
          <w:iCs/>
        </w:rPr>
        <w:t>i</w:t>
      </w:r>
      <w:r>
        <w:t>-1 đang là 4</w:t>
      </w:r>
      <w:r w:rsidR="0085365A">
        <w:t>5</w:t>
      </w:r>
      <w:r>
        <w:t xml:space="preserve"> </w:t>
      </w:r>
      <w:r>
        <w:t xml:space="preserve">và các </w:t>
      </w:r>
      <w:r>
        <w:t>chiều</w:t>
      </w:r>
      <w:r>
        <w:t xml:space="preserve"> còn lại trên</w:t>
      </w:r>
      <w:r>
        <w:t xml:space="preserve"> 2</w:t>
      </w:r>
      <w:r>
        <w:t xml:space="preserve"> ngã</w:t>
      </w:r>
      <w:r>
        <w:t xml:space="preserve"> tư</w:t>
      </w:r>
      <w:r>
        <w:t xml:space="preserve"> này trong khoảng từ 5 đến 15 xe. Lúc này </w:t>
      </w:r>
      <w:r>
        <w:t xml:space="preserve">thuật toán sẽ </w:t>
      </w:r>
      <w:r w:rsidR="0085365A">
        <w:t xml:space="preserve">được triển khai tại cả 2 ngã tư </w:t>
      </w:r>
      <w:r w:rsidR="0085365A" w:rsidRPr="0085365A">
        <w:rPr>
          <w:i/>
          <w:iCs/>
        </w:rPr>
        <w:t>i</w:t>
      </w:r>
      <w:r w:rsidR="0085365A">
        <w:t xml:space="preserve"> và </w:t>
      </w:r>
      <w:r w:rsidR="0085365A" w:rsidRPr="0085365A">
        <w:rPr>
          <w:i/>
          <w:iCs/>
        </w:rPr>
        <w:t>i</w:t>
      </w:r>
      <w:r w:rsidR="0085365A">
        <w:t>-1</w:t>
      </w:r>
    </w:p>
    <w:p w14:paraId="28B2CADB" w14:textId="6F3DCDD0" w:rsidR="002F333B" w:rsidRDefault="0085365A" w:rsidP="002F333B">
      <w:pPr>
        <w:rPr>
          <w:noProof/>
        </w:rPr>
      </w:pPr>
      <w:r>
        <w:t>Giống như kịch bản trên m</w:t>
      </w:r>
      <w:r w:rsidR="002F333B">
        <w:t xml:space="preserve">ỗi 10 giây sẽ có 4 phương tiện được giải phóng tại các </w:t>
      </w:r>
      <w:r>
        <w:t>chiều</w:t>
      </w:r>
      <w:r w:rsidR="002F333B">
        <w:t xml:space="preserve"> đang có tín hiệu màu xanh và 2 phương tiện sẽ nhập</w:t>
      </w:r>
      <w:r>
        <w:t xml:space="preserve"> các</w:t>
      </w:r>
      <w:r w:rsidR="002F333B">
        <w:t xml:space="preserve"> làn đường có tín hiệu màu đỏ. Do đó lưu lượng lưu thông của </w:t>
      </w:r>
      <w:r>
        <w:t>chiều</w:t>
      </w:r>
      <w:r w:rsidR="002F333B">
        <w:t xml:space="preserve"> đang bị tắc này sẽ được biểu diễn như sau.</w:t>
      </w:r>
      <w:r w:rsidR="002F333B" w:rsidRPr="009B48C4">
        <w:rPr>
          <w:noProof/>
        </w:rPr>
        <w:t xml:space="preserve"> </w:t>
      </w:r>
    </w:p>
    <w:p w14:paraId="310DA331" w14:textId="4DCC1B28" w:rsidR="0085365A" w:rsidRDefault="0085365A" w:rsidP="002F333B">
      <w:pPr>
        <w:rPr>
          <w:noProof/>
        </w:rPr>
      </w:pPr>
      <w:r>
        <w:rPr>
          <w:noProof/>
        </w:rPr>
        <w:lastRenderedPageBreak/>
        <w:drawing>
          <wp:inline distT="0" distB="0" distL="0" distR="0" wp14:anchorId="5876B73E" wp14:editId="6331C426">
            <wp:extent cx="5943600" cy="3181350"/>
            <wp:effectExtent l="0" t="0" r="0" b="0"/>
            <wp:docPr id="3" name="Chart 3">
              <a:extLst xmlns:a="http://schemas.openxmlformats.org/drawingml/2006/main">
                <a:ext uri="{FF2B5EF4-FFF2-40B4-BE49-F238E27FC236}">
                  <a16:creationId xmlns:a16="http://schemas.microsoft.com/office/drawing/2014/main" id="{BFE78767-E3A0-4F55-B132-12AA02B7C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7CC96F" w14:textId="77777777" w:rsidR="002F333B" w:rsidRDefault="002F333B" w:rsidP="009B48C4">
      <w:pPr>
        <w:rPr>
          <w:noProof/>
        </w:rPr>
      </w:pPr>
    </w:p>
    <w:p w14:paraId="57A4C46F" w14:textId="6710B58E" w:rsidR="009B48C4" w:rsidRDefault="009B48C4">
      <w:pPr>
        <w:rPr>
          <w:noProof/>
        </w:rPr>
      </w:pPr>
    </w:p>
    <w:p w14:paraId="26ED40A6" w14:textId="5A9F6CDE" w:rsidR="0085365A" w:rsidRPr="009A007F" w:rsidRDefault="0085365A" w:rsidP="0085365A">
      <w:pPr>
        <w:rPr>
          <w:noProof/>
        </w:rPr>
      </w:pPr>
      <w:r>
        <w:rPr>
          <w:noProof/>
        </w:rPr>
        <w:t>Chúng ta có thể thấy được sau 20 giây được cộng thêm tức là 50 giây cho đèn xanh</w:t>
      </w:r>
      <w:r>
        <w:rPr>
          <w:noProof/>
        </w:rPr>
        <w:t xml:space="preserve"> chiều bị tắc tại ngã tư </w:t>
      </w:r>
      <w:r w:rsidRPr="0085365A">
        <w:rPr>
          <w:i/>
          <w:iCs/>
          <w:noProof/>
        </w:rPr>
        <w:t>i</w:t>
      </w:r>
      <w:r>
        <w:rPr>
          <w:noProof/>
        </w:rPr>
        <w:t xml:space="preserve">-1 và thêm 30 giây tức 60 cho đèn xanh tại ngã tư </w:t>
      </w:r>
      <w:r w:rsidRPr="0085365A">
        <w:rPr>
          <w:i/>
          <w:iCs/>
          <w:noProof/>
        </w:rPr>
        <w:t>i</w:t>
      </w:r>
      <w:r>
        <w:rPr>
          <w:noProof/>
        </w:rPr>
        <w:t xml:space="preserve"> thì tỉnh trạng tắc đường tại</w:t>
      </w:r>
      <w:r>
        <w:rPr>
          <w:noProof/>
        </w:rPr>
        <w:t xml:space="preserve"> 2</w:t>
      </w:r>
      <w:r>
        <w:rPr>
          <w:noProof/>
        </w:rPr>
        <w:t xml:space="preserve"> chiều này được giảm đi đáng kể và lưu lượng lưu thông liên tục ở dưới mức cảnh báo động và lưu lượng này sẽ còn được giảm dần đi theo thời gian. Trong khi đó nếu đèn giao thông được sắp xếp theo thời gian mặc định thì phải mất đến 190 giây để lưu lượng lưu thông </w:t>
      </w:r>
      <w:r>
        <w:rPr>
          <w:noProof/>
        </w:rPr>
        <w:t>tại</w:t>
      </w:r>
      <w:r>
        <w:rPr>
          <w:noProof/>
        </w:rPr>
        <w:t xml:space="preserve"> chiều</w:t>
      </w:r>
      <w:r w:rsidR="004A035A">
        <w:rPr>
          <w:noProof/>
        </w:rPr>
        <w:t xml:space="preserve"> đang bị tắc tại</w:t>
      </w:r>
      <w:r>
        <w:rPr>
          <w:noProof/>
        </w:rPr>
        <w:t xml:space="preserve"> </w:t>
      </w:r>
      <w:r w:rsidRPr="0085365A">
        <w:rPr>
          <w:i/>
          <w:iCs/>
          <w:noProof/>
        </w:rPr>
        <w:t>i</w:t>
      </w:r>
      <w:r w:rsidR="009A007F">
        <w:rPr>
          <w:i/>
          <w:iCs/>
          <w:noProof/>
        </w:rPr>
        <w:t>-1</w:t>
      </w:r>
      <w:r>
        <w:rPr>
          <w:noProof/>
        </w:rPr>
        <w:t xml:space="preserve"> đạt dưới mức báo động</w:t>
      </w:r>
      <w:r>
        <w:rPr>
          <w:noProof/>
        </w:rPr>
        <w:t xml:space="preserve"> và </w:t>
      </w:r>
      <w:r w:rsidR="004A035A">
        <w:rPr>
          <w:noProof/>
        </w:rPr>
        <w:t xml:space="preserve">theo tính toán để lưu lượng lưu thông tại chiều bị tắc tại ngã tư </w:t>
      </w:r>
      <w:r w:rsidR="004A035A" w:rsidRPr="004A035A">
        <w:rPr>
          <w:i/>
          <w:iCs/>
          <w:noProof/>
        </w:rPr>
        <w:t xml:space="preserve">i </w:t>
      </w:r>
      <w:r w:rsidR="004A035A">
        <w:rPr>
          <w:noProof/>
        </w:rPr>
        <w:t>đạt dưới mức báo động sẽ phải mất tới 270 giây</w:t>
      </w:r>
      <w:bookmarkStart w:id="0" w:name="_GoBack"/>
      <w:bookmarkEnd w:id="0"/>
    </w:p>
    <w:p w14:paraId="0712039F" w14:textId="77777777" w:rsidR="009B48C4" w:rsidRDefault="009B48C4"/>
    <w:p w14:paraId="2A9452FE" w14:textId="77777777" w:rsidR="009B48C4" w:rsidRPr="001006BB" w:rsidRDefault="009B48C4"/>
    <w:sectPr w:rsidR="009B48C4" w:rsidRPr="0010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BB"/>
    <w:rsid w:val="001006BB"/>
    <w:rsid w:val="002F333B"/>
    <w:rsid w:val="004A035A"/>
    <w:rsid w:val="00642857"/>
    <w:rsid w:val="00812571"/>
    <w:rsid w:val="0085365A"/>
    <w:rsid w:val="009A007F"/>
    <w:rsid w:val="009B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269A"/>
  <w15:chartTrackingRefBased/>
  <w15:docId w15:val="{78B31043-2783-410A-BB96-FF33160C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21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Smart%20traffic%20management%20system\trafficlightsumulation\cas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Smart%20traffic%20management%20system\trafficlightsumulation\case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Bảng lưu lượng lưu thông</a:t>
            </a:r>
          </a:p>
        </c:rich>
      </c:tx>
      <c:layout>
        <c:manualLayout>
          <c:xMode val="edge"/>
          <c:yMode val="edge"/>
          <c:x val="0.3440879265091864"/>
          <c:y val="2.79472844363651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Without Algorithm</c:v>
                </c:pt>
              </c:strCache>
            </c:strRef>
          </c:tx>
          <c:spPr>
            <a:ln w="28575" cap="rnd">
              <a:solidFill>
                <a:schemeClr val="accent1"/>
              </a:solidFill>
              <a:round/>
            </a:ln>
            <a:effectLst/>
          </c:spPr>
          <c:marker>
            <c:symbol val="none"/>
          </c:marker>
          <c:cat>
            <c:strRef>
              <c:f>Sheet1!$B$1:$V$1</c:f>
              <c:strCache>
                <c:ptCount val="21"/>
                <c:pt idx="0">
                  <c:v>0</c:v>
                </c:pt>
                <c:pt idx="1">
                  <c:v>10s</c:v>
                </c:pt>
                <c:pt idx="2">
                  <c:v>20s</c:v>
                </c:pt>
                <c:pt idx="3">
                  <c:v>30s</c:v>
                </c:pt>
                <c:pt idx="4">
                  <c:v>40s</c:v>
                </c:pt>
                <c:pt idx="5">
                  <c:v>50s</c:v>
                </c:pt>
                <c:pt idx="6">
                  <c:v>60s</c:v>
                </c:pt>
                <c:pt idx="7">
                  <c:v>70s</c:v>
                </c:pt>
                <c:pt idx="8">
                  <c:v>80s</c:v>
                </c:pt>
                <c:pt idx="9">
                  <c:v>90s</c:v>
                </c:pt>
                <c:pt idx="10">
                  <c:v>100s</c:v>
                </c:pt>
                <c:pt idx="11">
                  <c:v>110s</c:v>
                </c:pt>
                <c:pt idx="12">
                  <c:v>120s</c:v>
                </c:pt>
                <c:pt idx="13">
                  <c:v>130s</c:v>
                </c:pt>
                <c:pt idx="14">
                  <c:v>140s</c:v>
                </c:pt>
                <c:pt idx="15">
                  <c:v>150s</c:v>
                </c:pt>
                <c:pt idx="16">
                  <c:v>160s</c:v>
                </c:pt>
                <c:pt idx="17">
                  <c:v>170s</c:v>
                </c:pt>
                <c:pt idx="18">
                  <c:v>180s</c:v>
                </c:pt>
                <c:pt idx="19">
                  <c:v>190s</c:v>
                </c:pt>
                <c:pt idx="20">
                  <c:v>200s</c:v>
                </c:pt>
              </c:strCache>
            </c:strRef>
          </c:cat>
          <c:val>
            <c:numRef>
              <c:f>Sheet1!$B$2:$V$2</c:f>
              <c:numCache>
                <c:formatCode>General</c:formatCode>
                <c:ptCount val="21"/>
                <c:pt idx="0">
                  <c:v>45</c:v>
                </c:pt>
                <c:pt idx="1">
                  <c:v>41</c:v>
                </c:pt>
                <c:pt idx="2">
                  <c:v>37</c:v>
                </c:pt>
                <c:pt idx="3">
                  <c:v>33</c:v>
                </c:pt>
                <c:pt idx="4">
                  <c:v>35</c:v>
                </c:pt>
                <c:pt idx="5">
                  <c:v>37</c:v>
                </c:pt>
                <c:pt idx="6">
                  <c:v>39</c:v>
                </c:pt>
                <c:pt idx="7">
                  <c:v>41</c:v>
                </c:pt>
                <c:pt idx="8">
                  <c:v>43</c:v>
                </c:pt>
                <c:pt idx="9">
                  <c:v>39</c:v>
                </c:pt>
                <c:pt idx="10">
                  <c:v>35</c:v>
                </c:pt>
                <c:pt idx="11">
                  <c:v>31</c:v>
                </c:pt>
                <c:pt idx="12">
                  <c:v>33</c:v>
                </c:pt>
                <c:pt idx="13">
                  <c:v>35</c:v>
                </c:pt>
                <c:pt idx="14">
                  <c:v>37</c:v>
                </c:pt>
                <c:pt idx="15">
                  <c:v>39</c:v>
                </c:pt>
                <c:pt idx="16">
                  <c:v>41</c:v>
                </c:pt>
                <c:pt idx="17">
                  <c:v>37</c:v>
                </c:pt>
                <c:pt idx="18">
                  <c:v>33</c:v>
                </c:pt>
                <c:pt idx="19">
                  <c:v>29</c:v>
                </c:pt>
                <c:pt idx="20">
                  <c:v>31</c:v>
                </c:pt>
              </c:numCache>
            </c:numRef>
          </c:val>
          <c:smooth val="0"/>
          <c:extLst>
            <c:ext xmlns:c16="http://schemas.microsoft.com/office/drawing/2014/chart" uri="{C3380CC4-5D6E-409C-BE32-E72D297353CC}">
              <c16:uniqueId val="{00000000-C861-4B0A-81C5-5EEF9CB79017}"/>
            </c:ext>
          </c:extLst>
        </c:ser>
        <c:ser>
          <c:idx val="1"/>
          <c:order val="1"/>
          <c:tx>
            <c:strRef>
              <c:f>Sheet1!$A$3</c:f>
              <c:strCache>
                <c:ptCount val="1"/>
                <c:pt idx="0">
                  <c:v>With Algorithm</c:v>
                </c:pt>
              </c:strCache>
            </c:strRef>
          </c:tx>
          <c:spPr>
            <a:ln w="28575" cap="rnd">
              <a:solidFill>
                <a:schemeClr val="accent2"/>
              </a:solidFill>
              <a:round/>
            </a:ln>
            <a:effectLst/>
          </c:spPr>
          <c:marker>
            <c:symbol val="none"/>
          </c:marker>
          <c:cat>
            <c:strRef>
              <c:f>Sheet1!$B$1:$V$1</c:f>
              <c:strCache>
                <c:ptCount val="21"/>
                <c:pt idx="0">
                  <c:v>0</c:v>
                </c:pt>
                <c:pt idx="1">
                  <c:v>10s</c:v>
                </c:pt>
                <c:pt idx="2">
                  <c:v>20s</c:v>
                </c:pt>
                <c:pt idx="3">
                  <c:v>30s</c:v>
                </c:pt>
                <c:pt idx="4">
                  <c:v>40s</c:v>
                </c:pt>
                <c:pt idx="5">
                  <c:v>50s</c:v>
                </c:pt>
                <c:pt idx="6">
                  <c:v>60s</c:v>
                </c:pt>
                <c:pt idx="7">
                  <c:v>70s</c:v>
                </c:pt>
                <c:pt idx="8">
                  <c:v>80s</c:v>
                </c:pt>
                <c:pt idx="9">
                  <c:v>90s</c:v>
                </c:pt>
                <c:pt idx="10">
                  <c:v>100s</c:v>
                </c:pt>
                <c:pt idx="11">
                  <c:v>110s</c:v>
                </c:pt>
                <c:pt idx="12">
                  <c:v>120s</c:v>
                </c:pt>
                <c:pt idx="13">
                  <c:v>130s</c:v>
                </c:pt>
                <c:pt idx="14">
                  <c:v>140s</c:v>
                </c:pt>
                <c:pt idx="15">
                  <c:v>150s</c:v>
                </c:pt>
                <c:pt idx="16">
                  <c:v>160s</c:v>
                </c:pt>
                <c:pt idx="17">
                  <c:v>170s</c:v>
                </c:pt>
                <c:pt idx="18">
                  <c:v>180s</c:v>
                </c:pt>
                <c:pt idx="19">
                  <c:v>190s</c:v>
                </c:pt>
                <c:pt idx="20">
                  <c:v>200s</c:v>
                </c:pt>
              </c:strCache>
            </c:strRef>
          </c:cat>
          <c:val>
            <c:numRef>
              <c:f>Sheet1!$B$3:$V$3</c:f>
              <c:numCache>
                <c:formatCode>General</c:formatCode>
                <c:ptCount val="21"/>
                <c:pt idx="0">
                  <c:v>45</c:v>
                </c:pt>
                <c:pt idx="1">
                  <c:v>41</c:v>
                </c:pt>
                <c:pt idx="2">
                  <c:v>37</c:v>
                </c:pt>
                <c:pt idx="3">
                  <c:v>33</c:v>
                </c:pt>
                <c:pt idx="4">
                  <c:v>29</c:v>
                </c:pt>
                <c:pt idx="5">
                  <c:v>25</c:v>
                </c:pt>
                <c:pt idx="6">
                  <c:v>27</c:v>
                </c:pt>
                <c:pt idx="7">
                  <c:v>29</c:v>
                </c:pt>
                <c:pt idx="8">
                  <c:v>31</c:v>
                </c:pt>
                <c:pt idx="9">
                  <c:v>33</c:v>
                </c:pt>
                <c:pt idx="10">
                  <c:v>35</c:v>
                </c:pt>
                <c:pt idx="11">
                  <c:v>31</c:v>
                </c:pt>
                <c:pt idx="12">
                  <c:v>27</c:v>
                </c:pt>
                <c:pt idx="13">
                  <c:v>23</c:v>
                </c:pt>
                <c:pt idx="14">
                  <c:v>25</c:v>
                </c:pt>
                <c:pt idx="15">
                  <c:v>27</c:v>
                </c:pt>
                <c:pt idx="16">
                  <c:v>29</c:v>
                </c:pt>
                <c:pt idx="17">
                  <c:v>31</c:v>
                </c:pt>
                <c:pt idx="18">
                  <c:v>33</c:v>
                </c:pt>
                <c:pt idx="19">
                  <c:v>29</c:v>
                </c:pt>
                <c:pt idx="20">
                  <c:v>25</c:v>
                </c:pt>
              </c:numCache>
            </c:numRef>
          </c:val>
          <c:smooth val="0"/>
          <c:extLst>
            <c:ext xmlns:c16="http://schemas.microsoft.com/office/drawing/2014/chart" uri="{C3380CC4-5D6E-409C-BE32-E72D297353CC}">
              <c16:uniqueId val="{00000001-C861-4B0A-81C5-5EEF9CB79017}"/>
            </c:ext>
          </c:extLst>
        </c:ser>
        <c:dLbls>
          <c:showLegendKey val="0"/>
          <c:showVal val="0"/>
          <c:showCatName val="0"/>
          <c:showSerName val="0"/>
          <c:showPercent val="0"/>
          <c:showBubbleSize val="0"/>
        </c:dLbls>
        <c:smooth val="0"/>
        <c:axId val="230165775"/>
        <c:axId val="225888623"/>
      </c:lineChart>
      <c:catAx>
        <c:axId val="230165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888623"/>
        <c:crosses val="autoZero"/>
        <c:auto val="1"/>
        <c:lblAlgn val="ctr"/>
        <c:lblOffset val="100"/>
        <c:noMultiLvlLbl val="0"/>
      </c:catAx>
      <c:valAx>
        <c:axId val="225888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16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Bảng Lưu lượng lưu thông</a:t>
            </a:r>
          </a:p>
        </c:rich>
      </c:tx>
      <c:layout>
        <c:manualLayout>
          <c:xMode val="edge"/>
          <c:yMode val="edge"/>
          <c:x val="0.34229827040850663"/>
          <c:y val="3.2493752652175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i-1 Without Algorithm</c:v>
                </c:pt>
              </c:strCache>
            </c:strRef>
          </c:tx>
          <c:spPr>
            <a:ln w="28575" cap="rnd">
              <a:solidFill>
                <a:schemeClr val="accent1"/>
              </a:solidFill>
              <a:round/>
            </a:ln>
            <a:effectLst/>
          </c:spPr>
          <c:marker>
            <c:symbol val="none"/>
          </c:marker>
          <c:cat>
            <c:strRef>
              <c:f>Sheet1!$B$1:$V$1</c:f>
              <c:strCache>
                <c:ptCount val="21"/>
                <c:pt idx="0">
                  <c:v>0</c:v>
                </c:pt>
                <c:pt idx="1">
                  <c:v>10s</c:v>
                </c:pt>
                <c:pt idx="2">
                  <c:v>20s</c:v>
                </c:pt>
                <c:pt idx="3">
                  <c:v>30s</c:v>
                </c:pt>
                <c:pt idx="4">
                  <c:v>40s</c:v>
                </c:pt>
                <c:pt idx="5">
                  <c:v>50s</c:v>
                </c:pt>
                <c:pt idx="6">
                  <c:v>60s</c:v>
                </c:pt>
                <c:pt idx="7">
                  <c:v>70s</c:v>
                </c:pt>
                <c:pt idx="8">
                  <c:v>80s</c:v>
                </c:pt>
                <c:pt idx="9">
                  <c:v>90s</c:v>
                </c:pt>
                <c:pt idx="10">
                  <c:v>100s</c:v>
                </c:pt>
                <c:pt idx="11">
                  <c:v>110s</c:v>
                </c:pt>
                <c:pt idx="12">
                  <c:v>120s</c:v>
                </c:pt>
                <c:pt idx="13">
                  <c:v>130s</c:v>
                </c:pt>
                <c:pt idx="14">
                  <c:v>140s</c:v>
                </c:pt>
                <c:pt idx="15">
                  <c:v>150s</c:v>
                </c:pt>
                <c:pt idx="16">
                  <c:v>160s</c:v>
                </c:pt>
                <c:pt idx="17">
                  <c:v>170s</c:v>
                </c:pt>
                <c:pt idx="18">
                  <c:v>180s</c:v>
                </c:pt>
                <c:pt idx="19">
                  <c:v>190s</c:v>
                </c:pt>
                <c:pt idx="20">
                  <c:v>200s</c:v>
                </c:pt>
              </c:strCache>
            </c:strRef>
          </c:cat>
          <c:val>
            <c:numRef>
              <c:f>Sheet1!$B$2:$V$2</c:f>
              <c:numCache>
                <c:formatCode>General</c:formatCode>
                <c:ptCount val="21"/>
                <c:pt idx="0">
                  <c:v>45</c:v>
                </c:pt>
                <c:pt idx="1">
                  <c:v>41</c:v>
                </c:pt>
                <c:pt idx="2">
                  <c:v>37</c:v>
                </c:pt>
                <c:pt idx="3">
                  <c:v>33</c:v>
                </c:pt>
                <c:pt idx="4">
                  <c:v>35</c:v>
                </c:pt>
                <c:pt idx="5">
                  <c:v>37</c:v>
                </c:pt>
                <c:pt idx="6">
                  <c:v>39</c:v>
                </c:pt>
                <c:pt idx="7">
                  <c:v>41</c:v>
                </c:pt>
                <c:pt idx="8">
                  <c:v>43</c:v>
                </c:pt>
                <c:pt idx="9">
                  <c:v>39</c:v>
                </c:pt>
                <c:pt idx="10">
                  <c:v>35</c:v>
                </c:pt>
                <c:pt idx="11">
                  <c:v>31</c:v>
                </c:pt>
                <c:pt idx="12">
                  <c:v>33</c:v>
                </c:pt>
                <c:pt idx="13">
                  <c:v>35</c:v>
                </c:pt>
                <c:pt idx="14">
                  <c:v>37</c:v>
                </c:pt>
                <c:pt idx="15">
                  <c:v>39</c:v>
                </c:pt>
                <c:pt idx="16">
                  <c:v>41</c:v>
                </c:pt>
                <c:pt idx="17">
                  <c:v>37</c:v>
                </c:pt>
                <c:pt idx="18">
                  <c:v>33</c:v>
                </c:pt>
                <c:pt idx="19">
                  <c:v>29</c:v>
                </c:pt>
                <c:pt idx="20">
                  <c:v>31</c:v>
                </c:pt>
              </c:numCache>
            </c:numRef>
          </c:val>
          <c:smooth val="0"/>
          <c:extLst>
            <c:ext xmlns:c16="http://schemas.microsoft.com/office/drawing/2014/chart" uri="{C3380CC4-5D6E-409C-BE32-E72D297353CC}">
              <c16:uniqueId val="{00000000-3CC0-4DAD-AFFF-AA21B7072CCA}"/>
            </c:ext>
          </c:extLst>
        </c:ser>
        <c:ser>
          <c:idx val="1"/>
          <c:order val="1"/>
          <c:tx>
            <c:strRef>
              <c:f>Sheet1!$A$3</c:f>
              <c:strCache>
                <c:ptCount val="1"/>
                <c:pt idx="0">
                  <c:v>i-1 With Algorithm</c:v>
                </c:pt>
              </c:strCache>
            </c:strRef>
          </c:tx>
          <c:spPr>
            <a:ln w="28575" cap="rnd">
              <a:solidFill>
                <a:schemeClr val="accent2"/>
              </a:solidFill>
              <a:round/>
            </a:ln>
            <a:effectLst/>
          </c:spPr>
          <c:marker>
            <c:symbol val="none"/>
          </c:marker>
          <c:cat>
            <c:strRef>
              <c:f>Sheet1!$B$1:$V$1</c:f>
              <c:strCache>
                <c:ptCount val="21"/>
                <c:pt idx="0">
                  <c:v>0</c:v>
                </c:pt>
                <c:pt idx="1">
                  <c:v>10s</c:v>
                </c:pt>
                <c:pt idx="2">
                  <c:v>20s</c:v>
                </c:pt>
                <c:pt idx="3">
                  <c:v>30s</c:v>
                </c:pt>
                <c:pt idx="4">
                  <c:v>40s</c:v>
                </c:pt>
                <c:pt idx="5">
                  <c:v>50s</c:v>
                </c:pt>
                <c:pt idx="6">
                  <c:v>60s</c:v>
                </c:pt>
                <c:pt idx="7">
                  <c:v>70s</c:v>
                </c:pt>
                <c:pt idx="8">
                  <c:v>80s</c:v>
                </c:pt>
                <c:pt idx="9">
                  <c:v>90s</c:v>
                </c:pt>
                <c:pt idx="10">
                  <c:v>100s</c:v>
                </c:pt>
                <c:pt idx="11">
                  <c:v>110s</c:v>
                </c:pt>
                <c:pt idx="12">
                  <c:v>120s</c:v>
                </c:pt>
                <c:pt idx="13">
                  <c:v>130s</c:v>
                </c:pt>
                <c:pt idx="14">
                  <c:v>140s</c:v>
                </c:pt>
                <c:pt idx="15">
                  <c:v>150s</c:v>
                </c:pt>
                <c:pt idx="16">
                  <c:v>160s</c:v>
                </c:pt>
                <c:pt idx="17">
                  <c:v>170s</c:v>
                </c:pt>
                <c:pt idx="18">
                  <c:v>180s</c:v>
                </c:pt>
                <c:pt idx="19">
                  <c:v>190s</c:v>
                </c:pt>
                <c:pt idx="20">
                  <c:v>200s</c:v>
                </c:pt>
              </c:strCache>
            </c:strRef>
          </c:cat>
          <c:val>
            <c:numRef>
              <c:f>Sheet1!$B$3:$V$3</c:f>
              <c:numCache>
                <c:formatCode>General</c:formatCode>
                <c:ptCount val="21"/>
                <c:pt idx="0">
                  <c:v>45</c:v>
                </c:pt>
                <c:pt idx="1">
                  <c:v>41</c:v>
                </c:pt>
                <c:pt idx="2">
                  <c:v>37</c:v>
                </c:pt>
                <c:pt idx="3">
                  <c:v>33</c:v>
                </c:pt>
                <c:pt idx="4">
                  <c:v>29</c:v>
                </c:pt>
                <c:pt idx="5">
                  <c:v>25</c:v>
                </c:pt>
                <c:pt idx="6">
                  <c:v>27</c:v>
                </c:pt>
                <c:pt idx="7">
                  <c:v>29</c:v>
                </c:pt>
                <c:pt idx="8">
                  <c:v>31</c:v>
                </c:pt>
                <c:pt idx="9">
                  <c:v>33</c:v>
                </c:pt>
                <c:pt idx="10">
                  <c:v>35</c:v>
                </c:pt>
                <c:pt idx="11">
                  <c:v>31</c:v>
                </c:pt>
                <c:pt idx="12">
                  <c:v>27</c:v>
                </c:pt>
                <c:pt idx="13">
                  <c:v>23</c:v>
                </c:pt>
                <c:pt idx="14">
                  <c:v>25</c:v>
                </c:pt>
                <c:pt idx="15">
                  <c:v>27</c:v>
                </c:pt>
                <c:pt idx="16">
                  <c:v>29</c:v>
                </c:pt>
                <c:pt idx="17">
                  <c:v>31</c:v>
                </c:pt>
                <c:pt idx="18">
                  <c:v>33</c:v>
                </c:pt>
                <c:pt idx="19">
                  <c:v>29</c:v>
                </c:pt>
                <c:pt idx="20">
                  <c:v>25</c:v>
                </c:pt>
              </c:numCache>
            </c:numRef>
          </c:val>
          <c:smooth val="0"/>
          <c:extLst>
            <c:ext xmlns:c16="http://schemas.microsoft.com/office/drawing/2014/chart" uri="{C3380CC4-5D6E-409C-BE32-E72D297353CC}">
              <c16:uniqueId val="{00000001-3CC0-4DAD-AFFF-AA21B7072CCA}"/>
            </c:ext>
          </c:extLst>
        </c:ser>
        <c:ser>
          <c:idx val="2"/>
          <c:order val="2"/>
          <c:tx>
            <c:strRef>
              <c:f>Sheet1!$A$4</c:f>
              <c:strCache>
                <c:ptCount val="1"/>
                <c:pt idx="0">
                  <c:v>i Without Alogorithm</c:v>
                </c:pt>
              </c:strCache>
            </c:strRef>
          </c:tx>
          <c:spPr>
            <a:ln w="28575" cap="rnd">
              <a:solidFill>
                <a:schemeClr val="accent3"/>
              </a:solidFill>
              <a:round/>
            </a:ln>
            <a:effectLst/>
          </c:spPr>
          <c:marker>
            <c:symbol val="none"/>
          </c:marker>
          <c:cat>
            <c:strRef>
              <c:f>Sheet1!$B$1:$V$1</c:f>
              <c:strCache>
                <c:ptCount val="21"/>
                <c:pt idx="0">
                  <c:v>0</c:v>
                </c:pt>
                <c:pt idx="1">
                  <c:v>10s</c:v>
                </c:pt>
                <c:pt idx="2">
                  <c:v>20s</c:v>
                </c:pt>
                <c:pt idx="3">
                  <c:v>30s</c:v>
                </c:pt>
                <c:pt idx="4">
                  <c:v>40s</c:v>
                </c:pt>
                <c:pt idx="5">
                  <c:v>50s</c:v>
                </c:pt>
                <c:pt idx="6">
                  <c:v>60s</c:v>
                </c:pt>
                <c:pt idx="7">
                  <c:v>70s</c:v>
                </c:pt>
                <c:pt idx="8">
                  <c:v>80s</c:v>
                </c:pt>
                <c:pt idx="9">
                  <c:v>90s</c:v>
                </c:pt>
                <c:pt idx="10">
                  <c:v>100s</c:v>
                </c:pt>
                <c:pt idx="11">
                  <c:v>110s</c:v>
                </c:pt>
                <c:pt idx="12">
                  <c:v>120s</c:v>
                </c:pt>
                <c:pt idx="13">
                  <c:v>130s</c:v>
                </c:pt>
                <c:pt idx="14">
                  <c:v>140s</c:v>
                </c:pt>
                <c:pt idx="15">
                  <c:v>150s</c:v>
                </c:pt>
                <c:pt idx="16">
                  <c:v>160s</c:v>
                </c:pt>
                <c:pt idx="17">
                  <c:v>170s</c:v>
                </c:pt>
                <c:pt idx="18">
                  <c:v>180s</c:v>
                </c:pt>
                <c:pt idx="19">
                  <c:v>190s</c:v>
                </c:pt>
                <c:pt idx="20">
                  <c:v>200s</c:v>
                </c:pt>
              </c:strCache>
            </c:strRef>
          </c:cat>
          <c:val>
            <c:numRef>
              <c:f>Sheet1!$B$4:$V$4</c:f>
              <c:numCache>
                <c:formatCode>General</c:formatCode>
                <c:ptCount val="21"/>
                <c:pt idx="0">
                  <c:v>47</c:v>
                </c:pt>
                <c:pt idx="1">
                  <c:v>43</c:v>
                </c:pt>
                <c:pt idx="2">
                  <c:v>39</c:v>
                </c:pt>
                <c:pt idx="3">
                  <c:v>35</c:v>
                </c:pt>
                <c:pt idx="4">
                  <c:v>37</c:v>
                </c:pt>
                <c:pt idx="5">
                  <c:v>39</c:v>
                </c:pt>
                <c:pt idx="6">
                  <c:v>41</c:v>
                </c:pt>
                <c:pt idx="7">
                  <c:v>43</c:v>
                </c:pt>
                <c:pt idx="8">
                  <c:v>45</c:v>
                </c:pt>
                <c:pt idx="9">
                  <c:v>41</c:v>
                </c:pt>
                <c:pt idx="10">
                  <c:v>37</c:v>
                </c:pt>
                <c:pt idx="11">
                  <c:v>33</c:v>
                </c:pt>
                <c:pt idx="12">
                  <c:v>35</c:v>
                </c:pt>
                <c:pt idx="13">
                  <c:v>37</c:v>
                </c:pt>
                <c:pt idx="14">
                  <c:v>39</c:v>
                </c:pt>
                <c:pt idx="15">
                  <c:v>41</c:v>
                </c:pt>
                <c:pt idx="16">
                  <c:v>43</c:v>
                </c:pt>
                <c:pt idx="17">
                  <c:v>39</c:v>
                </c:pt>
                <c:pt idx="18">
                  <c:v>35</c:v>
                </c:pt>
                <c:pt idx="19">
                  <c:v>31</c:v>
                </c:pt>
                <c:pt idx="20">
                  <c:v>33</c:v>
                </c:pt>
              </c:numCache>
            </c:numRef>
          </c:val>
          <c:smooth val="0"/>
          <c:extLst>
            <c:ext xmlns:c16="http://schemas.microsoft.com/office/drawing/2014/chart" uri="{C3380CC4-5D6E-409C-BE32-E72D297353CC}">
              <c16:uniqueId val="{00000002-3CC0-4DAD-AFFF-AA21B7072CCA}"/>
            </c:ext>
          </c:extLst>
        </c:ser>
        <c:ser>
          <c:idx val="3"/>
          <c:order val="3"/>
          <c:tx>
            <c:strRef>
              <c:f>Sheet1!$A$5</c:f>
              <c:strCache>
                <c:ptCount val="1"/>
                <c:pt idx="0">
                  <c:v>i With Alogorithm</c:v>
                </c:pt>
              </c:strCache>
            </c:strRef>
          </c:tx>
          <c:spPr>
            <a:ln w="28575" cap="rnd">
              <a:solidFill>
                <a:schemeClr val="accent4"/>
              </a:solidFill>
              <a:round/>
            </a:ln>
            <a:effectLst/>
          </c:spPr>
          <c:marker>
            <c:symbol val="none"/>
          </c:marker>
          <c:cat>
            <c:strRef>
              <c:f>Sheet1!$B$1:$V$1</c:f>
              <c:strCache>
                <c:ptCount val="21"/>
                <c:pt idx="0">
                  <c:v>0</c:v>
                </c:pt>
                <c:pt idx="1">
                  <c:v>10s</c:v>
                </c:pt>
                <c:pt idx="2">
                  <c:v>20s</c:v>
                </c:pt>
                <c:pt idx="3">
                  <c:v>30s</c:v>
                </c:pt>
                <c:pt idx="4">
                  <c:v>40s</c:v>
                </c:pt>
                <c:pt idx="5">
                  <c:v>50s</c:v>
                </c:pt>
                <c:pt idx="6">
                  <c:v>60s</c:v>
                </c:pt>
                <c:pt idx="7">
                  <c:v>70s</c:v>
                </c:pt>
                <c:pt idx="8">
                  <c:v>80s</c:v>
                </c:pt>
                <c:pt idx="9">
                  <c:v>90s</c:v>
                </c:pt>
                <c:pt idx="10">
                  <c:v>100s</c:v>
                </c:pt>
                <c:pt idx="11">
                  <c:v>110s</c:v>
                </c:pt>
                <c:pt idx="12">
                  <c:v>120s</c:v>
                </c:pt>
                <c:pt idx="13">
                  <c:v>130s</c:v>
                </c:pt>
                <c:pt idx="14">
                  <c:v>140s</c:v>
                </c:pt>
                <c:pt idx="15">
                  <c:v>150s</c:v>
                </c:pt>
                <c:pt idx="16">
                  <c:v>160s</c:v>
                </c:pt>
                <c:pt idx="17">
                  <c:v>170s</c:v>
                </c:pt>
                <c:pt idx="18">
                  <c:v>180s</c:v>
                </c:pt>
                <c:pt idx="19">
                  <c:v>190s</c:v>
                </c:pt>
                <c:pt idx="20">
                  <c:v>200s</c:v>
                </c:pt>
              </c:strCache>
            </c:strRef>
          </c:cat>
          <c:val>
            <c:numRef>
              <c:f>Sheet1!$B$5:$V$5</c:f>
              <c:numCache>
                <c:formatCode>General</c:formatCode>
                <c:ptCount val="21"/>
                <c:pt idx="0">
                  <c:v>47</c:v>
                </c:pt>
                <c:pt idx="1">
                  <c:v>43</c:v>
                </c:pt>
                <c:pt idx="2">
                  <c:v>39</c:v>
                </c:pt>
                <c:pt idx="3">
                  <c:v>35</c:v>
                </c:pt>
                <c:pt idx="4">
                  <c:v>31</c:v>
                </c:pt>
                <c:pt idx="5">
                  <c:v>27</c:v>
                </c:pt>
                <c:pt idx="6">
                  <c:v>23</c:v>
                </c:pt>
                <c:pt idx="7">
                  <c:v>25</c:v>
                </c:pt>
                <c:pt idx="8">
                  <c:v>27</c:v>
                </c:pt>
                <c:pt idx="9">
                  <c:v>29</c:v>
                </c:pt>
                <c:pt idx="10">
                  <c:v>31</c:v>
                </c:pt>
                <c:pt idx="11">
                  <c:v>33</c:v>
                </c:pt>
                <c:pt idx="12">
                  <c:v>29</c:v>
                </c:pt>
                <c:pt idx="13">
                  <c:v>25</c:v>
                </c:pt>
                <c:pt idx="14">
                  <c:v>21</c:v>
                </c:pt>
                <c:pt idx="15">
                  <c:v>23</c:v>
                </c:pt>
                <c:pt idx="16">
                  <c:v>25</c:v>
                </c:pt>
                <c:pt idx="17">
                  <c:v>27</c:v>
                </c:pt>
                <c:pt idx="18">
                  <c:v>29</c:v>
                </c:pt>
                <c:pt idx="19">
                  <c:v>25</c:v>
                </c:pt>
                <c:pt idx="20">
                  <c:v>21</c:v>
                </c:pt>
              </c:numCache>
            </c:numRef>
          </c:val>
          <c:smooth val="0"/>
          <c:extLst>
            <c:ext xmlns:c16="http://schemas.microsoft.com/office/drawing/2014/chart" uri="{C3380CC4-5D6E-409C-BE32-E72D297353CC}">
              <c16:uniqueId val="{00000003-3CC0-4DAD-AFFF-AA21B7072CCA}"/>
            </c:ext>
          </c:extLst>
        </c:ser>
        <c:dLbls>
          <c:showLegendKey val="0"/>
          <c:showVal val="0"/>
          <c:showCatName val="0"/>
          <c:showSerName val="0"/>
          <c:showPercent val="0"/>
          <c:showBubbleSize val="0"/>
        </c:dLbls>
        <c:smooth val="0"/>
        <c:axId val="230165775"/>
        <c:axId val="225888623"/>
      </c:lineChart>
      <c:catAx>
        <c:axId val="230165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888623"/>
        <c:crosses val="autoZero"/>
        <c:auto val="1"/>
        <c:lblAlgn val="ctr"/>
        <c:lblOffset val="100"/>
        <c:noMultiLvlLbl val="0"/>
      </c:catAx>
      <c:valAx>
        <c:axId val="225888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16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Vo</dc:creator>
  <cp:keywords/>
  <dc:description/>
  <cp:lastModifiedBy>Dat Vo</cp:lastModifiedBy>
  <cp:revision>2</cp:revision>
  <dcterms:created xsi:type="dcterms:W3CDTF">2023-07-02T23:11:00Z</dcterms:created>
  <dcterms:modified xsi:type="dcterms:W3CDTF">2023-07-03T00:12:00Z</dcterms:modified>
</cp:coreProperties>
</file>