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04A" w:rsidRDefault="005159F7">
      <w:pPr>
        <w:spacing w:after="200"/>
        <w:ind w:firstLine="720"/>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Федеральное государственное автономное образовательное учреждение высшего образования</w:t>
      </w:r>
    </w:p>
    <w:p w:rsidR="0005404A" w:rsidRDefault="005159F7">
      <w:pPr>
        <w:spacing w:after="200"/>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«НОВОСИБИРСКИЙ НАЦИОНАЛЬНЫЙ ИССЛЕДОВАТЕЛЬСКИЙ ГОСУДАРСТВЕННЫЙ УНИВЕРСИТЕТ»</w:t>
      </w:r>
    </w:p>
    <w:p w:rsidR="0005404A" w:rsidRDefault="005159F7">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Гуманитарный институт</w:t>
      </w:r>
    </w:p>
    <w:p w:rsidR="0005404A" w:rsidRDefault="005159F7">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фундаментальной и прикладной лингвистики</w:t>
      </w:r>
    </w:p>
    <w:p w:rsidR="0005404A" w:rsidRDefault="0005404A">
      <w:pPr>
        <w:spacing w:after="200"/>
        <w:jc w:val="center"/>
        <w:rPr>
          <w:rFonts w:ascii="Times New Roman" w:eastAsia="Times New Roman" w:hAnsi="Times New Roman" w:cs="Times New Roman"/>
          <w:sz w:val="28"/>
          <w:szCs w:val="28"/>
        </w:rPr>
      </w:pPr>
    </w:p>
    <w:p w:rsidR="0005404A" w:rsidRDefault="005159F7">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КУРСОВАЯ РАБОТА</w:t>
      </w:r>
    </w:p>
    <w:p w:rsidR="0005404A" w:rsidRDefault="005159F7">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rsidR="0005404A" w:rsidRDefault="005159F7">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«ПРИМЕНЕНИЕ И СРАВНЕНИЕ МЕТОДОВ МАШИННОГО ОБУЧЕНИЯ ДЛЯ АВТОМАТИЧЕСКОЙ ОЦЕНКИ ОТЗЫВОВ НА ФИЛЬМЫ И СЕРИАЛЫ»</w:t>
      </w:r>
    </w:p>
    <w:p w:rsidR="0005404A" w:rsidRDefault="0005404A">
      <w:pPr>
        <w:spacing w:after="200"/>
        <w:rPr>
          <w:rFonts w:ascii="Times New Roman" w:eastAsia="Times New Roman" w:hAnsi="Times New Roman" w:cs="Times New Roman"/>
          <w:b/>
          <w:sz w:val="28"/>
          <w:szCs w:val="28"/>
        </w:rPr>
      </w:pPr>
    </w:p>
    <w:p w:rsidR="0005404A" w:rsidRDefault="0005404A">
      <w:pPr>
        <w:spacing w:after="200"/>
        <w:rPr>
          <w:rFonts w:ascii="Times New Roman" w:eastAsia="Times New Roman" w:hAnsi="Times New Roman" w:cs="Times New Roman"/>
          <w:b/>
          <w:sz w:val="28"/>
          <w:szCs w:val="28"/>
        </w:rPr>
      </w:pPr>
    </w:p>
    <w:p w:rsidR="0005404A" w:rsidRDefault="005159F7">
      <w:pPr>
        <w:spacing w:after="20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p>
    <w:p w:rsidR="0005404A" w:rsidRDefault="005159F7">
      <w:pPr>
        <w:spacing w:after="20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2 курса специализации</w:t>
      </w:r>
    </w:p>
    <w:p w:rsidR="0005404A" w:rsidRDefault="005159F7">
      <w:pPr>
        <w:spacing w:after="20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«Фундаментальная и прикладная лингвистика»</w:t>
      </w:r>
    </w:p>
    <w:p w:rsidR="0005404A" w:rsidRDefault="005159F7">
      <w:pPr>
        <w:spacing w:after="20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очной формы обучения</w:t>
      </w:r>
    </w:p>
    <w:p w:rsidR="0005404A" w:rsidRDefault="005159F7">
      <w:pPr>
        <w:spacing w:after="20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Шаймухамедов Александр Александрович                                        </w:t>
      </w:r>
    </w:p>
    <w:p w:rsidR="0005404A" w:rsidRDefault="0005404A">
      <w:pPr>
        <w:spacing w:after="200"/>
        <w:jc w:val="right"/>
        <w:rPr>
          <w:rFonts w:ascii="Times New Roman" w:eastAsia="Times New Roman" w:hAnsi="Times New Roman" w:cs="Times New Roman"/>
          <w:sz w:val="28"/>
          <w:szCs w:val="28"/>
        </w:rPr>
      </w:pPr>
    </w:p>
    <w:p w:rsidR="0005404A" w:rsidRDefault="005159F7">
      <w:pPr>
        <w:spacing w:after="20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Руководитель:</w:t>
      </w:r>
    </w:p>
    <w:p w:rsidR="0005404A" w:rsidRDefault="005159F7">
      <w:pPr>
        <w:spacing w:after="20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Ассистент кафедры ФиПЛ</w:t>
      </w:r>
    </w:p>
    <w:p w:rsidR="0005404A" w:rsidRDefault="005159F7">
      <w:pPr>
        <w:spacing w:after="20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Сартаков Артемий Михайлович</w:t>
      </w:r>
    </w:p>
    <w:p w:rsidR="0005404A" w:rsidRDefault="0005404A">
      <w:pPr>
        <w:spacing w:after="200"/>
        <w:jc w:val="center"/>
        <w:rPr>
          <w:rFonts w:ascii="Times New Roman" w:eastAsia="Times New Roman" w:hAnsi="Times New Roman" w:cs="Times New Roman"/>
          <w:sz w:val="28"/>
          <w:szCs w:val="28"/>
        </w:rPr>
      </w:pPr>
    </w:p>
    <w:p w:rsidR="0005404A" w:rsidRDefault="0005404A">
      <w:pPr>
        <w:spacing w:after="200"/>
        <w:jc w:val="center"/>
        <w:rPr>
          <w:rFonts w:ascii="Times New Roman" w:eastAsia="Times New Roman" w:hAnsi="Times New Roman" w:cs="Times New Roman"/>
          <w:sz w:val="28"/>
          <w:szCs w:val="28"/>
        </w:rPr>
      </w:pPr>
    </w:p>
    <w:p w:rsidR="0005404A" w:rsidRDefault="005159F7" w:rsidP="005728DC">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Новосибирск, 2025 год</w:t>
      </w:r>
    </w:p>
    <w:p w:rsidR="005728DC" w:rsidRPr="005728DC" w:rsidRDefault="005728DC" w:rsidP="005728DC">
      <w:pPr>
        <w:spacing w:after="200"/>
        <w:jc w:val="center"/>
        <w:rPr>
          <w:rFonts w:ascii="Times New Roman" w:eastAsia="Times New Roman" w:hAnsi="Times New Roman" w:cs="Times New Roman"/>
          <w:b/>
          <w:sz w:val="28"/>
          <w:szCs w:val="28"/>
          <w:lang w:val="ru-RU"/>
        </w:rPr>
      </w:pPr>
      <w:r w:rsidRPr="005728DC">
        <w:rPr>
          <w:rFonts w:ascii="Times New Roman" w:eastAsia="Times New Roman" w:hAnsi="Times New Roman" w:cs="Times New Roman"/>
          <w:b/>
          <w:sz w:val="28"/>
          <w:szCs w:val="28"/>
          <w:lang w:val="ru-RU"/>
        </w:rPr>
        <w:lastRenderedPageBreak/>
        <w:t>Содержание</w:t>
      </w:r>
    </w:p>
    <w:p w:rsidR="00E86F35" w:rsidRPr="00E86F35" w:rsidRDefault="005728DC">
      <w:pPr>
        <w:pStyle w:val="10"/>
        <w:tabs>
          <w:tab w:val="right" w:leader="dot" w:pos="9019"/>
        </w:tabs>
        <w:rPr>
          <w:rFonts w:ascii="Times New Roman" w:eastAsiaTheme="minorEastAsia" w:hAnsi="Times New Roman" w:cs="Times New Roman"/>
          <w:noProof/>
          <w:sz w:val="28"/>
          <w:szCs w:val="28"/>
          <w:lang w:val="ru-RU"/>
        </w:rPr>
      </w:pPr>
      <w:r w:rsidRPr="00E86F35">
        <w:rPr>
          <w:rFonts w:ascii="Times New Roman" w:eastAsia="Times New Roman" w:hAnsi="Times New Roman" w:cs="Times New Roman"/>
          <w:sz w:val="28"/>
          <w:szCs w:val="28"/>
        </w:rPr>
        <w:fldChar w:fldCharType="begin"/>
      </w:r>
      <w:r w:rsidRPr="00E86F35">
        <w:rPr>
          <w:rFonts w:ascii="Times New Roman" w:eastAsia="Times New Roman" w:hAnsi="Times New Roman" w:cs="Times New Roman"/>
          <w:sz w:val="28"/>
          <w:szCs w:val="28"/>
        </w:rPr>
        <w:instrText xml:space="preserve"> TOC \o "1-3" \f \u \t "Заголовок 7;1;Заголовок 8;2" </w:instrText>
      </w:r>
      <w:r w:rsidRPr="00E86F35">
        <w:rPr>
          <w:rFonts w:ascii="Times New Roman" w:eastAsia="Times New Roman" w:hAnsi="Times New Roman" w:cs="Times New Roman"/>
          <w:sz w:val="28"/>
          <w:szCs w:val="28"/>
        </w:rPr>
        <w:fldChar w:fldCharType="separate"/>
      </w:r>
      <w:r w:rsidR="00E86F35" w:rsidRPr="00E86F35">
        <w:rPr>
          <w:rFonts w:ascii="Times New Roman" w:hAnsi="Times New Roman" w:cs="Times New Roman"/>
          <w:noProof/>
          <w:sz w:val="28"/>
          <w:szCs w:val="28"/>
        </w:rPr>
        <w:t>Введение</w:t>
      </w:r>
      <w:r w:rsidR="00E86F35" w:rsidRPr="00E86F35">
        <w:rPr>
          <w:rFonts w:ascii="Times New Roman" w:hAnsi="Times New Roman" w:cs="Times New Roman"/>
          <w:noProof/>
          <w:sz w:val="28"/>
          <w:szCs w:val="28"/>
        </w:rPr>
        <w:tab/>
      </w:r>
      <w:r w:rsidR="00E86F35" w:rsidRPr="00E86F35">
        <w:rPr>
          <w:rFonts w:ascii="Times New Roman" w:hAnsi="Times New Roman" w:cs="Times New Roman"/>
          <w:noProof/>
          <w:sz w:val="28"/>
          <w:szCs w:val="28"/>
        </w:rPr>
        <w:fldChar w:fldCharType="begin"/>
      </w:r>
      <w:r w:rsidR="00E86F35" w:rsidRPr="00E86F35">
        <w:rPr>
          <w:rFonts w:ascii="Times New Roman" w:hAnsi="Times New Roman" w:cs="Times New Roman"/>
          <w:noProof/>
          <w:sz w:val="28"/>
          <w:szCs w:val="28"/>
        </w:rPr>
        <w:instrText xml:space="preserve"> PAGEREF _Toc200309944 \h </w:instrText>
      </w:r>
      <w:r w:rsidR="00E86F35" w:rsidRPr="00E86F35">
        <w:rPr>
          <w:rFonts w:ascii="Times New Roman" w:hAnsi="Times New Roman" w:cs="Times New Roman"/>
          <w:noProof/>
          <w:sz w:val="28"/>
          <w:szCs w:val="28"/>
        </w:rPr>
      </w:r>
      <w:r w:rsidR="00E86F35" w:rsidRPr="00E86F35">
        <w:rPr>
          <w:rFonts w:ascii="Times New Roman" w:hAnsi="Times New Roman" w:cs="Times New Roman"/>
          <w:noProof/>
          <w:sz w:val="28"/>
          <w:szCs w:val="28"/>
        </w:rPr>
        <w:fldChar w:fldCharType="separate"/>
      </w:r>
      <w:r w:rsidR="00E86F35" w:rsidRPr="00E86F35">
        <w:rPr>
          <w:rFonts w:ascii="Times New Roman" w:hAnsi="Times New Roman" w:cs="Times New Roman"/>
          <w:noProof/>
          <w:sz w:val="28"/>
          <w:szCs w:val="28"/>
        </w:rPr>
        <w:t>2</w:t>
      </w:r>
      <w:r w:rsidR="00E86F35" w:rsidRPr="00E86F35">
        <w:rPr>
          <w:rFonts w:ascii="Times New Roman" w:hAnsi="Times New Roman" w:cs="Times New Roman"/>
          <w:noProof/>
          <w:sz w:val="28"/>
          <w:szCs w:val="28"/>
        </w:rPr>
        <w:fldChar w:fldCharType="end"/>
      </w:r>
    </w:p>
    <w:p w:rsidR="00E86F35" w:rsidRPr="00E86F35" w:rsidRDefault="00E86F35">
      <w:pPr>
        <w:pStyle w:val="10"/>
        <w:tabs>
          <w:tab w:val="right" w:leader="dot" w:pos="9019"/>
        </w:tabs>
        <w:rPr>
          <w:rFonts w:ascii="Times New Roman" w:eastAsiaTheme="minorEastAsia" w:hAnsi="Times New Roman" w:cs="Times New Roman"/>
          <w:noProof/>
          <w:sz w:val="28"/>
          <w:szCs w:val="28"/>
          <w:lang w:val="ru-RU"/>
        </w:rPr>
      </w:pPr>
      <w:r w:rsidRPr="00E86F35">
        <w:rPr>
          <w:rFonts w:ascii="Times New Roman" w:hAnsi="Times New Roman" w:cs="Times New Roman"/>
          <w:noProof/>
          <w:sz w:val="28"/>
          <w:szCs w:val="28"/>
        </w:rPr>
        <w:t>Глава I. Теоретическая часть</w:t>
      </w:r>
      <w:r w:rsidRPr="00E86F35">
        <w:rPr>
          <w:rFonts w:ascii="Times New Roman" w:hAnsi="Times New Roman" w:cs="Times New Roman"/>
          <w:noProof/>
          <w:sz w:val="28"/>
          <w:szCs w:val="28"/>
        </w:rPr>
        <w:tab/>
      </w:r>
      <w:r w:rsidRPr="00E86F35">
        <w:rPr>
          <w:rFonts w:ascii="Times New Roman" w:hAnsi="Times New Roman" w:cs="Times New Roman"/>
          <w:noProof/>
          <w:sz w:val="28"/>
          <w:szCs w:val="28"/>
        </w:rPr>
        <w:fldChar w:fldCharType="begin"/>
      </w:r>
      <w:r w:rsidRPr="00E86F35">
        <w:rPr>
          <w:rFonts w:ascii="Times New Roman" w:hAnsi="Times New Roman" w:cs="Times New Roman"/>
          <w:noProof/>
          <w:sz w:val="28"/>
          <w:szCs w:val="28"/>
        </w:rPr>
        <w:instrText xml:space="preserve"> PAGEREF _Toc200309945 \h </w:instrText>
      </w:r>
      <w:r w:rsidRPr="00E86F35">
        <w:rPr>
          <w:rFonts w:ascii="Times New Roman" w:hAnsi="Times New Roman" w:cs="Times New Roman"/>
          <w:noProof/>
          <w:sz w:val="28"/>
          <w:szCs w:val="28"/>
        </w:rPr>
      </w:r>
      <w:r w:rsidRPr="00E86F35">
        <w:rPr>
          <w:rFonts w:ascii="Times New Roman" w:hAnsi="Times New Roman" w:cs="Times New Roman"/>
          <w:noProof/>
          <w:sz w:val="28"/>
          <w:szCs w:val="28"/>
        </w:rPr>
        <w:fldChar w:fldCharType="separate"/>
      </w:r>
      <w:r w:rsidRPr="00E86F35">
        <w:rPr>
          <w:rFonts w:ascii="Times New Roman" w:hAnsi="Times New Roman" w:cs="Times New Roman"/>
          <w:noProof/>
          <w:sz w:val="28"/>
          <w:szCs w:val="28"/>
        </w:rPr>
        <w:t>5</w:t>
      </w:r>
      <w:r w:rsidRPr="00E86F35">
        <w:rPr>
          <w:rFonts w:ascii="Times New Roman" w:hAnsi="Times New Roman" w:cs="Times New Roman"/>
          <w:noProof/>
          <w:sz w:val="28"/>
          <w:szCs w:val="28"/>
        </w:rPr>
        <w:fldChar w:fldCharType="end"/>
      </w:r>
    </w:p>
    <w:p w:rsidR="00E86F35" w:rsidRPr="00E86F35" w:rsidRDefault="00E86F35">
      <w:pPr>
        <w:pStyle w:val="20"/>
        <w:tabs>
          <w:tab w:val="right" w:leader="dot" w:pos="9019"/>
        </w:tabs>
        <w:rPr>
          <w:rFonts w:ascii="Times New Roman" w:eastAsiaTheme="minorEastAsia" w:hAnsi="Times New Roman" w:cs="Times New Roman"/>
          <w:noProof/>
          <w:sz w:val="28"/>
          <w:szCs w:val="28"/>
          <w:lang w:val="ru-RU"/>
        </w:rPr>
      </w:pPr>
      <w:r w:rsidRPr="00E86F35">
        <w:rPr>
          <w:rFonts w:ascii="Times New Roman" w:hAnsi="Times New Roman" w:cs="Times New Roman"/>
          <w:noProof/>
          <w:sz w:val="28"/>
          <w:szCs w:val="28"/>
        </w:rPr>
        <w:t>1.1 Классические методы классификации текстов</w:t>
      </w:r>
      <w:r w:rsidRPr="00E86F35">
        <w:rPr>
          <w:rFonts w:ascii="Times New Roman" w:hAnsi="Times New Roman" w:cs="Times New Roman"/>
          <w:noProof/>
          <w:sz w:val="28"/>
          <w:szCs w:val="28"/>
        </w:rPr>
        <w:tab/>
      </w:r>
      <w:r w:rsidRPr="00E86F35">
        <w:rPr>
          <w:rFonts w:ascii="Times New Roman" w:hAnsi="Times New Roman" w:cs="Times New Roman"/>
          <w:noProof/>
          <w:sz w:val="28"/>
          <w:szCs w:val="28"/>
        </w:rPr>
        <w:fldChar w:fldCharType="begin"/>
      </w:r>
      <w:r w:rsidRPr="00E86F35">
        <w:rPr>
          <w:rFonts w:ascii="Times New Roman" w:hAnsi="Times New Roman" w:cs="Times New Roman"/>
          <w:noProof/>
          <w:sz w:val="28"/>
          <w:szCs w:val="28"/>
        </w:rPr>
        <w:instrText xml:space="preserve"> PAGEREF _Toc200309946 \h </w:instrText>
      </w:r>
      <w:r w:rsidRPr="00E86F35">
        <w:rPr>
          <w:rFonts w:ascii="Times New Roman" w:hAnsi="Times New Roman" w:cs="Times New Roman"/>
          <w:noProof/>
          <w:sz w:val="28"/>
          <w:szCs w:val="28"/>
        </w:rPr>
      </w:r>
      <w:r w:rsidRPr="00E86F35">
        <w:rPr>
          <w:rFonts w:ascii="Times New Roman" w:hAnsi="Times New Roman" w:cs="Times New Roman"/>
          <w:noProof/>
          <w:sz w:val="28"/>
          <w:szCs w:val="28"/>
        </w:rPr>
        <w:fldChar w:fldCharType="separate"/>
      </w:r>
      <w:r w:rsidRPr="00E86F35">
        <w:rPr>
          <w:rFonts w:ascii="Times New Roman" w:hAnsi="Times New Roman" w:cs="Times New Roman"/>
          <w:noProof/>
          <w:sz w:val="28"/>
          <w:szCs w:val="28"/>
        </w:rPr>
        <w:t>5</w:t>
      </w:r>
      <w:r w:rsidRPr="00E86F35">
        <w:rPr>
          <w:rFonts w:ascii="Times New Roman" w:hAnsi="Times New Roman" w:cs="Times New Roman"/>
          <w:noProof/>
          <w:sz w:val="28"/>
          <w:szCs w:val="28"/>
        </w:rPr>
        <w:fldChar w:fldCharType="end"/>
      </w:r>
    </w:p>
    <w:p w:rsidR="00E86F35" w:rsidRPr="00E86F35" w:rsidRDefault="00E86F35">
      <w:pPr>
        <w:pStyle w:val="20"/>
        <w:tabs>
          <w:tab w:val="right" w:leader="dot" w:pos="9019"/>
        </w:tabs>
        <w:rPr>
          <w:rFonts w:ascii="Times New Roman" w:eastAsiaTheme="minorEastAsia" w:hAnsi="Times New Roman" w:cs="Times New Roman"/>
          <w:noProof/>
          <w:sz w:val="28"/>
          <w:szCs w:val="28"/>
          <w:lang w:val="ru-RU"/>
        </w:rPr>
      </w:pPr>
      <w:r w:rsidRPr="00E86F35">
        <w:rPr>
          <w:rFonts w:ascii="Times New Roman" w:hAnsi="Times New Roman" w:cs="Times New Roman"/>
          <w:noProof/>
          <w:sz w:val="28"/>
          <w:szCs w:val="28"/>
        </w:rPr>
        <w:t>1.2 Методы классификации текстов с использованием нейронных сетей</w:t>
      </w:r>
      <w:r w:rsidRPr="00E86F35">
        <w:rPr>
          <w:rFonts w:ascii="Times New Roman" w:hAnsi="Times New Roman" w:cs="Times New Roman"/>
          <w:noProof/>
          <w:sz w:val="28"/>
          <w:szCs w:val="28"/>
        </w:rPr>
        <w:tab/>
      </w:r>
      <w:r w:rsidRPr="00E86F35">
        <w:rPr>
          <w:rFonts w:ascii="Times New Roman" w:hAnsi="Times New Roman" w:cs="Times New Roman"/>
          <w:noProof/>
          <w:sz w:val="28"/>
          <w:szCs w:val="28"/>
        </w:rPr>
        <w:fldChar w:fldCharType="begin"/>
      </w:r>
      <w:r w:rsidRPr="00E86F35">
        <w:rPr>
          <w:rFonts w:ascii="Times New Roman" w:hAnsi="Times New Roman" w:cs="Times New Roman"/>
          <w:noProof/>
          <w:sz w:val="28"/>
          <w:szCs w:val="28"/>
        </w:rPr>
        <w:instrText xml:space="preserve"> PAGEREF _Toc200309947 \h </w:instrText>
      </w:r>
      <w:r w:rsidRPr="00E86F35">
        <w:rPr>
          <w:rFonts w:ascii="Times New Roman" w:hAnsi="Times New Roman" w:cs="Times New Roman"/>
          <w:noProof/>
          <w:sz w:val="28"/>
          <w:szCs w:val="28"/>
        </w:rPr>
      </w:r>
      <w:r w:rsidRPr="00E86F35">
        <w:rPr>
          <w:rFonts w:ascii="Times New Roman" w:hAnsi="Times New Roman" w:cs="Times New Roman"/>
          <w:noProof/>
          <w:sz w:val="28"/>
          <w:szCs w:val="28"/>
        </w:rPr>
        <w:fldChar w:fldCharType="separate"/>
      </w:r>
      <w:r w:rsidRPr="00E86F35">
        <w:rPr>
          <w:rFonts w:ascii="Times New Roman" w:hAnsi="Times New Roman" w:cs="Times New Roman"/>
          <w:noProof/>
          <w:sz w:val="28"/>
          <w:szCs w:val="28"/>
        </w:rPr>
        <w:t>9</w:t>
      </w:r>
      <w:r w:rsidRPr="00E86F35">
        <w:rPr>
          <w:rFonts w:ascii="Times New Roman" w:hAnsi="Times New Roman" w:cs="Times New Roman"/>
          <w:noProof/>
          <w:sz w:val="28"/>
          <w:szCs w:val="28"/>
        </w:rPr>
        <w:fldChar w:fldCharType="end"/>
      </w:r>
    </w:p>
    <w:p w:rsidR="00E86F35" w:rsidRPr="00E86F35" w:rsidRDefault="00E86F35">
      <w:pPr>
        <w:pStyle w:val="10"/>
        <w:tabs>
          <w:tab w:val="right" w:leader="dot" w:pos="9019"/>
        </w:tabs>
        <w:rPr>
          <w:rFonts w:ascii="Times New Roman" w:eastAsiaTheme="minorEastAsia" w:hAnsi="Times New Roman" w:cs="Times New Roman"/>
          <w:noProof/>
          <w:sz w:val="28"/>
          <w:szCs w:val="28"/>
          <w:lang w:val="ru-RU"/>
        </w:rPr>
      </w:pPr>
      <w:r w:rsidRPr="00E86F35">
        <w:rPr>
          <w:rFonts w:ascii="Times New Roman" w:hAnsi="Times New Roman" w:cs="Times New Roman"/>
          <w:noProof/>
          <w:sz w:val="28"/>
          <w:szCs w:val="28"/>
        </w:rPr>
        <w:t>Глава II. Практическая часть</w:t>
      </w:r>
      <w:r w:rsidRPr="00E86F35">
        <w:rPr>
          <w:rFonts w:ascii="Times New Roman" w:hAnsi="Times New Roman" w:cs="Times New Roman"/>
          <w:noProof/>
          <w:sz w:val="28"/>
          <w:szCs w:val="28"/>
        </w:rPr>
        <w:tab/>
      </w:r>
      <w:r w:rsidRPr="00E86F35">
        <w:rPr>
          <w:rFonts w:ascii="Times New Roman" w:hAnsi="Times New Roman" w:cs="Times New Roman"/>
          <w:noProof/>
          <w:sz w:val="28"/>
          <w:szCs w:val="28"/>
        </w:rPr>
        <w:fldChar w:fldCharType="begin"/>
      </w:r>
      <w:r w:rsidRPr="00E86F35">
        <w:rPr>
          <w:rFonts w:ascii="Times New Roman" w:hAnsi="Times New Roman" w:cs="Times New Roman"/>
          <w:noProof/>
          <w:sz w:val="28"/>
          <w:szCs w:val="28"/>
        </w:rPr>
        <w:instrText xml:space="preserve"> PAGEREF _Toc200309948 \h </w:instrText>
      </w:r>
      <w:r w:rsidRPr="00E86F35">
        <w:rPr>
          <w:rFonts w:ascii="Times New Roman" w:hAnsi="Times New Roman" w:cs="Times New Roman"/>
          <w:noProof/>
          <w:sz w:val="28"/>
          <w:szCs w:val="28"/>
        </w:rPr>
      </w:r>
      <w:r w:rsidRPr="00E86F35">
        <w:rPr>
          <w:rFonts w:ascii="Times New Roman" w:hAnsi="Times New Roman" w:cs="Times New Roman"/>
          <w:noProof/>
          <w:sz w:val="28"/>
          <w:szCs w:val="28"/>
        </w:rPr>
        <w:fldChar w:fldCharType="separate"/>
      </w:r>
      <w:r w:rsidRPr="00E86F35">
        <w:rPr>
          <w:rFonts w:ascii="Times New Roman" w:hAnsi="Times New Roman" w:cs="Times New Roman"/>
          <w:noProof/>
          <w:sz w:val="28"/>
          <w:szCs w:val="28"/>
        </w:rPr>
        <w:t>12</w:t>
      </w:r>
      <w:r w:rsidRPr="00E86F35">
        <w:rPr>
          <w:rFonts w:ascii="Times New Roman" w:hAnsi="Times New Roman" w:cs="Times New Roman"/>
          <w:noProof/>
          <w:sz w:val="28"/>
          <w:szCs w:val="28"/>
        </w:rPr>
        <w:fldChar w:fldCharType="end"/>
      </w:r>
    </w:p>
    <w:p w:rsidR="00E86F35" w:rsidRPr="00E86F35" w:rsidRDefault="00E86F35">
      <w:pPr>
        <w:pStyle w:val="20"/>
        <w:tabs>
          <w:tab w:val="right" w:leader="dot" w:pos="9019"/>
        </w:tabs>
        <w:rPr>
          <w:rFonts w:ascii="Times New Roman" w:eastAsiaTheme="minorEastAsia" w:hAnsi="Times New Roman" w:cs="Times New Roman"/>
          <w:noProof/>
          <w:sz w:val="28"/>
          <w:szCs w:val="28"/>
          <w:lang w:val="ru-RU"/>
        </w:rPr>
      </w:pPr>
      <w:r w:rsidRPr="00E86F35">
        <w:rPr>
          <w:rFonts w:ascii="Times New Roman" w:hAnsi="Times New Roman" w:cs="Times New Roman"/>
          <w:noProof/>
          <w:sz w:val="28"/>
          <w:szCs w:val="28"/>
        </w:rPr>
        <w:t>2.1 Выбор инструментов</w:t>
      </w:r>
      <w:r w:rsidRPr="00E86F35">
        <w:rPr>
          <w:rFonts w:ascii="Times New Roman" w:hAnsi="Times New Roman" w:cs="Times New Roman"/>
          <w:noProof/>
          <w:sz w:val="28"/>
          <w:szCs w:val="28"/>
        </w:rPr>
        <w:tab/>
      </w:r>
      <w:r w:rsidRPr="00E86F35">
        <w:rPr>
          <w:rFonts w:ascii="Times New Roman" w:hAnsi="Times New Roman" w:cs="Times New Roman"/>
          <w:noProof/>
          <w:sz w:val="28"/>
          <w:szCs w:val="28"/>
        </w:rPr>
        <w:fldChar w:fldCharType="begin"/>
      </w:r>
      <w:r w:rsidRPr="00E86F35">
        <w:rPr>
          <w:rFonts w:ascii="Times New Roman" w:hAnsi="Times New Roman" w:cs="Times New Roman"/>
          <w:noProof/>
          <w:sz w:val="28"/>
          <w:szCs w:val="28"/>
        </w:rPr>
        <w:instrText xml:space="preserve"> PAGEREF _Toc200309949 \h </w:instrText>
      </w:r>
      <w:r w:rsidRPr="00E86F35">
        <w:rPr>
          <w:rFonts w:ascii="Times New Roman" w:hAnsi="Times New Roman" w:cs="Times New Roman"/>
          <w:noProof/>
          <w:sz w:val="28"/>
          <w:szCs w:val="28"/>
        </w:rPr>
      </w:r>
      <w:r w:rsidRPr="00E86F35">
        <w:rPr>
          <w:rFonts w:ascii="Times New Roman" w:hAnsi="Times New Roman" w:cs="Times New Roman"/>
          <w:noProof/>
          <w:sz w:val="28"/>
          <w:szCs w:val="28"/>
        </w:rPr>
        <w:fldChar w:fldCharType="separate"/>
      </w:r>
      <w:r w:rsidRPr="00E86F35">
        <w:rPr>
          <w:rFonts w:ascii="Times New Roman" w:hAnsi="Times New Roman" w:cs="Times New Roman"/>
          <w:noProof/>
          <w:sz w:val="28"/>
          <w:szCs w:val="28"/>
        </w:rPr>
        <w:t>12</w:t>
      </w:r>
      <w:r w:rsidRPr="00E86F35">
        <w:rPr>
          <w:rFonts w:ascii="Times New Roman" w:hAnsi="Times New Roman" w:cs="Times New Roman"/>
          <w:noProof/>
          <w:sz w:val="28"/>
          <w:szCs w:val="28"/>
        </w:rPr>
        <w:fldChar w:fldCharType="end"/>
      </w:r>
    </w:p>
    <w:p w:rsidR="00E86F35" w:rsidRPr="00E86F35" w:rsidRDefault="00E86F35">
      <w:pPr>
        <w:pStyle w:val="20"/>
        <w:tabs>
          <w:tab w:val="right" w:leader="dot" w:pos="9019"/>
        </w:tabs>
        <w:rPr>
          <w:rFonts w:ascii="Times New Roman" w:eastAsiaTheme="minorEastAsia" w:hAnsi="Times New Roman" w:cs="Times New Roman"/>
          <w:noProof/>
          <w:sz w:val="28"/>
          <w:szCs w:val="28"/>
          <w:lang w:val="ru-RU"/>
        </w:rPr>
      </w:pPr>
      <w:r w:rsidRPr="00E86F35">
        <w:rPr>
          <w:rFonts w:ascii="Times New Roman" w:hAnsi="Times New Roman" w:cs="Times New Roman"/>
          <w:noProof/>
          <w:sz w:val="28"/>
          <w:szCs w:val="28"/>
        </w:rPr>
        <w:t>2.2 Структура проекта</w:t>
      </w:r>
      <w:r w:rsidRPr="00E86F35">
        <w:rPr>
          <w:rFonts w:ascii="Times New Roman" w:hAnsi="Times New Roman" w:cs="Times New Roman"/>
          <w:noProof/>
          <w:sz w:val="28"/>
          <w:szCs w:val="28"/>
        </w:rPr>
        <w:tab/>
      </w:r>
      <w:r w:rsidRPr="00E86F35">
        <w:rPr>
          <w:rFonts w:ascii="Times New Roman" w:hAnsi="Times New Roman" w:cs="Times New Roman"/>
          <w:noProof/>
          <w:sz w:val="28"/>
          <w:szCs w:val="28"/>
        </w:rPr>
        <w:fldChar w:fldCharType="begin"/>
      </w:r>
      <w:r w:rsidRPr="00E86F35">
        <w:rPr>
          <w:rFonts w:ascii="Times New Roman" w:hAnsi="Times New Roman" w:cs="Times New Roman"/>
          <w:noProof/>
          <w:sz w:val="28"/>
          <w:szCs w:val="28"/>
        </w:rPr>
        <w:instrText xml:space="preserve"> PAGEREF _Toc200309950 \h </w:instrText>
      </w:r>
      <w:r w:rsidRPr="00E86F35">
        <w:rPr>
          <w:rFonts w:ascii="Times New Roman" w:hAnsi="Times New Roman" w:cs="Times New Roman"/>
          <w:noProof/>
          <w:sz w:val="28"/>
          <w:szCs w:val="28"/>
        </w:rPr>
      </w:r>
      <w:r w:rsidRPr="00E86F35">
        <w:rPr>
          <w:rFonts w:ascii="Times New Roman" w:hAnsi="Times New Roman" w:cs="Times New Roman"/>
          <w:noProof/>
          <w:sz w:val="28"/>
          <w:szCs w:val="28"/>
        </w:rPr>
        <w:fldChar w:fldCharType="separate"/>
      </w:r>
      <w:r w:rsidRPr="00E86F35">
        <w:rPr>
          <w:rFonts w:ascii="Times New Roman" w:hAnsi="Times New Roman" w:cs="Times New Roman"/>
          <w:noProof/>
          <w:sz w:val="28"/>
          <w:szCs w:val="28"/>
        </w:rPr>
        <w:t>14</w:t>
      </w:r>
      <w:r w:rsidRPr="00E86F35">
        <w:rPr>
          <w:rFonts w:ascii="Times New Roman" w:hAnsi="Times New Roman" w:cs="Times New Roman"/>
          <w:noProof/>
          <w:sz w:val="28"/>
          <w:szCs w:val="28"/>
        </w:rPr>
        <w:fldChar w:fldCharType="end"/>
      </w:r>
    </w:p>
    <w:p w:rsidR="00E86F35" w:rsidRPr="00E86F35" w:rsidRDefault="00E86F35">
      <w:pPr>
        <w:pStyle w:val="20"/>
        <w:tabs>
          <w:tab w:val="right" w:leader="dot" w:pos="9019"/>
        </w:tabs>
        <w:rPr>
          <w:rFonts w:ascii="Times New Roman" w:eastAsiaTheme="minorEastAsia" w:hAnsi="Times New Roman" w:cs="Times New Roman"/>
          <w:noProof/>
          <w:sz w:val="28"/>
          <w:szCs w:val="28"/>
          <w:lang w:val="ru-RU"/>
        </w:rPr>
      </w:pPr>
      <w:r w:rsidRPr="00E86F35">
        <w:rPr>
          <w:rFonts w:ascii="Times New Roman" w:hAnsi="Times New Roman" w:cs="Times New Roman"/>
          <w:noProof/>
          <w:sz w:val="28"/>
          <w:szCs w:val="28"/>
        </w:rPr>
        <w:t>2.3 Создание датасета</w:t>
      </w:r>
      <w:r w:rsidRPr="00E86F35">
        <w:rPr>
          <w:rFonts w:ascii="Times New Roman" w:hAnsi="Times New Roman" w:cs="Times New Roman"/>
          <w:noProof/>
          <w:sz w:val="28"/>
          <w:szCs w:val="28"/>
        </w:rPr>
        <w:tab/>
      </w:r>
      <w:r w:rsidRPr="00E86F35">
        <w:rPr>
          <w:rFonts w:ascii="Times New Roman" w:hAnsi="Times New Roman" w:cs="Times New Roman"/>
          <w:noProof/>
          <w:sz w:val="28"/>
          <w:szCs w:val="28"/>
        </w:rPr>
        <w:fldChar w:fldCharType="begin"/>
      </w:r>
      <w:r w:rsidRPr="00E86F35">
        <w:rPr>
          <w:rFonts w:ascii="Times New Roman" w:hAnsi="Times New Roman" w:cs="Times New Roman"/>
          <w:noProof/>
          <w:sz w:val="28"/>
          <w:szCs w:val="28"/>
        </w:rPr>
        <w:instrText xml:space="preserve"> PAGEREF _Toc200309951 \h </w:instrText>
      </w:r>
      <w:r w:rsidRPr="00E86F35">
        <w:rPr>
          <w:rFonts w:ascii="Times New Roman" w:hAnsi="Times New Roman" w:cs="Times New Roman"/>
          <w:noProof/>
          <w:sz w:val="28"/>
          <w:szCs w:val="28"/>
        </w:rPr>
      </w:r>
      <w:r w:rsidRPr="00E86F35">
        <w:rPr>
          <w:rFonts w:ascii="Times New Roman" w:hAnsi="Times New Roman" w:cs="Times New Roman"/>
          <w:noProof/>
          <w:sz w:val="28"/>
          <w:szCs w:val="28"/>
        </w:rPr>
        <w:fldChar w:fldCharType="separate"/>
      </w:r>
      <w:r w:rsidRPr="00E86F35">
        <w:rPr>
          <w:rFonts w:ascii="Times New Roman" w:hAnsi="Times New Roman" w:cs="Times New Roman"/>
          <w:noProof/>
          <w:sz w:val="28"/>
          <w:szCs w:val="28"/>
        </w:rPr>
        <w:t>15</w:t>
      </w:r>
      <w:r w:rsidRPr="00E86F35">
        <w:rPr>
          <w:rFonts w:ascii="Times New Roman" w:hAnsi="Times New Roman" w:cs="Times New Roman"/>
          <w:noProof/>
          <w:sz w:val="28"/>
          <w:szCs w:val="28"/>
        </w:rPr>
        <w:fldChar w:fldCharType="end"/>
      </w:r>
    </w:p>
    <w:p w:rsidR="00E86F35" w:rsidRPr="00E86F35" w:rsidRDefault="00E86F35">
      <w:pPr>
        <w:pStyle w:val="20"/>
        <w:tabs>
          <w:tab w:val="right" w:leader="dot" w:pos="9019"/>
        </w:tabs>
        <w:rPr>
          <w:rFonts w:ascii="Times New Roman" w:eastAsiaTheme="minorEastAsia" w:hAnsi="Times New Roman" w:cs="Times New Roman"/>
          <w:noProof/>
          <w:sz w:val="28"/>
          <w:szCs w:val="28"/>
          <w:lang w:val="ru-RU"/>
        </w:rPr>
      </w:pPr>
      <w:r w:rsidRPr="00E86F35">
        <w:rPr>
          <w:rFonts w:ascii="Times New Roman" w:hAnsi="Times New Roman" w:cs="Times New Roman"/>
          <w:noProof/>
          <w:sz w:val="28"/>
          <w:szCs w:val="28"/>
        </w:rPr>
        <w:t>2.4 Применение классических методов</w:t>
      </w:r>
      <w:r w:rsidRPr="00E86F35">
        <w:rPr>
          <w:rFonts w:ascii="Times New Roman" w:hAnsi="Times New Roman" w:cs="Times New Roman"/>
          <w:noProof/>
          <w:sz w:val="28"/>
          <w:szCs w:val="28"/>
        </w:rPr>
        <w:tab/>
      </w:r>
      <w:r w:rsidRPr="00E86F35">
        <w:rPr>
          <w:rFonts w:ascii="Times New Roman" w:hAnsi="Times New Roman" w:cs="Times New Roman"/>
          <w:noProof/>
          <w:sz w:val="28"/>
          <w:szCs w:val="28"/>
        </w:rPr>
        <w:fldChar w:fldCharType="begin"/>
      </w:r>
      <w:r w:rsidRPr="00E86F35">
        <w:rPr>
          <w:rFonts w:ascii="Times New Roman" w:hAnsi="Times New Roman" w:cs="Times New Roman"/>
          <w:noProof/>
          <w:sz w:val="28"/>
          <w:szCs w:val="28"/>
        </w:rPr>
        <w:instrText xml:space="preserve"> PAGEREF _Toc200309952 \h </w:instrText>
      </w:r>
      <w:r w:rsidRPr="00E86F35">
        <w:rPr>
          <w:rFonts w:ascii="Times New Roman" w:hAnsi="Times New Roman" w:cs="Times New Roman"/>
          <w:noProof/>
          <w:sz w:val="28"/>
          <w:szCs w:val="28"/>
        </w:rPr>
      </w:r>
      <w:r w:rsidRPr="00E86F35">
        <w:rPr>
          <w:rFonts w:ascii="Times New Roman" w:hAnsi="Times New Roman" w:cs="Times New Roman"/>
          <w:noProof/>
          <w:sz w:val="28"/>
          <w:szCs w:val="28"/>
        </w:rPr>
        <w:fldChar w:fldCharType="separate"/>
      </w:r>
      <w:r w:rsidRPr="00E86F35">
        <w:rPr>
          <w:rFonts w:ascii="Times New Roman" w:hAnsi="Times New Roman" w:cs="Times New Roman"/>
          <w:noProof/>
          <w:sz w:val="28"/>
          <w:szCs w:val="28"/>
        </w:rPr>
        <w:t>19</w:t>
      </w:r>
      <w:r w:rsidRPr="00E86F35">
        <w:rPr>
          <w:rFonts w:ascii="Times New Roman" w:hAnsi="Times New Roman" w:cs="Times New Roman"/>
          <w:noProof/>
          <w:sz w:val="28"/>
          <w:szCs w:val="28"/>
        </w:rPr>
        <w:fldChar w:fldCharType="end"/>
      </w:r>
    </w:p>
    <w:p w:rsidR="00E86F35" w:rsidRPr="00E86F35" w:rsidRDefault="00E86F35">
      <w:pPr>
        <w:pStyle w:val="20"/>
        <w:tabs>
          <w:tab w:val="right" w:leader="dot" w:pos="9019"/>
        </w:tabs>
        <w:rPr>
          <w:rFonts w:ascii="Times New Roman" w:eastAsiaTheme="minorEastAsia" w:hAnsi="Times New Roman" w:cs="Times New Roman"/>
          <w:noProof/>
          <w:sz w:val="28"/>
          <w:szCs w:val="28"/>
          <w:lang w:val="ru-RU"/>
        </w:rPr>
      </w:pPr>
      <w:r w:rsidRPr="00E86F35">
        <w:rPr>
          <w:rFonts w:ascii="Times New Roman" w:hAnsi="Times New Roman" w:cs="Times New Roman"/>
          <w:noProof/>
          <w:sz w:val="28"/>
          <w:szCs w:val="28"/>
        </w:rPr>
        <w:t>2.5 Применение нейронных сетей</w:t>
      </w:r>
      <w:r w:rsidRPr="00E86F35">
        <w:rPr>
          <w:rFonts w:ascii="Times New Roman" w:hAnsi="Times New Roman" w:cs="Times New Roman"/>
          <w:noProof/>
          <w:sz w:val="28"/>
          <w:szCs w:val="28"/>
        </w:rPr>
        <w:tab/>
      </w:r>
      <w:r w:rsidRPr="00E86F35">
        <w:rPr>
          <w:rFonts w:ascii="Times New Roman" w:hAnsi="Times New Roman" w:cs="Times New Roman"/>
          <w:noProof/>
          <w:sz w:val="28"/>
          <w:szCs w:val="28"/>
        </w:rPr>
        <w:fldChar w:fldCharType="begin"/>
      </w:r>
      <w:r w:rsidRPr="00E86F35">
        <w:rPr>
          <w:rFonts w:ascii="Times New Roman" w:hAnsi="Times New Roman" w:cs="Times New Roman"/>
          <w:noProof/>
          <w:sz w:val="28"/>
          <w:szCs w:val="28"/>
        </w:rPr>
        <w:instrText xml:space="preserve"> PAGEREF _Toc200309953 \h </w:instrText>
      </w:r>
      <w:r w:rsidRPr="00E86F35">
        <w:rPr>
          <w:rFonts w:ascii="Times New Roman" w:hAnsi="Times New Roman" w:cs="Times New Roman"/>
          <w:noProof/>
          <w:sz w:val="28"/>
          <w:szCs w:val="28"/>
        </w:rPr>
      </w:r>
      <w:r w:rsidRPr="00E86F35">
        <w:rPr>
          <w:rFonts w:ascii="Times New Roman" w:hAnsi="Times New Roman" w:cs="Times New Roman"/>
          <w:noProof/>
          <w:sz w:val="28"/>
          <w:szCs w:val="28"/>
        </w:rPr>
        <w:fldChar w:fldCharType="separate"/>
      </w:r>
      <w:r w:rsidRPr="00E86F35">
        <w:rPr>
          <w:rFonts w:ascii="Times New Roman" w:hAnsi="Times New Roman" w:cs="Times New Roman"/>
          <w:noProof/>
          <w:sz w:val="28"/>
          <w:szCs w:val="28"/>
        </w:rPr>
        <w:t>21</w:t>
      </w:r>
      <w:r w:rsidRPr="00E86F35">
        <w:rPr>
          <w:rFonts w:ascii="Times New Roman" w:hAnsi="Times New Roman" w:cs="Times New Roman"/>
          <w:noProof/>
          <w:sz w:val="28"/>
          <w:szCs w:val="28"/>
        </w:rPr>
        <w:fldChar w:fldCharType="end"/>
      </w:r>
    </w:p>
    <w:p w:rsidR="00E86F35" w:rsidRPr="00E86F35" w:rsidRDefault="00E86F35">
      <w:pPr>
        <w:pStyle w:val="10"/>
        <w:tabs>
          <w:tab w:val="right" w:leader="dot" w:pos="9019"/>
        </w:tabs>
        <w:rPr>
          <w:rFonts w:ascii="Times New Roman" w:eastAsiaTheme="minorEastAsia" w:hAnsi="Times New Roman" w:cs="Times New Roman"/>
          <w:noProof/>
          <w:sz w:val="28"/>
          <w:szCs w:val="28"/>
          <w:lang w:val="ru-RU"/>
        </w:rPr>
      </w:pPr>
      <w:r w:rsidRPr="00E86F35">
        <w:rPr>
          <w:rFonts w:ascii="Times New Roman" w:hAnsi="Times New Roman" w:cs="Times New Roman"/>
          <w:noProof/>
          <w:sz w:val="28"/>
          <w:szCs w:val="28"/>
        </w:rPr>
        <w:t>Заключение</w:t>
      </w:r>
      <w:r w:rsidRPr="00E86F35">
        <w:rPr>
          <w:rFonts w:ascii="Times New Roman" w:hAnsi="Times New Roman" w:cs="Times New Roman"/>
          <w:noProof/>
          <w:sz w:val="28"/>
          <w:szCs w:val="28"/>
        </w:rPr>
        <w:tab/>
      </w:r>
      <w:r w:rsidRPr="00E86F35">
        <w:rPr>
          <w:rFonts w:ascii="Times New Roman" w:hAnsi="Times New Roman" w:cs="Times New Roman"/>
          <w:noProof/>
          <w:sz w:val="28"/>
          <w:szCs w:val="28"/>
        </w:rPr>
        <w:fldChar w:fldCharType="begin"/>
      </w:r>
      <w:r w:rsidRPr="00E86F35">
        <w:rPr>
          <w:rFonts w:ascii="Times New Roman" w:hAnsi="Times New Roman" w:cs="Times New Roman"/>
          <w:noProof/>
          <w:sz w:val="28"/>
          <w:szCs w:val="28"/>
        </w:rPr>
        <w:instrText xml:space="preserve"> PAGEREF _Toc200309954 \h </w:instrText>
      </w:r>
      <w:r w:rsidRPr="00E86F35">
        <w:rPr>
          <w:rFonts w:ascii="Times New Roman" w:hAnsi="Times New Roman" w:cs="Times New Roman"/>
          <w:noProof/>
          <w:sz w:val="28"/>
          <w:szCs w:val="28"/>
        </w:rPr>
      </w:r>
      <w:r w:rsidRPr="00E86F35">
        <w:rPr>
          <w:rFonts w:ascii="Times New Roman" w:hAnsi="Times New Roman" w:cs="Times New Roman"/>
          <w:noProof/>
          <w:sz w:val="28"/>
          <w:szCs w:val="28"/>
        </w:rPr>
        <w:fldChar w:fldCharType="separate"/>
      </w:r>
      <w:r w:rsidRPr="00E86F35">
        <w:rPr>
          <w:rFonts w:ascii="Times New Roman" w:hAnsi="Times New Roman" w:cs="Times New Roman"/>
          <w:noProof/>
          <w:sz w:val="28"/>
          <w:szCs w:val="28"/>
        </w:rPr>
        <w:t>27</w:t>
      </w:r>
      <w:r w:rsidRPr="00E86F35">
        <w:rPr>
          <w:rFonts w:ascii="Times New Roman" w:hAnsi="Times New Roman" w:cs="Times New Roman"/>
          <w:noProof/>
          <w:sz w:val="28"/>
          <w:szCs w:val="28"/>
        </w:rPr>
        <w:fldChar w:fldCharType="end"/>
      </w:r>
    </w:p>
    <w:p w:rsidR="00E86F35" w:rsidRPr="00E86F35" w:rsidRDefault="00E86F35">
      <w:pPr>
        <w:pStyle w:val="10"/>
        <w:tabs>
          <w:tab w:val="right" w:leader="dot" w:pos="9019"/>
        </w:tabs>
        <w:rPr>
          <w:rFonts w:ascii="Times New Roman" w:eastAsiaTheme="minorEastAsia" w:hAnsi="Times New Roman" w:cs="Times New Roman"/>
          <w:noProof/>
          <w:sz w:val="28"/>
          <w:szCs w:val="28"/>
          <w:lang w:val="ru-RU"/>
        </w:rPr>
      </w:pPr>
      <w:r w:rsidRPr="00E86F35">
        <w:rPr>
          <w:rFonts w:ascii="Times New Roman" w:hAnsi="Times New Roman" w:cs="Times New Roman"/>
          <w:noProof/>
          <w:sz w:val="28"/>
          <w:szCs w:val="28"/>
        </w:rPr>
        <w:t>Библиографический список</w:t>
      </w:r>
      <w:r w:rsidRPr="00E86F35">
        <w:rPr>
          <w:rFonts w:ascii="Times New Roman" w:hAnsi="Times New Roman" w:cs="Times New Roman"/>
          <w:noProof/>
          <w:sz w:val="28"/>
          <w:szCs w:val="28"/>
        </w:rPr>
        <w:tab/>
      </w:r>
      <w:r w:rsidRPr="00E86F35">
        <w:rPr>
          <w:rFonts w:ascii="Times New Roman" w:hAnsi="Times New Roman" w:cs="Times New Roman"/>
          <w:noProof/>
          <w:sz w:val="28"/>
          <w:szCs w:val="28"/>
        </w:rPr>
        <w:fldChar w:fldCharType="begin"/>
      </w:r>
      <w:r w:rsidRPr="00E86F35">
        <w:rPr>
          <w:rFonts w:ascii="Times New Roman" w:hAnsi="Times New Roman" w:cs="Times New Roman"/>
          <w:noProof/>
          <w:sz w:val="28"/>
          <w:szCs w:val="28"/>
        </w:rPr>
        <w:instrText xml:space="preserve"> PAGEREF _Toc200309955 \h </w:instrText>
      </w:r>
      <w:r w:rsidRPr="00E86F35">
        <w:rPr>
          <w:rFonts w:ascii="Times New Roman" w:hAnsi="Times New Roman" w:cs="Times New Roman"/>
          <w:noProof/>
          <w:sz w:val="28"/>
          <w:szCs w:val="28"/>
        </w:rPr>
      </w:r>
      <w:r w:rsidRPr="00E86F35">
        <w:rPr>
          <w:rFonts w:ascii="Times New Roman" w:hAnsi="Times New Roman" w:cs="Times New Roman"/>
          <w:noProof/>
          <w:sz w:val="28"/>
          <w:szCs w:val="28"/>
        </w:rPr>
        <w:fldChar w:fldCharType="separate"/>
      </w:r>
      <w:r w:rsidRPr="00E86F35">
        <w:rPr>
          <w:rFonts w:ascii="Times New Roman" w:hAnsi="Times New Roman" w:cs="Times New Roman"/>
          <w:noProof/>
          <w:sz w:val="28"/>
          <w:szCs w:val="28"/>
        </w:rPr>
        <w:t>29</w:t>
      </w:r>
      <w:r w:rsidRPr="00E86F35">
        <w:rPr>
          <w:rFonts w:ascii="Times New Roman" w:hAnsi="Times New Roman" w:cs="Times New Roman"/>
          <w:noProof/>
          <w:sz w:val="28"/>
          <w:szCs w:val="28"/>
        </w:rPr>
        <w:fldChar w:fldCharType="end"/>
      </w:r>
    </w:p>
    <w:p w:rsidR="00E86F35" w:rsidRPr="00E86F35" w:rsidRDefault="00E86F35">
      <w:pPr>
        <w:pStyle w:val="10"/>
        <w:tabs>
          <w:tab w:val="right" w:leader="dot" w:pos="9019"/>
        </w:tabs>
        <w:rPr>
          <w:rFonts w:ascii="Times New Roman" w:eastAsiaTheme="minorEastAsia" w:hAnsi="Times New Roman" w:cs="Times New Roman"/>
          <w:noProof/>
          <w:sz w:val="28"/>
          <w:szCs w:val="28"/>
          <w:lang w:val="ru-RU"/>
        </w:rPr>
      </w:pPr>
      <w:r w:rsidRPr="00E86F35">
        <w:rPr>
          <w:rFonts w:ascii="Times New Roman" w:hAnsi="Times New Roman" w:cs="Times New Roman"/>
          <w:noProof/>
          <w:sz w:val="28"/>
          <w:szCs w:val="28"/>
        </w:rPr>
        <w:t>Приложение А. Код программы</w:t>
      </w:r>
      <w:r w:rsidRPr="00E86F35">
        <w:rPr>
          <w:rFonts w:ascii="Times New Roman" w:hAnsi="Times New Roman" w:cs="Times New Roman"/>
          <w:noProof/>
          <w:sz w:val="28"/>
          <w:szCs w:val="28"/>
        </w:rPr>
        <w:tab/>
      </w:r>
      <w:r w:rsidRPr="00E86F35">
        <w:rPr>
          <w:rFonts w:ascii="Times New Roman" w:hAnsi="Times New Roman" w:cs="Times New Roman"/>
          <w:noProof/>
          <w:sz w:val="28"/>
          <w:szCs w:val="28"/>
        </w:rPr>
        <w:fldChar w:fldCharType="begin"/>
      </w:r>
      <w:r w:rsidRPr="00E86F35">
        <w:rPr>
          <w:rFonts w:ascii="Times New Roman" w:hAnsi="Times New Roman" w:cs="Times New Roman"/>
          <w:noProof/>
          <w:sz w:val="28"/>
          <w:szCs w:val="28"/>
        </w:rPr>
        <w:instrText xml:space="preserve"> PAGEREF _Toc200309956 \h </w:instrText>
      </w:r>
      <w:r w:rsidRPr="00E86F35">
        <w:rPr>
          <w:rFonts w:ascii="Times New Roman" w:hAnsi="Times New Roman" w:cs="Times New Roman"/>
          <w:noProof/>
          <w:sz w:val="28"/>
          <w:szCs w:val="28"/>
        </w:rPr>
      </w:r>
      <w:r w:rsidRPr="00E86F35">
        <w:rPr>
          <w:rFonts w:ascii="Times New Roman" w:hAnsi="Times New Roman" w:cs="Times New Roman"/>
          <w:noProof/>
          <w:sz w:val="28"/>
          <w:szCs w:val="28"/>
        </w:rPr>
        <w:fldChar w:fldCharType="separate"/>
      </w:r>
      <w:r w:rsidRPr="00E86F35">
        <w:rPr>
          <w:rFonts w:ascii="Times New Roman" w:hAnsi="Times New Roman" w:cs="Times New Roman"/>
          <w:noProof/>
          <w:sz w:val="28"/>
          <w:szCs w:val="28"/>
        </w:rPr>
        <w:t>30</w:t>
      </w:r>
      <w:r w:rsidRPr="00E86F35">
        <w:rPr>
          <w:rFonts w:ascii="Times New Roman" w:hAnsi="Times New Roman" w:cs="Times New Roman"/>
          <w:noProof/>
          <w:sz w:val="28"/>
          <w:szCs w:val="28"/>
        </w:rPr>
        <w:fldChar w:fldCharType="end"/>
      </w:r>
    </w:p>
    <w:p w:rsidR="00E86F35" w:rsidRPr="00E86F35" w:rsidRDefault="00E86F35">
      <w:pPr>
        <w:pStyle w:val="10"/>
        <w:tabs>
          <w:tab w:val="right" w:leader="dot" w:pos="9019"/>
        </w:tabs>
        <w:rPr>
          <w:rFonts w:ascii="Times New Roman" w:eastAsiaTheme="minorEastAsia" w:hAnsi="Times New Roman" w:cs="Times New Roman"/>
          <w:noProof/>
          <w:sz w:val="28"/>
          <w:szCs w:val="28"/>
          <w:lang w:val="ru-RU"/>
        </w:rPr>
      </w:pPr>
      <w:r w:rsidRPr="00E86F35">
        <w:rPr>
          <w:rFonts w:ascii="Times New Roman" w:hAnsi="Times New Roman" w:cs="Times New Roman"/>
          <w:noProof/>
          <w:sz w:val="28"/>
          <w:szCs w:val="28"/>
        </w:rPr>
        <w:t>Приложение B</w:t>
      </w:r>
      <w:r w:rsidRPr="00E86F35">
        <w:rPr>
          <w:rFonts w:ascii="Times New Roman" w:hAnsi="Times New Roman" w:cs="Times New Roman"/>
          <w:noProof/>
          <w:sz w:val="28"/>
          <w:szCs w:val="28"/>
          <w:lang w:val="ru-RU"/>
        </w:rPr>
        <w:t>.1</w:t>
      </w:r>
      <w:r w:rsidRPr="00E86F35">
        <w:rPr>
          <w:rFonts w:ascii="Times New Roman" w:hAnsi="Times New Roman" w:cs="Times New Roman"/>
          <w:noProof/>
          <w:sz w:val="28"/>
          <w:szCs w:val="28"/>
        </w:rPr>
        <w:t xml:space="preserve">. </w:t>
      </w:r>
      <w:r w:rsidRPr="00E86F35">
        <w:rPr>
          <w:rFonts w:ascii="Times New Roman" w:hAnsi="Times New Roman" w:cs="Times New Roman"/>
          <w:noProof/>
          <w:sz w:val="28"/>
          <w:szCs w:val="28"/>
          <w:lang w:val="ru-RU"/>
        </w:rPr>
        <w:t>Структура проекта</w:t>
      </w:r>
      <w:r w:rsidRPr="00E86F35">
        <w:rPr>
          <w:rFonts w:ascii="Times New Roman" w:hAnsi="Times New Roman" w:cs="Times New Roman"/>
          <w:noProof/>
          <w:sz w:val="28"/>
          <w:szCs w:val="28"/>
        </w:rPr>
        <w:tab/>
      </w:r>
      <w:r w:rsidRPr="00E86F35">
        <w:rPr>
          <w:rFonts w:ascii="Times New Roman" w:hAnsi="Times New Roman" w:cs="Times New Roman"/>
          <w:noProof/>
          <w:sz w:val="28"/>
          <w:szCs w:val="28"/>
        </w:rPr>
        <w:fldChar w:fldCharType="begin"/>
      </w:r>
      <w:r w:rsidRPr="00E86F35">
        <w:rPr>
          <w:rFonts w:ascii="Times New Roman" w:hAnsi="Times New Roman" w:cs="Times New Roman"/>
          <w:noProof/>
          <w:sz w:val="28"/>
          <w:szCs w:val="28"/>
        </w:rPr>
        <w:instrText xml:space="preserve"> PAGEREF _Toc200309957 \h </w:instrText>
      </w:r>
      <w:r w:rsidRPr="00E86F35">
        <w:rPr>
          <w:rFonts w:ascii="Times New Roman" w:hAnsi="Times New Roman" w:cs="Times New Roman"/>
          <w:noProof/>
          <w:sz w:val="28"/>
          <w:szCs w:val="28"/>
        </w:rPr>
      </w:r>
      <w:r w:rsidRPr="00E86F35">
        <w:rPr>
          <w:rFonts w:ascii="Times New Roman" w:hAnsi="Times New Roman" w:cs="Times New Roman"/>
          <w:noProof/>
          <w:sz w:val="28"/>
          <w:szCs w:val="28"/>
        </w:rPr>
        <w:fldChar w:fldCharType="separate"/>
      </w:r>
      <w:r w:rsidRPr="00E86F35">
        <w:rPr>
          <w:rFonts w:ascii="Times New Roman" w:hAnsi="Times New Roman" w:cs="Times New Roman"/>
          <w:noProof/>
          <w:sz w:val="28"/>
          <w:szCs w:val="28"/>
        </w:rPr>
        <w:t>30</w:t>
      </w:r>
      <w:r w:rsidRPr="00E86F35">
        <w:rPr>
          <w:rFonts w:ascii="Times New Roman" w:hAnsi="Times New Roman" w:cs="Times New Roman"/>
          <w:noProof/>
          <w:sz w:val="28"/>
          <w:szCs w:val="28"/>
        </w:rPr>
        <w:fldChar w:fldCharType="end"/>
      </w:r>
    </w:p>
    <w:p w:rsidR="00E86F35" w:rsidRPr="00E86F35" w:rsidRDefault="00E86F35">
      <w:pPr>
        <w:pStyle w:val="10"/>
        <w:tabs>
          <w:tab w:val="right" w:leader="dot" w:pos="9019"/>
        </w:tabs>
        <w:rPr>
          <w:rFonts w:ascii="Times New Roman" w:eastAsiaTheme="minorEastAsia" w:hAnsi="Times New Roman" w:cs="Times New Roman"/>
          <w:noProof/>
          <w:sz w:val="28"/>
          <w:szCs w:val="28"/>
          <w:lang w:val="ru-RU"/>
        </w:rPr>
      </w:pPr>
      <w:r w:rsidRPr="00E86F35">
        <w:rPr>
          <w:rFonts w:ascii="Times New Roman" w:hAnsi="Times New Roman" w:cs="Times New Roman"/>
          <w:noProof/>
          <w:sz w:val="28"/>
          <w:szCs w:val="28"/>
        </w:rPr>
        <w:t>Приложение B</w:t>
      </w:r>
      <w:r w:rsidRPr="00E86F35">
        <w:rPr>
          <w:rFonts w:ascii="Times New Roman" w:hAnsi="Times New Roman" w:cs="Times New Roman"/>
          <w:noProof/>
          <w:sz w:val="28"/>
          <w:szCs w:val="28"/>
          <w:lang w:val="ru-RU"/>
        </w:rPr>
        <w:t>.2</w:t>
      </w:r>
      <w:r w:rsidRPr="00E86F35">
        <w:rPr>
          <w:rFonts w:ascii="Times New Roman" w:hAnsi="Times New Roman" w:cs="Times New Roman"/>
          <w:noProof/>
          <w:sz w:val="28"/>
          <w:szCs w:val="28"/>
        </w:rPr>
        <w:t xml:space="preserve">. </w:t>
      </w:r>
      <w:r w:rsidRPr="00E86F35">
        <w:rPr>
          <w:rFonts w:ascii="Times New Roman" w:hAnsi="Times New Roman" w:cs="Times New Roman"/>
          <w:noProof/>
          <w:sz w:val="28"/>
          <w:szCs w:val="28"/>
          <w:lang w:val="ru-RU"/>
        </w:rPr>
        <w:t>Результаты работы нейросетей</w:t>
      </w:r>
      <w:r w:rsidRPr="00E86F35">
        <w:rPr>
          <w:rFonts w:ascii="Times New Roman" w:hAnsi="Times New Roman" w:cs="Times New Roman"/>
          <w:noProof/>
          <w:sz w:val="28"/>
          <w:szCs w:val="28"/>
        </w:rPr>
        <w:tab/>
      </w:r>
      <w:r w:rsidRPr="00E86F35">
        <w:rPr>
          <w:rFonts w:ascii="Times New Roman" w:hAnsi="Times New Roman" w:cs="Times New Roman"/>
          <w:noProof/>
          <w:sz w:val="28"/>
          <w:szCs w:val="28"/>
        </w:rPr>
        <w:fldChar w:fldCharType="begin"/>
      </w:r>
      <w:r w:rsidRPr="00E86F35">
        <w:rPr>
          <w:rFonts w:ascii="Times New Roman" w:hAnsi="Times New Roman" w:cs="Times New Roman"/>
          <w:noProof/>
          <w:sz w:val="28"/>
          <w:szCs w:val="28"/>
        </w:rPr>
        <w:instrText xml:space="preserve"> PAGEREF _Toc200309958 \h </w:instrText>
      </w:r>
      <w:r w:rsidRPr="00E86F35">
        <w:rPr>
          <w:rFonts w:ascii="Times New Roman" w:hAnsi="Times New Roman" w:cs="Times New Roman"/>
          <w:noProof/>
          <w:sz w:val="28"/>
          <w:szCs w:val="28"/>
        </w:rPr>
      </w:r>
      <w:r w:rsidRPr="00E86F35">
        <w:rPr>
          <w:rFonts w:ascii="Times New Roman" w:hAnsi="Times New Roman" w:cs="Times New Roman"/>
          <w:noProof/>
          <w:sz w:val="28"/>
          <w:szCs w:val="28"/>
        </w:rPr>
        <w:fldChar w:fldCharType="separate"/>
      </w:r>
      <w:r w:rsidRPr="00E86F35">
        <w:rPr>
          <w:rFonts w:ascii="Times New Roman" w:hAnsi="Times New Roman" w:cs="Times New Roman"/>
          <w:noProof/>
          <w:sz w:val="28"/>
          <w:szCs w:val="28"/>
        </w:rPr>
        <w:t>31</w:t>
      </w:r>
      <w:r w:rsidRPr="00E86F35">
        <w:rPr>
          <w:rFonts w:ascii="Times New Roman" w:hAnsi="Times New Roman" w:cs="Times New Roman"/>
          <w:noProof/>
          <w:sz w:val="28"/>
          <w:szCs w:val="28"/>
        </w:rPr>
        <w:fldChar w:fldCharType="end"/>
      </w:r>
    </w:p>
    <w:p w:rsidR="00E86F35" w:rsidRPr="00E86F35" w:rsidRDefault="00E86F35">
      <w:pPr>
        <w:pStyle w:val="10"/>
        <w:tabs>
          <w:tab w:val="right" w:leader="dot" w:pos="9019"/>
        </w:tabs>
        <w:rPr>
          <w:rFonts w:ascii="Times New Roman" w:eastAsiaTheme="minorEastAsia" w:hAnsi="Times New Roman" w:cs="Times New Roman"/>
          <w:noProof/>
          <w:sz w:val="28"/>
          <w:szCs w:val="28"/>
          <w:lang w:val="ru-RU"/>
        </w:rPr>
      </w:pPr>
      <w:r w:rsidRPr="00E86F35">
        <w:rPr>
          <w:rFonts w:ascii="Times New Roman" w:hAnsi="Times New Roman" w:cs="Times New Roman"/>
          <w:noProof/>
          <w:sz w:val="28"/>
          <w:szCs w:val="28"/>
        </w:rPr>
        <w:t>Приложение B</w:t>
      </w:r>
      <w:r w:rsidRPr="00E86F35">
        <w:rPr>
          <w:rFonts w:ascii="Times New Roman" w:hAnsi="Times New Roman" w:cs="Times New Roman"/>
          <w:noProof/>
          <w:sz w:val="28"/>
          <w:szCs w:val="28"/>
          <w:lang w:val="ru-RU"/>
        </w:rPr>
        <w:t>.3</w:t>
      </w:r>
      <w:r w:rsidRPr="00E86F35">
        <w:rPr>
          <w:rFonts w:ascii="Times New Roman" w:hAnsi="Times New Roman" w:cs="Times New Roman"/>
          <w:noProof/>
          <w:sz w:val="28"/>
          <w:szCs w:val="28"/>
        </w:rPr>
        <w:t xml:space="preserve">. </w:t>
      </w:r>
      <w:r w:rsidRPr="00E86F35">
        <w:rPr>
          <w:rFonts w:ascii="Times New Roman" w:hAnsi="Times New Roman" w:cs="Times New Roman"/>
          <w:noProof/>
          <w:sz w:val="28"/>
          <w:szCs w:val="28"/>
          <w:lang w:val="ru-RU"/>
        </w:rPr>
        <w:t>Работа программы</w:t>
      </w:r>
      <w:r w:rsidRPr="00E86F35">
        <w:rPr>
          <w:rFonts w:ascii="Times New Roman" w:hAnsi="Times New Roman" w:cs="Times New Roman"/>
          <w:noProof/>
          <w:sz w:val="28"/>
          <w:szCs w:val="28"/>
        </w:rPr>
        <w:tab/>
      </w:r>
      <w:r w:rsidRPr="00E86F35">
        <w:rPr>
          <w:rFonts w:ascii="Times New Roman" w:hAnsi="Times New Roman" w:cs="Times New Roman"/>
          <w:noProof/>
          <w:sz w:val="28"/>
          <w:szCs w:val="28"/>
        </w:rPr>
        <w:fldChar w:fldCharType="begin"/>
      </w:r>
      <w:r w:rsidRPr="00E86F35">
        <w:rPr>
          <w:rFonts w:ascii="Times New Roman" w:hAnsi="Times New Roman" w:cs="Times New Roman"/>
          <w:noProof/>
          <w:sz w:val="28"/>
          <w:szCs w:val="28"/>
        </w:rPr>
        <w:instrText xml:space="preserve"> PAGEREF _Toc200309959 \h </w:instrText>
      </w:r>
      <w:r w:rsidRPr="00E86F35">
        <w:rPr>
          <w:rFonts w:ascii="Times New Roman" w:hAnsi="Times New Roman" w:cs="Times New Roman"/>
          <w:noProof/>
          <w:sz w:val="28"/>
          <w:szCs w:val="28"/>
        </w:rPr>
      </w:r>
      <w:r w:rsidRPr="00E86F35">
        <w:rPr>
          <w:rFonts w:ascii="Times New Roman" w:hAnsi="Times New Roman" w:cs="Times New Roman"/>
          <w:noProof/>
          <w:sz w:val="28"/>
          <w:szCs w:val="28"/>
        </w:rPr>
        <w:fldChar w:fldCharType="separate"/>
      </w:r>
      <w:r w:rsidRPr="00E86F35">
        <w:rPr>
          <w:rFonts w:ascii="Times New Roman" w:hAnsi="Times New Roman" w:cs="Times New Roman"/>
          <w:noProof/>
          <w:sz w:val="28"/>
          <w:szCs w:val="28"/>
        </w:rPr>
        <w:t>32</w:t>
      </w:r>
      <w:r w:rsidRPr="00E86F35">
        <w:rPr>
          <w:rFonts w:ascii="Times New Roman" w:hAnsi="Times New Roman" w:cs="Times New Roman"/>
          <w:noProof/>
          <w:sz w:val="28"/>
          <w:szCs w:val="28"/>
        </w:rPr>
        <w:fldChar w:fldCharType="end"/>
      </w:r>
    </w:p>
    <w:p w:rsidR="0005404A" w:rsidRDefault="005728DC" w:rsidP="00E34D23">
      <w:pPr>
        <w:spacing w:after="200"/>
        <w:rPr>
          <w:rFonts w:ascii="Times New Roman" w:eastAsia="Times New Roman" w:hAnsi="Times New Roman" w:cs="Times New Roman"/>
          <w:sz w:val="28"/>
          <w:szCs w:val="28"/>
        </w:rPr>
      </w:pPr>
      <w:r w:rsidRPr="00E86F35">
        <w:rPr>
          <w:rFonts w:ascii="Times New Roman" w:eastAsia="Times New Roman" w:hAnsi="Times New Roman" w:cs="Times New Roman"/>
          <w:sz w:val="28"/>
          <w:szCs w:val="28"/>
        </w:rPr>
        <w:fldChar w:fldCharType="end"/>
      </w:r>
      <w:r w:rsidR="005159F7">
        <w:rPr>
          <w:rFonts w:ascii="Times New Roman" w:eastAsia="Times New Roman" w:hAnsi="Times New Roman" w:cs="Times New Roman"/>
          <w:sz w:val="28"/>
          <w:szCs w:val="28"/>
        </w:rPr>
        <w:t xml:space="preserve"> </w:t>
      </w:r>
    </w:p>
    <w:p w:rsidR="0005404A" w:rsidRDefault="0005404A">
      <w:pPr>
        <w:spacing w:after="200"/>
        <w:jc w:val="center"/>
        <w:rPr>
          <w:rFonts w:ascii="Times New Roman" w:eastAsia="Times New Roman" w:hAnsi="Times New Roman" w:cs="Times New Roman"/>
          <w:sz w:val="28"/>
          <w:szCs w:val="28"/>
        </w:rPr>
      </w:pPr>
    </w:p>
    <w:p w:rsidR="0005404A" w:rsidRDefault="0005404A">
      <w:pPr>
        <w:spacing w:after="200"/>
        <w:jc w:val="center"/>
        <w:rPr>
          <w:rFonts w:ascii="Times New Roman" w:eastAsia="Times New Roman" w:hAnsi="Times New Roman" w:cs="Times New Roman"/>
          <w:sz w:val="28"/>
          <w:szCs w:val="28"/>
        </w:rPr>
      </w:pPr>
    </w:p>
    <w:p w:rsidR="0005404A" w:rsidRDefault="0005404A">
      <w:pPr>
        <w:spacing w:after="200"/>
        <w:jc w:val="center"/>
        <w:rPr>
          <w:rFonts w:ascii="Times New Roman" w:eastAsia="Times New Roman" w:hAnsi="Times New Roman" w:cs="Times New Roman"/>
          <w:sz w:val="28"/>
          <w:szCs w:val="28"/>
        </w:rPr>
      </w:pPr>
    </w:p>
    <w:p w:rsidR="0005404A" w:rsidRDefault="0005404A">
      <w:pPr>
        <w:spacing w:after="200"/>
        <w:jc w:val="center"/>
        <w:rPr>
          <w:rFonts w:ascii="Times New Roman" w:eastAsia="Times New Roman" w:hAnsi="Times New Roman" w:cs="Times New Roman"/>
          <w:sz w:val="28"/>
          <w:szCs w:val="28"/>
        </w:rPr>
      </w:pPr>
    </w:p>
    <w:p w:rsidR="0005404A" w:rsidRDefault="0005404A">
      <w:pPr>
        <w:spacing w:after="200"/>
        <w:jc w:val="center"/>
        <w:rPr>
          <w:rFonts w:ascii="Times New Roman" w:eastAsia="Times New Roman" w:hAnsi="Times New Roman" w:cs="Times New Roman"/>
          <w:sz w:val="28"/>
          <w:szCs w:val="28"/>
        </w:rPr>
      </w:pPr>
    </w:p>
    <w:p w:rsidR="0005404A" w:rsidRDefault="0005404A">
      <w:pPr>
        <w:spacing w:after="200"/>
        <w:jc w:val="center"/>
        <w:rPr>
          <w:rFonts w:ascii="Times New Roman" w:eastAsia="Times New Roman" w:hAnsi="Times New Roman" w:cs="Times New Roman"/>
          <w:sz w:val="28"/>
          <w:szCs w:val="28"/>
        </w:rPr>
      </w:pPr>
    </w:p>
    <w:p w:rsidR="0005404A" w:rsidRDefault="0005404A">
      <w:pPr>
        <w:spacing w:after="200"/>
        <w:rPr>
          <w:rFonts w:ascii="Times New Roman" w:eastAsia="Times New Roman" w:hAnsi="Times New Roman" w:cs="Times New Roman"/>
          <w:b/>
          <w:sz w:val="28"/>
          <w:szCs w:val="28"/>
        </w:rPr>
      </w:pPr>
    </w:p>
    <w:p w:rsidR="0005404A" w:rsidRDefault="0005404A">
      <w:pPr>
        <w:spacing w:after="200"/>
        <w:rPr>
          <w:rFonts w:ascii="Times New Roman" w:eastAsia="Times New Roman" w:hAnsi="Times New Roman" w:cs="Times New Roman"/>
          <w:b/>
          <w:sz w:val="28"/>
          <w:szCs w:val="28"/>
        </w:rPr>
      </w:pPr>
    </w:p>
    <w:p w:rsidR="00E34D23" w:rsidRDefault="00E34D23">
      <w:pPr>
        <w:spacing w:after="200"/>
        <w:rPr>
          <w:rFonts w:ascii="Times New Roman" w:eastAsia="Times New Roman" w:hAnsi="Times New Roman" w:cs="Times New Roman"/>
          <w:b/>
          <w:sz w:val="28"/>
          <w:szCs w:val="28"/>
        </w:rPr>
      </w:pPr>
    </w:p>
    <w:p w:rsidR="0005404A" w:rsidRPr="00E34D23" w:rsidRDefault="005159F7" w:rsidP="00E34D23">
      <w:pPr>
        <w:pStyle w:val="7"/>
        <w:spacing w:line="360" w:lineRule="auto"/>
      </w:pPr>
      <w:bookmarkStart w:id="1" w:name="_Toc200309944"/>
      <w:bookmarkStart w:id="2" w:name="_GoBack"/>
      <w:bookmarkEnd w:id="2"/>
      <w:r w:rsidRPr="00E34D23">
        <w:lastRenderedPageBreak/>
        <w:t>Введение</w:t>
      </w:r>
      <w:bookmarkEnd w:id="1"/>
    </w:p>
    <w:p w:rsidR="0005404A" w:rsidRPr="006C5079" w:rsidRDefault="005159F7" w:rsidP="00E34D23">
      <w:pPr>
        <w:tabs>
          <w:tab w:val="left" w:pos="4305"/>
        </w:tabs>
        <w:spacing w:after="200" w:line="360" w:lineRule="auto"/>
        <w:ind w:firstLine="425"/>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Классификация текста – это процесс определения и присвоения одной из предопределенных категорий тексту с опорой на его содержимое. Задача классификации текста (Text Classification) является одной из самых интересных, сложных и актуальных задач такого направления в области компьютерной лингвистики и машинного обучения, как обработка естественного языка (Natural Language Processing, NLP). Для решения этой задачи существует множество подходящих методов, каждый из которых отличается от других не только по требовательности к ресурсам, скорости и производительности, но и по конкретному типу задачи, к которому наиболее хорошо применим.</w:t>
      </w:r>
      <w:r w:rsidR="002430FD" w:rsidRPr="002430FD">
        <w:rPr>
          <w:rFonts w:ascii="Times New Roman" w:eastAsia="Times New Roman" w:hAnsi="Times New Roman" w:cs="Times New Roman"/>
          <w:sz w:val="28"/>
          <w:szCs w:val="28"/>
          <w:lang w:val="ru-RU"/>
        </w:rPr>
        <w:t xml:space="preserve"> [</w:t>
      </w:r>
      <w:r w:rsidR="002430FD" w:rsidRPr="006C5079">
        <w:rPr>
          <w:rFonts w:ascii="Times New Roman" w:eastAsia="Times New Roman" w:hAnsi="Times New Roman" w:cs="Times New Roman"/>
          <w:sz w:val="28"/>
          <w:szCs w:val="28"/>
          <w:lang w:val="ru-RU"/>
        </w:rPr>
        <w:t>1]</w:t>
      </w:r>
    </w:p>
    <w:p w:rsidR="0005404A" w:rsidRDefault="005159F7">
      <w:pPr>
        <w:tabs>
          <w:tab w:val="left" w:pos="4305"/>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Целью данной курсовой работы является создание программы, которая способна определять, какой рейтинг вероятнее всего пользователь присвоил бы текстовому отзыву на фильм или сериал на английском языке.</w:t>
      </w:r>
    </w:p>
    <w:p w:rsidR="0005404A" w:rsidRDefault="005159F7">
      <w:pPr>
        <w:tabs>
          <w:tab w:val="left" w:pos="4305"/>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достижения данной цели были поставлены следующие задачи:</w:t>
      </w:r>
    </w:p>
    <w:p w:rsidR="0005404A" w:rsidRDefault="005159F7">
      <w:pPr>
        <w:numPr>
          <w:ilvl w:val="0"/>
          <w:numId w:val="11"/>
        </w:numPr>
        <w:tabs>
          <w:tab w:val="left" w:pos="430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Изучить теоретические материалы, связанные с различными методами машинного обучения, используемыми в задаче классификации текста;</w:t>
      </w:r>
    </w:p>
    <w:p w:rsidR="0005404A" w:rsidRDefault="005159F7">
      <w:pPr>
        <w:numPr>
          <w:ilvl w:val="0"/>
          <w:numId w:val="11"/>
        </w:numPr>
        <w:tabs>
          <w:tab w:val="left" w:pos="430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Создать датасет на основе нескольких тысяч оцененных отзывов на фильмы и сериалы с веб-сайта https://imdb.com;</w:t>
      </w:r>
    </w:p>
    <w:p w:rsidR="0005404A" w:rsidRDefault="005159F7">
      <w:pPr>
        <w:numPr>
          <w:ilvl w:val="0"/>
          <w:numId w:val="11"/>
        </w:numPr>
        <w:tabs>
          <w:tab w:val="left" w:pos="430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Написать код для обучения, оценки и сравнения классических и нейронных моделей в задаче мультиклассовой классификации текстов;</w:t>
      </w:r>
    </w:p>
    <w:p w:rsidR="0005404A" w:rsidRDefault="005159F7">
      <w:pPr>
        <w:numPr>
          <w:ilvl w:val="0"/>
          <w:numId w:val="11"/>
        </w:numPr>
        <w:tabs>
          <w:tab w:val="left" w:pos="430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Выбрать наиболее подходящую для поставленной задачи модель и сохранить ее;</w:t>
      </w:r>
    </w:p>
    <w:p w:rsidR="0005404A" w:rsidRDefault="005159F7">
      <w:pPr>
        <w:numPr>
          <w:ilvl w:val="0"/>
          <w:numId w:val="11"/>
        </w:numPr>
        <w:tabs>
          <w:tab w:val="left" w:pos="430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Написать программу для использования лучшей модели;</w:t>
      </w:r>
    </w:p>
    <w:p w:rsidR="0005404A" w:rsidRDefault="005159F7">
      <w:pPr>
        <w:numPr>
          <w:ilvl w:val="0"/>
          <w:numId w:val="11"/>
        </w:numPr>
        <w:tabs>
          <w:tab w:val="left" w:pos="430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Закончить программу, обеспечив ее корректную работу;</w:t>
      </w:r>
    </w:p>
    <w:p w:rsidR="0005404A" w:rsidRDefault="005159F7">
      <w:pPr>
        <w:numPr>
          <w:ilvl w:val="0"/>
          <w:numId w:val="11"/>
        </w:numPr>
        <w:tabs>
          <w:tab w:val="left" w:pos="430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Провести тестирование программы;</w:t>
      </w:r>
    </w:p>
    <w:p w:rsidR="0005404A" w:rsidRDefault="005159F7">
      <w:pPr>
        <w:numPr>
          <w:ilvl w:val="0"/>
          <w:numId w:val="11"/>
        </w:numPr>
        <w:tabs>
          <w:tab w:val="left" w:pos="4305"/>
        </w:tabs>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Оформить конечный код по стандарту PEP 8.</w:t>
      </w:r>
    </w:p>
    <w:p w:rsidR="0005404A" w:rsidRDefault="005159F7">
      <w:pPr>
        <w:tabs>
          <w:tab w:val="left" w:pos="4305"/>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Настоящая курсовая работа состоит из введения; двух глав в основной части, первая из которых состоит из двух параграфов, вторая же – из пяти; заключения и библиографического списка, а также приложения со ссылкой на репозиторий проекта на GitHub и иллюстративные материалы. Во введении сформулирована актуальность работы, поставлена цель и описаны задачи, необходимые для ее достижения, а также представлена структура работы. В Главе I «Теоретическая часть» дается общий обзор классических методов и методов, использующих нейронные сети, в задаче классификации текстов. В Главе II «Практическая часть» описаны выбранные инструменты, структура проекта, а также даются пояснения к работе всех файлов проекта. В заключении подводятся итоги проведенной работы.</w:t>
      </w:r>
    </w:p>
    <w:p w:rsidR="0005404A" w:rsidRDefault="0005404A">
      <w:pPr>
        <w:tabs>
          <w:tab w:val="left" w:pos="4305"/>
        </w:tabs>
        <w:spacing w:after="200" w:line="360" w:lineRule="auto"/>
        <w:ind w:firstLine="425"/>
        <w:jc w:val="both"/>
        <w:rPr>
          <w:rFonts w:ascii="Times New Roman" w:eastAsia="Times New Roman" w:hAnsi="Times New Roman" w:cs="Times New Roman"/>
          <w:sz w:val="28"/>
          <w:szCs w:val="28"/>
        </w:rPr>
      </w:pPr>
    </w:p>
    <w:p w:rsidR="0005404A" w:rsidRDefault="0005404A">
      <w:pPr>
        <w:tabs>
          <w:tab w:val="left" w:pos="4305"/>
        </w:tabs>
        <w:spacing w:after="200" w:line="360" w:lineRule="auto"/>
        <w:ind w:firstLine="425"/>
        <w:jc w:val="both"/>
        <w:rPr>
          <w:rFonts w:ascii="Times New Roman" w:eastAsia="Times New Roman" w:hAnsi="Times New Roman" w:cs="Times New Roman"/>
          <w:sz w:val="28"/>
          <w:szCs w:val="28"/>
        </w:rPr>
      </w:pPr>
    </w:p>
    <w:p w:rsidR="0005404A" w:rsidRDefault="0005404A">
      <w:pPr>
        <w:tabs>
          <w:tab w:val="left" w:pos="4305"/>
        </w:tabs>
        <w:spacing w:after="200" w:line="360" w:lineRule="auto"/>
        <w:ind w:firstLine="425"/>
        <w:jc w:val="both"/>
        <w:rPr>
          <w:rFonts w:ascii="Times New Roman" w:eastAsia="Times New Roman" w:hAnsi="Times New Roman" w:cs="Times New Roman"/>
          <w:sz w:val="28"/>
          <w:szCs w:val="28"/>
        </w:rPr>
      </w:pPr>
    </w:p>
    <w:p w:rsidR="0005404A" w:rsidRDefault="0005404A">
      <w:pPr>
        <w:tabs>
          <w:tab w:val="left" w:pos="4305"/>
        </w:tabs>
        <w:spacing w:after="200" w:line="360" w:lineRule="auto"/>
        <w:ind w:firstLine="425"/>
        <w:jc w:val="both"/>
        <w:rPr>
          <w:rFonts w:ascii="Times New Roman" w:eastAsia="Times New Roman" w:hAnsi="Times New Roman" w:cs="Times New Roman"/>
          <w:sz w:val="28"/>
          <w:szCs w:val="28"/>
        </w:rPr>
      </w:pPr>
    </w:p>
    <w:p w:rsidR="0005404A" w:rsidRDefault="0005404A">
      <w:pPr>
        <w:tabs>
          <w:tab w:val="left" w:pos="4305"/>
        </w:tabs>
        <w:spacing w:after="200" w:line="360" w:lineRule="auto"/>
        <w:ind w:firstLine="425"/>
        <w:jc w:val="both"/>
        <w:rPr>
          <w:rFonts w:ascii="Times New Roman" w:eastAsia="Times New Roman" w:hAnsi="Times New Roman" w:cs="Times New Roman"/>
          <w:sz w:val="28"/>
          <w:szCs w:val="28"/>
        </w:rPr>
      </w:pPr>
    </w:p>
    <w:p w:rsidR="0005404A" w:rsidRDefault="0005404A">
      <w:pPr>
        <w:tabs>
          <w:tab w:val="left" w:pos="4305"/>
        </w:tabs>
        <w:spacing w:after="200" w:line="360" w:lineRule="auto"/>
        <w:ind w:firstLine="425"/>
        <w:jc w:val="both"/>
        <w:rPr>
          <w:rFonts w:ascii="Times New Roman" w:eastAsia="Times New Roman" w:hAnsi="Times New Roman" w:cs="Times New Roman"/>
          <w:sz w:val="28"/>
          <w:szCs w:val="28"/>
        </w:rPr>
      </w:pPr>
    </w:p>
    <w:p w:rsidR="0005404A" w:rsidRDefault="0005404A">
      <w:pPr>
        <w:tabs>
          <w:tab w:val="left" w:pos="4305"/>
        </w:tabs>
        <w:spacing w:after="200" w:line="360" w:lineRule="auto"/>
        <w:ind w:firstLine="425"/>
        <w:jc w:val="both"/>
        <w:rPr>
          <w:rFonts w:ascii="Times New Roman" w:eastAsia="Times New Roman" w:hAnsi="Times New Roman" w:cs="Times New Roman"/>
          <w:sz w:val="28"/>
          <w:szCs w:val="28"/>
        </w:rPr>
      </w:pPr>
    </w:p>
    <w:p w:rsidR="0005404A" w:rsidRDefault="0005404A">
      <w:pPr>
        <w:tabs>
          <w:tab w:val="left" w:pos="4305"/>
        </w:tabs>
        <w:spacing w:after="200" w:line="360" w:lineRule="auto"/>
        <w:ind w:firstLine="425"/>
        <w:jc w:val="both"/>
        <w:rPr>
          <w:rFonts w:ascii="Times New Roman" w:eastAsia="Times New Roman" w:hAnsi="Times New Roman" w:cs="Times New Roman"/>
          <w:sz w:val="28"/>
          <w:szCs w:val="28"/>
        </w:rPr>
      </w:pPr>
    </w:p>
    <w:p w:rsidR="0005404A" w:rsidRDefault="0005404A">
      <w:pPr>
        <w:tabs>
          <w:tab w:val="left" w:pos="4305"/>
        </w:tabs>
        <w:spacing w:after="200" w:line="360" w:lineRule="auto"/>
        <w:jc w:val="both"/>
        <w:rPr>
          <w:rFonts w:ascii="Times New Roman" w:eastAsia="Times New Roman" w:hAnsi="Times New Roman" w:cs="Times New Roman"/>
          <w:sz w:val="28"/>
          <w:szCs w:val="28"/>
        </w:rPr>
      </w:pPr>
    </w:p>
    <w:p w:rsidR="0005404A" w:rsidRDefault="0005404A">
      <w:pPr>
        <w:tabs>
          <w:tab w:val="left" w:pos="4305"/>
        </w:tabs>
        <w:spacing w:after="200" w:line="360" w:lineRule="auto"/>
        <w:jc w:val="both"/>
        <w:rPr>
          <w:rFonts w:ascii="Times New Roman" w:eastAsia="Times New Roman" w:hAnsi="Times New Roman" w:cs="Times New Roman"/>
          <w:sz w:val="28"/>
          <w:szCs w:val="28"/>
        </w:rPr>
      </w:pPr>
    </w:p>
    <w:p w:rsidR="0005404A" w:rsidRDefault="005159F7" w:rsidP="00E34D23">
      <w:pPr>
        <w:pStyle w:val="7"/>
        <w:spacing w:line="360" w:lineRule="auto"/>
        <w:rPr>
          <w:color w:val="2F5496"/>
        </w:rPr>
      </w:pPr>
      <w:bookmarkStart w:id="3" w:name="_Toc200309945"/>
      <w:r>
        <w:lastRenderedPageBreak/>
        <w:t>Глава I. Теоретическая часть</w:t>
      </w:r>
      <w:bookmarkEnd w:id="3"/>
    </w:p>
    <w:p w:rsidR="0005404A" w:rsidRPr="00E34D23" w:rsidRDefault="005159F7" w:rsidP="00E34D23">
      <w:pPr>
        <w:pStyle w:val="8"/>
        <w:spacing w:line="360" w:lineRule="auto"/>
      </w:pPr>
      <w:bookmarkStart w:id="4" w:name="_Toc200309946"/>
      <w:r w:rsidRPr="00E34D23">
        <w:t>1.1 Классические методы классификации текстов</w:t>
      </w:r>
      <w:bookmarkEnd w:id="4"/>
    </w:p>
    <w:p w:rsidR="0005404A" w:rsidRDefault="005159F7" w:rsidP="00E34D23">
      <w:pPr>
        <w:tabs>
          <w:tab w:val="center" w:pos="4819"/>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Классификация текстов в общем случае происходит на основе корпуса текстов, каждый из которых уже имеет свой класс, который далее будем также называть лейблом, следующим образом: в качестве ввода программе-классификатору подается текст, а в качестве вывода программа присваивает этому тексту наиболее вероятный из возможных лейбл. В текущей работе мы рассматриваем лишь те методы, которые позволяют получить единственный «правильный» лейбл.</w:t>
      </w:r>
    </w:p>
    <w:p w:rsidR="0005404A" w:rsidRDefault="005159F7">
      <w:pPr>
        <w:tabs>
          <w:tab w:val="center" w:pos="4819"/>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Работа программы-классификатора состоит из двух блоков: выделения признаков (feature extraction) и собственно классификации. Выделение признаков может быть определено вручную (эти методы будут рассмотрены далее) или выучено (с помощью нейронных сетей, о таких методах в следующей части). Классификатор должен присвоить вероятности для каждого класса, основываясь на полученном в результате выделения признаков представлении текста, и выбрать самый вероятный класс.</w:t>
      </w:r>
    </w:p>
    <w:p w:rsidR="0005404A" w:rsidRDefault="005159F7">
      <w:pPr>
        <w:tabs>
          <w:tab w:val="center" w:pos="4819"/>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Классические методы классификации текстов были развиты задолго до того, как нейронные сети стали популярными, и до сих пор имеют высокую эффективность при сравнительно небольших размерах датасетов.</w:t>
      </w:r>
    </w:p>
    <w:p w:rsidR="0005404A" w:rsidRDefault="005159F7">
      <w:pPr>
        <w:tabs>
          <w:tab w:val="center" w:pos="4819"/>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первую очередь рассмотрим наивный байесовский классификатор. Он основан на применении теоремы Байеса со строгими (наивными) предположениями об условной независимости: предполагается, что слова в текстах никак не влияют друг на друга, то есть не важен ни контекст, ни порядок слов. Достоинствами этого метода можно назвать небольшое количество данных, которые нужны для обучения, оценки параметров и классификации.</w:t>
      </w:r>
    </w:p>
    <w:p w:rsidR="0005404A" w:rsidRDefault="005159F7">
      <w:pPr>
        <w:tabs>
          <w:tab w:val="center" w:pos="4819"/>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Наивный байесовский классификатор совершает предсказание о лейбле следующим образом:</w:t>
      </w:r>
      <w:r>
        <w:rPr>
          <w:noProof/>
          <w:lang w:val="ru-RU"/>
        </w:rPr>
        <w:drawing>
          <wp:anchor distT="114300" distB="114300" distL="114300" distR="114300" simplePos="0" relativeHeight="251658240" behindDoc="0" locked="0" layoutInCell="1" hidden="0" allowOverlap="1" wp14:anchorId="029ACFA1" wp14:editId="081C0B2B">
            <wp:simplePos x="0" y="0"/>
            <wp:positionH relativeFrom="column">
              <wp:posOffset>184313</wp:posOffset>
            </wp:positionH>
            <wp:positionV relativeFrom="paragraph">
              <wp:posOffset>666750</wp:posOffset>
            </wp:positionV>
            <wp:extent cx="5357813" cy="400501"/>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57813" cy="400501"/>
                    </a:xfrm>
                    <a:prstGeom prst="rect">
                      <a:avLst/>
                    </a:prstGeom>
                    <a:ln/>
                  </pic:spPr>
                </pic:pic>
              </a:graphicData>
            </a:graphic>
          </wp:anchor>
        </w:drawing>
      </w:r>
    </w:p>
    <w:p w:rsidR="0005404A" w:rsidRDefault="005159F7">
      <w:pPr>
        <w:tabs>
          <w:tab w:val="center" w:pos="4819"/>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«P(y = k)», то есть вероятность того, что лейбл равен «k», считается с помощью метода максимального правдоподобия делением количества текстов класса «k» на суммарное количество текстов всех возможных классов в датасете.</w:t>
      </w:r>
    </w:p>
    <w:p w:rsidR="0005404A" w:rsidRDefault="005159F7">
      <w:pPr>
        <w:tabs>
          <w:tab w:val="center" w:pos="4819"/>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Условная же вероятность «P(x | y = k)» считается следующим образом:</w:t>
      </w:r>
      <w:r>
        <w:rPr>
          <w:noProof/>
          <w:lang w:val="ru-RU"/>
        </w:rPr>
        <w:drawing>
          <wp:anchor distT="114300" distB="114300" distL="114300" distR="114300" simplePos="0" relativeHeight="251659264" behindDoc="0" locked="0" layoutInCell="1" hidden="0" allowOverlap="1" wp14:anchorId="36E51329" wp14:editId="0D1CD3FF">
            <wp:simplePos x="0" y="0"/>
            <wp:positionH relativeFrom="column">
              <wp:posOffset>255750</wp:posOffset>
            </wp:positionH>
            <wp:positionV relativeFrom="paragraph">
              <wp:posOffset>438150</wp:posOffset>
            </wp:positionV>
            <wp:extent cx="5219700" cy="828675"/>
            <wp:effectExtent l="0" t="0" r="0" b="0"/>
            <wp:wrapTopAndBottom distT="114300" distB="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219700" cy="828675"/>
                    </a:xfrm>
                    <a:prstGeom prst="rect">
                      <a:avLst/>
                    </a:prstGeom>
                    <a:ln/>
                  </pic:spPr>
                </pic:pic>
              </a:graphicData>
            </a:graphic>
          </wp:anchor>
        </w:drawing>
      </w:r>
    </w:p>
    <w:p w:rsidR="0005404A" w:rsidRDefault="006C5079">
      <w:pPr>
        <w:tabs>
          <w:tab w:val="center" w:pos="4819"/>
        </w:tabs>
        <w:spacing w:after="200" w:line="360" w:lineRule="auto"/>
        <w:ind w:firstLine="425"/>
        <w:jc w:val="both"/>
        <w:rPr>
          <w:rFonts w:ascii="Times New Roman" w:eastAsia="Times New Roman" w:hAnsi="Times New Roman" w:cs="Times New Roman"/>
          <w:sz w:val="28"/>
          <w:szCs w:val="28"/>
        </w:rPr>
      </w:pPr>
      <w:r>
        <w:rPr>
          <w:noProof/>
          <w:lang w:val="ru-RU"/>
        </w:rPr>
        <w:drawing>
          <wp:anchor distT="114300" distB="114300" distL="114300" distR="114300" simplePos="0" relativeHeight="251660288" behindDoc="0" locked="0" layoutInCell="1" hidden="0" allowOverlap="1" wp14:anchorId="0FD56828" wp14:editId="09097537">
            <wp:simplePos x="0" y="0"/>
            <wp:positionH relativeFrom="column">
              <wp:posOffset>0</wp:posOffset>
            </wp:positionH>
            <wp:positionV relativeFrom="paragraph">
              <wp:posOffset>1911176</wp:posOffset>
            </wp:positionV>
            <wp:extent cx="5731200" cy="965200"/>
            <wp:effectExtent l="0" t="0" r="0" b="0"/>
            <wp:wrapTopAndBottom distT="114300" distB="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31200" cy="965200"/>
                    </a:xfrm>
                    <a:prstGeom prst="rect">
                      <a:avLst/>
                    </a:prstGeom>
                    <a:ln/>
                  </pic:spPr>
                </pic:pic>
              </a:graphicData>
            </a:graphic>
          </wp:anchor>
        </w:drawing>
      </w:r>
      <w:r w:rsidR="005159F7">
        <w:rPr>
          <w:rFonts w:ascii="Times New Roman" w:eastAsia="Times New Roman" w:hAnsi="Times New Roman" w:cs="Times New Roman"/>
          <w:sz w:val="28"/>
          <w:szCs w:val="28"/>
        </w:rPr>
        <w:t>В формуле выше условная вероятность для каждого токена «x</w:t>
      </w:r>
      <w:r w:rsidR="005159F7">
        <w:rPr>
          <w:rFonts w:ascii="Times New Roman" w:eastAsia="Times New Roman" w:hAnsi="Times New Roman" w:cs="Times New Roman"/>
          <w:sz w:val="28"/>
          <w:szCs w:val="28"/>
          <w:vertAlign w:val="subscript"/>
        </w:rPr>
        <w:t>i</w:t>
      </w:r>
      <w:r w:rsidR="005159F7">
        <w:rPr>
          <w:rFonts w:ascii="Times New Roman" w:eastAsia="Times New Roman" w:hAnsi="Times New Roman" w:cs="Times New Roman"/>
          <w:sz w:val="28"/>
          <w:szCs w:val="28"/>
        </w:rPr>
        <w:t>» текста «x»</w:t>
      </w:r>
      <w:r>
        <w:rPr>
          <w:rFonts w:ascii="Times New Roman" w:eastAsia="Times New Roman" w:hAnsi="Times New Roman" w:cs="Times New Roman"/>
          <w:sz w:val="28"/>
          <w:szCs w:val="28"/>
          <w:lang w:val="ru-RU"/>
        </w:rPr>
        <w:t>, где токен – наименьшая единица текста, которую обрабатывает модель (слово или пунктуационный знак),</w:t>
      </w:r>
      <w:r w:rsidR="005159F7">
        <w:rPr>
          <w:rFonts w:ascii="Times New Roman" w:eastAsia="Times New Roman" w:hAnsi="Times New Roman" w:cs="Times New Roman"/>
          <w:sz w:val="28"/>
          <w:szCs w:val="28"/>
        </w:rPr>
        <w:t xml:space="preserve"> считается следующим образом:</w:t>
      </w:r>
    </w:p>
    <w:p w:rsidR="0005404A" w:rsidRDefault="006C5079">
      <w:pPr>
        <w:tabs>
          <w:tab w:val="center" w:pos="4819"/>
        </w:tabs>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г</w:t>
      </w:r>
      <w:r w:rsidR="005159F7">
        <w:rPr>
          <w:rFonts w:ascii="Times New Roman" w:eastAsia="Times New Roman" w:hAnsi="Times New Roman" w:cs="Times New Roman"/>
          <w:sz w:val="28"/>
          <w:szCs w:val="28"/>
        </w:rPr>
        <w:t>де</w:t>
      </w:r>
      <w:r>
        <w:rPr>
          <w:rFonts w:ascii="Times New Roman" w:eastAsia="Times New Roman" w:hAnsi="Times New Roman" w:cs="Times New Roman"/>
          <w:sz w:val="28"/>
          <w:szCs w:val="28"/>
          <w:lang w:val="ru-RU"/>
        </w:rPr>
        <w:t xml:space="preserve"> дельта</w:t>
      </w:r>
      <w:r w:rsidR="005159F7">
        <w:rPr>
          <w:rFonts w:ascii="Times New Roman" w:eastAsia="Times New Roman" w:hAnsi="Times New Roman" w:cs="Times New Roman"/>
          <w:sz w:val="28"/>
          <w:szCs w:val="28"/>
        </w:rPr>
        <w:t xml:space="preserve"> определяется вручную (зачастую ее значения близки к единице) и необходима для того, чтобы избежать деление на ноль в случае отсутствия слова во всех текстах, на которых обучена модель.</w:t>
      </w:r>
    </w:p>
    <w:p w:rsidR="0005404A" w:rsidRDefault="005159F7">
      <w:pPr>
        <w:tabs>
          <w:tab w:val="center" w:pos="4819"/>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практике чаще всего используется логарифмическая вероятность, поскольку интерес представляет лишь argmax:</w:t>
      </w:r>
    </w:p>
    <w:p w:rsidR="0005404A" w:rsidRDefault="005159F7">
      <w:pPr>
        <w:tabs>
          <w:tab w:val="center" w:pos="4819"/>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14:anchorId="4CC7D1CB" wp14:editId="28C84086">
            <wp:extent cx="5200650" cy="6477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200650" cy="647700"/>
                    </a:xfrm>
                    <a:prstGeom prst="rect">
                      <a:avLst/>
                    </a:prstGeom>
                    <a:ln/>
                  </pic:spPr>
                </pic:pic>
              </a:graphicData>
            </a:graphic>
          </wp:inline>
        </w:drawing>
      </w:r>
    </w:p>
    <w:p w:rsidR="0005404A" w:rsidRDefault="005159F7">
      <w:pPr>
        <w:tabs>
          <w:tab w:val="center" w:pos="4819"/>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Следующей моделью, которую мы рассмотрим, является классификатор максимальной энтропии (логистическая регрессия). Этот метод требует также вручную выделенные признаки, но классифицирует иначе.</w:t>
      </w:r>
    </w:p>
    <w:p w:rsidR="0005404A" w:rsidRDefault="005159F7">
      <w:pPr>
        <w:tabs>
          <w:tab w:val="center" w:pos="4819"/>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текущей работе на практике мы будем применять такие методы выделения признаков для последующей логистической регрессии, как «Tf-Idf» и «Word Vectors».</w:t>
      </w:r>
    </w:p>
    <w:p w:rsidR="0005404A" w:rsidRDefault="005159F7">
      <w:pPr>
        <w:tabs>
          <w:tab w:val="center" w:pos="4819"/>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«Tf-Idf» (Text frequency / Inverse document frequency) вычисляется следующим образом для каждого признака:</w:t>
      </w:r>
    </w:p>
    <w:p w:rsidR="0005404A" w:rsidRDefault="005159F7">
      <w:pPr>
        <w:tabs>
          <w:tab w:val="center" w:pos="4819"/>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feature</w:t>
      </w:r>
      <w:r>
        <w:rPr>
          <w:rFonts w:ascii="Times New Roman" w:eastAsia="Times New Roman" w:hAnsi="Times New Roman" w:cs="Times New Roman"/>
          <w:sz w:val="28"/>
          <w:szCs w:val="28"/>
          <w:vertAlign w:val="subscript"/>
        </w:rPr>
        <w:t xml:space="preserve">i </w:t>
      </w:r>
      <w:r>
        <w:rPr>
          <w:rFonts w:ascii="Times New Roman" w:eastAsia="Times New Roman" w:hAnsi="Times New Roman" w:cs="Times New Roman"/>
          <w:sz w:val="28"/>
          <w:szCs w:val="28"/>
        </w:rPr>
        <w:t>= Count(word</w:t>
      </w:r>
      <w:r>
        <w:rPr>
          <w:rFonts w:ascii="Times New Roman" w:eastAsia="Times New Roman" w:hAnsi="Times New Roman" w:cs="Times New Roman"/>
          <w:sz w:val="28"/>
          <w:szCs w:val="28"/>
          <w:vertAlign w:val="subscript"/>
        </w:rPr>
        <w:t>i</w:t>
      </w:r>
      <w:r>
        <w:rPr>
          <w:rFonts w:ascii="Times New Roman" w:eastAsia="Times New Roman" w:hAnsi="Times New Roman" w:cs="Times New Roman"/>
          <w:sz w:val="28"/>
          <w:szCs w:val="28"/>
        </w:rPr>
        <w:t xml:space="preserve"> </w:t>
      </w:r>
      <w:r>
        <w:rPr>
          <w:rFonts w:ascii="Gungsuh" w:eastAsia="Gungsuh" w:hAnsi="Gungsuh" w:cs="Gungsuh"/>
          <w:sz w:val="28"/>
          <w:szCs w:val="28"/>
        </w:rPr>
        <w:t>∈ x) × log(N / (Count(word</w:t>
      </w:r>
      <w:r>
        <w:rPr>
          <w:rFonts w:ascii="Times New Roman" w:eastAsia="Times New Roman" w:hAnsi="Times New Roman" w:cs="Times New Roman"/>
          <w:sz w:val="28"/>
          <w:szCs w:val="28"/>
          <w:vertAlign w:val="subscript"/>
        </w:rPr>
        <w:t>i</w:t>
      </w:r>
      <w:r>
        <w:rPr>
          <w:rFonts w:ascii="Times New Roman" w:eastAsia="Times New Roman" w:hAnsi="Times New Roman" w:cs="Times New Roman"/>
          <w:sz w:val="28"/>
          <w:szCs w:val="28"/>
        </w:rPr>
        <w:t xml:space="preserve"> </w:t>
      </w:r>
      <w:r>
        <w:rPr>
          <w:rFonts w:ascii="Gungsuh" w:eastAsia="Gungsuh" w:hAnsi="Gungsuh" w:cs="Gungsuh"/>
          <w:sz w:val="28"/>
          <w:szCs w:val="28"/>
        </w:rPr>
        <w:t>∈ D) + α)), где  x – один текст, D – датасет (коллекция текстов, или документов), N – общее число документов в датасете, α – гиперпараметр сглаживания (обычно равен 1), Count(word</w:t>
      </w:r>
      <w:r>
        <w:rPr>
          <w:rFonts w:ascii="Times New Roman" w:eastAsia="Times New Roman" w:hAnsi="Times New Roman" w:cs="Times New Roman"/>
          <w:sz w:val="28"/>
          <w:szCs w:val="28"/>
          <w:vertAlign w:val="subscript"/>
        </w:rPr>
        <w:t>i</w:t>
      </w:r>
      <w:r>
        <w:rPr>
          <w:rFonts w:ascii="Gungsuh" w:eastAsia="Gungsuh" w:hAnsi="Gungsuh" w:cs="Gungsuh"/>
          <w:sz w:val="28"/>
          <w:szCs w:val="28"/>
        </w:rPr>
        <w:t xml:space="preserve"> ∈ x) – число текстов, в которых встречается word</w:t>
      </w:r>
      <w:r>
        <w:rPr>
          <w:rFonts w:ascii="Times New Roman" w:eastAsia="Times New Roman" w:hAnsi="Times New Roman" w:cs="Times New Roman"/>
          <w:sz w:val="28"/>
          <w:szCs w:val="28"/>
          <w:vertAlign w:val="subscript"/>
        </w:rPr>
        <w:t>i</w:t>
      </w:r>
      <w:r>
        <w:rPr>
          <w:rFonts w:ascii="Times New Roman" w:eastAsia="Times New Roman" w:hAnsi="Times New Roman" w:cs="Times New Roman"/>
          <w:sz w:val="28"/>
          <w:szCs w:val="28"/>
        </w:rPr>
        <w:t>.</w:t>
      </w:r>
    </w:p>
    <w:p w:rsidR="0005404A" w:rsidRDefault="005159F7">
      <w:pPr>
        <w:tabs>
          <w:tab w:val="center" w:pos="4819"/>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«Word Vectors» – еще один подход к выделению признаков, который вместо частотности каждого отдельного токена рассматривает предобученные векторы, что позволяет сокращать количество признаков.</w:t>
      </w:r>
    </w:p>
    <w:p w:rsidR="0005404A" w:rsidRDefault="005159F7">
      <w:pPr>
        <w:tabs>
          <w:tab w:val="center" w:pos="4819"/>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Общий конвейер классификации логистической регрессии выглядит следующим образом:</w:t>
      </w:r>
    </w:p>
    <w:p w:rsidR="0005404A" w:rsidRDefault="005159F7">
      <w:pPr>
        <w:numPr>
          <w:ilvl w:val="0"/>
          <w:numId w:val="9"/>
        </w:numPr>
        <w:tabs>
          <w:tab w:val="center" w:pos="4819"/>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Получить «h = (f</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f</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 …, f</w:t>
      </w:r>
      <w:r>
        <w:rPr>
          <w:rFonts w:ascii="Times New Roman" w:eastAsia="Times New Roman" w:hAnsi="Times New Roman" w:cs="Times New Roman"/>
          <w:sz w:val="28"/>
          <w:szCs w:val="28"/>
          <w:vertAlign w:val="subscript"/>
        </w:rPr>
        <w:t>n</w:t>
      </w:r>
      <w:r>
        <w:rPr>
          <w:rFonts w:ascii="Times New Roman" w:eastAsia="Times New Roman" w:hAnsi="Times New Roman" w:cs="Times New Roman"/>
          <w:sz w:val="28"/>
          <w:szCs w:val="28"/>
        </w:rPr>
        <w:t>)» – представление признаков входного текста;</w:t>
      </w:r>
    </w:p>
    <w:p w:rsidR="0005404A" w:rsidRDefault="005159F7">
      <w:pPr>
        <w:numPr>
          <w:ilvl w:val="0"/>
          <w:numId w:val="9"/>
        </w:numPr>
        <w:tabs>
          <w:tab w:val="center" w:pos="4819"/>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Взять «w</w:t>
      </w:r>
      <w:r>
        <w:rPr>
          <w:rFonts w:ascii="Times New Roman" w:eastAsia="Times New Roman" w:hAnsi="Times New Roman" w:cs="Times New Roman"/>
          <w:sz w:val="28"/>
          <w:szCs w:val="28"/>
          <w:vertAlign w:val="superscript"/>
        </w:rPr>
        <w:t>(i)</w:t>
      </w:r>
      <w:r>
        <w:rPr>
          <w:rFonts w:ascii="Times New Roman" w:eastAsia="Times New Roman" w:hAnsi="Times New Roman" w:cs="Times New Roman"/>
          <w:sz w:val="28"/>
          <w:szCs w:val="28"/>
        </w:rPr>
        <w:t xml:space="preserve"> = (w</w:t>
      </w:r>
      <w:r>
        <w:rPr>
          <w:rFonts w:ascii="Times New Roman" w:eastAsia="Times New Roman" w:hAnsi="Times New Roman" w:cs="Times New Roman"/>
          <w:sz w:val="28"/>
          <w:szCs w:val="28"/>
          <w:vertAlign w:val="superscript"/>
        </w:rPr>
        <w:t>(i)</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 w</w:t>
      </w:r>
      <w:r>
        <w:rPr>
          <w:rFonts w:ascii="Times New Roman" w:eastAsia="Times New Roman" w:hAnsi="Times New Roman" w:cs="Times New Roman"/>
          <w:sz w:val="28"/>
          <w:szCs w:val="28"/>
          <w:vertAlign w:val="superscript"/>
        </w:rPr>
        <w:t>(i)</w:t>
      </w:r>
      <w:r>
        <w:rPr>
          <w:rFonts w:ascii="Times New Roman" w:eastAsia="Times New Roman" w:hAnsi="Times New Roman" w:cs="Times New Roman"/>
          <w:sz w:val="28"/>
          <w:szCs w:val="28"/>
          <w:vertAlign w:val="subscript"/>
        </w:rPr>
        <w:t>n</w:t>
      </w:r>
      <w:r>
        <w:rPr>
          <w:rFonts w:ascii="Times New Roman" w:eastAsia="Times New Roman" w:hAnsi="Times New Roman" w:cs="Times New Roman"/>
          <w:sz w:val="28"/>
          <w:szCs w:val="28"/>
        </w:rPr>
        <w:t>)» – векторы с весами признаков для каждого из классов;</w:t>
      </w:r>
    </w:p>
    <w:p w:rsidR="0005404A" w:rsidRDefault="005159F7">
      <w:pPr>
        <w:numPr>
          <w:ilvl w:val="0"/>
          <w:numId w:val="9"/>
        </w:numPr>
        <w:tabs>
          <w:tab w:val="center" w:pos="4819"/>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каждого класса взвесить признаки, то есть взять скалярное произведение представлений признаков «h» с весами характеристик «w</w:t>
      </w:r>
      <w:r>
        <w:rPr>
          <w:rFonts w:ascii="Times New Roman" w:eastAsia="Times New Roman" w:hAnsi="Times New Roman" w:cs="Times New Roman"/>
          <w:sz w:val="28"/>
          <w:szCs w:val="28"/>
          <w:vertAlign w:val="superscript"/>
        </w:rPr>
        <w:t>(k)</w:t>
      </w:r>
      <w:r>
        <w:rPr>
          <w:rFonts w:ascii="Times New Roman" w:eastAsia="Times New Roman" w:hAnsi="Times New Roman" w:cs="Times New Roman"/>
          <w:sz w:val="28"/>
          <w:szCs w:val="28"/>
        </w:rPr>
        <w:t>», при этом «f</w:t>
      </w:r>
      <w:r>
        <w:rPr>
          <w:rFonts w:ascii="Times New Roman" w:eastAsia="Times New Roman" w:hAnsi="Times New Roman" w:cs="Times New Roman"/>
          <w:sz w:val="28"/>
          <w:szCs w:val="28"/>
          <w:vertAlign w:val="subscript"/>
        </w:rPr>
        <w:t>0</w:t>
      </w:r>
      <w:r>
        <w:rPr>
          <w:rFonts w:ascii="Times New Roman" w:eastAsia="Times New Roman" w:hAnsi="Times New Roman" w:cs="Times New Roman"/>
          <w:sz w:val="28"/>
          <w:szCs w:val="28"/>
        </w:rPr>
        <w:t>» считается равной 1:</w:t>
      </w:r>
      <w:r>
        <w:rPr>
          <w:noProof/>
          <w:lang w:val="ru-RU"/>
        </w:rPr>
        <w:drawing>
          <wp:anchor distT="114300" distB="114300" distL="114300" distR="114300" simplePos="0" relativeHeight="251661312" behindDoc="0" locked="0" layoutInCell="1" hidden="0" allowOverlap="1" wp14:anchorId="25601E1D" wp14:editId="736FF24F">
            <wp:simplePos x="0" y="0"/>
            <wp:positionH relativeFrom="column">
              <wp:posOffset>338138</wp:posOffset>
            </wp:positionH>
            <wp:positionV relativeFrom="paragraph">
              <wp:posOffset>990600</wp:posOffset>
            </wp:positionV>
            <wp:extent cx="5053013" cy="442030"/>
            <wp:effectExtent l="0" t="0" r="0" b="0"/>
            <wp:wrapTopAndBottom distT="114300" distB="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053013" cy="442030"/>
                    </a:xfrm>
                    <a:prstGeom prst="rect">
                      <a:avLst/>
                    </a:prstGeom>
                    <a:ln/>
                  </pic:spPr>
                </pic:pic>
              </a:graphicData>
            </a:graphic>
          </wp:anchor>
        </w:drawing>
      </w:r>
    </w:p>
    <w:p w:rsidR="0005404A" w:rsidRDefault="005159F7">
      <w:pPr>
        <w:numPr>
          <w:ilvl w:val="0"/>
          <w:numId w:val="9"/>
        </w:numPr>
        <w:tabs>
          <w:tab w:val="center" w:pos="4819"/>
        </w:tabs>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Получить вероятности классов с помощью softmax (многопеременной логистической функции):</w:t>
      </w:r>
      <w:r>
        <w:rPr>
          <w:noProof/>
          <w:lang w:val="ru-RU"/>
        </w:rPr>
        <w:drawing>
          <wp:anchor distT="114300" distB="114300" distL="114300" distR="114300" simplePos="0" relativeHeight="251662336" behindDoc="0" locked="0" layoutInCell="1" hidden="0" allowOverlap="1" wp14:anchorId="28AFAE3F" wp14:editId="76BC6FF0">
            <wp:simplePos x="0" y="0"/>
            <wp:positionH relativeFrom="column">
              <wp:posOffset>1522575</wp:posOffset>
            </wp:positionH>
            <wp:positionV relativeFrom="paragraph">
              <wp:posOffset>1304925</wp:posOffset>
            </wp:positionV>
            <wp:extent cx="2681288" cy="886058"/>
            <wp:effectExtent l="0" t="0" r="0" b="0"/>
            <wp:wrapTopAndBottom distT="114300" distB="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681288" cy="886058"/>
                    </a:xfrm>
                    <a:prstGeom prst="rect">
                      <a:avLst/>
                    </a:prstGeom>
                    <a:ln/>
                  </pic:spPr>
                </pic:pic>
              </a:graphicData>
            </a:graphic>
          </wp:anchor>
        </w:drawing>
      </w:r>
    </w:p>
    <w:p w:rsidR="0005404A" w:rsidRDefault="005159F7">
      <w:pPr>
        <w:tabs>
          <w:tab w:val="center" w:pos="4819"/>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Softmax при этом нормализует K-значения, которые получаются на предыдущем этапе распределения вероятностей, по выходным классам.</w:t>
      </w:r>
    </w:p>
    <w:p w:rsidR="0005404A" w:rsidRDefault="005159F7">
      <w:pPr>
        <w:tabs>
          <w:tab w:val="center" w:pos="4819"/>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Параметры «w</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выбираются таким образом, чтобы максимизировать вероятность обучающих данных:</w:t>
      </w:r>
      <w:r>
        <w:rPr>
          <w:noProof/>
          <w:lang w:val="ru-RU"/>
        </w:rPr>
        <w:drawing>
          <wp:anchor distT="114300" distB="114300" distL="114300" distR="114300" simplePos="0" relativeHeight="251663360" behindDoc="0" locked="0" layoutInCell="1" hidden="0" allowOverlap="1" wp14:anchorId="361F4E36" wp14:editId="6A08498D">
            <wp:simplePos x="0" y="0"/>
            <wp:positionH relativeFrom="column">
              <wp:posOffset>1308263</wp:posOffset>
            </wp:positionH>
            <wp:positionV relativeFrom="paragraph">
              <wp:posOffset>657225</wp:posOffset>
            </wp:positionV>
            <wp:extent cx="3109913" cy="632235"/>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109913" cy="632235"/>
                    </a:xfrm>
                    <a:prstGeom prst="rect">
                      <a:avLst/>
                    </a:prstGeom>
                    <a:ln/>
                  </pic:spPr>
                </pic:pic>
              </a:graphicData>
            </a:graphic>
          </wp:anchor>
        </w:drawing>
      </w:r>
    </w:p>
    <w:p w:rsidR="0005404A" w:rsidRDefault="005159F7">
      <w:pPr>
        <w:tabs>
          <w:tab w:val="center" w:pos="4819"/>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Чтобы найти параметры, максимизирующие логарифмическое правдоподобие данных, используется градиентный подъем: веса постепенно улучшаются в ходе нескольких итераций по данным, поскольку при каждой итерации максимизируется вероятность, которую модель назначает правильному классу.</w:t>
      </w:r>
    </w:p>
    <w:p w:rsidR="0005404A" w:rsidRPr="006C5079" w:rsidRDefault="005159F7">
      <w:pPr>
        <w:tabs>
          <w:tab w:val="center" w:pos="4819"/>
        </w:tabs>
        <w:spacing w:after="200" w:line="360" w:lineRule="auto"/>
        <w:ind w:firstLine="425"/>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В заключение этой части стоит теоретически сопоставить рассмотренные модели классификаторов. Оба метода довольно просты и интерпретируемы, а также используют ручное выделение признаков. Тем не менее, логистическая регрессия обучается медленнее за счет многократного прохождения через данные, а наивный байес предполагает, что признаки условно независимы для данного класса, чего не делает логистическая регрессия. Таким образом, оба рассмотренных метода по-своему хороши в решении прикладных задач.</w:t>
      </w:r>
      <w:r w:rsidR="002430FD" w:rsidRPr="002430FD">
        <w:rPr>
          <w:rFonts w:ascii="Times New Roman" w:eastAsia="Times New Roman" w:hAnsi="Times New Roman" w:cs="Times New Roman"/>
          <w:sz w:val="28"/>
          <w:szCs w:val="28"/>
          <w:lang w:val="ru-RU"/>
        </w:rPr>
        <w:t xml:space="preserve"> [</w:t>
      </w:r>
      <w:r w:rsidR="002430FD" w:rsidRPr="006C5079">
        <w:rPr>
          <w:rFonts w:ascii="Times New Roman" w:eastAsia="Times New Roman" w:hAnsi="Times New Roman" w:cs="Times New Roman"/>
          <w:sz w:val="28"/>
          <w:szCs w:val="28"/>
          <w:lang w:val="ru-RU"/>
        </w:rPr>
        <w:t>2]</w:t>
      </w:r>
    </w:p>
    <w:p w:rsidR="0005404A" w:rsidRDefault="0005404A">
      <w:pPr>
        <w:tabs>
          <w:tab w:val="center" w:pos="4819"/>
        </w:tabs>
        <w:spacing w:after="200" w:line="360" w:lineRule="auto"/>
        <w:ind w:firstLine="425"/>
        <w:jc w:val="both"/>
        <w:rPr>
          <w:rFonts w:ascii="Times New Roman" w:eastAsia="Times New Roman" w:hAnsi="Times New Roman" w:cs="Times New Roman"/>
          <w:sz w:val="28"/>
          <w:szCs w:val="28"/>
        </w:rPr>
      </w:pPr>
    </w:p>
    <w:p w:rsidR="0005404A" w:rsidRDefault="005159F7" w:rsidP="00E34D23">
      <w:pPr>
        <w:pStyle w:val="8"/>
        <w:spacing w:line="360" w:lineRule="auto"/>
      </w:pPr>
      <w:bookmarkStart w:id="5" w:name="_Toc200309947"/>
      <w:r>
        <w:lastRenderedPageBreak/>
        <w:t>1.2 Методы классификации текстов с использованием нейронных сетей</w:t>
      </w:r>
      <w:bookmarkEnd w:id="5"/>
    </w:p>
    <w:p w:rsidR="00973C9E" w:rsidRPr="006C5079" w:rsidRDefault="00973C9E" w:rsidP="00E34D23">
      <w:pPr>
        <w:tabs>
          <w:tab w:val="center" w:pos="4819"/>
        </w:tabs>
        <w:spacing w:after="200" w:line="360" w:lineRule="auto"/>
        <w:ind w:firstLine="425"/>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Классические методы доказали свою эффективность во многих задачах, особенно при работе с небольшими наборами данных или в условиях ограниченных вычислительных ресурсов. Тем не менее, они ограничены в способности улавливать сложные семантические и синтаксические зависимости в тексте. Нейронные сети предлагают принципиально другой подход к анализу: они автоматически извлекают признаки из данных, учатся на их распределении и способны моделировать сложные нелинейные зависимости. Благодаря архитектурам, специально разработанным для обработки текстов, нейросетевые методы демонстрируют высокую точность в задаче классификации текстов, в особенности на значительных объемах данных. Однако, за это приходится платить повышенными требованиями к вычислительным ресурсам и сложностью в интерпретации результатов. В этой главе мы рассмотрим </w:t>
      </w:r>
      <w:r w:rsidR="006318B5">
        <w:rPr>
          <w:rFonts w:ascii="Times New Roman" w:eastAsia="Times New Roman" w:hAnsi="Times New Roman" w:cs="Times New Roman"/>
          <w:sz w:val="28"/>
          <w:szCs w:val="28"/>
          <w:lang w:val="ru-RU"/>
        </w:rPr>
        <w:t>основы ключевых архитектур нейронных сетей, которые используются в задаче классификации текстов.</w:t>
      </w:r>
      <w:r w:rsidR="002430FD" w:rsidRPr="002430FD">
        <w:rPr>
          <w:rFonts w:ascii="Times New Roman" w:eastAsia="Times New Roman" w:hAnsi="Times New Roman" w:cs="Times New Roman"/>
          <w:sz w:val="28"/>
          <w:szCs w:val="28"/>
          <w:lang w:val="ru-RU"/>
        </w:rPr>
        <w:t xml:space="preserve"> [</w:t>
      </w:r>
      <w:r w:rsidR="002430FD" w:rsidRPr="006C5079">
        <w:rPr>
          <w:rFonts w:ascii="Times New Roman" w:eastAsia="Times New Roman" w:hAnsi="Times New Roman" w:cs="Times New Roman"/>
          <w:sz w:val="28"/>
          <w:szCs w:val="28"/>
          <w:lang w:val="ru-RU"/>
        </w:rPr>
        <w:t>1]</w:t>
      </w:r>
    </w:p>
    <w:p w:rsidR="0005404A" w:rsidRDefault="005159F7">
      <w:pPr>
        <w:tabs>
          <w:tab w:val="center" w:pos="4819"/>
        </w:tabs>
        <w:spacing w:after="200" w:line="360" w:lineRule="auto"/>
        <w:ind w:firstLine="425"/>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Для начала рассмотрим рекуррентные нейронные сети (RNNs, Recurrent Neural Networks). Они, подобно людям, поочередно «читают» последовательность токенов и обрабатывают информацию: связи между элементами образуют направленную последовательность. На каждом шагу рекуррентная модель принимает новый входной вектор (например, эмбеддинг токена) и предыдущее скрытое состояние модели. Используя входной вектор, RNN-клетка, одинаковая для каждого шага, получает новое скрытое состояние, которое содержит информацию о текущем векторе и предыдущих шагах.</w:t>
      </w:r>
      <w:r w:rsidR="002430FD" w:rsidRPr="002430FD">
        <w:rPr>
          <w:rFonts w:ascii="Times New Roman" w:eastAsia="Times New Roman" w:hAnsi="Times New Roman" w:cs="Times New Roman"/>
          <w:sz w:val="28"/>
          <w:szCs w:val="28"/>
          <w:lang w:val="ru-RU"/>
        </w:rPr>
        <w:t xml:space="preserve"> [</w:t>
      </w:r>
      <w:r w:rsidR="002430FD" w:rsidRPr="006C5079">
        <w:rPr>
          <w:rFonts w:ascii="Times New Roman" w:eastAsia="Times New Roman" w:hAnsi="Times New Roman" w:cs="Times New Roman"/>
          <w:sz w:val="28"/>
          <w:szCs w:val="28"/>
          <w:lang w:val="ru-RU"/>
        </w:rPr>
        <w:t>2]</w:t>
      </w:r>
    </w:p>
    <w:p w:rsidR="006C5079" w:rsidRPr="006C5079" w:rsidRDefault="006C5079">
      <w:pPr>
        <w:tabs>
          <w:tab w:val="center" w:pos="4819"/>
        </w:tabs>
        <w:spacing w:after="200" w:line="360" w:lineRule="auto"/>
        <w:ind w:firstLine="425"/>
        <w:jc w:val="both"/>
        <w:rPr>
          <w:rFonts w:ascii="Times New Roman" w:eastAsia="Times New Roman" w:hAnsi="Times New Roman" w:cs="Times New Roman"/>
          <w:sz w:val="28"/>
          <w:szCs w:val="28"/>
          <w:lang w:val="ru-RU"/>
        </w:rPr>
      </w:pPr>
      <w:r>
        <w:rPr>
          <w:noProof/>
          <w:color w:val="000000"/>
          <w:sz w:val="28"/>
          <w:szCs w:val="28"/>
          <w:bdr w:val="none" w:sz="0" w:space="0" w:color="auto" w:frame="1"/>
          <w:lang w:val="ru-RU"/>
        </w:rPr>
        <w:lastRenderedPageBreak/>
        <w:drawing>
          <wp:inline distT="0" distB="0" distL="0" distR="0">
            <wp:extent cx="4772660" cy="2682875"/>
            <wp:effectExtent l="0" t="0" r="8890" b="3175"/>
            <wp:docPr id="14" name="Рисунок 14" descr="https://lh7-rt.googleusercontent.com/docsz/AD_4nXeBtvi3uBIBUoJKDRwCUkHanKVEX62JCRQiTfknhlc5I4ov3VHhFrnPCfHu4JsOkwm_yRvNGY_u4DGDf7ZHgnXqmrUiu942Klwx1GkZbWqAxYthVwp5NvAkc0iDRT0ysSIQmLNBdA?key=GrnRSpLaOBo48lDMd9Rp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Btvi3uBIBUoJKDRwCUkHanKVEX62JCRQiTfknhlc5I4ov3VHhFrnPCfHu4JsOkwm_yRvNGY_u4DGDf7ZHgnXqmrUiu942Klwx1GkZbWqAxYthVwp5NvAkc0iDRT0ysSIQmLNBdA?key=GrnRSpLaOBo48lDMd9RpLw"/>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4772660" cy="2682875"/>
                    </a:xfrm>
                    <a:prstGeom prst="rect">
                      <a:avLst/>
                    </a:prstGeom>
                    <a:noFill/>
                    <a:ln>
                      <a:noFill/>
                    </a:ln>
                  </pic:spPr>
                </pic:pic>
              </a:graphicData>
            </a:graphic>
          </wp:inline>
        </w:drawing>
      </w:r>
    </w:p>
    <w:p w:rsidR="0005404A" w:rsidRDefault="005159F7">
      <w:pPr>
        <w:tabs>
          <w:tab w:val="center" w:pos="4819"/>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Самые простые рекуррентные модели имеют лишь один слой. При выборе такой архитектуры следует использовать последнее скрытое состояние RNN-клетки, поскольку именно в нем она «видела» весь текст. Зачастую для лучшего представления текста используют несколько слоев. При таком подходе входными данными для клетки более высоких слоев на каждом шаге выступают не непосредственные эмбеддинги токенов, а состояния клетки предыдущего слоя на том же шаге. Предполагается, что в такой модели более низкие слои будут «понимать» местные феномены (например, фразы), а более высокие – более сложные вещи, например, тему текста.</w:t>
      </w:r>
    </w:p>
    <w:p w:rsidR="0005404A" w:rsidRPr="002430FD" w:rsidRDefault="005159F7">
      <w:pPr>
        <w:tabs>
          <w:tab w:val="center" w:pos="4819"/>
        </w:tabs>
        <w:spacing w:after="200" w:line="360" w:lineRule="auto"/>
        <w:ind w:firstLine="425"/>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Такие простые сети называются ванильными RNN и подходят для изучения краткосрочных зависимостей, но ограничены проблемой исчезающих градиентов.</w:t>
      </w:r>
      <w:r w:rsidR="006C5079">
        <w:rPr>
          <w:rFonts w:ascii="Times New Roman" w:eastAsia="Times New Roman" w:hAnsi="Times New Roman" w:cs="Times New Roman"/>
          <w:sz w:val="28"/>
          <w:szCs w:val="28"/>
          <w:lang w:val="ru-RU"/>
        </w:rPr>
        <w:t xml:space="preserve"> </w:t>
      </w:r>
      <w:r w:rsidR="006C5079" w:rsidRPr="006C5079">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 xml:space="preserve"> Для преодоления этой проблемы, Long Short-Term Memory Networks (LSTMs, сети с долговременной и кратковременной памятью, подтип RNN) используют механизм памяти. Каждая клетка LSTM имеет три вентиля (gates). Входной вентиль контролирует, сколько новой информации следует добавить к текущему состоянию клетки. Вентиль забывания определяет, от какой предыдущей информации можно избавиться. Выходной вентиль регулирует, какая информация должна </w:t>
      </w:r>
      <w:r>
        <w:rPr>
          <w:rFonts w:ascii="Times New Roman" w:eastAsia="Times New Roman" w:hAnsi="Times New Roman" w:cs="Times New Roman"/>
          <w:sz w:val="28"/>
          <w:szCs w:val="28"/>
        </w:rPr>
        <w:lastRenderedPageBreak/>
        <w:t>возвращаться на текущем шаге. Такая выборочная память позволяет LSTM поддерживать долгосрочные зависимости, делая их идеальным решением для задач, в которых критичен ранний контекст.</w:t>
      </w:r>
    </w:p>
    <w:p w:rsidR="0005404A" w:rsidRPr="006C5079" w:rsidRDefault="005159F7">
      <w:pPr>
        <w:tabs>
          <w:tab w:val="center" w:pos="4819"/>
        </w:tabs>
        <w:spacing w:after="200" w:line="360" w:lineRule="auto"/>
        <w:ind w:firstLine="425"/>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Gated Recurrent Unit (GRU, управляемый рекуррентный блок) упрощает работу LSTM, объединяя вентили входа и забывания в единый вентиль обновления и рационализируя механизм выхода. Эта архитектура вычислимо-эффективна и близка по производительности к LSTM, что полезно в задачах, где простота и скорость обучения являются преимуществом.</w:t>
      </w:r>
      <w:r w:rsidR="00E34D23" w:rsidRPr="00E34D23">
        <w:rPr>
          <w:rFonts w:ascii="Times New Roman" w:eastAsia="Times New Roman" w:hAnsi="Times New Roman" w:cs="Times New Roman"/>
          <w:sz w:val="28"/>
          <w:szCs w:val="28"/>
          <w:lang w:val="ru-RU"/>
        </w:rPr>
        <w:t xml:space="preserve"> [</w:t>
      </w:r>
      <w:r w:rsidR="006C5079">
        <w:rPr>
          <w:rFonts w:ascii="Times New Roman" w:eastAsia="Times New Roman" w:hAnsi="Times New Roman" w:cs="Times New Roman"/>
          <w:sz w:val="28"/>
          <w:szCs w:val="28"/>
          <w:lang w:val="ru-RU"/>
        </w:rPr>
        <w:t>4</w:t>
      </w:r>
      <w:r w:rsidR="00E34D23" w:rsidRPr="006C5079">
        <w:rPr>
          <w:rFonts w:ascii="Times New Roman" w:eastAsia="Times New Roman" w:hAnsi="Times New Roman" w:cs="Times New Roman"/>
          <w:sz w:val="28"/>
          <w:szCs w:val="28"/>
          <w:lang w:val="ru-RU"/>
        </w:rPr>
        <w:t>]</w:t>
      </w:r>
    </w:p>
    <w:p w:rsidR="0005404A" w:rsidRDefault="005159F7">
      <w:pPr>
        <w:tabs>
          <w:tab w:val="center" w:pos="4819"/>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конце концов, рассмотрим сверточные нейронные сети (CNNs, Convolutional Neural Networks). Изначально они были разработаны для задач компьютерного зрения, то есть распознавания образов путем разбиения изображения на множество частей и поиска нужного паттерна на каждой из них. Подобно такому подходу, эти модели могут быть применены и в задаче классификации текстов: нам нужно находить определенные паттерны (например, словосочетания), при этом совершенно неважно, в какой части текста они находятся.</w:t>
      </w:r>
    </w:p>
    <w:p w:rsidR="006318B5" w:rsidRPr="00E86F35" w:rsidRDefault="005159F7" w:rsidP="00E86F35">
      <w:pPr>
        <w:tabs>
          <w:tab w:val="center" w:pos="4819"/>
        </w:tabs>
        <w:spacing w:after="200" w:line="360" w:lineRule="auto"/>
        <w:ind w:firstLine="425"/>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Для осуществления такого подхода CNN имеет два особенных слоя: слой свертки, который находит совместимости с паттернами, пробегая по токенам «окном» определенного размера, и слой субдискретизации (или «пулинга»), который фильтрует нерелевантные признаки, оставляя лишь найденные соответствия. В задаче классификации текста обычно используется «макспулинг», который сжимает все полученные после применения слоя свертки и нелинейности (ReLU) векторы в один вектор-репрезентатив текста, который далее, как и в остальных нейронных сетях, проходит через линейный слой, и с помощью softmax определяется предсказание для класса.</w:t>
      </w:r>
      <w:r w:rsidR="00E34D23" w:rsidRPr="00E34D23">
        <w:rPr>
          <w:rFonts w:ascii="Times New Roman" w:eastAsia="Times New Roman" w:hAnsi="Times New Roman" w:cs="Times New Roman"/>
          <w:sz w:val="28"/>
          <w:szCs w:val="28"/>
          <w:lang w:val="ru-RU"/>
        </w:rPr>
        <w:t xml:space="preserve"> [</w:t>
      </w:r>
      <w:r w:rsidR="006C5079">
        <w:rPr>
          <w:rFonts w:ascii="Times New Roman" w:eastAsia="Times New Roman" w:hAnsi="Times New Roman" w:cs="Times New Roman"/>
          <w:sz w:val="28"/>
          <w:szCs w:val="28"/>
          <w:lang w:val="ru-RU"/>
        </w:rPr>
        <w:t>5</w:t>
      </w:r>
      <w:r w:rsidR="00E34D23" w:rsidRPr="006C5079">
        <w:rPr>
          <w:rFonts w:ascii="Times New Roman" w:eastAsia="Times New Roman" w:hAnsi="Times New Roman" w:cs="Times New Roman"/>
          <w:sz w:val="28"/>
          <w:szCs w:val="28"/>
          <w:lang w:val="ru-RU"/>
        </w:rPr>
        <w:t>]</w:t>
      </w:r>
    </w:p>
    <w:p w:rsidR="0005404A" w:rsidRDefault="005159F7" w:rsidP="00E34D23">
      <w:pPr>
        <w:pStyle w:val="7"/>
        <w:spacing w:line="360" w:lineRule="auto"/>
        <w:ind w:firstLine="426"/>
      </w:pPr>
      <w:bookmarkStart w:id="6" w:name="_Toc200309948"/>
      <w:r>
        <w:lastRenderedPageBreak/>
        <w:t>Глава II. Практическая часть</w:t>
      </w:r>
      <w:bookmarkEnd w:id="6"/>
    </w:p>
    <w:p w:rsidR="0005404A" w:rsidRDefault="005159F7" w:rsidP="00E34D23">
      <w:pPr>
        <w:pStyle w:val="8"/>
        <w:spacing w:line="360" w:lineRule="auto"/>
        <w:ind w:firstLine="426"/>
      </w:pPr>
      <w:bookmarkStart w:id="7" w:name="_Toc200309949"/>
      <w:r>
        <w:t>2.1 Выбор инструментов</w:t>
      </w:r>
      <w:bookmarkEnd w:id="7"/>
    </w:p>
    <w:p w:rsidR="0005404A" w:rsidRDefault="005159F7" w:rsidP="00E34D23">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разработки программы были выбраны следующие параметры:</w:t>
      </w:r>
    </w:p>
    <w:p w:rsidR="0005404A" w:rsidRDefault="005159F7" w:rsidP="00E34D23">
      <w:pPr>
        <w:numPr>
          <w:ilvl w:val="0"/>
          <w:numId w:val="6"/>
        </w:numPr>
        <w:spacing w:line="360" w:lineRule="auto"/>
        <w:ind w:left="851" w:hanging="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Язык программирования – Python. Выбор языка был обусловлен поддержкой всех необходимых библиотек, наличием удобных встроенных модулей, а также простотой и скоростью разработки;</w:t>
      </w:r>
    </w:p>
    <w:p w:rsidR="0005404A" w:rsidRDefault="005159F7" w:rsidP="00E34D23">
      <w:pPr>
        <w:numPr>
          <w:ilvl w:val="0"/>
          <w:numId w:val="6"/>
        </w:numPr>
        <w:spacing w:line="360" w:lineRule="auto"/>
        <w:ind w:left="851" w:hanging="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Версия язык</w:t>
      </w:r>
      <w:r w:rsidR="006318B5">
        <w:rPr>
          <w:rFonts w:ascii="Times New Roman" w:eastAsia="Times New Roman" w:hAnsi="Times New Roman" w:cs="Times New Roman"/>
          <w:sz w:val="28"/>
          <w:szCs w:val="28"/>
        </w:rPr>
        <w:t>а программирования – Python 3.13</w:t>
      </w:r>
      <w:r>
        <w:rPr>
          <w:rFonts w:ascii="Times New Roman" w:eastAsia="Times New Roman" w:hAnsi="Times New Roman" w:cs="Times New Roman"/>
          <w:sz w:val="28"/>
          <w:szCs w:val="28"/>
        </w:rPr>
        <w:t>;</w:t>
      </w:r>
    </w:p>
    <w:p w:rsidR="0005404A" w:rsidRDefault="005159F7" w:rsidP="00E34D23">
      <w:pPr>
        <w:numPr>
          <w:ilvl w:val="0"/>
          <w:numId w:val="6"/>
        </w:numPr>
        <w:spacing w:line="360" w:lineRule="auto"/>
        <w:ind w:left="851" w:hanging="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Среда разработки – PyCharm Community Edition 2024.1.3 – одна из наиболее удобны</w:t>
      </w:r>
      <w:r w:rsidR="006318B5">
        <w:rPr>
          <w:rFonts w:ascii="Times New Roman" w:eastAsia="Times New Roman" w:hAnsi="Times New Roman" w:cs="Times New Roman"/>
          <w:sz w:val="28"/>
          <w:szCs w:val="28"/>
        </w:rPr>
        <w:t>х сред для разработки на Python;</w:t>
      </w:r>
    </w:p>
    <w:p w:rsidR="006318B5" w:rsidRDefault="006318B5" w:rsidP="00E34D23">
      <w:pPr>
        <w:numPr>
          <w:ilvl w:val="0"/>
          <w:numId w:val="6"/>
        </w:numPr>
        <w:spacing w:line="360" w:lineRule="auto"/>
        <w:ind w:left="851" w:hanging="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Архитектура параллельных вычислений для работы нейронных сетей – </w:t>
      </w:r>
      <w:r>
        <w:rPr>
          <w:rFonts w:ascii="Times New Roman" w:eastAsia="Times New Roman" w:hAnsi="Times New Roman" w:cs="Times New Roman"/>
          <w:sz w:val="28"/>
          <w:szCs w:val="28"/>
          <w:lang w:val="en-US"/>
        </w:rPr>
        <w:t>CUDA</w:t>
      </w:r>
      <w:r w:rsidRPr="006318B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Toolkit</w:t>
      </w:r>
      <w:r w:rsidRPr="006318B5">
        <w:rPr>
          <w:rFonts w:ascii="Times New Roman" w:eastAsia="Times New Roman" w:hAnsi="Times New Roman" w:cs="Times New Roman"/>
          <w:sz w:val="28"/>
          <w:szCs w:val="28"/>
          <w:lang w:val="ru-RU"/>
        </w:rPr>
        <w:t xml:space="preserve"> 11.8. </w:t>
      </w:r>
      <w:r>
        <w:rPr>
          <w:rFonts w:ascii="Times New Roman" w:eastAsia="Times New Roman" w:hAnsi="Times New Roman" w:cs="Times New Roman"/>
          <w:sz w:val="28"/>
          <w:szCs w:val="28"/>
          <w:lang w:val="ru-RU"/>
        </w:rPr>
        <w:t xml:space="preserve">Выбор версии был обусловлен видеокартой </w:t>
      </w:r>
      <w:r>
        <w:rPr>
          <w:rFonts w:ascii="Times New Roman" w:eastAsia="Times New Roman" w:hAnsi="Times New Roman" w:cs="Times New Roman"/>
          <w:sz w:val="28"/>
          <w:szCs w:val="28"/>
          <w:lang w:val="en-US"/>
        </w:rPr>
        <w:t>NVIDIA</w:t>
      </w:r>
      <w:r w:rsidRPr="006318B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GeForce</w:t>
      </w:r>
      <w:r w:rsidRPr="006318B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GTX</w:t>
      </w:r>
      <w:r w:rsidRPr="006318B5">
        <w:rPr>
          <w:rFonts w:ascii="Times New Roman" w:eastAsia="Times New Roman" w:hAnsi="Times New Roman" w:cs="Times New Roman"/>
          <w:sz w:val="28"/>
          <w:szCs w:val="28"/>
          <w:lang w:val="ru-RU"/>
        </w:rPr>
        <w:t xml:space="preserve"> 1060 </w:t>
      </w:r>
      <w:r>
        <w:rPr>
          <w:rFonts w:ascii="Times New Roman" w:eastAsia="Times New Roman" w:hAnsi="Times New Roman" w:cs="Times New Roman"/>
          <w:sz w:val="28"/>
          <w:szCs w:val="28"/>
          <w:lang w:val="ru-RU"/>
        </w:rPr>
        <w:t>и версией драйверов 472.12.</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рассмотрим все встроенные модули Python (Таблица 1) и сторонние библиотеки (Таблица 2), которые были использованы в</w:t>
      </w:r>
      <w:r w:rsidR="006318B5">
        <w:rPr>
          <w:rFonts w:ascii="Times New Roman" w:eastAsia="Times New Roman" w:hAnsi="Times New Roman" w:cs="Times New Roman"/>
          <w:sz w:val="28"/>
          <w:szCs w:val="28"/>
        </w:rPr>
        <w:t xml:space="preserve"> процессе разработки программы.</w:t>
      </w:r>
    </w:p>
    <w:p w:rsidR="0005404A" w:rsidRPr="006318B5" w:rsidRDefault="005159F7">
      <w:pPr>
        <w:keepNext/>
        <w:spacing w:after="200" w:line="360" w:lineRule="auto"/>
        <w:ind w:firstLine="425"/>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Таблица 1 – используемые встроенные модули Python и их описания</w:t>
      </w:r>
      <w:r w:rsidR="006318B5" w:rsidRPr="006318B5">
        <w:rPr>
          <w:rFonts w:ascii="Times New Roman" w:eastAsia="Times New Roman" w:hAnsi="Times New Roman" w:cs="Times New Roman"/>
          <w:sz w:val="28"/>
          <w:szCs w:val="28"/>
          <w:lang w:val="ru-RU"/>
        </w:rPr>
        <w:t>:</w:t>
      </w:r>
    </w:p>
    <w:tbl>
      <w:tblPr>
        <w:tblStyle w:val="a5"/>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648"/>
      </w:tblGrid>
      <w:tr w:rsidR="0005404A">
        <w:tc>
          <w:tcPr>
            <w:tcW w:w="1980" w:type="dxa"/>
          </w:tcPr>
          <w:p w:rsidR="0005404A" w:rsidRDefault="005159F7">
            <w:pPr>
              <w:spacing w:before="240" w:line="360" w:lineRule="auto"/>
              <w:ind w:firstLine="42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w:t>
            </w:r>
          </w:p>
        </w:tc>
        <w:tc>
          <w:tcPr>
            <w:tcW w:w="7648" w:type="dxa"/>
          </w:tcPr>
          <w:p w:rsidR="0005404A" w:rsidRDefault="005159F7">
            <w:pPr>
              <w:spacing w:before="240" w:line="360" w:lineRule="auto"/>
              <w:ind w:firstLine="42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Описание</w:t>
            </w:r>
          </w:p>
        </w:tc>
      </w:tr>
      <w:tr w:rsidR="0005404A">
        <w:tc>
          <w:tcPr>
            <w:tcW w:w="1980" w:type="dxa"/>
          </w:tcPr>
          <w:p w:rsidR="0005404A" w:rsidRDefault="005159F7">
            <w:pPr>
              <w:spacing w:line="360" w:lineRule="auto"/>
              <w:ind w:firstLine="34"/>
              <w:jc w:val="both"/>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collections</w:t>
            </w:r>
            <w:r w:rsidR="006318B5">
              <w:rPr>
                <w:rStyle w:val="ad"/>
                <w:rFonts w:ascii="Times New Roman" w:eastAsia="Times New Roman" w:hAnsi="Times New Roman" w:cs="Times New Roman"/>
                <w:sz w:val="28"/>
                <w:szCs w:val="28"/>
              </w:rPr>
              <w:footnoteReference w:id="1"/>
            </w:r>
          </w:p>
        </w:tc>
        <w:tc>
          <w:tcPr>
            <w:tcW w:w="7648" w:type="dxa"/>
          </w:tcPr>
          <w:p w:rsidR="0005404A" w:rsidRDefault="005159F7">
            <w:pPr>
              <w:spacing w:line="360" w:lineRule="auto"/>
              <w:ind w:firstLine="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Предоставляет специализированные контейнеры типов данных, альтернативные встроенным в Python контейнерам типов данных общего назначения. В работе используется Counter – подкласс словаря для подсчета хешируемых объектов.</w:t>
            </w:r>
          </w:p>
        </w:tc>
      </w:tr>
      <w:tr w:rsidR="0005404A">
        <w:tc>
          <w:tcPr>
            <w:tcW w:w="1980" w:type="dxa"/>
          </w:tcPr>
          <w:p w:rsidR="0005404A" w:rsidRDefault="005159F7" w:rsidP="006318B5">
            <w:pPr>
              <w:spacing w:line="360" w:lineRule="auto"/>
              <w:ind w:firstLine="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csv</w:t>
            </w:r>
            <w:r w:rsidR="006318B5">
              <w:rPr>
                <w:rStyle w:val="ad"/>
                <w:rFonts w:ascii="Times New Roman" w:eastAsia="Times New Roman" w:hAnsi="Times New Roman" w:cs="Times New Roman"/>
                <w:sz w:val="28"/>
                <w:szCs w:val="28"/>
              </w:rPr>
              <w:footnoteReference w:id="2"/>
            </w:r>
          </w:p>
        </w:tc>
        <w:tc>
          <w:tcPr>
            <w:tcW w:w="7648" w:type="dxa"/>
          </w:tcPr>
          <w:p w:rsidR="0005404A" w:rsidRDefault="005159F7">
            <w:pPr>
              <w:spacing w:line="360" w:lineRule="auto"/>
              <w:ind w:firstLine="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Предоставляет возможности для работы с Comma Separated Values – самым распространенным форматом таблиц и баз данных.</w:t>
            </w:r>
          </w:p>
        </w:tc>
      </w:tr>
      <w:tr w:rsidR="0005404A">
        <w:tc>
          <w:tcPr>
            <w:tcW w:w="1980" w:type="dxa"/>
          </w:tcPr>
          <w:p w:rsidR="0005404A" w:rsidRDefault="005159F7">
            <w:pPr>
              <w:spacing w:line="360" w:lineRule="auto"/>
              <w:ind w:firstLine="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json</w:t>
            </w:r>
            <w:r w:rsidR="006318B5">
              <w:rPr>
                <w:rStyle w:val="ad"/>
                <w:rFonts w:ascii="Times New Roman" w:eastAsia="Times New Roman" w:hAnsi="Times New Roman" w:cs="Times New Roman"/>
                <w:sz w:val="28"/>
                <w:szCs w:val="28"/>
              </w:rPr>
              <w:footnoteReference w:id="3"/>
            </w:r>
          </w:p>
        </w:tc>
        <w:tc>
          <w:tcPr>
            <w:tcW w:w="7648" w:type="dxa"/>
          </w:tcPr>
          <w:p w:rsidR="0005404A" w:rsidRDefault="005159F7">
            <w:pPr>
              <w:spacing w:line="360" w:lineRule="auto"/>
              <w:ind w:firstLine="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Предоставляет возможности для кодирования Python-объектов в JSON-объекты и/или их декодирования.</w:t>
            </w:r>
          </w:p>
        </w:tc>
      </w:tr>
      <w:tr w:rsidR="0005404A">
        <w:tc>
          <w:tcPr>
            <w:tcW w:w="1980" w:type="dxa"/>
          </w:tcPr>
          <w:p w:rsidR="0005404A" w:rsidRDefault="005159F7">
            <w:pPr>
              <w:spacing w:line="360" w:lineRule="auto"/>
              <w:ind w:firstLine="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time</w:t>
            </w:r>
            <w:r w:rsidR="006318B5">
              <w:rPr>
                <w:rStyle w:val="ad"/>
                <w:rFonts w:ascii="Times New Roman" w:eastAsia="Times New Roman" w:hAnsi="Times New Roman" w:cs="Times New Roman"/>
                <w:sz w:val="28"/>
                <w:szCs w:val="28"/>
              </w:rPr>
              <w:footnoteReference w:id="4"/>
            </w:r>
          </w:p>
        </w:tc>
        <w:tc>
          <w:tcPr>
            <w:tcW w:w="7648" w:type="dxa"/>
          </w:tcPr>
          <w:p w:rsidR="0005404A" w:rsidRDefault="005159F7">
            <w:pPr>
              <w:spacing w:line="360" w:lineRule="auto"/>
              <w:ind w:firstLine="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Предлагает функции, связанные со временем. В работе используется time.sleep() для пауз между запросами к веб-страницам при парсинге.</w:t>
            </w:r>
          </w:p>
        </w:tc>
      </w:tr>
    </w:tbl>
    <w:p w:rsidR="0005404A" w:rsidRDefault="0005404A">
      <w:pPr>
        <w:spacing w:after="200" w:line="360" w:lineRule="auto"/>
        <w:rPr>
          <w:rFonts w:ascii="Times New Roman" w:eastAsia="Times New Roman" w:hAnsi="Times New Roman" w:cs="Times New Roman"/>
          <w:sz w:val="28"/>
          <w:szCs w:val="28"/>
        </w:rPr>
      </w:pPr>
    </w:p>
    <w:p w:rsidR="0005404A" w:rsidRPr="006318B5" w:rsidRDefault="005159F7">
      <w:pPr>
        <w:keepNext/>
        <w:spacing w:after="200" w:line="360" w:lineRule="auto"/>
        <w:ind w:firstLine="425"/>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Таблица 2 – используемые сторонние библиотеки и их описания</w:t>
      </w:r>
      <w:r w:rsidR="006318B5" w:rsidRPr="006318B5">
        <w:rPr>
          <w:rFonts w:ascii="Times New Roman" w:eastAsia="Times New Roman" w:hAnsi="Times New Roman" w:cs="Times New Roman"/>
          <w:sz w:val="28"/>
          <w:szCs w:val="28"/>
          <w:lang w:val="ru-RU"/>
        </w:rPr>
        <w:t>:</w:t>
      </w:r>
    </w:p>
    <w:tbl>
      <w:tblPr>
        <w:tblStyle w:val="a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7081"/>
      </w:tblGrid>
      <w:tr w:rsidR="0005404A">
        <w:tc>
          <w:tcPr>
            <w:tcW w:w="2547" w:type="dxa"/>
          </w:tcPr>
          <w:p w:rsidR="0005404A" w:rsidRDefault="005159F7">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Библиотека</w:t>
            </w:r>
          </w:p>
        </w:tc>
        <w:tc>
          <w:tcPr>
            <w:tcW w:w="7081" w:type="dxa"/>
          </w:tcPr>
          <w:p w:rsidR="0005404A" w:rsidRDefault="005159F7">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Описание</w:t>
            </w:r>
          </w:p>
        </w:tc>
      </w:tr>
      <w:tr w:rsidR="0005404A">
        <w:tc>
          <w:tcPr>
            <w:tcW w:w="2547" w:type="dxa"/>
          </w:tcPr>
          <w:p w:rsidR="0005404A" w:rsidRDefault="005159F7" w:rsidP="006318B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gensim</w:t>
            </w:r>
            <w:r w:rsidR="006318B5">
              <w:rPr>
                <w:rStyle w:val="ad"/>
                <w:rFonts w:ascii="Times New Roman" w:eastAsia="Times New Roman" w:hAnsi="Times New Roman" w:cs="Times New Roman"/>
                <w:sz w:val="28"/>
                <w:szCs w:val="28"/>
              </w:rPr>
              <w:footnoteReference w:id="5"/>
            </w:r>
          </w:p>
        </w:tc>
        <w:tc>
          <w:tcPr>
            <w:tcW w:w="7081" w:type="dxa"/>
          </w:tcPr>
          <w:p w:rsidR="0005404A" w:rsidRDefault="005159F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Библиотека для использования методов обработки искусственного языка при обработке больших текстовых данных. В работе используется для загрузки предобработанных эмбеддингов (векторов) в классе WordVectorsModel.</w:t>
            </w:r>
          </w:p>
        </w:tc>
      </w:tr>
      <w:tr w:rsidR="0005404A">
        <w:tc>
          <w:tcPr>
            <w:tcW w:w="2547" w:type="dxa"/>
          </w:tcPr>
          <w:p w:rsidR="0005404A" w:rsidRDefault="005159F7" w:rsidP="006318B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matplotlib</w:t>
            </w:r>
            <w:r w:rsidR="006318B5">
              <w:rPr>
                <w:rStyle w:val="ad"/>
                <w:rFonts w:ascii="Times New Roman" w:eastAsia="Times New Roman" w:hAnsi="Times New Roman" w:cs="Times New Roman"/>
                <w:sz w:val="28"/>
                <w:szCs w:val="28"/>
              </w:rPr>
              <w:footnoteReference w:id="6"/>
            </w:r>
          </w:p>
        </w:tc>
        <w:tc>
          <w:tcPr>
            <w:tcW w:w="7081" w:type="dxa"/>
          </w:tcPr>
          <w:p w:rsidR="0005404A" w:rsidRDefault="005159F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Библиотека, позволяющая визуализировать данные.</w:t>
            </w:r>
          </w:p>
        </w:tc>
      </w:tr>
      <w:tr w:rsidR="0005404A">
        <w:tc>
          <w:tcPr>
            <w:tcW w:w="2547" w:type="dxa"/>
          </w:tcPr>
          <w:p w:rsidR="0005404A" w:rsidRDefault="005159F7" w:rsidP="006318B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nltk</w:t>
            </w:r>
            <w:r w:rsidR="006318B5">
              <w:rPr>
                <w:rStyle w:val="ad"/>
                <w:rFonts w:ascii="Times New Roman" w:eastAsia="Times New Roman" w:hAnsi="Times New Roman" w:cs="Times New Roman"/>
                <w:sz w:val="28"/>
                <w:szCs w:val="28"/>
              </w:rPr>
              <w:footnoteReference w:id="7"/>
            </w:r>
          </w:p>
        </w:tc>
        <w:tc>
          <w:tcPr>
            <w:tcW w:w="7081" w:type="dxa"/>
          </w:tcPr>
          <w:p w:rsidR="0005404A" w:rsidRDefault="005159F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Natural Language Toolkit – пакет библиотек и программ для символьной и статистической обработки естественного языка. В работе используется метод WordPunctTokenizer из nltk.tokenize для качественной токенизации текстов.</w:t>
            </w:r>
          </w:p>
        </w:tc>
      </w:tr>
      <w:tr w:rsidR="0005404A">
        <w:tc>
          <w:tcPr>
            <w:tcW w:w="2547" w:type="dxa"/>
          </w:tcPr>
          <w:p w:rsidR="0005404A" w:rsidRDefault="005159F7" w:rsidP="006318B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numpy</w:t>
            </w:r>
            <w:r w:rsidR="006318B5">
              <w:rPr>
                <w:rStyle w:val="ad"/>
                <w:rFonts w:ascii="Times New Roman" w:eastAsia="Times New Roman" w:hAnsi="Times New Roman" w:cs="Times New Roman"/>
                <w:sz w:val="28"/>
                <w:szCs w:val="28"/>
              </w:rPr>
              <w:footnoteReference w:id="8"/>
            </w:r>
          </w:p>
        </w:tc>
        <w:tc>
          <w:tcPr>
            <w:tcW w:w="7081" w:type="dxa"/>
          </w:tcPr>
          <w:p w:rsidR="0005404A" w:rsidRDefault="005159F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Библиотека, позволяющая работать с многомерными векторными массивами и применять высокоуровневые </w:t>
            </w:r>
            <w:r>
              <w:rPr>
                <w:rFonts w:ascii="Times New Roman" w:eastAsia="Times New Roman" w:hAnsi="Times New Roman" w:cs="Times New Roman"/>
                <w:sz w:val="28"/>
                <w:szCs w:val="28"/>
              </w:rPr>
              <w:lastRenderedPageBreak/>
              <w:t>математические операции. В работе используется для выполнения операций над векторами и матрицами.</w:t>
            </w:r>
          </w:p>
        </w:tc>
      </w:tr>
      <w:tr w:rsidR="0005404A">
        <w:tc>
          <w:tcPr>
            <w:tcW w:w="2547" w:type="dxa"/>
          </w:tcPr>
          <w:p w:rsidR="0005404A" w:rsidRDefault="005159F7" w:rsidP="006318B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pandas</w:t>
            </w:r>
            <w:r w:rsidR="006318B5">
              <w:rPr>
                <w:rStyle w:val="ad"/>
                <w:rFonts w:ascii="Times New Roman" w:eastAsia="Times New Roman" w:hAnsi="Times New Roman" w:cs="Times New Roman"/>
                <w:sz w:val="28"/>
                <w:szCs w:val="28"/>
              </w:rPr>
              <w:footnoteReference w:id="9"/>
            </w:r>
          </w:p>
        </w:tc>
        <w:tc>
          <w:tcPr>
            <w:tcW w:w="7081" w:type="dxa"/>
          </w:tcPr>
          <w:p w:rsidR="0005404A" w:rsidRDefault="005159F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Библиотека для обработки и анализа табличных данных. В работе используется для чтения csv-файлов.</w:t>
            </w:r>
          </w:p>
        </w:tc>
      </w:tr>
      <w:tr w:rsidR="0005404A">
        <w:tc>
          <w:tcPr>
            <w:tcW w:w="2547" w:type="dxa"/>
          </w:tcPr>
          <w:p w:rsidR="0005404A" w:rsidRDefault="006318B5">
            <w:pPr>
              <w:spacing w:line="360" w:lineRule="auto"/>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selenium</w:t>
            </w:r>
            <w:r>
              <w:rPr>
                <w:rStyle w:val="ad"/>
                <w:rFonts w:ascii="Times New Roman" w:eastAsia="Times New Roman" w:hAnsi="Times New Roman" w:cs="Times New Roman"/>
                <w:sz w:val="28"/>
                <w:szCs w:val="28"/>
              </w:rPr>
              <w:footnoteReference w:id="10"/>
            </w:r>
          </w:p>
        </w:tc>
        <w:tc>
          <w:tcPr>
            <w:tcW w:w="7081" w:type="dxa"/>
          </w:tcPr>
          <w:p w:rsidR="0005404A" w:rsidRDefault="005159F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Инструмент для автоматизации действий веб-браузера. В работе используется для парсинга динамических страниц в файле create_dataset.py.</w:t>
            </w:r>
          </w:p>
        </w:tc>
      </w:tr>
      <w:tr w:rsidR="0005404A">
        <w:tc>
          <w:tcPr>
            <w:tcW w:w="2547" w:type="dxa"/>
          </w:tcPr>
          <w:p w:rsidR="0005404A" w:rsidRDefault="005159F7">
            <w:pPr>
              <w:spacing w:line="360" w:lineRule="auto"/>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sklearn</w:t>
            </w:r>
            <w:r w:rsidR="006318B5">
              <w:rPr>
                <w:rStyle w:val="ad"/>
                <w:rFonts w:ascii="Times New Roman" w:eastAsia="Times New Roman" w:hAnsi="Times New Roman" w:cs="Times New Roman"/>
                <w:sz w:val="28"/>
                <w:szCs w:val="28"/>
              </w:rPr>
              <w:footnoteReference w:id="11"/>
            </w:r>
          </w:p>
        </w:tc>
        <w:tc>
          <w:tcPr>
            <w:tcW w:w="7081" w:type="dxa"/>
          </w:tcPr>
          <w:p w:rsidR="0005404A" w:rsidRDefault="005159F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Scikit-learn – библиотека, предназначенная для машинного обучения. В работе используются: accuracy_score и ckassification_report для оценки моделей, LogisticRegression и MultinomialNB для создания моделей логистической регрессии и наивного байесовского классификатора по нескольким классам.</w:t>
            </w:r>
          </w:p>
        </w:tc>
      </w:tr>
      <w:tr w:rsidR="0005404A">
        <w:tc>
          <w:tcPr>
            <w:tcW w:w="2547" w:type="dxa"/>
          </w:tcPr>
          <w:p w:rsidR="0005404A" w:rsidRDefault="005159F7">
            <w:pPr>
              <w:spacing w:line="360" w:lineRule="auto"/>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torch</w:t>
            </w:r>
            <w:r w:rsidR="006318B5">
              <w:rPr>
                <w:rStyle w:val="ad"/>
                <w:rFonts w:ascii="Times New Roman" w:eastAsia="Times New Roman" w:hAnsi="Times New Roman" w:cs="Times New Roman"/>
                <w:sz w:val="28"/>
                <w:szCs w:val="28"/>
              </w:rPr>
              <w:footnoteReference w:id="12"/>
            </w:r>
          </w:p>
        </w:tc>
        <w:tc>
          <w:tcPr>
            <w:tcW w:w="7081" w:type="dxa"/>
          </w:tcPr>
          <w:p w:rsidR="0005404A" w:rsidRDefault="005159F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Основной фреймворк для машинного обучения, использующая собственную структуру данных – n-мерные тензоры. В работе используется при работе с нейронными сетями.</w:t>
            </w:r>
          </w:p>
        </w:tc>
      </w:tr>
    </w:tbl>
    <w:p w:rsidR="0005404A" w:rsidRDefault="0005404A">
      <w:pPr>
        <w:spacing w:after="200" w:line="360" w:lineRule="auto"/>
        <w:ind w:firstLine="425"/>
        <w:jc w:val="both"/>
        <w:rPr>
          <w:rFonts w:ascii="Times New Roman" w:eastAsia="Times New Roman" w:hAnsi="Times New Roman" w:cs="Times New Roman"/>
          <w:sz w:val="28"/>
          <w:szCs w:val="28"/>
        </w:rPr>
      </w:pPr>
    </w:p>
    <w:p w:rsidR="0005404A" w:rsidRDefault="005159F7" w:rsidP="00E34D23">
      <w:pPr>
        <w:pStyle w:val="8"/>
        <w:spacing w:line="360" w:lineRule="auto"/>
        <w:ind w:firstLine="426"/>
      </w:pPr>
      <w:bookmarkStart w:id="8" w:name="_Toc200309950"/>
      <w:r>
        <w:t>2.2 Структура проекта</w:t>
      </w:r>
      <w:bookmarkEnd w:id="8"/>
    </w:p>
    <w:p w:rsidR="0005404A" w:rsidRDefault="005159F7" w:rsidP="00E34D23">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Этапы работы программы можно условно разделить на 2 части: подготовительную и актуальную.</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Первая часть названа подготовительной, поскольку ее выполнение необходимо для реализации актуальной части работы. Во время выполнения подготовительной части происходит сбор данных для </w:t>
      </w:r>
      <w:r>
        <w:rPr>
          <w:rFonts w:ascii="Times New Roman" w:eastAsia="Times New Roman" w:hAnsi="Times New Roman" w:cs="Times New Roman"/>
          <w:sz w:val="28"/>
          <w:szCs w:val="28"/>
        </w:rPr>
        <w:lastRenderedPageBreak/>
        <w:t>формирования и непосредственное формирование датасета из отзывов на фильмы и сериалы с сайта</w:t>
      </w:r>
      <w:r w:rsidR="00D42B79" w:rsidRPr="00D42B79">
        <w:rPr>
          <w:rFonts w:ascii="Times New Roman" w:eastAsia="Times New Roman" w:hAnsi="Times New Roman" w:cs="Times New Roman"/>
          <w:sz w:val="28"/>
          <w:szCs w:val="28"/>
          <w:lang w:val="ru-RU"/>
        </w:rPr>
        <w:t xml:space="preserve"> </w:t>
      </w:r>
      <w:r w:rsidR="00D42B79">
        <w:rPr>
          <w:rFonts w:ascii="Times New Roman" w:eastAsia="Times New Roman" w:hAnsi="Times New Roman" w:cs="Times New Roman"/>
          <w:sz w:val="28"/>
          <w:szCs w:val="28"/>
          <w:lang w:val="en-US"/>
        </w:rPr>
        <w:t>IMDb</w:t>
      </w:r>
      <w:r w:rsidR="00D42B79">
        <w:rPr>
          <w:rStyle w:val="ad"/>
          <w:rFonts w:ascii="Times New Roman" w:eastAsia="Times New Roman" w:hAnsi="Times New Roman" w:cs="Times New Roman"/>
          <w:sz w:val="28"/>
          <w:szCs w:val="28"/>
          <w:lang w:val="en-US"/>
        </w:rPr>
        <w:footnoteReference w:id="13"/>
      </w:r>
      <w:r>
        <w:rPr>
          <w:rFonts w:ascii="Times New Roman" w:eastAsia="Times New Roman" w:hAnsi="Times New Roman" w:cs="Times New Roman"/>
          <w:sz w:val="28"/>
          <w:szCs w:val="28"/>
        </w:rPr>
        <w:t>. К этой части относятся такие файлы, как:</w:t>
      </w:r>
    </w:p>
    <w:p w:rsidR="0005404A" w:rsidRDefault="005159F7">
      <w:pPr>
        <w:numPr>
          <w:ilvl w:val="0"/>
          <w:numId w:val="8"/>
        </w:numPr>
        <w:spacing w:line="360" w:lineRule="auto"/>
        <w:ind w:left="851" w:hanging="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«create_dataset.py», в котором происходит работа с веб-страницами, создается и актуализируется база данных в виде csv-файлов «train_reviews.csv» и «test_reviews.csv»;</w:t>
      </w:r>
    </w:p>
    <w:p w:rsidR="0005404A" w:rsidRDefault="005159F7">
      <w:pPr>
        <w:numPr>
          <w:ilvl w:val="0"/>
          <w:numId w:val="8"/>
        </w:numPr>
        <w:spacing w:after="200" w:line="360" w:lineRule="auto"/>
        <w:ind w:left="851" w:hanging="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«metrics.py», в котором происходит оценка </w:t>
      </w:r>
      <w:r w:rsidR="00D42B79">
        <w:rPr>
          <w:rFonts w:ascii="Times New Roman" w:eastAsia="Times New Roman" w:hAnsi="Times New Roman" w:cs="Times New Roman"/>
          <w:sz w:val="28"/>
          <w:szCs w:val="28"/>
        </w:rPr>
        <w:t>параметров созданного датасета.</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 актуальной части относятся следующие файлы:</w:t>
      </w:r>
    </w:p>
    <w:p w:rsidR="0005404A" w:rsidRDefault="005159F7">
      <w:pPr>
        <w:numPr>
          <w:ilvl w:val="0"/>
          <w:numId w:val="4"/>
        </w:numPr>
        <w:spacing w:line="360" w:lineRule="auto"/>
        <w:ind w:left="851" w:hanging="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«classical_methods.py» – файл с кодом для реализации и сравнения производительности рассмотренных в теоретической части классических методов для классификации текстов: наивного байесовского классификатора с использованием Bag Of Words и логистической регрессии с использованием Tf-Idf и Word Vectors;</w:t>
      </w:r>
    </w:p>
    <w:p w:rsidR="0005404A" w:rsidRDefault="005159F7">
      <w:pPr>
        <w:numPr>
          <w:ilvl w:val="0"/>
          <w:numId w:val="4"/>
        </w:numPr>
        <w:spacing w:line="360" w:lineRule="auto"/>
        <w:ind w:left="851" w:hanging="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«neural_networks.py» – файл с кодом для реализации, сравнения производительности и ее визуализации рассмотренных в теоретической части нейронных сетей для классификации текстов: RNN, LSTM, GRU и TextCNN;</w:t>
      </w:r>
    </w:p>
    <w:p w:rsidR="0005404A" w:rsidRDefault="005159F7">
      <w:pPr>
        <w:numPr>
          <w:ilvl w:val="0"/>
          <w:numId w:val="4"/>
        </w:numPr>
        <w:spacing w:line="360" w:lineRule="auto"/>
        <w:ind w:left="851" w:hanging="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«application.py» – файл для использования </w:t>
      </w:r>
      <w:r w:rsidR="006C5079">
        <w:rPr>
          <w:rFonts w:ascii="Times New Roman" w:eastAsia="Times New Roman" w:hAnsi="Times New Roman" w:cs="Times New Roman"/>
          <w:sz w:val="28"/>
          <w:szCs w:val="28"/>
          <w:lang w:val="ru-RU"/>
        </w:rPr>
        <w:t>моделей</w:t>
      </w:r>
      <w:r>
        <w:rPr>
          <w:rFonts w:ascii="Times New Roman" w:eastAsia="Times New Roman" w:hAnsi="Times New Roman" w:cs="Times New Roman"/>
          <w:sz w:val="28"/>
          <w:szCs w:val="28"/>
        </w:rPr>
        <w:t>.</w:t>
      </w:r>
    </w:p>
    <w:p w:rsidR="0005404A" w:rsidRDefault="005159F7" w:rsidP="00E34D23">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Всю структуру проекта можно увидеть в Приложении B.1.</w:t>
      </w:r>
    </w:p>
    <w:p w:rsidR="00E34D23" w:rsidRDefault="00E34D23" w:rsidP="00E34D23">
      <w:pPr>
        <w:spacing w:after="200" w:line="360" w:lineRule="auto"/>
        <w:ind w:firstLine="425"/>
        <w:jc w:val="both"/>
        <w:rPr>
          <w:rFonts w:ascii="Times New Roman" w:eastAsia="Times New Roman" w:hAnsi="Times New Roman" w:cs="Times New Roman"/>
          <w:sz w:val="28"/>
          <w:szCs w:val="28"/>
        </w:rPr>
      </w:pPr>
    </w:p>
    <w:p w:rsidR="0005404A" w:rsidRDefault="005159F7" w:rsidP="00E34D23">
      <w:pPr>
        <w:pStyle w:val="8"/>
        <w:spacing w:line="360" w:lineRule="auto"/>
        <w:ind w:firstLine="426"/>
      </w:pPr>
      <w:bookmarkStart w:id="9" w:name="_Toc200309951"/>
      <w:r>
        <w:t>2.3 Создание датасета</w:t>
      </w:r>
      <w:bookmarkEnd w:id="9"/>
    </w:p>
    <w:p w:rsidR="0005404A" w:rsidRDefault="005159F7" w:rsidP="00E34D23">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Было принято решение создавать дата</w:t>
      </w:r>
      <w:r w:rsidR="00D42B79">
        <w:rPr>
          <w:rFonts w:ascii="Times New Roman" w:eastAsia="Times New Roman" w:hAnsi="Times New Roman" w:cs="Times New Roman"/>
          <w:sz w:val="28"/>
          <w:szCs w:val="28"/>
        </w:rPr>
        <w:t>сет из оцененных отзывов с сайт</w:t>
      </w:r>
      <w:r w:rsidR="00D42B79">
        <w:rPr>
          <w:rFonts w:ascii="Times New Roman" w:eastAsia="Times New Roman" w:hAnsi="Times New Roman" w:cs="Times New Roman"/>
          <w:sz w:val="28"/>
          <w:szCs w:val="28"/>
          <w:lang w:val="ru-RU"/>
        </w:rPr>
        <w:t xml:space="preserve">а </w:t>
      </w:r>
      <w:r w:rsidR="00D42B79">
        <w:rPr>
          <w:rFonts w:ascii="Times New Roman" w:eastAsia="Times New Roman" w:hAnsi="Times New Roman" w:cs="Times New Roman"/>
          <w:sz w:val="28"/>
          <w:szCs w:val="28"/>
          <w:lang w:val="en-US"/>
        </w:rPr>
        <w:t>IMDb</w:t>
      </w:r>
      <w:r>
        <w:rPr>
          <w:rFonts w:ascii="Times New Roman" w:eastAsia="Times New Roman" w:hAnsi="Times New Roman" w:cs="Times New Roman"/>
          <w:sz w:val="28"/>
          <w:szCs w:val="28"/>
        </w:rPr>
        <w:t xml:space="preserve">. Это решение было обусловлено тем, что IMDb – Internet Movie Database, интернет-база данных о фильмах – не только не ограничивает парсинг своих страниц в некоммерческих целях, но и имеет миллионы </w:t>
      </w:r>
      <w:r>
        <w:rPr>
          <w:rFonts w:ascii="Times New Roman" w:eastAsia="Times New Roman" w:hAnsi="Times New Roman" w:cs="Times New Roman"/>
          <w:sz w:val="28"/>
          <w:szCs w:val="28"/>
        </w:rPr>
        <w:lastRenderedPageBreak/>
        <w:t>отзывов на фильмы и сериалы. Более того, этот сайт предоставляет общедоступный датасет из пятидесяти тысяч предобработанных отзывов: по двадцать пять тысяч для обучения и оценки моделей. Тем не менее, этот датасет предлагает бинарную классификацию: в нем представлены условно-плохие и условно-хорошие отзывы, а оригинальные оценки пользователей не сохранены. В связи с этим, такое готовое решение, несмотря на простоту его использования, оказалось недостаточным для нашей цели осуществить мультиклассовую классификацию.</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Создание файлов «train_reviews.csv» и «test_reviews.csv» происходит в файле «create_dataset.py».</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строках 3–11 этого файла указаны импортируемые модули и библиотеки. В строках 14–22 описана функция setup_driver() для подключения к драйверу для парсинга веб-страниц. В строках 25–34 описывается функция get_reviews_pages(driver, url), которая принимает драйвер и ссылку на тематическую коллекцию с сайта IMDb и возвращает список со ссылками на страницы с отзывами на каждое из произведений из коллекции. Решение использовать уже готовые тематические коллекции было принято в целях более простого отбора произведений. Были использованы такие коллекции, как «Худшие сериалы»</w:t>
      </w:r>
      <w:r w:rsidR="00D42B79">
        <w:rPr>
          <w:rStyle w:val="ad"/>
          <w:rFonts w:ascii="Times New Roman" w:eastAsia="Times New Roman" w:hAnsi="Times New Roman" w:cs="Times New Roman"/>
          <w:sz w:val="28"/>
          <w:szCs w:val="28"/>
        </w:rPr>
        <w:footnoteReference w:id="14"/>
      </w:r>
      <w:r>
        <w:rPr>
          <w:rFonts w:ascii="Times New Roman" w:eastAsia="Times New Roman" w:hAnsi="Times New Roman" w:cs="Times New Roman"/>
          <w:sz w:val="28"/>
          <w:szCs w:val="28"/>
        </w:rPr>
        <w:t>, «Лучшие сериалы»</w:t>
      </w:r>
      <w:r w:rsidR="00D42B79">
        <w:rPr>
          <w:rStyle w:val="ad"/>
          <w:rFonts w:ascii="Times New Roman" w:eastAsia="Times New Roman" w:hAnsi="Times New Roman" w:cs="Times New Roman"/>
          <w:sz w:val="28"/>
          <w:szCs w:val="28"/>
        </w:rPr>
        <w:footnoteReference w:id="15"/>
      </w:r>
      <w:r>
        <w:rPr>
          <w:rFonts w:ascii="Times New Roman" w:eastAsia="Times New Roman" w:hAnsi="Times New Roman" w:cs="Times New Roman"/>
          <w:sz w:val="28"/>
          <w:szCs w:val="28"/>
        </w:rPr>
        <w:t xml:space="preserve"> </w:t>
      </w:r>
      <w:r w:rsidR="00D42B79">
        <w:rPr>
          <w:rFonts w:ascii="Times New Roman" w:eastAsia="Times New Roman" w:hAnsi="Times New Roman" w:cs="Times New Roman"/>
          <w:sz w:val="28"/>
          <w:szCs w:val="28"/>
        </w:rPr>
        <w:t>и «Худшие фильмы»</w:t>
      </w:r>
      <w:r w:rsidR="00D42B79">
        <w:rPr>
          <w:rStyle w:val="ad"/>
          <w:rFonts w:ascii="Times New Roman" w:eastAsia="Times New Roman" w:hAnsi="Times New Roman" w:cs="Times New Roman"/>
          <w:sz w:val="28"/>
          <w:szCs w:val="28"/>
        </w:rPr>
        <w:footnoteReference w:id="16"/>
      </w:r>
      <w:r>
        <w:rPr>
          <w:rFonts w:ascii="Times New Roman" w:eastAsia="Times New Roman" w:hAnsi="Times New Roman" w:cs="Times New Roman"/>
          <w:sz w:val="28"/>
          <w:szCs w:val="28"/>
        </w:rPr>
        <w:t>.</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функции expand_spoilers(driver) (строки 37–52) описан алгоритм раскрытия спойлеров на текущей итерации загрузки веб-страницы. Написание этой функции было обусловлено тем, что многие отзывы обычно маркируются пометкой «Spoiler», и их текст не только не отображается на сайте при ручном скроллинге веб-страницы, но и не содержится в коде этой </w:t>
      </w:r>
      <w:r>
        <w:rPr>
          <w:rFonts w:ascii="Times New Roman" w:eastAsia="Times New Roman" w:hAnsi="Times New Roman" w:cs="Times New Roman"/>
          <w:sz w:val="28"/>
          <w:szCs w:val="28"/>
        </w:rPr>
        <w:lastRenderedPageBreak/>
        <w:t>страницы, а потому для получения текста отзыва необходимо нажимать на кнопку с пометкой. По этой причине, в частности, для парсинга страниц была использована библиотека Selenium, которая позволяет парсить интерактивные веб-страницы.</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scroll_to_element(driver, element) позволяет прокручивать страницу к нужному элементу.</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Идентичные функции write_into_train(review_rating, review_text) и write_into_test(review_rating, review_text) (строки 60–64 и 67–71 соответственно) позволяют записывать данные отзыва в нужный файл.</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check_if_full(), работающая с глобальными переменными reviews_amount_train и reviews_amount_test, позволяет проверить, не заполнен ли еще датасет, и используется в основном коде файла.</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строках 83–170 описана основная функция файла – функция для парсинга веб-страниц с отзывами parse_reviews(driver, url). Она принимает страницу с отзывами на конкретное произведение, циклично читает доступный код страницы, находит в нем все элементы-отзывы, при наличии спойлеров раскрывает их и для каждого отзыва получает его рейтинг и текст, которые попеременно (для равномерного заполнения) записывает в csv-файлы, параллельно инкрементируя значения рейтинга-ключа в одном из словарей (global reviews_amount_train, reviews_amount_test) для отслеживания заполненности файлов. В конце текущей итерации чтения страницы пытается найти кнопку «More», нажатие на которую позволяет загрузить следующие 25 отзывов, и прокручивает страницу к ним. Работа функции завершается, когда нет возможности найти кнопку «More», что означает, что драйвер дошел до конца текущей страницы. Функция проверяет заполненность датасета с помощью функции check_if_full() и возвращает False, если датасет заполнен, и True, если нужны еще отзывы.</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 конце файла описана точка входа if __name__ == ‘__main__’ (строки 177–209), которая запускается единожды и в которой создаются csv-файлы с необходимыми заголовками, получаются страницы с отзывами на фильмы и сериалы из коллекций и инициируются словари reviews_amount_train и reviews_amount_test для отслеживания процесса создания датасета. Итератор for link in all links применяет функцию parse_reviews(driver, url) для каждой из полученных ссылок с отзывами. Работа программы автоматически завершается при полном заполнении датасета или вручную.</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 запуском программы была поставлена цель собрать 20 тысяч отзывов для каждого из файла с ограничением по 2 тысячи отзывов на каждый лейбл. К сожалению, эта цель не была достигнута вследствие больших ресурсозатрат, а именно времени: программа непрерывно работала несколько суток, но ей не удалось собрать достаточное количество отзывов со средними оценками несмотря на сравнительно гораздо более быстрое наполнение файлов отзывами с рейтингами 1, 9 и 10. Мы связываем это с тем, что люди стремятся категоризировать свои мнения в терминах «плохо» и «хорошо», вследствие чего отзывы с рейтингами от 2 до 6 наиболее редки даже у произведений из коллекций худших.</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файле «</w:t>
      </w:r>
      <w:r w:rsidRPr="00D42B79">
        <w:rPr>
          <w:rFonts w:ascii="Times New Roman" w:eastAsia="Times New Roman" w:hAnsi="Times New Roman" w:cs="Times New Roman"/>
          <w:sz w:val="28"/>
          <w:szCs w:val="28"/>
        </w:rPr>
        <w:t>metrics.py</w:t>
      </w:r>
      <w:r>
        <w:rPr>
          <w:rFonts w:ascii="Times New Roman" w:eastAsia="Times New Roman" w:hAnsi="Times New Roman" w:cs="Times New Roman"/>
          <w:sz w:val="28"/>
          <w:szCs w:val="28"/>
        </w:rPr>
        <w:t>» производится оценка размеров полученного датасета. Всего было собрано 16773 отзыва. Приведем итоговые значения словарей reviews_amount_train и reviews_amount_test для демонстрации полученных результатов работы программы create_dataset.py:</w:t>
      </w:r>
    </w:p>
    <w:p w:rsidR="0005404A" w:rsidRPr="00973C9E" w:rsidRDefault="005159F7">
      <w:pPr>
        <w:numPr>
          <w:ilvl w:val="0"/>
          <w:numId w:val="1"/>
        </w:numPr>
        <w:spacing w:line="360" w:lineRule="auto"/>
        <w:jc w:val="both"/>
        <w:rPr>
          <w:rFonts w:ascii="Times New Roman" w:eastAsia="Times New Roman" w:hAnsi="Times New Roman" w:cs="Times New Roman"/>
          <w:sz w:val="28"/>
          <w:szCs w:val="28"/>
          <w:lang w:val="en-US"/>
        </w:rPr>
      </w:pPr>
      <w:r w:rsidRPr="00973C9E">
        <w:rPr>
          <w:rFonts w:ascii="Times New Roman" w:eastAsia="Times New Roman" w:hAnsi="Times New Roman" w:cs="Times New Roman"/>
          <w:sz w:val="28"/>
          <w:szCs w:val="28"/>
          <w:lang w:val="en-US"/>
        </w:rPr>
        <w:t>Train ratings: {‘1’: 2000, ‘2’: 507, ‘3’: 296, ‘4’: 266, ‘5’: 351, ‘6’: 355, ‘7’: 506, ‘8’: 726, ‘9’: 1408, ‘10’: 2000};</w:t>
      </w:r>
    </w:p>
    <w:p w:rsidR="0005404A" w:rsidRPr="00973C9E" w:rsidRDefault="005159F7">
      <w:pPr>
        <w:numPr>
          <w:ilvl w:val="0"/>
          <w:numId w:val="1"/>
        </w:numPr>
        <w:spacing w:after="200" w:line="360" w:lineRule="auto"/>
        <w:jc w:val="both"/>
        <w:rPr>
          <w:rFonts w:ascii="Times New Roman" w:eastAsia="Times New Roman" w:hAnsi="Times New Roman" w:cs="Times New Roman"/>
          <w:sz w:val="28"/>
          <w:szCs w:val="28"/>
          <w:lang w:val="en-US"/>
        </w:rPr>
      </w:pPr>
      <w:r w:rsidRPr="00973C9E">
        <w:rPr>
          <w:rFonts w:ascii="Times New Roman" w:eastAsia="Times New Roman" w:hAnsi="Times New Roman" w:cs="Times New Roman"/>
          <w:sz w:val="28"/>
          <w:szCs w:val="28"/>
          <w:lang w:val="en-US"/>
        </w:rPr>
        <w:t>Test ratings: {‘1’: 2000, ‘2’: 487, ‘3’: 318, ‘4’: 252, ‘5’: 350, ‘6’: 345, ‘7’: 526, ‘8’: 669, ‘9’: 1411, ‘10’: 2000}.</w:t>
      </w:r>
    </w:p>
    <w:p w:rsidR="0005404A" w:rsidRDefault="005159F7">
      <w:pPr>
        <w:spacing w:after="200" w:line="360" w:lineRule="auto"/>
        <w:jc w:val="both"/>
        <w:rPr>
          <w:rFonts w:ascii="Times New Roman" w:eastAsia="Times New Roman" w:hAnsi="Times New Roman" w:cs="Times New Roman"/>
          <w:sz w:val="28"/>
          <w:szCs w:val="28"/>
        </w:rPr>
      </w:pPr>
      <w:r w:rsidRPr="00973C9E">
        <w:rPr>
          <w:rFonts w:ascii="Times New Roman" w:eastAsia="Times New Roman" w:hAnsi="Times New Roman" w:cs="Times New Roman"/>
          <w:sz w:val="28"/>
          <w:szCs w:val="28"/>
          <w:lang w:val="en-US"/>
        </w:rPr>
        <w:lastRenderedPageBreak/>
        <w:tab/>
      </w:r>
      <w:r>
        <w:rPr>
          <w:rFonts w:ascii="Times New Roman" w:eastAsia="Times New Roman" w:hAnsi="Times New Roman" w:cs="Times New Roman"/>
          <w:sz w:val="28"/>
          <w:szCs w:val="28"/>
        </w:rPr>
        <w:t>В связи с такими значениями было принято решение о классификации текстов по четырем классам:</w:t>
      </w:r>
    </w:p>
    <w:p w:rsidR="0005404A" w:rsidRDefault="005159F7">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Одна звезда (2000 отзывов в train и 2000 отзывов в test);</w:t>
      </w:r>
    </w:p>
    <w:p w:rsidR="0005404A" w:rsidRDefault="005159F7">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 двух до пяти звезд (1420 отзывов в train и 1407 отзывов в test);</w:t>
      </w:r>
    </w:p>
    <w:p w:rsidR="0005404A" w:rsidRDefault="005159F7">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 шести до восьми звезд (1587 отзывов в train и 1540 отзывов в test);</w:t>
      </w:r>
    </w:p>
    <w:p w:rsidR="0005404A" w:rsidRDefault="005159F7">
      <w:pPr>
        <w:numPr>
          <w:ilvl w:val="0"/>
          <w:numId w:val="2"/>
        </w:num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Девять или десять звезд (3408 отзывов в train и 3411 отзывов в test).</w:t>
      </w:r>
    </w:p>
    <w:p w:rsidR="0005404A" w:rsidRDefault="005159F7">
      <w:pPr>
        <w:spacing w:after="20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том же файле была осуществлена оценка текстов в датасете. Были получены следующие результаты:</w:t>
      </w:r>
    </w:p>
    <w:p w:rsidR="0005404A" w:rsidRDefault="005159F7">
      <w:pPr>
        <w:numPr>
          <w:ilvl w:val="0"/>
          <w:numId w:val="1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Длиннейший текст из тренировочных (токенов): 2316;</w:t>
      </w:r>
    </w:p>
    <w:p w:rsidR="0005404A" w:rsidRDefault="005159F7">
      <w:pPr>
        <w:numPr>
          <w:ilvl w:val="0"/>
          <w:numId w:val="1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Длиннейший текст из тестовых (токенов): 2085;</w:t>
      </w:r>
    </w:p>
    <w:p w:rsidR="0005404A" w:rsidRDefault="005159F7">
      <w:pPr>
        <w:numPr>
          <w:ilvl w:val="0"/>
          <w:numId w:val="1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Разброс длин тренировочных текстов (по числу токенов): {'0-100': 3599, '101-200': 2756, '201-300': 1043, '301-500': 637, '500+': 380};</w:t>
      </w:r>
    </w:p>
    <w:p w:rsidR="0005404A" w:rsidRDefault="005159F7">
      <w:pPr>
        <w:numPr>
          <w:ilvl w:val="0"/>
          <w:numId w:val="10"/>
        </w:num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Разброс длин тестовых текстов (по числу токенов): {'0-100': 3538, '101-200': 2712, '201-300': 1077, '301-500': 670, '500+': 361}.</w:t>
      </w:r>
    </w:p>
    <w:p w:rsidR="0005404A" w:rsidRDefault="005159F7">
      <w:pPr>
        <w:spacing w:after="20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75,5% тренировочных и 74,8% тестовых отзывов имеют длину от 0 до 200 токенов, в то в</w:t>
      </w:r>
      <w:r w:rsidR="00D42B79">
        <w:rPr>
          <w:rFonts w:ascii="Times New Roman" w:eastAsia="Times New Roman" w:hAnsi="Times New Roman" w:cs="Times New Roman"/>
          <w:sz w:val="28"/>
          <w:szCs w:val="28"/>
        </w:rPr>
        <w:t xml:space="preserve">ремя как 87,9% тренировочных и </w:t>
      </w:r>
      <w:r>
        <w:rPr>
          <w:rFonts w:ascii="Times New Roman" w:eastAsia="Times New Roman" w:hAnsi="Times New Roman" w:cs="Times New Roman"/>
          <w:sz w:val="28"/>
          <w:szCs w:val="28"/>
        </w:rPr>
        <w:t>87,7% тестовых отзывов имеют длину от 0 до 300 токенов.</w:t>
      </w:r>
    </w:p>
    <w:p w:rsidR="0005404A" w:rsidRDefault="0005404A">
      <w:pPr>
        <w:spacing w:after="200" w:line="360" w:lineRule="auto"/>
        <w:ind w:firstLine="708"/>
        <w:jc w:val="both"/>
        <w:rPr>
          <w:rFonts w:ascii="Times New Roman" w:eastAsia="Times New Roman" w:hAnsi="Times New Roman" w:cs="Times New Roman"/>
          <w:sz w:val="28"/>
          <w:szCs w:val="28"/>
        </w:rPr>
      </w:pPr>
    </w:p>
    <w:p w:rsidR="0005404A" w:rsidRDefault="005159F7" w:rsidP="00E34D23">
      <w:pPr>
        <w:pStyle w:val="8"/>
        <w:spacing w:line="360" w:lineRule="auto"/>
        <w:ind w:firstLine="426"/>
      </w:pPr>
      <w:bookmarkStart w:id="10" w:name="_Toc200309952"/>
      <w:r>
        <w:t>2.4 Применение классических методов</w:t>
      </w:r>
      <w:bookmarkEnd w:id="10"/>
    </w:p>
    <w:p w:rsidR="0005404A" w:rsidRDefault="005159F7" w:rsidP="00E34D23">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Применение классических методов осуществляется в файле «classical_methods.py».</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строках 3–9 импортируются необходимые сторонние библиотеки.</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строках 12–21 описывается функция preprocess_labels(y), которая принимает список лейблов от 1 до 10 и возвращает список с переопределенными лейблами по уже четырем категориям.</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 строках 24–39 представлен класс Vocabulary, который позволяет строить частотный словарь слов в текстах.</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строках 42–64 описывается класс MultinomialNaiveBayesModel, который при своей инициализации принимает частотный словарь и инициализирует объект-классификатор MultinomialNB, с помощью которого в методе prediction(...) предсказывает лейблы тестовых текстов. Метод _text_to_bow(text) позволяет извлекать Bag of Words из каждого текста с опорой на частотный словарь.</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Строки 67–109 представляют класс TFIDFModel, который так же, как и предыдущий, принимает при своей инициализации частотный словарь, но инициализирует уже объект-классификатор LogisticRegression, с помощью которого в методе prediction(...) предсказывает лейблы тестовых текстов, основываясь на Tf-Idf для каждого текста. Признаки для Tf-Idf извлекаются для каждого текста с помощью метода _text_to_tfidf(text). Он также использует словарь idf_dict, который считается в методе _compute_idf(texts), запускающийся в prediction().</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строках 112–132 описывается класс WordVectorsModel, который тоже использует LogisticRegression, но уже не пользуется частотным словарем, загружая предобработанные эмбеддинги с помощью gensim.downloader.load(‘fasttext-wiki-news-subwords-300’).</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конце файла описана точка входа if __name__ == ‘__main__’ (строки 135–174), которая загружает данные из csv-файлов, создает частотный словарь на основе тренировочных текстов, инициализирует каждую из описанных ранее моделей и с помощью каждой из них предсказывает лейблы для тестовых текстов. Затем происходит оценка предсказаний моделей, результаты экранируются.</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работы файла были получены следующие числа:</w:t>
      </w:r>
    </w:p>
    <w:p w:rsidR="0005404A" w:rsidRDefault="005159F7">
      <w:pPr>
        <w:numPr>
          <w:ilvl w:val="0"/>
          <w:numId w:val="5"/>
        </w:numPr>
        <w:spacing w:line="360" w:lineRule="auto"/>
        <w:jc w:val="both"/>
        <w:rPr>
          <w:rFonts w:ascii="Times New Roman" w:eastAsia="Times New Roman" w:hAnsi="Times New Roman" w:cs="Times New Roman"/>
          <w:sz w:val="28"/>
          <w:szCs w:val="28"/>
        </w:rPr>
      </w:pPr>
      <w:r w:rsidRPr="00973C9E">
        <w:rPr>
          <w:rFonts w:ascii="Times New Roman" w:eastAsia="Times New Roman" w:hAnsi="Times New Roman" w:cs="Times New Roman"/>
          <w:sz w:val="28"/>
          <w:szCs w:val="28"/>
          <w:lang w:val="en-US"/>
        </w:rPr>
        <w:lastRenderedPageBreak/>
        <w:t xml:space="preserve">Model: NaiveBayes with Manual BOW. </w:t>
      </w:r>
      <w:r>
        <w:rPr>
          <w:rFonts w:ascii="Times New Roman" w:eastAsia="Times New Roman" w:hAnsi="Times New Roman" w:cs="Times New Roman"/>
          <w:sz w:val="28"/>
          <w:szCs w:val="28"/>
        </w:rPr>
        <w:t>Accuracy: 62.9218%;</w:t>
      </w:r>
    </w:p>
    <w:p w:rsidR="0005404A" w:rsidRDefault="005159F7">
      <w:pPr>
        <w:numPr>
          <w:ilvl w:val="0"/>
          <w:numId w:val="5"/>
        </w:numPr>
        <w:spacing w:line="360" w:lineRule="auto"/>
        <w:jc w:val="both"/>
        <w:rPr>
          <w:rFonts w:ascii="Times New Roman" w:eastAsia="Times New Roman" w:hAnsi="Times New Roman" w:cs="Times New Roman"/>
          <w:sz w:val="28"/>
          <w:szCs w:val="28"/>
        </w:rPr>
      </w:pPr>
      <w:r w:rsidRPr="00973C9E">
        <w:rPr>
          <w:rFonts w:ascii="Times New Roman" w:eastAsia="Times New Roman" w:hAnsi="Times New Roman" w:cs="Times New Roman"/>
          <w:sz w:val="28"/>
          <w:szCs w:val="28"/>
          <w:lang w:val="en-US"/>
        </w:rPr>
        <w:t xml:space="preserve">Model: LogisticRegression with Manual TF-IDF. </w:t>
      </w:r>
      <w:r>
        <w:rPr>
          <w:rFonts w:ascii="Times New Roman" w:eastAsia="Times New Roman" w:hAnsi="Times New Roman" w:cs="Times New Roman"/>
          <w:sz w:val="28"/>
          <w:szCs w:val="28"/>
        </w:rPr>
        <w:t>Accuracy: 59.6674%;</w:t>
      </w:r>
    </w:p>
    <w:p w:rsidR="0005404A" w:rsidRPr="00973C9E" w:rsidRDefault="005159F7">
      <w:pPr>
        <w:numPr>
          <w:ilvl w:val="0"/>
          <w:numId w:val="5"/>
        </w:numPr>
        <w:spacing w:after="200" w:line="360" w:lineRule="auto"/>
        <w:jc w:val="both"/>
        <w:rPr>
          <w:rFonts w:ascii="Times New Roman" w:eastAsia="Times New Roman" w:hAnsi="Times New Roman" w:cs="Times New Roman"/>
          <w:sz w:val="28"/>
          <w:szCs w:val="28"/>
          <w:lang w:val="en-US"/>
        </w:rPr>
      </w:pPr>
      <w:r w:rsidRPr="00973C9E">
        <w:rPr>
          <w:rFonts w:ascii="Times New Roman" w:eastAsia="Times New Roman" w:hAnsi="Times New Roman" w:cs="Times New Roman"/>
          <w:sz w:val="28"/>
          <w:szCs w:val="28"/>
          <w:lang w:val="en-US"/>
        </w:rPr>
        <w:t>Model: LogisticRegression with WordVectors. Accuracy: 62.8021%.</w:t>
      </w:r>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Можем заметить, что все три модели работают примерно одинаково – средне. Тем не менее, наилучший результат был получен наивным байесовским классификатором, что в сумме с его высокой по сравнению с остальными двумя скоростью делает его безоговорочным победителем.</w:t>
      </w:r>
    </w:p>
    <w:p w:rsidR="0005404A" w:rsidRDefault="0005404A">
      <w:pPr>
        <w:spacing w:after="200" w:line="360" w:lineRule="auto"/>
        <w:ind w:firstLine="425"/>
        <w:jc w:val="both"/>
        <w:rPr>
          <w:rFonts w:ascii="Times New Roman" w:eastAsia="Times New Roman" w:hAnsi="Times New Roman" w:cs="Times New Roman"/>
          <w:sz w:val="28"/>
          <w:szCs w:val="28"/>
        </w:rPr>
      </w:pPr>
    </w:p>
    <w:p w:rsidR="0005404A" w:rsidRDefault="005159F7" w:rsidP="00E34D23">
      <w:pPr>
        <w:pStyle w:val="8"/>
        <w:spacing w:line="360" w:lineRule="auto"/>
        <w:ind w:firstLine="426"/>
      </w:pPr>
      <w:bookmarkStart w:id="11" w:name="_Toc200309953"/>
      <w:r>
        <w:t>2.5 Применение нейронных сетей</w:t>
      </w:r>
      <w:bookmarkEnd w:id="11"/>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Основная реализация кода, связанного с нейронными сетями, происходит в файле «neural_networks.py». Для начала рассмотрим его.</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Импорт встроенных модулей и сторонних библиотек происходит в строках с 3 по 14.</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строках 17–28 описывается функция preprocess_labels(y), идентичная той, которая используется в «classical_methods.py», но использующая лейблы от 0 до 3, поскольку этого требует PyTorch, ибо nn.CrossEntropyLoss при количестве лейблов, равном 4, ожидает их в виде [0, 1, 2, 3].</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строках 31–70 описывается класс ReviewsDataset, который является наследником класса Dataset модуля torch.utils.data. Во время своей инициализации он принимает тексты и лейблы, опционально – словарь и максимальную длину последовательности токенов. Если словарь не передан, то он строится на основе текстов в методе build_vocab(), при этом первые два индекса (0 и 1) отводятся токенам &lt;PAD&gt; для заполнения последовательностей и &lt;UNK&gt;  для неизвестных токенов. Следующие индексы отводятся токенам по убыванию частотности в текстах.</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Метод text_to_sequence(text) конвертирует текст в список индексов, обрезая до max_len. По умолчанию max_len есть 150 токенов, что оптимально для работы нейросетей. Метод len() определяется как количество текстов, а getitem(index) – как словарь из текста в виде его padded-последовательности (то есть дополненная при длине менее 300 токенов токенами &lt;PAD&gt;) текста по его индексу в списке текстов и лейбла текста по его индексу в списке лейблов.</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строках 73–98 описывается класс RNNModel, который при инициализации принимает размер словаря (количество уникальных токенов), а также по умолчанию задает размерность векторного пространства равной 300, размер скрытого состояния равным 512, количество RNN слоев равным 2, количество классов равным 4, вероятность дропаута между слоями равной 0,5 (для предотвращения переобучения) и использует ReLU (Rectified Linear Unit, имеющая формулу ReLU(x) = max(0, x)) в качестве активации для ускорения обучения. Модель инициализирует слой эмбеддингов, RNN слои, Dropout слой и линейный слой, передавая необходимые параметры.</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Прямой проход RNN-модели описан в методе forward(x). Входные данные x в формате [batch, seq_len] проходят через слой эмбеддингов, реформатируясь в [batch, seq_len, emb_dim]. Эмбеддинги нормируются с помощью BatchNorm1d и обрабатываются в слоях RNN, которые возвращают rnn_out (выходы для всех временных шагов [batch, seq_len, hidden_dim]) и _ (последнее скрытое состояние). Из rnn_out берется только последний временной шаг (rnn_out[:, -1, :]), к которому применяется dropout. Результат пропускается через полносвязный слой для получения логитов классификации.</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 строках со 101 по 124 описывается реализация класса LSTMModel, отличающегося от RNNModel лишь слоями LSTM и тем, что dropout используется только между несколькими слоями. Аналогично с реализацией GRUModel в строках 127–151. Подробнее о работе LSTM и GRU описано в теоретической части.</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строках 154–180 описывается реализация TextCNN, также принимающая размер словаря при инициализации. Помимо типичного слоя эмбеддингов, имеет convs – список 1D-сверточных слоев разных размеров. filter_sizes = [2, 3, 4, 5], значит, 4 свертки: «окна» на 2, 3, 4 и 5 токенов. Каждая свертка имеет num_filters = 200, значит, извлекает 200 признаков на окно. Также реализованы типичный dropout-слой и линейный слой.</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Прямой проход CNN-модели описан в методе forward(x). Сперва принимается x в формате [batch_size, seq_len] и вследствие прохода через слой эмбеддингов получается embedded формата [batch_size, seq_len, emb_dim], который затем пермутируется в [batch_size, emb_dim, seq_len], что необходимо для совместимости с Conv1d. Затем каждая свертка проходит линейный слой с макспулингом, собираются выходы всех сверток и совершается дропаут. В конце линейный слой преобразует признаки в классы.</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строках 183–241 реализуется функция train_and_evaluate(model, train_loader, test_loader, model_name, vocab, max_len, class_weights=None, num_epochs=10), которая выполняет полный цикл обучения и оценки нейросетевой модели для классификации текста. Сперва определяется доступное оборудование (GPU/CPU) и модель переносится на выбранное устройство. Использование GPU критически важно для вычисления вычислений, потому программа выполнялась на персональном компьютере с видеокартой NVIDIA, поддерживающей CUDA. Затем подготавливаются </w:t>
      </w:r>
      <w:r>
        <w:rPr>
          <w:rFonts w:ascii="Times New Roman" w:eastAsia="Times New Roman" w:hAnsi="Times New Roman" w:cs="Times New Roman"/>
          <w:sz w:val="28"/>
          <w:szCs w:val="28"/>
        </w:rPr>
        <w:lastRenderedPageBreak/>
        <w:t>компоненты обучения: функция потерь в виде CrossEntropyLoss с весами классов, являющаяся стандартным выбором для многоклассовой классификации, и оптимизатор Adam – адаптивный алгоритм градиентного спуска, оптимизирующий все параметры модели.</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Затем, в цикле обучения, для каждой эпохи и для каждого батча подготавливаются данные, обнуляются градиенты, происходит прямой проход, рассчитываются потери, происходят обратное распространение, обновление весов и агрегация потерь; параллельно все это логируется. Затем модель оценивается: model.eval() отключает dropout, torch.no_grad() существенно ускоряет вычисления, происходит подготовка данных, прямой проход, преобразование выходов в предсказания и сбор результатов. В конце подсчитываются метрики: accuracy_score и classification_report, а также модель сохраняется в папку.</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Сохранение модели осуществляется с помощью функции save_model(model, vocab, max_len, model_name, accuracy), описываемой в строках 244–266. В директорию «\saved_models» сохраняются словарь, состояние модели и вся метаинформация.</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Строки 269–333 содержат основной код программы – точку входа if __name__ == ‘__main__’. В этой части кода происходит сбор данных, переопределение лейблов, создаются объекты классов ReviewsDataset и DataLoader, строится словарь, инициализируются модели. Затем все модели проходят обучение и оценку, данные визуализируются, экранируется модель с лучшей производительностью.</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выполнения программы с оптимальными параметрами моделей, которые были определены в результате нескольких тестовых запусков, были получены следующие результаты точности предсказаний моделями</w:t>
      </w:r>
      <w:r w:rsidR="002A4A95" w:rsidRPr="002A4A95">
        <w:rPr>
          <w:rFonts w:ascii="Times New Roman" w:eastAsia="Times New Roman" w:hAnsi="Times New Roman" w:cs="Times New Roman"/>
          <w:sz w:val="28"/>
          <w:szCs w:val="28"/>
          <w:lang w:val="ru-RU"/>
        </w:rPr>
        <w:t xml:space="preserve"> (</w:t>
      </w:r>
      <w:r w:rsidR="002A4A95">
        <w:rPr>
          <w:rFonts w:ascii="Times New Roman" w:eastAsia="Times New Roman" w:hAnsi="Times New Roman" w:cs="Times New Roman"/>
          <w:sz w:val="28"/>
          <w:szCs w:val="28"/>
          <w:lang w:val="ru-RU"/>
        </w:rPr>
        <w:t xml:space="preserve">визуализацию можно увидеть в Приложении </w:t>
      </w:r>
      <w:r w:rsidR="002A4A95">
        <w:rPr>
          <w:rFonts w:ascii="Times New Roman" w:eastAsia="Times New Roman" w:hAnsi="Times New Roman" w:cs="Times New Roman"/>
          <w:sz w:val="28"/>
          <w:szCs w:val="28"/>
          <w:lang w:val="en-US"/>
        </w:rPr>
        <w:t>B</w:t>
      </w:r>
      <w:r w:rsidR="002A4A95" w:rsidRPr="002A4A95">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w:t>
      </w:r>
    </w:p>
    <w:p w:rsidR="0005404A" w:rsidRDefault="005159F7">
      <w:pPr>
        <w:numPr>
          <w:ilvl w:val="0"/>
          <w:numId w:val="3"/>
        </w:numPr>
        <w:tabs>
          <w:tab w:val="left" w:pos="426"/>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RNN – 27,96%;</w:t>
      </w:r>
    </w:p>
    <w:p w:rsidR="0005404A" w:rsidRDefault="005159F7">
      <w:pPr>
        <w:numPr>
          <w:ilvl w:val="0"/>
          <w:numId w:val="3"/>
        </w:numPr>
        <w:tabs>
          <w:tab w:val="left" w:pos="426"/>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LSTM – 47,88%;</w:t>
      </w:r>
    </w:p>
    <w:p w:rsidR="0005404A" w:rsidRDefault="005159F7">
      <w:pPr>
        <w:numPr>
          <w:ilvl w:val="0"/>
          <w:numId w:val="3"/>
        </w:numPr>
        <w:tabs>
          <w:tab w:val="left" w:pos="426"/>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GRU – 50,91%;</w:t>
      </w:r>
    </w:p>
    <w:p w:rsidR="0005404A" w:rsidRDefault="005159F7">
      <w:pPr>
        <w:numPr>
          <w:ilvl w:val="0"/>
          <w:numId w:val="3"/>
        </w:numPr>
        <w:tabs>
          <w:tab w:val="left" w:pos="426"/>
        </w:tabs>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TextCNN – 65,5%.</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Мы связываем неудовлетворительные показатели базовой RNN модели с длинными зависимостями (150 токенов) и проблемой исчезающих градиентов. LSTM и GRU работают лучше, но все еще недостаточно хорошо, вероятно, из-за небольшого объема обучающих данных. GRU может работать лучше LSTM вследствие преобладания текстов средней длины.</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TextCNN показал хорошие результаты, близкие к точности классических методов, благодаря способности выявлять локальные признаки («absolutely amazing», «the worst of all»), инвариантности к их позиции и параллельной обработки, позволяющей избежать «забывания».</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Рассмотрим файл «</w:t>
      </w:r>
      <w:r w:rsidRPr="00752753">
        <w:rPr>
          <w:rFonts w:ascii="Times New Roman" w:eastAsia="Times New Roman" w:hAnsi="Times New Roman" w:cs="Times New Roman"/>
          <w:sz w:val="28"/>
          <w:szCs w:val="28"/>
        </w:rPr>
        <w:t>application.py</w:t>
      </w:r>
      <w:r>
        <w:rPr>
          <w:rFonts w:ascii="Times New Roman" w:eastAsia="Times New Roman" w:hAnsi="Times New Roman" w:cs="Times New Roman"/>
          <w:sz w:val="28"/>
          <w:szCs w:val="28"/>
        </w:rPr>
        <w:t>», в котором представляется возможным использование лучшей модели, которой оказалась TextCNN. При желании программу можно перенастроить на использование другой из сохранившихся моделей, для этого в строках 3–8 импортируются классы для каждой из модели, и в строках 11–35 функция load_model(model_name) загружает необходимую модель.</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строках 38–42 описывается функция предобработки текста.</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Выполнение программы описано в строках 45–68: загружается модель, у пользователя запрашивается текст отзыва для предсказания, который предобрабатывается и пропускается через сохраненное состояние модели для оценки лейбла.</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Весь код программы можно увидеть в Приложении А, в котором размещена ссылка на GitHub-репозиторий.</w:t>
      </w:r>
    </w:p>
    <w:p w:rsidR="0005404A" w:rsidRDefault="005159F7">
      <w:pPr>
        <w:tabs>
          <w:tab w:val="left" w:pos="426"/>
        </w:tabs>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 работы файла «application.py» можно увидеть в Приложении B</w:t>
      </w:r>
      <w:r w:rsidR="00752753" w:rsidRPr="00752753">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w:t>
      </w:r>
    </w:p>
    <w:p w:rsidR="0005404A" w:rsidRDefault="0005404A">
      <w:pPr>
        <w:tabs>
          <w:tab w:val="left" w:pos="426"/>
        </w:tabs>
        <w:spacing w:after="200" w:line="360" w:lineRule="auto"/>
        <w:ind w:firstLine="425"/>
        <w:jc w:val="both"/>
        <w:rPr>
          <w:rFonts w:ascii="Times New Roman" w:eastAsia="Times New Roman" w:hAnsi="Times New Roman" w:cs="Times New Roman"/>
          <w:sz w:val="28"/>
          <w:szCs w:val="28"/>
        </w:rPr>
      </w:pPr>
    </w:p>
    <w:p w:rsidR="0005404A" w:rsidRDefault="0005404A">
      <w:pPr>
        <w:tabs>
          <w:tab w:val="left" w:pos="426"/>
        </w:tabs>
        <w:spacing w:after="200" w:line="360" w:lineRule="auto"/>
        <w:ind w:firstLine="425"/>
        <w:jc w:val="both"/>
        <w:rPr>
          <w:rFonts w:ascii="Times New Roman" w:eastAsia="Times New Roman" w:hAnsi="Times New Roman" w:cs="Times New Roman"/>
          <w:sz w:val="28"/>
          <w:szCs w:val="28"/>
        </w:rPr>
      </w:pPr>
    </w:p>
    <w:p w:rsidR="0005404A" w:rsidRDefault="0005404A">
      <w:pPr>
        <w:tabs>
          <w:tab w:val="left" w:pos="426"/>
        </w:tabs>
        <w:spacing w:after="200" w:line="360" w:lineRule="auto"/>
        <w:ind w:firstLine="425"/>
        <w:jc w:val="both"/>
        <w:rPr>
          <w:rFonts w:ascii="Times New Roman" w:eastAsia="Times New Roman" w:hAnsi="Times New Roman" w:cs="Times New Roman"/>
          <w:sz w:val="28"/>
          <w:szCs w:val="28"/>
        </w:rPr>
      </w:pPr>
    </w:p>
    <w:p w:rsidR="0005404A" w:rsidRDefault="0005404A">
      <w:pPr>
        <w:tabs>
          <w:tab w:val="left" w:pos="426"/>
        </w:tabs>
        <w:spacing w:after="200" w:line="360" w:lineRule="auto"/>
        <w:ind w:firstLine="425"/>
        <w:jc w:val="both"/>
        <w:rPr>
          <w:rFonts w:ascii="Times New Roman" w:eastAsia="Times New Roman" w:hAnsi="Times New Roman" w:cs="Times New Roman"/>
          <w:sz w:val="28"/>
          <w:szCs w:val="28"/>
        </w:rPr>
      </w:pPr>
    </w:p>
    <w:p w:rsidR="0005404A" w:rsidRDefault="0005404A">
      <w:pPr>
        <w:tabs>
          <w:tab w:val="left" w:pos="426"/>
        </w:tabs>
        <w:spacing w:after="200" w:line="360" w:lineRule="auto"/>
        <w:ind w:firstLine="425"/>
        <w:jc w:val="both"/>
        <w:rPr>
          <w:rFonts w:ascii="Times New Roman" w:eastAsia="Times New Roman" w:hAnsi="Times New Roman" w:cs="Times New Roman"/>
          <w:sz w:val="28"/>
          <w:szCs w:val="28"/>
        </w:rPr>
      </w:pPr>
    </w:p>
    <w:p w:rsidR="0005404A" w:rsidRDefault="0005404A">
      <w:pPr>
        <w:tabs>
          <w:tab w:val="left" w:pos="426"/>
        </w:tabs>
        <w:spacing w:after="200" w:line="360" w:lineRule="auto"/>
        <w:ind w:firstLine="425"/>
        <w:jc w:val="both"/>
        <w:rPr>
          <w:rFonts w:ascii="Times New Roman" w:eastAsia="Times New Roman" w:hAnsi="Times New Roman" w:cs="Times New Roman"/>
          <w:sz w:val="28"/>
          <w:szCs w:val="28"/>
        </w:rPr>
      </w:pPr>
    </w:p>
    <w:p w:rsidR="0005404A" w:rsidRDefault="0005404A">
      <w:pPr>
        <w:tabs>
          <w:tab w:val="left" w:pos="426"/>
        </w:tabs>
        <w:spacing w:after="200" w:line="360" w:lineRule="auto"/>
        <w:ind w:firstLine="425"/>
        <w:jc w:val="both"/>
        <w:rPr>
          <w:rFonts w:ascii="Times New Roman" w:eastAsia="Times New Roman" w:hAnsi="Times New Roman" w:cs="Times New Roman"/>
          <w:sz w:val="28"/>
          <w:szCs w:val="28"/>
        </w:rPr>
      </w:pPr>
    </w:p>
    <w:p w:rsidR="0005404A" w:rsidRDefault="0005404A">
      <w:pPr>
        <w:tabs>
          <w:tab w:val="left" w:pos="426"/>
        </w:tabs>
        <w:spacing w:after="200" w:line="360" w:lineRule="auto"/>
        <w:ind w:firstLine="425"/>
        <w:jc w:val="both"/>
        <w:rPr>
          <w:rFonts w:ascii="Times New Roman" w:eastAsia="Times New Roman" w:hAnsi="Times New Roman" w:cs="Times New Roman"/>
          <w:sz w:val="28"/>
          <w:szCs w:val="28"/>
        </w:rPr>
      </w:pPr>
    </w:p>
    <w:p w:rsidR="0005404A" w:rsidRDefault="0005404A">
      <w:pPr>
        <w:tabs>
          <w:tab w:val="left" w:pos="426"/>
        </w:tabs>
        <w:spacing w:after="200" w:line="360" w:lineRule="auto"/>
        <w:ind w:firstLine="425"/>
        <w:jc w:val="both"/>
        <w:rPr>
          <w:rFonts w:ascii="Times New Roman" w:eastAsia="Times New Roman" w:hAnsi="Times New Roman" w:cs="Times New Roman"/>
          <w:sz w:val="28"/>
          <w:szCs w:val="28"/>
        </w:rPr>
      </w:pPr>
    </w:p>
    <w:p w:rsidR="0005404A" w:rsidRDefault="0005404A">
      <w:pPr>
        <w:tabs>
          <w:tab w:val="left" w:pos="426"/>
        </w:tabs>
        <w:spacing w:after="200" w:line="360" w:lineRule="auto"/>
        <w:ind w:firstLine="425"/>
        <w:jc w:val="both"/>
        <w:rPr>
          <w:rFonts w:ascii="Times New Roman" w:eastAsia="Times New Roman" w:hAnsi="Times New Roman" w:cs="Times New Roman"/>
          <w:sz w:val="28"/>
          <w:szCs w:val="28"/>
        </w:rPr>
      </w:pPr>
    </w:p>
    <w:p w:rsidR="00E34D23" w:rsidRDefault="00E34D23">
      <w:pPr>
        <w:tabs>
          <w:tab w:val="left" w:pos="426"/>
        </w:tabs>
        <w:spacing w:after="200" w:line="360" w:lineRule="auto"/>
        <w:ind w:firstLine="425"/>
        <w:jc w:val="both"/>
        <w:rPr>
          <w:rFonts w:ascii="Times New Roman" w:eastAsia="Times New Roman" w:hAnsi="Times New Roman" w:cs="Times New Roman"/>
          <w:sz w:val="28"/>
          <w:szCs w:val="28"/>
        </w:rPr>
      </w:pPr>
    </w:p>
    <w:p w:rsidR="00E34D23" w:rsidRDefault="00E34D23">
      <w:pPr>
        <w:tabs>
          <w:tab w:val="left" w:pos="426"/>
        </w:tabs>
        <w:spacing w:after="200" w:line="360" w:lineRule="auto"/>
        <w:ind w:firstLine="425"/>
        <w:jc w:val="both"/>
        <w:rPr>
          <w:rFonts w:ascii="Times New Roman" w:eastAsia="Times New Roman" w:hAnsi="Times New Roman" w:cs="Times New Roman"/>
          <w:sz w:val="28"/>
          <w:szCs w:val="28"/>
        </w:rPr>
      </w:pPr>
    </w:p>
    <w:p w:rsidR="00E34D23" w:rsidRDefault="00E34D23">
      <w:pPr>
        <w:tabs>
          <w:tab w:val="left" w:pos="426"/>
        </w:tabs>
        <w:spacing w:after="200" w:line="360" w:lineRule="auto"/>
        <w:ind w:firstLine="425"/>
        <w:jc w:val="both"/>
        <w:rPr>
          <w:rFonts w:ascii="Times New Roman" w:eastAsia="Times New Roman" w:hAnsi="Times New Roman" w:cs="Times New Roman"/>
          <w:sz w:val="28"/>
          <w:szCs w:val="28"/>
        </w:rPr>
      </w:pPr>
    </w:p>
    <w:p w:rsidR="00E86F35" w:rsidRDefault="00E86F35">
      <w:pPr>
        <w:tabs>
          <w:tab w:val="left" w:pos="426"/>
        </w:tabs>
        <w:spacing w:after="200" w:line="360" w:lineRule="auto"/>
        <w:ind w:firstLine="425"/>
        <w:jc w:val="both"/>
        <w:rPr>
          <w:rFonts w:ascii="Times New Roman" w:eastAsia="Times New Roman" w:hAnsi="Times New Roman" w:cs="Times New Roman"/>
          <w:sz w:val="28"/>
          <w:szCs w:val="28"/>
        </w:rPr>
      </w:pPr>
    </w:p>
    <w:p w:rsidR="00E86F35" w:rsidRDefault="00E86F35">
      <w:pPr>
        <w:tabs>
          <w:tab w:val="left" w:pos="426"/>
        </w:tabs>
        <w:spacing w:after="200" w:line="360" w:lineRule="auto"/>
        <w:ind w:firstLine="425"/>
        <w:jc w:val="both"/>
        <w:rPr>
          <w:rFonts w:ascii="Times New Roman" w:eastAsia="Times New Roman" w:hAnsi="Times New Roman" w:cs="Times New Roman"/>
          <w:sz w:val="28"/>
          <w:szCs w:val="28"/>
        </w:rPr>
      </w:pPr>
    </w:p>
    <w:p w:rsidR="0005404A" w:rsidRDefault="0005404A" w:rsidP="00D42B79">
      <w:pPr>
        <w:tabs>
          <w:tab w:val="left" w:pos="426"/>
        </w:tabs>
        <w:spacing w:after="200" w:line="360" w:lineRule="auto"/>
        <w:jc w:val="both"/>
        <w:rPr>
          <w:rFonts w:ascii="Times New Roman" w:eastAsia="Times New Roman" w:hAnsi="Times New Roman" w:cs="Times New Roman"/>
          <w:sz w:val="28"/>
          <w:szCs w:val="28"/>
        </w:rPr>
      </w:pPr>
    </w:p>
    <w:p w:rsidR="0005404A" w:rsidRDefault="005159F7" w:rsidP="00E34D23">
      <w:pPr>
        <w:pStyle w:val="7"/>
        <w:spacing w:line="360" w:lineRule="auto"/>
        <w:ind w:firstLine="425"/>
      </w:pPr>
      <w:bookmarkStart w:id="12" w:name="_Toc200309954"/>
      <w:r>
        <w:lastRenderedPageBreak/>
        <w:t>Заключение</w:t>
      </w:r>
      <w:bookmarkEnd w:id="12"/>
    </w:p>
    <w:p w:rsidR="00D42B79" w:rsidRDefault="00D42B79" w:rsidP="00D42B79">
      <w:pPr>
        <w:spacing w:after="200" w:line="360" w:lineRule="auto"/>
        <w:ind w:firstLine="425"/>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ходе работы над данной курсовой работой, нами была создана программа, которая способна определять, какой рейтинг с большей вероятностью пользователь присвоил бы текстовому отзыву на фильм или сериал на английском языке. Для достижения этого, нами были решены следующие задачи.</w:t>
      </w:r>
    </w:p>
    <w:p w:rsidR="00D42B79" w:rsidRPr="00752753" w:rsidRDefault="00D42B79" w:rsidP="00D42B79">
      <w:pPr>
        <w:spacing w:after="200" w:line="360" w:lineRule="auto"/>
        <w:ind w:firstLine="425"/>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Мы изучили </w:t>
      </w:r>
      <w:r>
        <w:rPr>
          <w:rFonts w:ascii="Times New Roman" w:eastAsia="Times New Roman" w:hAnsi="Times New Roman" w:cs="Times New Roman"/>
          <w:sz w:val="28"/>
          <w:szCs w:val="28"/>
        </w:rPr>
        <w:t>теоретические материалы, связанные с различными методами машинного обучения, используемыми в задаче классификации текстов.</w:t>
      </w:r>
      <w:r>
        <w:rPr>
          <w:rFonts w:ascii="Times New Roman" w:eastAsia="Times New Roman" w:hAnsi="Times New Roman" w:cs="Times New Roman"/>
          <w:sz w:val="28"/>
          <w:szCs w:val="28"/>
          <w:lang w:val="ru-RU"/>
        </w:rPr>
        <w:t xml:space="preserve"> Мы создали</w:t>
      </w:r>
      <w:r>
        <w:rPr>
          <w:rFonts w:ascii="Times New Roman" w:eastAsia="Times New Roman" w:hAnsi="Times New Roman" w:cs="Times New Roman"/>
          <w:sz w:val="28"/>
          <w:szCs w:val="28"/>
        </w:rPr>
        <w:t xml:space="preserve"> датасет на основе </w:t>
      </w:r>
      <w:r w:rsidR="00752753">
        <w:rPr>
          <w:rFonts w:ascii="Times New Roman" w:eastAsia="Times New Roman" w:hAnsi="Times New Roman" w:cs="Times New Roman"/>
          <w:sz w:val="28"/>
          <w:szCs w:val="28"/>
          <w:lang w:val="ru-RU"/>
        </w:rPr>
        <w:t>16773</w:t>
      </w:r>
      <w:r>
        <w:rPr>
          <w:rFonts w:ascii="Times New Roman" w:eastAsia="Times New Roman" w:hAnsi="Times New Roman" w:cs="Times New Roman"/>
          <w:sz w:val="28"/>
          <w:szCs w:val="28"/>
        </w:rPr>
        <w:t xml:space="preserve"> оцененных отзывов на фильмы и сериалы с веб-сайта </w:t>
      </w:r>
      <w:r>
        <w:rPr>
          <w:rFonts w:ascii="Times New Roman" w:eastAsia="Times New Roman" w:hAnsi="Times New Roman" w:cs="Times New Roman"/>
          <w:sz w:val="28"/>
          <w:szCs w:val="28"/>
          <w:lang w:val="en-US"/>
        </w:rPr>
        <w:t>IMDb</w:t>
      </w:r>
      <w:r w:rsidRPr="00D42B7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Нами был написан</w:t>
      </w:r>
      <w:r>
        <w:rPr>
          <w:rFonts w:ascii="Times New Roman" w:eastAsia="Times New Roman" w:hAnsi="Times New Roman" w:cs="Times New Roman"/>
          <w:sz w:val="28"/>
          <w:szCs w:val="28"/>
        </w:rPr>
        <w:t xml:space="preserve"> код для </w:t>
      </w:r>
      <w:r w:rsidR="00752753">
        <w:rPr>
          <w:rFonts w:ascii="Times New Roman" w:eastAsia="Times New Roman" w:hAnsi="Times New Roman" w:cs="Times New Roman"/>
          <w:sz w:val="28"/>
          <w:szCs w:val="28"/>
          <w:lang w:val="ru-RU"/>
        </w:rPr>
        <w:t>использования классических методов и нейронных моделей, а состояния последних были сохранены для дальнейшего использования</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 xml:space="preserve">Мы выбрали наиболее точную нейронную модель, которой оказалась </w:t>
      </w:r>
      <w:r w:rsidR="00752753">
        <w:rPr>
          <w:rFonts w:ascii="Times New Roman" w:eastAsia="Times New Roman" w:hAnsi="Times New Roman" w:cs="Times New Roman"/>
          <w:sz w:val="28"/>
          <w:szCs w:val="28"/>
          <w:lang w:val="en-US"/>
        </w:rPr>
        <w:t>CNN</w:t>
      </w:r>
      <w:r>
        <w:rPr>
          <w:rFonts w:ascii="Times New Roman" w:eastAsia="Times New Roman" w:hAnsi="Times New Roman" w:cs="Times New Roman"/>
          <w:sz w:val="28"/>
          <w:szCs w:val="28"/>
          <w:lang w:val="ru-RU"/>
        </w:rPr>
        <w:t>, и написали программу для ее использования</w:t>
      </w:r>
      <w:r w:rsidR="00752753">
        <w:rPr>
          <w:rFonts w:ascii="Times New Roman" w:eastAsia="Times New Roman" w:hAnsi="Times New Roman" w:cs="Times New Roman"/>
          <w:sz w:val="28"/>
          <w:szCs w:val="28"/>
          <w:lang w:val="ru-RU"/>
        </w:rPr>
        <w:t xml:space="preserve">. Мы обеспечили корректную работу программы, провели ее тестирование и оформили конечный код по стандарту </w:t>
      </w:r>
      <w:r w:rsidR="00752753">
        <w:rPr>
          <w:rFonts w:ascii="Times New Roman" w:eastAsia="Times New Roman" w:hAnsi="Times New Roman" w:cs="Times New Roman"/>
          <w:sz w:val="28"/>
          <w:szCs w:val="28"/>
          <w:lang w:val="en-US"/>
        </w:rPr>
        <w:t>PEP</w:t>
      </w:r>
      <w:r w:rsidR="00752753" w:rsidRPr="00752753">
        <w:rPr>
          <w:rFonts w:ascii="Times New Roman" w:eastAsia="Times New Roman" w:hAnsi="Times New Roman" w:cs="Times New Roman"/>
          <w:sz w:val="28"/>
          <w:szCs w:val="28"/>
          <w:lang w:val="ru-RU"/>
        </w:rPr>
        <w:t xml:space="preserve"> 8</w:t>
      </w:r>
      <w:r w:rsidR="00752753">
        <w:rPr>
          <w:rFonts w:ascii="Times New Roman" w:eastAsia="Times New Roman" w:hAnsi="Times New Roman" w:cs="Times New Roman"/>
          <w:sz w:val="28"/>
          <w:szCs w:val="28"/>
          <w:lang w:val="ru-RU"/>
        </w:rPr>
        <w:t>.</w:t>
      </w:r>
    </w:p>
    <w:p w:rsidR="0005404A" w:rsidRDefault="00752753">
      <w:pPr>
        <w:spacing w:after="200" w:line="360" w:lineRule="auto"/>
        <w:ind w:firstLine="425"/>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Благодаря работе над данной курсовой работой, мы познакомились с методами классификации текстов, применяющимися в машинном обучении, а также с методами, необходимыми для сбора данных с динамических веб-страниц. В ходе этого знакомства, мы изучили несколько новых для нас сторонних библиотек и фреймворков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lang w:val="ru-RU"/>
        </w:rPr>
        <w:t>. Вследствие всего объема работы, нами был получен ценный опыт применения и сравнения точности актуальных методов естественной обработки языка.</w:t>
      </w:r>
    </w:p>
    <w:p w:rsidR="006C5079" w:rsidRPr="00752753" w:rsidRDefault="006C5079">
      <w:pPr>
        <w:spacing w:after="200" w:line="360" w:lineRule="auto"/>
        <w:ind w:firstLine="425"/>
        <w:jc w:val="both"/>
        <w:rPr>
          <w:rFonts w:ascii="Times New Roman" w:eastAsia="Times New Roman" w:hAnsi="Times New Roman" w:cs="Times New Roman"/>
          <w:sz w:val="28"/>
          <w:szCs w:val="28"/>
          <w:lang w:val="ru-RU"/>
        </w:rPr>
      </w:pPr>
      <w:r w:rsidRPr="006C5079">
        <w:rPr>
          <w:rFonts w:ascii="Times New Roman" w:eastAsia="Times New Roman" w:hAnsi="Times New Roman" w:cs="Times New Roman"/>
          <w:sz w:val="28"/>
          <w:szCs w:val="28"/>
        </w:rPr>
        <w:t xml:space="preserve">В качестве будущих улучшений полученных результатов лучшей нейронной модели, TextCNN, представляются возможными, например, реализация использования предобученных эмбеддингов для повышения </w:t>
      </w:r>
      <w:r w:rsidRPr="006C5079">
        <w:rPr>
          <w:rFonts w:ascii="Times New Roman" w:eastAsia="Times New Roman" w:hAnsi="Times New Roman" w:cs="Times New Roman"/>
          <w:sz w:val="28"/>
          <w:szCs w:val="28"/>
        </w:rPr>
        <w:lastRenderedPageBreak/>
        <w:t>качества векторных представлений и добавление фильтров больших размеров для захвата длинных зависимостей в текстах.</w:t>
      </w:r>
    </w:p>
    <w:p w:rsidR="0005404A" w:rsidRDefault="0005404A">
      <w:pPr>
        <w:spacing w:after="200" w:line="360" w:lineRule="auto"/>
        <w:ind w:firstLine="425"/>
        <w:jc w:val="both"/>
        <w:rPr>
          <w:rFonts w:ascii="Times New Roman" w:eastAsia="Times New Roman" w:hAnsi="Times New Roman" w:cs="Times New Roman"/>
          <w:sz w:val="28"/>
          <w:szCs w:val="28"/>
        </w:rPr>
      </w:pPr>
    </w:p>
    <w:p w:rsidR="0005404A" w:rsidRDefault="0005404A" w:rsidP="00752753">
      <w:pPr>
        <w:spacing w:after="200" w:line="360" w:lineRule="auto"/>
        <w:jc w:val="both"/>
        <w:rPr>
          <w:rFonts w:ascii="Times New Roman" w:eastAsia="Times New Roman" w:hAnsi="Times New Roman" w:cs="Times New Roman"/>
          <w:sz w:val="28"/>
          <w:szCs w:val="28"/>
        </w:rPr>
      </w:pPr>
    </w:p>
    <w:p w:rsidR="00E86F35" w:rsidRDefault="00E86F35" w:rsidP="00752753">
      <w:pPr>
        <w:spacing w:after="200" w:line="360" w:lineRule="auto"/>
        <w:jc w:val="both"/>
        <w:rPr>
          <w:rFonts w:ascii="Times New Roman" w:eastAsia="Times New Roman" w:hAnsi="Times New Roman" w:cs="Times New Roman"/>
          <w:sz w:val="28"/>
          <w:szCs w:val="28"/>
        </w:rPr>
      </w:pPr>
    </w:p>
    <w:p w:rsidR="00E86F35" w:rsidRDefault="00E86F35" w:rsidP="00752753">
      <w:pPr>
        <w:spacing w:after="200" w:line="360" w:lineRule="auto"/>
        <w:jc w:val="both"/>
        <w:rPr>
          <w:rFonts w:ascii="Times New Roman" w:eastAsia="Times New Roman" w:hAnsi="Times New Roman" w:cs="Times New Roman"/>
          <w:sz w:val="28"/>
          <w:szCs w:val="28"/>
        </w:rPr>
      </w:pPr>
    </w:p>
    <w:p w:rsidR="00E86F35" w:rsidRDefault="00E86F35" w:rsidP="00752753">
      <w:pPr>
        <w:spacing w:after="200" w:line="360" w:lineRule="auto"/>
        <w:jc w:val="both"/>
        <w:rPr>
          <w:rFonts w:ascii="Times New Roman" w:eastAsia="Times New Roman" w:hAnsi="Times New Roman" w:cs="Times New Roman"/>
          <w:sz w:val="28"/>
          <w:szCs w:val="28"/>
        </w:rPr>
      </w:pPr>
    </w:p>
    <w:p w:rsidR="00E86F35" w:rsidRDefault="00E86F35" w:rsidP="00752753">
      <w:pPr>
        <w:spacing w:after="200" w:line="360" w:lineRule="auto"/>
        <w:jc w:val="both"/>
        <w:rPr>
          <w:rFonts w:ascii="Times New Roman" w:eastAsia="Times New Roman" w:hAnsi="Times New Roman" w:cs="Times New Roman"/>
          <w:sz w:val="28"/>
          <w:szCs w:val="28"/>
        </w:rPr>
      </w:pPr>
    </w:p>
    <w:p w:rsidR="00E86F35" w:rsidRDefault="00E86F35" w:rsidP="00752753">
      <w:pPr>
        <w:spacing w:after="200" w:line="360" w:lineRule="auto"/>
        <w:jc w:val="both"/>
        <w:rPr>
          <w:rFonts w:ascii="Times New Roman" w:eastAsia="Times New Roman" w:hAnsi="Times New Roman" w:cs="Times New Roman"/>
          <w:sz w:val="28"/>
          <w:szCs w:val="28"/>
        </w:rPr>
      </w:pPr>
    </w:p>
    <w:p w:rsidR="00E86F35" w:rsidRDefault="00E86F35" w:rsidP="00752753">
      <w:pPr>
        <w:spacing w:after="200" w:line="360" w:lineRule="auto"/>
        <w:jc w:val="both"/>
        <w:rPr>
          <w:rFonts w:ascii="Times New Roman" w:eastAsia="Times New Roman" w:hAnsi="Times New Roman" w:cs="Times New Roman"/>
          <w:sz w:val="28"/>
          <w:szCs w:val="28"/>
        </w:rPr>
      </w:pPr>
    </w:p>
    <w:p w:rsidR="00E86F35" w:rsidRDefault="00E86F35" w:rsidP="00752753">
      <w:pPr>
        <w:spacing w:after="200" w:line="360" w:lineRule="auto"/>
        <w:jc w:val="both"/>
        <w:rPr>
          <w:rFonts w:ascii="Times New Roman" w:eastAsia="Times New Roman" w:hAnsi="Times New Roman" w:cs="Times New Roman"/>
          <w:sz w:val="28"/>
          <w:szCs w:val="28"/>
        </w:rPr>
      </w:pPr>
    </w:p>
    <w:p w:rsidR="00E86F35" w:rsidRDefault="00E86F35" w:rsidP="00752753">
      <w:pPr>
        <w:spacing w:after="200" w:line="360" w:lineRule="auto"/>
        <w:jc w:val="both"/>
        <w:rPr>
          <w:rFonts w:ascii="Times New Roman" w:eastAsia="Times New Roman" w:hAnsi="Times New Roman" w:cs="Times New Roman"/>
          <w:sz w:val="28"/>
          <w:szCs w:val="28"/>
        </w:rPr>
      </w:pPr>
    </w:p>
    <w:p w:rsidR="00E86F35" w:rsidRDefault="00E86F35" w:rsidP="00752753">
      <w:pPr>
        <w:spacing w:after="200" w:line="360" w:lineRule="auto"/>
        <w:jc w:val="both"/>
        <w:rPr>
          <w:rFonts w:ascii="Times New Roman" w:eastAsia="Times New Roman" w:hAnsi="Times New Roman" w:cs="Times New Roman"/>
          <w:sz w:val="28"/>
          <w:szCs w:val="28"/>
        </w:rPr>
      </w:pPr>
    </w:p>
    <w:p w:rsidR="00E86F35" w:rsidRDefault="00E86F35" w:rsidP="00752753">
      <w:pPr>
        <w:spacing w:after="200" w:line="360" w:lineRule="auto"/>
        <w:jc w:val="both"/>
        <w:rPr>
          <w:rFonts w:ascii="Times New Roman" w:eastAsia="Times New Roman" w:hAnsi="Times New Roman" w:cs="Times New Roman"/>
          <w:sz w:val="28"/>
          <w:szCs w:val="28"/>
        </w:rPr>
      </w:pPr>
    </w:p>
    <w:p w:rsidR="00E86F35" w:rsidRDefault="00E86F35" w:rsidP="00752753">
      <w:pPr>
        <w:spacing w:after="200" w:line="360" w:lineRule="auto"/>
        <w:jc w:val="both"/>
        <w:rPr>
          <w:rFonts w:ascii="Times New Roman" w:eastAsia="Times New Roman" w:hAnsi="Times New Roman" w:cs="Times New Roman"/>
          <w:sz w:val="28"/>
          <w:szCs w:val="28"/>
        </w:rPr>
      </w:pPr>
    </w:p>
    <w:p w:rsidR="00E86F35" w:rsidRDefault="00E86F35" w:rsidP="00752753">
      <w:pPr>
        <w:spacing w:after="200" w:line="360" w:lineRule="auto"/>
        <w:jc w:val="both"/>
        <w:rPr>
          <w:rFonts w:ascii="Times New Roman" w:eastAsia="Times New Roman" w:hAnsi="Times New Roman" w:cs="Times New Roman"/>
          <w:sz w:val="28"/>
          <w:szCs w:val="28"/>
        </w:rPr>
      </w:pPr>
    </w:p>
    <w:p w:rsidR="00E86F35" w:rsidRDefault="00E86F35" w:rsidP="00752753">
      <w:pPr>
        <w:spacing w:after="200" w:line="360" w:lineRule="auto"/>
        <w:jc w:val="both"/>
        <w:rPr>
          <w:rFonts w:ascii="Times New Roman" w:eastAsia="Times New Roman" w:hAnsi="Times New Roman" w:cs="Times New Roman"/>
          <w:sz w:val="28"/>
          <w:szCs w:val="28"/>
        </w:rPr>
      </w:pPr>
    </w:p>
    <w:p w:rsidR="00E86F35" w:rsidRDefault="00E86F35" w:rsidP="00752753">
      <w:pPr>
        <w:spacing w:after="200" w:line="360" w:lineRule="auto"/>
        <w:jc w:val="both"/>
        <w:rPr>
          <w:rFonts w:ascii="Times New Roman" w:eastAsia="Times New Roman" w:hAnsi="Times New Roman" w:cs="Times New Roman"/>
          <w:sz w:val="28"/>
          <w:szCs w:val="28"/>
        </w:rPr>
      </w:pPr>
    </w:p>
    <w:p w:rsidR="00E86F35" w:rsidRDefault="00E86F35" w:rsidP="00752753">
      <w:pPr>
        <w:spacing w:after="200" w:line="360" w:lineRule="auto"/>
        <w:jc w:val="both"/>
        <w:rPr>
          <w:rFonts w:ascii="Times New Roman" w:eastAsia="Times New Roman" w:hAnsi="Times New Roman" w:cs="Times New Roman"/>
          <w:sz w:val="28"/>
          <w:szCs w:val="28"/>
        </w:rPr>
      </w:pPr>
    </w:p>
    <w:p w:rsidR="0005404A" w:rsidRDefault="005159F7" w:rsidP="00E34D23">
      <w:pPr>
        <w:pStyle w:val="7"/>
        <w:spacing w:line="360" w:lineRule="auto"/>
        <w:ind w:firstLine="426"/>
      </w:pPr>
      <w:bookmarkStart w:id="13" w:name="_Toc200309955"/>
      <w:r>
        <w:lastRenderedPageBreak/>
        <w:t>Библиографический список</w:t>
      </w:r>
      <w:bookmarkEnd w:id="13"/>
    </w:p>
    <w:p w:rsidR="002430FD" w:rsidRPr="002430FD" w:rsidRDefault="002430FD" w:rsidP="002430FD">
      <w:pPr>
        <w:numPr>
          <w:ilvl w:val="0"/>
          <w:numId w:val="7"/>
        </w:numPr>
        <w:tabs>
          <w:tab w:val="center"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Классификация документов</w:t>
      </w:r>
      <w:r>
        <w:rPr>
          <w:rFonts w:ascii="Times New Roman" w:eastAsia="Times New Roman" w:hAnsi="Times New Roman" w:cs="Times New Roman"/>
          <w:sz w:val="28"/>
          <w:szCs w:val="28"/>
        </w:rPr>
        <w:t xml:space="preserve"> [Электронный ресурс]. – URL: </w:t>
      </w:r>
      <w:hyperlink r:id="rId16" w:history="1">
        <w:r w:rsidRPr="002430FD">
          <w:rPr>
            <w:rStyle w:val="af"/>
            <w:rFonts w:ascii="Times New Roman" w:eastAsia="Times New Roman" w:hAnsi="Times New Roman" w:cs="Times New Roman"/>
            <w:sz w:val="28"/>
            <w:szCs w:val="28"/>
          </w:rPr>
          <w:t>https://habr.com/ru/articles/504744/</w:t>
        </w:r>
      </w:hyperlink>
      <w:r w:rsidRPr="002430FD">
        <w:rPr>
          <w:rFonts w:ascii="Times New Roman" w:eastAsia="Times New Roman" w:hAnsi="Times New Roman" w:cs="Times New Roman"/>
          <w:sz w:val="28"/>
          <w:szCs w:val="28"/>
        </w:rPr>
        <w:t xml:space="preserve"> </w:t>
      </w:r>
      <w:r w:rsidR="006C5079">
        <w:rPr>
          <w:rFonts w:ascii="Times New Roman" w:eastAsia="Times New Roman" w:hAnsi="Times New Roman" w:cs="Times New Roman"/>
          <w:sz w:val="28"/>
          <w:szCs w:val="28"/>
        </w:rPr>
        <w:t>(дата обращения: 03.06.2025</w:t>
      </w:r>
      <w:r>
        <w:rPr>
          <w:rFonts w:ascii="Times New Roman" w:eastAsia="Times New Roman" w:hAnsi="Times New Roman" w:cs="Times New Roman"/>
          <w:sz w:val="28"/>
          <w:szCs w:val="28"/>
        </w:rPr>
        <w:t>). – Режим доступа: свободный. – Загл. с экрана.</w:t>
      </w:r>
    </w:p>
    <w:p w:rsidR="0005404A" w:rsidRDefault="002A4A95" w:rsidP="002430FD">
      <w:pPr>
        <w:numPr>
          <w:ilvl w:val="0"/>
          <w:numId w:val="7"/>
        </w:numPr>
        <w:tabs>
          <w:tab w:val="center"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Text</w:t>
      </w:r>
      <w:r w:rsidRPr="002A4A9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Classification</w:t>
      </w:r>
      <w:r w:rsidR="005159F7">
        <w:rPr>
          <w:rFonts w:ascii="Times New Roman" w:eastAsia="Times New Roman" w:hAnsi="Times New Roman" w:cs="Times New Roman"/>
          <w:sz w:val="28"/>
          <w:szCs w:val="28"/>
        </w:rPr>
        <w:t xml:space="preserve"> [Электронный ресурс]. – URL: </w:t>
      </w:r>
      <w:hyperlink r:id="rId17" w:history="1">
        <w:r w:rsidRPr="002A4A95">
          <w:rPr>
            <w:rStyle w:val="af"/>
            <w:rFonts w:ascii="Times New Roman" w:hAnsi="Times New Roman" w:cs="Times New Roman"/>
            <w:sz w:val="28"/>
          </w:rPr>
          <w:t>https://lena-voita.github.io/nlp_course/text_classification.html</w:t>
        </w:r>
      </w:hyperlink>
      <w:r w:rsidR="005159F7" w:rsidRPr="002A4A95">
        <w:rPr>
          <w:rFonts w:ascii="Times New Roman" w:eastAsia="Times New Roman" w:hAnsi="Times New Roman" w:cs="Times New Roman"/>
          <w:sz w:val="28"/>
          <w:szCs w:val="28"/>
        </w:rPr>
        <w:t xml:space="preserve"> </w:t>
      </w:r>
      <w:r w:rsidR="002430FD">
        <w:rPr>
          <w:rFonts w:ascii="Times New Roman" w:eastAsia="Times New Roman" w:hAnsi="Times New Roman" w:cs="Times New Roman"/>
          <w:sz w:val="28"/>
          <w:szCs w:val="28"/>
        </w:rPr>
        <w:t>(дата обращения: 03</w:t>
      </w:r>
      <w:r w:rsidR="006C5079">
        <w:rPr>
          <w:rFonts w:ascii="Times New Roman" w:eastAsia="Times New Roman" w:hAnsi="Times New Roman" w:cs="Times New Roman"/>
          <w:sz w:val="28"/>
          <w:szCs w:val="28"/>
        </w:rPr>
        <w:t>.06.2025</w:t>
      </w:r>
      <w:r w:rsidR="005159F7">
        <w:rPr>
          <w:rFonts w:ascii="Times New Roman" w:eastAsia="Times New Roman" w:hAnsi="Times New Roman" w:cs="Times New Roman"/>
          <w:sz w:val="28"/>
          <w:szCs w:val="28"/>
        </w:rPr>
        <w:t>). – Режим доступа: свободный. – Загл. с экрана.</w:t>
      </w:r>
    </w:p>
    <w:p w:rsidR="006C5079" w:rsidRDefault="006C5079" w:rsidP="002430FD">
      <w:pPr>
        <w:numPr>
          <w:ilvl w:val="0"/>
          <w:numId w:val="7"/>
        </w:numPr>
        <w:tabs>
          <w:tab w:val="center" w:pos="1134"/>
        </w:tabs>
        <w:spacing w:line="360" w:lineRule="auto"/>
        <w:ind w:left="0" w:firstLine="709"/>
        <w:jc w:val="both"/>
        <w:rPr>
          <w:rFonts w:ascii="Times New Roman" w:eastAsia="Times New Roman" w:hAnsi="Times New Roman" w:cs="Times New Roman"/>
          <w:sz w:val="28"/>
          <w:szCs w:val="28"/>
        </w:rPr>
      </w:pPr>
      <w:r w:rsidRPr="006C5079">
        <w:rPr>
          <w:rFonts w:ascii="Times New Roman" w:eastAsia="Times New Roman" w:hAnsi="Times New Roman" w:cs="Times New Roman"/>
          <w:sz w:val="28"/>
          <w:szCs w:val="28"/>
        </w:rPr>
        <w:t xml:space="preserve">Vanishing and Exploding Gradients Problems in Deep Learning [Электронный ресурс]. – URL: </w:t>
      </w:r>
      <w:hyperlink r:id="rId18" w:history="1">
        <w:r w:rsidRPr="006C5079">
          <w:rPr>
            <w:rStyle w:val="af"/>
            <w:rFonts w:ascii="Times New Roman" w:eastAsia="Times New Roman" w:hAnsi="Times New Roman" w:cs="Times New Roman"/>
            <w:sz w:val="28"/>
            <w:szCs w:val="28"/>
          </w:rPr>
          <w:t>https://www.geeksforgeeks.org/vanishing-and-exploding-gradients-problems-in-deep-learning/</w:t>
        </w:r>
      </w:hyperlink>
      <w:r w:rsidRPr="006C5079">
        <w:rPr>
          <w:rFonts w:ascii="Times New Roman" w:eastAsia="Times New Roman" w:hAnsi="Times New Roman" w:cs="Times New Roman"/>
          <w:sz w:val="28"/>
          <w:szCs w:val="28"/>
        </w:rPr>
        <w:t xml:space="preserve"> (дата обращения: 03.06.2025). – Режим доступа: свободный. – Загл. с экрана.</w:t>
      </w:r>
    </w:p>
    <w:p w:rsidR="0005404A" w:rsidRDefault="002430FD" w:rsidP="002430FD">
      <w:pPr>
        <w:numPr>
          <w:ilvl w:val="0"/>
          <w:numId w:val="7"/>
        </w:numPr>
        <w:tabs>
          <w:tab w:val="center"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Introduction</w:t>
      </w:r>
      <w:r w:rsidRPr="002430F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to</w:t>
      </w:r>
      <w:r w:rsidRPr="002430F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Recurrent</w:t>
      </w:r>
      <w:r w:rsidRPr="002430F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Neural</w:t>
      </w:r>
      <w:r w:rsidRPr="002430F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Networks</w:t>
      </w:r>
      <w:r w:rsidRPr="002430FD">
        <w:rPr>
          <w:rFonts w:ascii="Times New Roman" w:eastAsia="Times New Roman" w:hAnsi="Times New Roman" w:cs="Times New Roman"/>
          <w:sz w:val="28"/>
          <w:szCs w:val="28"/>
          <w:lang w:val="ru-RU"/>
        </w:rPr>
        <w:t xml:space="preserve"> </w:t>
      </w:r>
      <w:r w:rsidR="005159F7">
        <w:rPr>
          <w:rFonts w:ascii="Times New Roman" w:eastAsia="Times New Roman" w:hAnsi="Times New Roman" w:cs="Times New Roman"/>
          <w:sz w:val="28"/>
          <w:szCs w:val="28"/>
        </w:rPr>
        <w:t xml:space="preserve">[Электронный ресурс]. – URL: </w:t>
      </w:r>
      <w:hyperlink r:id="rId19" w:history="1">
        <w:r w:rsidRPr="002430FD">
          <w:rPr>
            <w:rStyle w:val="af"/>
            <w:rFonts w:ascii="Times New Roman" w:eastAsia="Times New Roman" w:hAnsi="Times New Roman" w:cs="Times New Roman"/>
            <w:sz w:val="28"/>
            <w:szCs w:val="28"/>
          </w:rPr>
          <w:t>https://www.geeksforgeeks.org/introduction-to-recurrent-neural-network/</w:t>
        </w:r>
      </w:hyperlink>
      <w:r w:rsidRPr="002430F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(дата обращения: 03</w:t>
      </w:r>
      <w:r w:rsidR="006C5079">
        <w:rPr>
          <w:rFonts w:ascii="Times New Roman" w:eastAsia="Times New Roman" w:hAnsi="Times New Roman" w:cs="Times New Roman"/>
          <w:sz w:val="28"/>
          <w:szCs w:val="28"/>
        </w:rPr>
        <w:t>.06.2025</w:t>
      </w:r>
      <w:r w:rsidR="005159F7">
        <w:rPr>
          <w:rFonts w:ascii="Times New Roman" w:eastAsia="Times New Roman" w:hAnsi="Times New Roman" w:cs="Times New Roman"/>
          <w:sz w:val="28"/>
          <w:szCs w:val="28"/>
        </w:rPr>
        <w:t>). – Режим доступа: свободный. – Загл. с экрана.</w:t>
      </w:r>
    </w:p>
    <w:p w:rsidR="0005404A" w:rsidRDefault="006C5079" w:rsidP="002430FD">
      <w:pPr>
        <w:numPr>
          <w:ilvl w:val="0"/>
          <w:numId w:val="7"/>
        </w:numPr>
        <w:tabs>
          <w:tab w:val="center" w:pos="1134"/>
        </w:tabs>
        <w:spacing w:after="20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Introduc</w:t>
      </w:r>
      <w:r w:rsidR="002430FD">
        <w:rPr>
          <w:rFonts w:ascii="Times New Roman" w:eastAsia="Times New Roman" w:hAnsi="Times New Roman" w:cs="Times New Roman"/>
          <w:sz w:val="28"/>
          <w:szCs w:val="28"/>
          <w:lang w:val="en-US"/>
        </w:rPr>
        <w:t>tion</w:t>
      </w:r>
      <w:r w:rsidR="002430FD" w:rsidRPr="002430FD">
        <w:rPr>
          <w:rFonts w:ascii="Times New Roman" w:eastAsia="Times New Roman" w:hAnsi="Times New Roman" w:cs="Times New Roman"/>
          <w:sz w:val="28"/>
          <w:szCs w:val="28"/>
          <w:lang w:val="ru-RU"/>
        </w:rPr>
        <w:t xml:space="preserve"> </w:t>
      </w:r>
      <w:r w:rsidR="002430FD">
        <w:rPr>
          <w:rFonts w:ascii="Times New Roman" w:eastAsia="Times New Roman" w:hAnsi="Times New Roman" w:cs="Times New Roman"/>
          <w:sz w:val="28"/>
          <w:szCs w:val="28"/>
          <w:lang w:val="en-US"/>
        </w:rPr>
        <w:t>to</w:t>
      </w:r>
      <w:r w:rsidR="002430FD" w:rsidRPr="002430FD">
        <w:rPr>
          <w:rFonts w:ascii="Times New Roman" w:eastAsia="Times New Roman" w:hAnsi="Times New Roman" w:cs="Times New Roman"/>
          <w:sz w:val="28"/>
          <w:szCs w:val="28"/>
          <w:lang w:val="ru-RU"/>
        </w:rPr>
        <w:t xml:space="preserve"> </w:t>
      </w:r>
      <w:r w:rsidR="002430FD">
        <w:rPr>
          <w:rFonts w:ascii="Times New Roman" w:eastAsia="Times New Roman" w:hAnsi="Times New Roman" w:cs="Times New Roman"/>
          <w:sz w:val="28"/>
          <w:szCs w:val="28"/>
          <w:lang w:val="en-US"/>
        </w:rPr>
        <w:t>Convolutional</w:t>
      </w:r>
      <w:r w:rsidR="002430FD" w:rsidRPr="002430FD">
        <w:rPr>
          <w:rFonts w:ascii="Times New Roman" w:eastAsia="Times New Roman" w:hAnsi="Times New Roman" w:cs="Times New Roman"/>
          <w:sz w:val="28"/>
          <w:szCs w:val="28"/>
          <w:lang w:val="ru-RU"/>
        </w:rPr>
        <w:t xml:space="preserve"> </w:t>
      </w:r>
      <w:r w:rsidR="002430FD">
        <w:rPr>
          <w:rFonts w:ascii="Times New Roman" w:eastAsia="Times New Roman" w:hAnsi="Times New Roman" w:cs="Times New Roman"/>
          <w:sz w:val="28"/>
          <w:szCs w:val="28"/>
          <w:lang w:val="en-US"/>
        </w:rPr>
        <w:t>Neural</w:t>
      </w:r>
      <w:r w:rsidR="002430FD" w:rsidRPr="002430FD">
        <w:rPr>
          <w:rFonts w:ascii="Times New Roman" w:eastAsia="Times New Roman" w:hAnsi="Times New Roman" w:cs="Times New Roman"/>
          <w:sz w:val="28"/>
          <w:szCs w:val="28"/>
          <w:lang w:val="ru-RU"/>
        </w:rPr>
        <w:t xml:space="preserve"> </w:t>
      </w:r>
      <w:r w:rsidR="002430FD">
        <w:rPr>
          <w:rFonts w:ascii="Times New Roman" w:eastAsia="Times New Roman" w:hAnsi="Times New Roman" w:cs="Times New Roman"/>
          <w:sz w:val="28"/>
          <w:szCs w:val="28"/>
          <w:lang w:val="en-US"/>
        </w:rPr>
        <w:t>Network</w:t>
      </w:r>
      <w:r w:rsidR="005159F7">
        <w:rPr>
          <w:rFonts w:ascii="Times New Roman" w:eastAsia="Times New Roman" w:hAnsi="Times New Roman" w:cs="Times New Roman"/>
          <w:sz w:val="28"/>
          <w:szCs w:val="28"/>
        </w:rPr>
        <w:t xml:space="preserve"> [Электронный ресурс]. – URL: </w:t>
      </w:r>
      <w:hyperlink r:id="rId20" w:history="1">
        <w:r w:rsidR="002430FD" w:rsidRPr="002430FD">
          <w:rPr>
            <w:rStyle w:val="af"/>
            <w:rFonts w:ascii="Times New Roman" w:eastAsia="Times New Roman" w:hAnsi="Times New Roman" w:cs="Times New Roman"/>
            <w:sz w:val="28"/>
            <w:szCs w:val="28"/>
          </w:rPr>
          <w:t>https://www.geeksforgeeks.org/introduction-convolution-neural-network/</w:t>
        </w:r>
      </w:hyperlink>
      <w:r w:rsidR="002430FD" w:rsidRPr="002430FD">
        <w:rPr>
          <w:rFonts w:ascii="Times New Roman" w:eastAsia="Times New Roman" w:hAnsi="Times New Roman" w:cs="Times New Roman"/>
          <w:sz w:val="28"/>
          <w:szCs w:val="28"/>
        </w:rPr>
        <w:t xml:space="preserve"> </w:t>
      </w:r>
      <w:r w:rsidR="002430FD">
        <w:rPr>
          <w:rFonts w:ascii="Times New Roman" w:eastAsia="Times New Roman" w:hAnsi="Times New Roman" w:cs="Times New Roman"/>
          <w:sz w:val="28"/>
          <w:szCs w:val="28"/>
        </w:rPr>
        <w:t>(дата обращения: 03</w:t>
      </w:r>
      <w:r>
        <w:rPr>
          <w:rFonts w:ascii="Times New Roman" w:eastAsia="Times New Roman" w:hAnsi="Times New Roman" w:cs="Times New Roman"/>
          <w:sz w:val="28"/>
          <w:szCs w:val="28"/>
        </w:rPr>
        <w:t>.06.2025</w:t>
      </w:r>
      <w:r w:rsidR="005159F7">
        <w:rPr>
          <w:rFonts w:ascii="Times New Roman" w:eastAsia="Times New Roman" w:hAnsi="Times New Roman" w:cs="Times New Roman"/>
          <w:sz w:val="28"/>
          <w:szCs w:val="28"/>
        </w:rPr>
        <w:t>). – Режим доступа: свободный. – Загл. с экрана.</w:t>
      </w:r>
    </w:p>
    <w:p w:rsidR="0005404A" w:rsidRDefault="0005404A">
      <w:pPr>
        <w:spacing w:after="200" w:line="360" w:lineRule="auto"/>
        <w:ind w:firstLine="425"/>
        <w:rPr>
          <w:rFonts w:ascii="Times New Roman" w:eastAsia="Times New Roman" w:hAnsi="Times New Roman" w:cs="Times New Roman"/>
          <w:sz w:val="28"/>
          <w:szCs w:val="28"/>
        </w:rPr>
      </w:pPr>
    </w:p>
    <w:p w:rsidR="0005404A" w:rsidRDefault="0005404A">
      <w:pPr>
        <w:spacing w:after="200" w:line="360" w:lineRule="auto"/>
        <w:ind w:firstLine="425"/>
        <w:rPr>
          <w:rFonts w:ascii="Times New Roman" w:eastAsia="Times New Roman" w:hAnsi="Times New Roman" w:cs="Times New Roman"/>
          <w:sz w:val="28"/>
          <w:szCs w:val="28"/>
        </w:rPr>
      </w:pPr>
    </w:p>
    <w:p w:rsidR="0005404A" w:rsidRDefault="0005404A">
      <w:pPr>
        <w:spacing w:after="200" w:line="360" w:lineRule="auto"/>
        <w:ind w:firstLine="425"/>
        <w:rPr>
          <w:rFonts w:ascii="Times New Roman" w:eastAsia="Times New Roman" w:hAnsi="Times New Roman" w:cs="Times New Roman"/>
          <w:sz w:val="28"/>
          <w:szCs w:val="28"/>
        </w:rPr>
      </w:pPr>
    </w:p>
    <w:p w:rsidR="0005404A" w:rsidRDefault="0005404A">
      <w:pPr>
        <w:spacing w:after="200" w:line="360" w:lineRule="auto"/>
        <w:ind w:firstLine="425"/>
        <w:rPr>
          <w:rFonts w:ascii="Times New Roman" w:eastAsia="Times New Roman" w:hAnsi="Times New Roman" w:cs="Times New Roman"/>
          <w:sz w:val="28"/>
          <w:szCs w:val="28"/>
        </w:rPr>
      </w:pPr>
    </w:p>
    <w:p w:rsidR="0005404A" w:rsidRDefault="0005404A">
      <w:pPr>
        <w:spacing w:after="200" w:line="360" w:lineRule="auto"/>
        <w:ind w:firstLine="425"/>
        <w:rPr>
          <w:rFonts w:ascii="Times New Roman" w:eastAsia="Times New Roman" w:hAnsi="Times New Roman" w:cs="Times New Roman"/>
          <w:sz w:val="28"/>
          <w:szCs w:val="28"/>
        </w:rPr>
      </w:pPr>
    </w:p>
    <w:p w:rsidR="0005404A" w:rsidRDefault="0005404A">
      <w:pPr>
        <w:spacing w:after="200" w:line="360" w:lineRule="auto"/>
        <w:ind w:firstLine="425"/>
        <w:rPr>
          <w:rFonts w:ascii="Times New Roman" w:eastAsia="Times New Roman" w:hAnsi="Times New Roman" w:cs="Times New Roman"/>
          <w:sz w:val="28"/>
          <w:szCs w:val="28"/>
        </w:rPr>
      </w:pPr>
    </w:p>
    <w:p w:rsidR="0005404A" w:rsidRPr="00BC5C4E" w:rsidRDefault="0005404A" w:rsidP="002A4A95">
      <w:pPr>
        <w:spacing w:after="200" w:line="360" w:lineRule="auto"/>
        <w:rPr>
          <w:rFonts w:ascii="Times New Roman" w:eastAsia="Times New Roman" w:hAnsi="Times New Roman" w:cs="Times New Roman"/>
          <w:sz w:val="28"/>
          <w:szCs w:val="28"/>
          <w:lang w:val="ru-RU"/>
        </w:rPr>
      </w:pPr>
    </w:p>
    <w:p w:rsidR="0005404A" w:rsidRDefault="005159F7" w:rsidP="00E34D23">
      <w:pPr>
        <w:pStyle w:val="7"/>
        <w:spacing w:line="360" w:lineRule="auto"/>
        <w:ind w:firstLine="426"/>
      </w:pPr>
      <w:bookmarkStart w:id="14" w:name="_Toc200309956"/>
      <w:r>
        <w:lastRenderedPageBreak/>
        <w:t>Приложение А. Код программы</w:t>
      </w:r>
      <w:bookmarkEnd w:id="14"/>
    </w:p>
    <w:p w:rsidR="0005404A" w:rsidRDefault="005159F7">
      <w:pPr>
        <w:spacing w:after="20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Код программы загружен на GitHub: </w:t>
      </w:r>
      <w:hyperlink r:id="rId21" w:history="1">
        <w:r w:rsidR="002430FD" w:rsidRPr="002430FD">
          <w:rPr>
            <w:rStyle w:val="af"/>
            <w:rFonts w:ascii="Times New Roman" w:eastAsia="Times New Roman" w:hAnsi="Times New Roman" w:cs="Times New Roman"/>
            <w:sz w:val="28"/>
            <w:szCs w:val="28"/>
          </w:rPr>
          <w:t>https://github.com/vodemah/NSU-Course-Work-2025</w:t>
        </w:r>
      </w:hyperlink>
    </w:p>
    <w:p w:rsidR="00E34D23" w:rsidRDefault="00E34D23">
      <w:pPr>
        <w:spacing w:after="200" w:line="360" w:lineRule="auto"/>
        <w:ind w:firstLine="425"/>
        <w:jc w:val="both"/>
        <w:rPr>
          <w:rFonts w:ascii="Times New Roman" w:eastAsia="Times New Roman" w:hAnsi="Times New Roman" w:cs="Times New Roman"/>
          <w:sz w:val="28"/>
          <w:szCs w:val="28"/>
        </w:rPr>
      </w:pPr>
    </w:p>
    <w:p w:rsidR="0005404A" w:rsidRDefault="005159F7" w:rsidP="00E34D23">
      <w:pPr>
        <w:pStyle w:val="7"/>
        <w:spacing w:line="360" w:lineRule="auto"/>
        <w:ind w:firstLine="425"/>
        <w:rPr>
          <w:lang w:val="ru-RU"/>
        </w:rPr>
      </w:pPr>
      <w:bookmarkStart w:id="15" w:name="_Toc200309957"/>
      <w:r>
        <w:t>Приложение B</w:t>
      </w:r>
      <w:r w:rsidR="00752753">
        <w:rPr>
          <w:lang w:val="ru-RU"/>
        </w:rPr>
        <w:t>.1</w:t>
      </w:r>
      <w:r>
        <w:t xml:space="preserve">. </w:t>
      </w:r>
      <w:r w:rsidR="00752753">
        <w:rPr>
          <w:lang w:val="ru-RU"/>
        </w:rPr>
        <w:t>Структура проекта</w:t>
      </w:r>
      <w:bookmarkEnd w:id="15"/>
    </w:p>
    <w:p w:rsidR="00752753" w:rsidRPr="00752753" w:rsidRDefault="00BC5C4E" w:rsidP="00752753">
      <w:pPr>
        <w:rPr>
          <w:lang w:val="ru-RU"/>
        </w:rPr>
      </w:pPr>
      <w:r>
        <w:rPr>
          <w:noProof/>
          <w:lang w:val="ru-RU"/>
        </w:rPr>
        <mc:AlternateContent>
          <mc:Choice Requires="wps">
            <w:drawing>
              <wp:anchor distT="0" distB="0" distL="114300" distR="114300" simplePos="0" relativeHeight="251669504" behindDoc="0" locked="0" layoutInCell="1" allowOverlap="1" wp14:anchorId="00F08BAB" wp14:editId="272AD9DE">
                <wp:simplePos x="0" y="0"/>
                <wp:positionH relativeFrom="column">
                  <wp:posOffset>3094355</wp:posOffset>
                </wp:positionH>
                <wp:positionV relativeFrom="paragraph">
                  <wp:posOffset>4311650</wp:posOffset>
                </wp:positionV>
                <wp:extent cx="2021840" cy="635"/>
                <wp:effectExtent l="0" t="0" r="0" b="0"/>
                <wp:wrapTopAndBottom/>
                <wp:docPr id="13" name="Надпись 13"/>
                <wp:cNvGraphicFramePr/>
                <a:graphic xmlns:a="http://schemas.openxmlformats.org/drawingml/2006/main">
                  <a:graphicData uri="http://schemas.microsoft.com/office/word/2010/wordprocessingShape">
                    <wps:wsp>
                      <wps:cNvSpPr txBox="1"/>
                      <wps:spPr>
                        <a:xfrm>
                          <a:off x="0" y="0"/>
                          <a:ext cx="2021840" cy="635"/>
                        </a:xfrm>
                        <a:prstGeom prst="rect">
                          <a:avLst/>
                        </a:prstGeom>
                        <a:solidFill>
                          <a:prstClr val="white"/>
                        </a:solidFill>
                        <a:ln>
                          <a:noFill/>
                        </a:ln>
                      </wps:spPr>
                      <wps:txbx>
                        <w:txbxContent>
                          <w:p w:rsidR="002A4A95" w:rsidRPr="002A4A95" w:rsidRDefault="002A4A95" w:rsidP="002A4A95">
                            <w:pPr>
                              <w:pStyle w:val="ae"/>
                              <w:jc w:val="center"/>
                              <w:rPr>
                                <w:rFonts w:ascii="Times New Roman" w:hAnsi="Times New Roman" w:cs="Times New Roman"/>
                                <w:noProof/>
                                <w:color w:val="auto"/>
                                <w:sz w:val="56"/>
                                <w:szCs w:val="40"/>
                              </w:rPr>
                            </w:pPr>
                            <w:r w:rsidRPr="002A4A95">
                              <w:rPr>
                                <w:rFonts w:ascii="Times New Roman" w:hAnsi="Times New Roman" w:cs="Times New Roman"/>
                                <w:color w:val="auto"/>
                                <w:sz w:val="28"/>
                              </w:rPr>
                              <w:t xml:space="preserve">Рис.2: </w:t>
                            </w:r>
                            <w:r w:rsidRPr="002A4A95">
                              <w:rPr>
                                <w:rFonts w:ascii="Times New Roman" w:hAnsi="Times New Roman" w:cs="Times New Roman"/>
                                <w:color w:val="auto"/>
                                <w:sz w:val="28"/>
                                <w:lang w:val="ru-RU"/>
                              </w:rPr>
                              <w:t xml:space="preserve">Файлы директории </w:t>
                            </w:r>
                            <w:r w:rsidRPr="002A4A95">
                              <w:rPr>
                                <w:rFonts w:ascii="Times New Roman" w:hAnsi="Times New Roman" w:cs="Times New Roman"/>
                                <w:color w:val="auto"/>
                                <w:sz w:val="28"/>
                                <w:lang w:val="en-US"/>
                              </w:rPr>
                              <w:t>saved_models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0F08BAB" id="_x0000_t202" coordsize="21600,21600" o:spt="202" path="m,l,21600r21600,l21600,xe">
                <v:stroke joinstyle="miter"/>
                <v:path gradientshapeok="t" o:connecttype="rect"/>
              </v:shapetype>
              <v:shape id="Надпись 13" o:spid="_x0000_s1026" type="#_x0000_t202" style="position:absolute;margin-left:243.65pt;margin-top:339.5pt;width:159.2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" stroked="f">
                <v:textbox style="mso-fit-shape-to-text:t" inset="0,0,0,0">
                  <w:txbxContent>
                    <w:p w:rsidR="002A4A95" w:rsidRPr="002A4A95" w:rsidRDefault="002A4A95" w:rsidP="002A4A95">
                      <w:pPr>
                        <w:pStyle w:val="ae"/>
                        <w:jc w:val="center"/>
                        <w:rPr>
                          <w:rFonts w:ascii="Times New Roman" w:hAnsi="Times New Roman" w:cs="Times New Roman"/>
                          <w:noProof/>
                          <w:color w:val="auto"/>
                          <w:sz w:val="56"/>
                          <w:szCs w:val="40"/>
                        </w:rPr>
                      </w:pPr>
                      <w:r w:rsidRPr="002A4A95">
                        <w:rPr>
                          <w:rFonts w:ascii="Times New Roman" w:hAnsi="Times New Roman" w:cs="Times New Roman"/>
                          <w:color w:val="auto"/>
                          <w:sz w:val="28"/>
                        </w:rPr>
                        <w:t xml:space="preserve">Рис.2: </w:t>
                      </w:r>
                      <w:r w:rsidRPr="002A4A95">
                        <w:rPr>
                          <w:rFonts w:ascii="Times New Roman" w:hAnsi="Times New Roman" w:cs="Times New Roman"/>
                          <w:color w:val="auto"/>
                          <w:sz w:val="28"/>
                          <w:lang w:val="ru-RU"/>
                        </w:rPr>
                        <w:t xml:space="preserve">Файлы директории </w:t>
                      </w:r>
                      <w:r w:rsidRPr="002A4A95">
                        <w:rPr>
                          <w:rFonts w:ascii="Times New Roman" w:hAnsi="Times New Roman" w:cs="Times New Roman"/>
                          <w:color w:val="auto"/>
                          <w:sz w:val="28"/>
                          <w:lang w:val="en-US"/>
                        </w:rPr>
                        <w:t>saved_models</w:t>
                      </w:r>
                    </w:p>
                  </w:txbxContent>
                </v:textbox>
                <w10:wrap type="topAndBottom"/>
              </v:shape>
            </w:pict>
          </mc:Fallback>
        </mc:AlternateContent>
      </w:r>
      <w:r>
        <w:rPr>
          <w:noProof/>
          <w:lang w:val="ru-RU"/>
        </w:rPr>
        <mc:AlternateContent>
          <mc:Choice Requires="wps">
            <w:drawing>
              <wp:anchor distT="0" distB="0" distL="114300" distR="114300" simplePos="0" relativeHeight="251667456" behindDoc="0" locked="0" layoutInCell="1" allowOverlap="1" wp14:anchorId="73B84D33" wp14:editId="007688D4">
                <wp:simplePos x="0" y="0"/>
                <wp:positionH relativeFrom="column">
                  <wp:posOffset>913611</wp:posOffset>
                </wp:positionH>
                <wp:positionV relativeFrom="paragraph">
                  <wp:posOffset>2944306</wp:posOffset>
                </wp:positionV>
                <wp:extent cx="1838325" cy="635"/>
                <wp:effectExtent l="0" t="0" r="0" b="0"/>
                <wp:wrapTopAndBottom/>
                <wp:docPr id="12" name="Надпись 12"/>
                <wp:cNvGraphicFramePr/>
                <a:graphic xmlns:a="http://schemas.openxmlformats.org/drawingml/2006/main">
                  <a:graphicData uri="http://schemas.microsoft.com/office/word/2010/wordprocessingShape">
                    <wps:wsp>
                      <wps:cNvSpPr txBox="1"/>
                      <wps:spPr>
                        <a:xfrm>
                          <a:off x="0" y="0"/>
                          <a:ext cx="1838325" cy="635"/>
                        </a:xfrm>
                        <a:prstGeom prst="rect">
                          <a:avLst/>
                        </a:prstGeom>
                        <a:solidFill>
                          <a:prstClr val="white"/>
                        </a:solidFill>
                        <a:ln>
                          <a:noFill/>
                        </a:ln>
                      </wps:spPr>
                      <wps:txbx>
                        <w:txbxContent>
                          <w:p w:rsidR="002A4A95" w:rsidRPr="002A4A95" w:rsidRDefault="002A4A95" w:rsidP="002A4A95">
                            <w:pPr>
                              <w:pStyle w:val="ae"/>
                              <w:jc w:val="center"/>
                              <w:rPr>
                                <w:rFonts w:ascii="Times New Roman" w:hAnsi="Times New Roman" w:cs="Times New Roman"/>
                                <w:noProof/>
                                <w:color w:val="auto"/>
                                <w:sz w:val="56"/>
                                <w:szCs w:val="40"/>
                              </w:rPr>
                            </w:pPr>
                            <w:r w:rsidRPr="002A4A95">
                              <w:rPr>
                                <w:rFonts w:ascii="Times New Roman" w:hAnsi="Times New Roman" w:cs="Times New Roman"/>
                                <w:color w:val="auto"/>
                                <w:sz w:val="28"/>
                              </w:rPr>
                              <w:t>Рис.</w:t>
                            </w:r>
                            <w:r w:rsidRPr="002A4A95">
                              <w:rPr>
                                <w:rFonts w:ascii="Times New Roman" w:hAnsi="Times New Roman" w:cs="Times New Roman"/>
                                <w:color w:val="auto"/>
                                <w:sz w:val="28"/>
                                <w:lang w:val="ru-RU"/>
                              </w:rPr>
                              <w:t>1: Файлы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84D33" id="Надпись 12" o:spid="_x0000_s1027" type="#_x0000_t202" style="position:absolute;margin-left:71.95pt;margin-top:231.85pt;width:144.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" stroked="f">
                <v:textbox style="mso-fit-shape-to-text:t" inset="0,0,0,0">
                  <w:txbxContent>
                    <w:p w:rsidR="002A4A95" w:rsidRPr="002A4A95" w:rsidRDefault="002A4A95" w:rsidP="002A4A95">
                      <w:pPr>
                        <w:pStyle w:val="ae"/>
                        <w:jc w:val="center"/>
                        <w:rPr>
                          <w:rFonts w:ascii="Times New Roman" w:hAnsi="Times New Roman" w:cs="Times New Roman"/>
                          <w:noProof/>
                          <w:color w:val="auto"/>
                          <w:sz w:val="56"/>
                          <w:szCs w:val="40"/>
                        </w:rPr>
                      </w:pPr>
                      <w:r w:rsidRPr="002A4A95">
                        <w:rPr>
                          <w:rFonts w:ascii="Times New Roman" w:hAnsi="Times New Roman" w:cs="Times New Roman"/>
                          <w:color w:val="auto"/>
                          <w:sz w:val="28"/>
                        </w:rPr>
                        <w:t>Рис.</w:t>
                      </w:r>
                      <w:r w:rsidRPr="002A4A95">
                        <w:rPr>
                          <w:rFonts w:ascii="Times New Roman" w:hAnsi="Times New Roman" w:cs="Times New Roman"/>
                          <w:color w:val="auto"/>
                          <w:sz w:val="28"/>
                          <w:lang w:val="ru-RU"/>
                        </w:rPr>
                        <w:t>1: Файлы проекта</w:t>
                      </w:r>
                    </w:p>
                  </w:txbxContent>
                </v:textbox>
                <w10:wrap type="topAndBottom"/>
              </v:shape>
            </w:pict>
          </mc:Fallback>
        </mc:AlternateContent>
      </w:r>
      <w:r>
        <w:rPr>
          <w:noProof/>
          <w:lang w:val="ru-RU"/>
        </w:rPr>
        <w:drawing>
          <wp:anchor distT="0" distB="0" distL="114300" distR="114300" simplePos="0" relativeHeight="251670528" behindDoc="0" locked="0" layoutInCell="1" allowOverlap="1" wp14:anchorId="5E6BE4B0" wp14:editId="6C310C34">
            <wp:simplePos x="0" y="0"/>
            <wp:positionH relativeFrom="column">
              <wp:posOffset>3093455</wp:posOffset>
            </wp:positionH>
            <wp:positionV relativeFrom="paragraph">
              <wp:posOffset>220980</wp:posOffset>
            </wp:positionV>
            <wp:extent cx="2021840" cy="4093210"/>
            <wp:effectExtent l="0" t="0" r="0" b="254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21840" cy="4093210"/>
                    </a:xfrm>
                    <a:prstGeom prst="rect">
                      <a:avLst/>
                    </a:prstGeom>
                  </pic:spPr>
                </pic:pic>
              </a:graphicData>
            </a:graphic>
            <wp14:sizeRelH relativeFrom="margin">
              <wp14:pctWidth>0</wp14:pctWidth>
            </wp14:sizeRelH>
            <wp14:sizeRelV relativeFrom="margin">
              <wp14:pctHeight>0</wp14:pctHeight>
            </wp14:sizeRelV>
          </wp:anchor>
        </w:drawing>
      </w:r>
      <w:r>
        <w:rPr>
          <w:noProof/>
          <w:lang w:val="ru-RU"/>
        </w:rPr>
        <w:drawing>
          <wp:anchor distT="0" distB="0" distL="114300" distR="114300" simplePos="0" relativeHeight="251664384" behindDoc="0" locked="0" layoutInCell="1" allowOverlap="1" wp14:anchorId="30AE0B25" wp14:editId="1FEE65C8">
            <wp:simplePos x="0" y="0"/>
            <wp:positionH relativeFrom="column">
              <wp:posOffset>913612</wp:posOffset>
            </wp:positionH>
            <wp:positionV relativeFrom="paragraph">
              <wp:posOffset>219710</wp:posOffset>
            </wp:positionV>
            <wp:extent cx="1838325" cy="2725420"/>
            <wp:effectExtent l="0" t="0" r="952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38325" cy="2725420"/>
                    </a:xfrm>
                    <a:prstGeom prst="rect">
                      <a:avLst/>
                    </a:prstGeom>
                  </pic:spPr>
                </pic:pic>
              </a:graphicData>
            </a:graphic>
            <wp14:sizeRelH relativeFrom="margin">
              <wp14:pctWidth>0</wp14:pctWidth>
            </wp14:sizeRelH>
            <wp14:sizeRelV relativeFrom="margin">
              <wp14:pctHeight>0</wp14:pctHeight>
            </wp14:sizeRelV>
          </wp:anchor>
        </w:drawing>
      </w:r>
      <w:r w:rsidR="002A4A95" w:rsidRPr="002A4A95">
        <w:rPr>
          <w:noProof/>
          <w:lang w:val="ru-RU"/>
        </w:rPr>
        <w:t xml:space="preserve"> </w:t>
      </w:r>
    </w:p>
    <w:p w:rsidR="00752753" w:rsidRDefault="00752753" w:rsidP="00E34D23">
      <w:pPr>
        <w:pStyle w:val="7"/>
        <w:spacing w:line="360" w:lineRule="auto"/>
        <w:ind w:firstLine="425"/>
        <w:rPr>
          <w:lang w:val="ru-RU"/>
        </w:rPr>
      </w:pPr>
      <w:bookmarkStart w:id="16" w:name="_Toc200309958"/>
      <w:r>
        <w:lastRenderedPageBreak/>
        <w:t>Приложение B</w:t>
      </w:r>
      <w:r>
        <w:rPr>
          <w:lang w:val="ru-RU"/>
        </w:rPr>
        <w:t>.2</w:t>
      </w:r>
      <w:r>
        <w:t xml:space="preserve">. </w:t>
      </w:r>
      <w:r w:rsidR="002A4A95">
        <w:rPr>
          <w:lang w:val="ru-RU"/>
        </w:rPr>
        <w:t>Результаты работы нейросетей</w:t>
      </w:r>
      <w:bookmarkEnd w:id="16"/>
    </w:p>
    <w:p w:rsidR="002A4A95" w:rsidRDefault="002A4A95" w:rsidP="002A4A95">
      <w:pPr>
        <w:keepNext/>
      </w:pPr>
      <w:r w:rsidRPr="002A4A95">
        <w:rPr>
          <w:noProof/>
          <w:lang w:val="ru-RU"/>
        </w:rPr>
        <w:drawing>
          <wp:inline distT="0" distB="0" distL="0" distR="0" wp14:anchorId="2B7A5E76" wp14:editId="1086B1A2">
            <wp:extent cx="5733415" cy="3440049"/>
            <wp:effectExtent l="0" t="0" r="635" b="8255"/>
            <wp:docPr id="10" name="Рисунок 10" descr="D:\Александр\PycharmProjects\Reviews\saved_models\models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Александр\PycharmProjects\Reviews\saved_models\models_comparis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3440049"/>
                    </a:xfrm>
                    <a:prstGeom prst="rect">
                      <a:avLst/>
                    </a:prstGeom>
                    <a:noFill/>
                    <a:ln>
                      <a:noFill/>
                    </a:ln>
                  </pic:spPr>
                </pic:pic>
              </a:graphicData>
            </a:graphic>
          </wp:inline>
        </w:drawing>
      </w:r>
    </w:p>
    <w:p w:rsidR="002A4A95" w:rsidRPr="002A4A95" w:rsidRDefault="002A4A95" w:rsidP="002A4A95">
      <w:pPr>
        <w:pStyle w:val="ae"/>
        <w:jc w:val="center"/>
        <w:rPr>
          <w:rFonts w:ascii="Times New Roman" w:hAnsi="Times New Roman" w:cs="Times New Roman"/>
          <w:color w:val="auto"/>
          <w:sz w:val="28"/>
          <w:lang w:val="ru-RU"/>
        </w:rPr>
      </w:pPr>
      <w:r w:rsidRPr="002A4A95">
        <w:rPr>
          <w:rFonts w:ascii="Times New Roman" w:hAnsi="Times New Roman" w:cs="Times New Roman"/>
          <w:color w:val="auto"/>
          <w:sz w:val="28"/>
        </w:rPr>
        <w:t xml:space="preserve">Рис.3: </w:t>
      </w:r>
      <w:r w:rsidRPr="002A4A95">
        <w:rPr>
          <w:rFonts w:ascii="Times New Roman" w:hAnsi="Times New Roman" w:cs="Times New Roman"/>
          <w:color w:val="auto"/>
          <w:sz w:val="28"/>
          <w:lang w:val="ru-RU"/>
        </w:rPr>
        <w:t>Сопоставление результатов работы нейронных моделей</w:t>
      </w:r>
    </w:p>
    <w:p w:rsidR="002A4A95" w:rsidRDefault="002A4A95" w:rsidP="00E34D23">
      <w:pPr>
        <w:pStyle w:val="7"/>
        <w:spacing w:line="360" w:lineRule="auto"/>
        <w:ind w:firstLine="425"/>
        <w:rPr>
          <w:lang w:val="ru-RU"/>
        </w:rPr>
      </w:pPr>
      <w:bookmarkStart w:id="17" w:name="_Toc200309959"/>
      <w:r>
        <w:lastRenderedPageBreak/>
        <w:t>Приложение B</w:t>
      </w:r>
      <w:r>
        <w:rPr>
          <w:lang w:val="ru-RU"/>
        </w:rPr>
        <w:t>.3</w:t>
      </w:r>
      <w:r>
        <w:t xml:space="preserve">. </w:t>
      </w:r>
      <w:r>
        <w:rPr>
          <w:lang w:val="ru-RU"/>
        </w:rPr>
        <w:t>Работа программы</w:t>
      </w:r>
      <w:bookmarkEnd w:id="17"/>
    </w:p>
    <w:p w:rsidR="002A4A95" w:rsidRDefault="002A4A95" w:rsidP="002A4A95">
      <w:pPr>
        <w:keepNext/>
      </w:pPr>
    </w:p>
    <w:p w:rsidR="00E86F35" w:rsidRPr="00E86F35" w:rsidRDefault="00E86F35" w:rsidP="00E86F35">
      <w:pPr>
        <w:rPr>
          <w:lang w:val="ru-RU"/>
        </w:rPr>
      </w:pPr>
      <w:r>
        <w:rPr>
          <w:noProof/>
        </w:rPr>
        <mc:AlternateContent>
          <mc:Choice Requires="wps">
            <w:drawing>
              <wp:anchor distT="0" distB="0" distL="114300" distR="114300" simplePos="0" relativeHeight="251673600" behindDoc="0" locked="0" layoutInCell="1" allowOverlap="1" wp14:anchorId="14B1DF31" wp14:editId="06CC23B6">
                <wp:simplePos x="0" y="0"/>
                <wp:positionH relativeFrom="column">
                  <wp:posOffset>0</wp:posOffset>
                </wp:positionH>
                <wp:positionV relativeFrom="paragraph">
                  <wp:posOffset>6120765</wp:posOffset>
                </wp:positionV>
                <wp:extent cx="5733415" cy="635"/>
                <wp:effectExtent l="0" t="0" r="0" b="0"/>
                <wp:wrapTopAndBottom/>
                <wp:docPr id="17" name="Надпись 17"/>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wps:spPr>
                      <wps:txbx>
                        <w:txbxContent>
                          <w:p w:rsidR="00E86F35" w:rsidRPr="00E86F35" w:rsidRDefault="00E86F35" w:rsidP="00E86F35">
                            <w:pPr>
                              <w:pStyle w:val="ae"/>
                              <w:jc w:val="center"/>
                              <w:rPr>
                                <w:rFonts w:ascii="Times New Roman" w:hAnsi="Times New Roman" w:cs="Times New Roman"/>
                                <w:color w:val="auto"/>
                                <w:sz w:val="28"/>
                                <w:szCs w:val="28"/>
                                <w:lang w:val="ru-RU"/>
                              </w:rPr>
                            </w:pPr>
                            <w:r w:rsidRPr="00E86F35">
                              <w:rPr>
                                <w:rFonts w:ascii="Times New Roman" w:hAnsi="Times New Roman" w:cs="Times New Roman"/>
                                <w:color w:val="auto"/>
                                <w:sz w:val="28"/>
                                <w:szCs w:val="28"/>
                              </w:rPr>
                              <w:t>Рис.4</w:t>
                            </w:r>
                            <w:r w:rsidRPr="00E86F35">
                              <w:rPr>
                                <w:rFonts w:ascii="Times New Roman" w:hAnsi="Times New Roman" w:cs="Times New Roman"/>
                                <w:color w:val="auto"/>
                                <w:sz w:val="28"/>
                                <w:szCs w:val="28"/>
                                <w:lang w:val="ru-RU"/>
                              </w:rPr>
                              <w:t>: Пример использования программы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1DF31" id="Надпись 17" o:spid="_x0000_s1028" type="#_x0000_t202" style="position:absolute;margin-left:0;margin-top:481.95pt;width:451.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" stroked="f">
                <v:textbox style="mso-fit-shape-to-text:t" inset="0,0,0,0">
                  <w:txbxContent>
                    <w:p w:rsidR="00E86F35" w:rsidRPr="00E86F35" w:rsidRDefault="00E86F35" w:rsidP="00E86F35">
                      <w:pPr>
                        <w:pStyle w:val="ae"/>
                        <w:jc w:val="center"/>
                        <w:rPr>
                          <w:rFonts w:ascii="Times New Roman" w:hAnsi="Times New Roman" w:cs="Times New Roman"/>
                          <w:color w:val="auto"/>
                          <w:sz w:val="28"/>
                          <w:szCs w:val="28"/>
                          <w:lang w:val="ru-RU"/>
                        </w:rPr>
                      </w:pPr>
                      <w:r w:rsidRPr="00E86F35">
                        <w:rPr>
                          <w:rFonts w:ascii="Times New Roman" w:hAnsi="Times New Roman" w:cs="Times New Roman"/>
                          <w:color w:val="auto"/>
                          <w:sz w:val="28"/>
                          <w:szCs w:val="28"/>
                        </w:rPr>
                        <w:t>Рис.4</w:t>
                      </w:r>
                      <w:r w:rsidRPr="00E86F35">
                        <w:rPr>
                          <w:rFonts w:ascii="Times New Roman" w:hAnsi="Times New Roman" w:cs="Times New Roman"/>
                          <w:color w:val="auto"/>
                          <w:sz w:val="28"/>
                          <w:szCs w:val="28"/>
                          <w:lang w:val="ru-RU"/>
                        </w:rPr>
                        <w:t>: Пример использования программы</w:t>
                      </w:r>
                    </w:p>
                  </w:txbxContent>
                </v:textbox>
                <w10:wrap type="topAndBottom"/>
              </v:shape>
            </w:pict>
          </mc:Fallback>
        </mc:AlternateContent>
      </w:r>
      <w:r w:rsidRPr="00E86F35">
        <w:rPr>
          <w:lang w:val="ru-RU"/>
        </w:rPr>
        <w:drawing>
          <wp:anchor distT="0" distB="0" distL="114300" distR="114300" simplePos="0" relativeHeight="251671552" behindDoc="0" locked="0" layoutInCell="1" allowOverlap="1" wp14:anchorId="4DF5AFCB" wp14:editId="6565D7FC">
            <wp:simplePos x="0" y="0"/>
            <wp:positionH relativeFrom="column">
              <wp:posOffset>0</wp:posOffset>
            </wp:positionH>
            <wp:positionV relativeFrom="paragraph">
              <wp:posOffset>0</wp:posOffset>
            </wp:positionV>
            <wp:extent cx="5733415" cy="6063615"/>
            <wp:effectExtent l="0" t="0" r="635"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3415" cy="6063615"/>
                    </a:xfrm>
                    <a:prstGeom prst="rect">
                      <a:avLst/>
                    </a:prstGeom>
                  </pic:spPr>
                </pic:pic>
              </a:graphicData>
            </a:graphic>
          </wp:anchor>
        </w:drawing>
      </w:r>
    </w:p>
    <w:sectPr w:rsidR="00E86F35" w:rsidRPr="00E86F35" w:rsidSect="00973C9E">
      <w:footerReference w:type="default" r:id="rId26"/>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FE1" w:rsidRDefault="00EF1FE1">
      <w:pPr>
        <w:spacing w:line="240" w:lineRule="auto"/>
      </w:pPr>
      <w:r>
        <w:separator/>
      </w:r>
    </w:p>
  </w:endnote>
  <w:endnote w:type="continuationSeparator" w:id="0">
    <w:p w:rsidR="00EF1FE1" w:rsidRDefault="00EF1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Gungsuh">
    <w:altName w:val="Times New Roman"/>
    <w:charset w:val="00"/>
    <w:family w:val="auto"/>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230318"/>
      <w:docPartObj>
        <w:docPartGallery w:val="Page Numbers (Bottom of Page)"/>
        <w:docPartUnique/>
      </w:docPartObj>
    </w:sdtPr>
    <w:sdtEndPr/>
    <w:sdtContent>
      <w:p w:rsidR="00973C9E" w:rsidRDefault="00973C9E">
        <w:pPr>
          <w:pStyle w:val="a9"/>
          <w:jc w:val="center"/>
        </w:pPr>
        <w:r w:rsidRPr="00973C9E">
          <w:rPr>
            <w:rFonts w:ascii="Times New Roman" w:hAnsi="Times New Roman" w:cs="Times New Roman"/>
            <w:sz w:val="28"/>
            <w:szCs w:val="28"/>
          </w:rPr>
          <w:fldChar w:fldCharType="begin"/>
        </w:r>
        <w:r w:rsidRPr="00973C9E">
          <w:rPr>
            <w:rFonts w:ascii="Times New Roman" w:hAnsi="Times New Roman" w:cs="Times New Roman"/>
            <w:sz w:val="28"/>
            <w:szCs w:val="28"/>
          </w:rPr>
          <w:instrText>PAGE   \* MERGEFORMAT</w:instrText>
        </w:r>
        <w:r w:rsidRPr="00973C9E">
          <w:rPr>
            <w:rFonts w:ascii="Times New Roman" w:hAnsi="Times New Roman" w:cs="Times New Roman"/>
            <w:sz w:val="28"/>
            <w:szCs w:val="28"/>
          </w:rPr>
          <w:fldChar w:fldCharType="separate"/>
        </w:r>
        <w:r w:rsidR="00E86F35" w:rsidRPr="00E86F35">
          <w:rPr>
            <w:rFonts w:ascii="Times New Roman" w:hAnsi="Times New Roman" w:cs="Times New Roman"/>
            <w:noProof/>
            <w:sz w:val="28"/>
            <w:szCs w:val="28"/>
            <w:lang w:val="ru-RU"/>
          </w:rPr>
          <w:t>2</w:t>
        </w:r>
        <w:r w:rsidRPr="00973C9E">
          <w:rPr>
            <w:rFonts w:ascii="Times New Roman" w:hAnsi="Times New Roman" w:cs="Times New Roman"/>
            <w:sz w:val="28"/>
            <w:szCs w:val="28"/>
          </w:rPr>
          <w:fldChar w:fldCharType="end"/>
        </w:r>
      </w:p>
    </w:sdtContent>
  </w:sdt>
  <w:p w:rsidR="00973C9E" w:rsidRDefault="00973C9E">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FE1" w:rsidRDefault="00EF1FE1">
      <w:pPr>
        <w:spacing w:line="240" w:lineRule="auto"/>
      </w:pPr>
      <w:r>
        <w:separator/>
      </w:r>
    </w:p>
  </w:footnote>
  <w:footnote w:type="continuationSeparator" w:id="0">
    <w:p w:rsidR="00EF1FE1" w:rsidRDefault="00EF1FE1">
      <w:pPr>
        <w:spacing w:line="240" w:lineRule="auto"/>
      </w:pPr>
      <w:r>
        <w:continuationSeparator/>
      </w:r>
    </w:p>
  </w:footnote>
  <w:footnote w:id="1">
    <w:p w:rsidR="006318B5" w:rsidRPr="006318B5" w:rsidRDefault="006318B5">
      <w:pPr>
        <w:pStyle w:val="ab"/>
        <w:rPr>
          <w:rFonts w:ascii="Times New Roman" w:hAnsi="Times New Roman" w:cs="Times New Roman"/>
          <w:sz w:val="28"/>
          <w:szCs w:val="28"/>
          <w:lang w:val="en-US"/>
        </w:rPr>
      </w:pPr>
      <w:r w:rsidRPr="006318B5">
        <w:rPr>
          <w:rStyle w:val="ad"/>
          <w:rFonts w:ascii="Times New Roman" w:hAnsi="Times New Roman" w:cs="Times New Roman"/>
          <w:sz w:val="28"/>
          <w:szCs w:val="28"/>
        </w:rPr>
        <w:footnoteRef/>
      </w:r>
      <w:r w:rsidRPr="006318B5">
        <w:rPr>
          <w:rFonts w:ascii="Times New Roman" w:hAnsi="Times New Roman" w:cs="Times New Roman"/>
          <w:sz w:val="28"/>
          <w:szCs w:val="28"/>
        </w:rPr>
        <w:t xml:space="preserve"> https://docs.python.org/3/library/collections.html</w:t>
      </w:r>
    </w:p>
  </w:footnote>
  <w:footnote w:id="2">
    <w:p w:rsidR="006318B5" w:rsidRPr="006318B5" w:rsidRDefault="006318B5">
      <w:pPr>
        <w:pStyle w:val="ab"/>
        <w:rPr>
          <w:rFonts w:ascii="Times New Roman" w:hAnsi="Times New Roman" w:cs="Times New Roman"/>
          <w:sz w:val="28"/>
          <w:lang w:val="en-US"/>
        </w:rPr>
      </w:pPr>
      <w:r w:rsidRPr="006318B5">
        <w:rPr>
          <w:rStyle w:val="ad"/>
          <w:rFonts w:ascii="Times New Roman" w:hAnsi="Times New Roman" w:cs="Times New Roman"/>
          <w:sz w:val="28"/>
        </w:rPr>
        <w:footnoteRef/>
      </w:r>
      <w:r w:rsidRPr="006318B5">
        <w:rPr>
          <w:rFonts w:ascii="Times New Roman" w:hAnsi="Times New Roman" w:cs="Times New Roman"/>
          <w:sz w:val="28"/>
          <w:lang w:val="en-US"/>
        </w:rPr>
        <w:t xml:space="preserve"> https://docs.python.org/3/library/csv.html</w:t>
      </w:r>
    </w:p>
  </w:footnote>
  <w:footnote w:id="3">
    <w:p w:rsidR="006318B5" w:rsidRPr="006318B5" w:rsidRDefault="006318B5">
      <w:pPr>
        <w:pStyle w:val="ab"/>
        <w:rPr>
          <w:rFonts w:ascii="Times New Roman" w:hAnsi="Times New Roman" w:cs="Times New Roman"/>
          <w:sz w:val="28"/>
          <w:lang w:val="en-US"/>
        </w:rPr>
      </w:pPr>
      <w:r w:rsidRPr="006318B5">
        <w:rPr>
          <w:rStyle w:val="ad"/>
          <w:rFonts w:ascii="Times New Roman" w:hAnsi="Times New Roman" w:cs="Times New Roman"/>
          <w:sz w:val="28"/>
        </w:rPr>
        <w:footnoteRef/>
      </w:r>
      <w:r w:rsidRPr="006318B5">
        <w:rPr>
          <w:rFonts w:ascii="Times New Roman" w:hAnsi="Times New Roman" w:cs="Times New Roman"/>
          <w:sz w:val="28"/>
          <w:lang w:val="en-US"/>
        </w:rPr>
        <w:t xml:space="preserve"> https://docs.python.org/3/library/json.html</w:t>
      </w:r>
    </w:p>
  </w:footnote>
  <w:footnote w:id="4">
    <w:p w:rsidR="006318B5" w:rsidRPr="006318B5" w:rsidRDefault="006318B5">
      <w:pPr>
        <w:pStyle w:val="ab"/>
        <w:rPr>
          <w:rFonts w:ascii="Times New Roman" w:hAnsi="Times New Roman" w:cs="Times New Roman"/>
          <w:sz w:val="28"/>
          <w:lang w:val="en-US"/>
        </w:rPr>
      </w:pPr>
      <w:r w:rsidRPr="006318B5">
        <w:rPr>
          <w:rStyle w:val="ad"/>
          <w:rFonts w:ascii="Times New Roman" w:hAnsi="Times New Roman" w:cs="Times New Roman"/>
          <w:sz w:val="28"/>
        </w:rPr>
        <w:footnoteRef/>
      </w:r>
      <w:r w:rsidRPr="006318B5">
        <w:rPr>
          <w:rFonts w:ascii="Times New Roman" w:hAnsi="Times New Roman" w:cs="Times New Roman"/>
          <w:sz w:val="28"/>
          <w:lang w:val="en-US"/>
        </w:rPr>
        <w:t xml:space="preserve"> https://docs.python.org/3/library/time.html</w:t>
      </w:r>
    </w:p>
  </w:footnote>
  <w:footnote w:id="5">
    <w:p w:rsidR="006318B5" w:rsidRPr="006318B5" w:rsidRDefault="006318B5">
      <w:pPr>
        <w:pStyle w:val="ab"/>
        <w:rPr>
          <w:rFonts w:ascii="Times New Roman" w:hAnsi="Times New Roman" w:cs="Times New Roman"/>
          <w:sz w:val="28"/>
          <w:lang w:val="en-US"/>
        </w:rPr>
      </w:pPr>
      <w:r w:rsidRPr="006318B5">
        <w:rPr>
          <w:rStyle w:val="ad"/>
          <w:rFonts w:ascii="Times New Roman" w:hAnsi="Times New Roman" w:cs="Times New Roman"/>
          <w:sz w:val="28"/>
        </w:rPr>
        <w:footnoteRef/>
      </w:r>
      <w:r w:rsidRPr="006318B5">
        <w:rPr>
          <w:rFonts w:ascii="Times New Roman" w:hAnsi="Times New Roman" w:cs="Times New Roman"/>
          <w:sz w:val="28"/>
          <w:lang w:val="en-US"/>
        </w:rPr>
        <w:t xml:space="preserve"> https://radimrehurek.com/gensim/</w:t>
      </w:r>
    </w:p>
  </w:footnote>
  <w:footnote w:id="6">
    <w:p w:rsidR="006318B5" w:rsidRPr="006318B5" w:rsidRDefault="006318B5">
      <w:pPr>
        <w:pStyle w:val="ab"/>
        <w:rPr>
          <w:rFonts w:ascii="Times New Roman" w:hAnsi="Times New Roman" w:cs="Times New Roman"/>
          <w:sz w:val="28"/>
          <w:lang w:val="en-US"/>
        </w:rPr>
      </w:pPr>
      <w:r w:rsidRPr="006318B5">
        <w:rPr>
          <w:rStyle w:val="ad"/>
          <w:rFonts w:ascii="Times New Roman" w:hAnsi="Times New Roman" w:cs="Times New Roman"/>
          <w:sz w:val="28"/>
        </w:rPr>
        <w:footnoteRef/>
      </w:r>
      <w:r w:rsidRPr="006318B5">
        <w:rPr>
          <w:rFonts w:ascii="Times New Roman" w:hAnsi="Times New Roman" w:cs="Times New Roman"/>
          <w:sz w:val="28"/>
          <w:lang w:val="en-US"/>
        </w:rPr>
        <w:t xml:space="preserve"> https://matplotlib.org/</w:t>
      </w:r>
    </w:p>
  </w:footnote>
  <w:footnote w:id="7">
    <w:p w:rsidR="006318B5" w:rsidRPr="006318B5" w:rsidRDefault="006318B5">
      <w:pPr>
        <w:pStyle w:val="ab"/>
        <w:rPr>
          <w:lang w:val="en-US"/>
        </w:rPr>
      </w:pPr>
      <w:r w:rsidRPr="006318B5">
        <w:rPr>
          <w:rStyle w:val="ad"/>
          <w:rFonts w:ascii="Times New Roman" w:hAnsi="Times New Roman" w:cs="Times New Roman"/>
          <w:sz w:val="28"/>
        </w:rPr>
        <w:footnoteRef/>
      </w:r>
      <w:r w:rsidRPr="006318B5">
        <w:rPr>
          <w:rFonts w:ascii="Times New Roman" w:hAnsi="Times New Roman" w:cs="Times New Roman"/>
          <w:sz w:val="28"/>
          <w:lang w:val="en-US"/>
        </w:rPr>
        <w:t xml:space="preserve"> https://www.nltk.org/</w:t>
      </w:r>
    </w:p>
  </w:footnote>
  <w:footnote w:id="8">
    <w:p w:rsidR="006318B5" w:rsidRPr="006318B5" w:rsidRDefault="006318B5">
      <w:pPr>
        <w:pStyle w:val="ab"/>
        <w:rPr>
          <w:rFonts w:ascii="Times New Roman" w:hAnsi="Times New Roman" w:cs="Times New Roman"/>
          <w:sz w:val="28"/>
          <w:lang w:val="en-US"/>
        </w:rPr>
      </w:pPr>
      <w:r w:rsidRPr="006318B5">
        <w:rPr>
          <w:rStyle w:val="ad"/>
          <w:rFonts w:ascii="Times New Roman" w:hAnsi="Times New Roman" w:cs="Times New Roman"/>
          <w:sz w:val="28"/>
        </w:rPr>
        <w:footnoteRef/>
      </w:r>
      <w:r w:rsidRPr="006C5079">
        <w:rPr>
          <w:rFonts w:ascii="Times New Roman" w:hAnsi="Times New Roman" w:cs="Times New Roman"/>
          <w:sz w:val="28"/>
          <w:lang w:val="en-US"/>
        </w:rPr>
        <w:t xml:space="preserve"> https://numpy.org/</w:t>
      </w:r>
    </w:p>
  </w:footnote>
  <w:footnote w:id="9">
    <w:p w:rsidR="006318B5" w:rsidRPr="006318B5" w:rsidRDefault="006318B5">
      <w:pPr>
        <w:pStyle w:val="ab"/>
        <w:rPr>
          <w:rFonts w:ascii="Times New Roman" w:hAnsi="Times New Roman" w:cs="Times New Roman"/>
          <w:sz w:val="28"/>
          <w:lang w:val="en-US"/>
        </w:rPr>
      </w:pPr>
      <w:r w:rsidRPr="006318B5">
        <w:rPr>
          <w:rStyle w:val="ad"/>
          <w:rFonts w:ascii="Times New Roman" w:hAnsi="Times New Roman" w:cs="Times New Roman"/>
          <w:sz w:val="28"/>
        </w:rPr>
        <w:footnoteRef/>
      </w:r>
      <w:r w:rsidRPr="006C5079">
        <w:rPr>
          <w:rFonts w:ascii="Times New Roman" w:hAnsi="Times New Roman" w:cs="Times New Roman"/>
          <w:sz w:val="28"/>
          <w:lang w:val="en-US"/>
        </w:rPr>
        <w:t xml:space="preserve"> https://pandas.pydata.org/</w:t>
      </w:r>
    </w:p>
  </w:footnote>
  <w:footnote w:id="10">
    <w:p w:rsidR="006318B5" w:rsidRPr="006318B5" w:rsidRDefault="006318B5">
      <w:pPr>
        <w:pStyle w:val="ab"/>
        <w:rPr>
          <w:rFonts w:ascii="Times New Roman" w:hAnsi="Times New Roman" w:cs="Times New Roman"/>
          <w:sz w:val="28"/>
          <w:lang w:val="en-US"/>
        </w:rPr>
      </w:pPr>
      <w:r w:rsidRPr="006318B5">
        <w:rPr>
          <w:rStyle w:val="ad"/>
          <w:rFonts w:ascii="Times New Roman" w:hAnsi="Times New Roman" w:cs="Times New Roman"/>
          <w:sz w:val="28"/>
        </w:rPr>
        <w:footnoteRef/>
      </w:r>
      <w:r w:rsidRPr="006C5079">
        <w:rPr>
          <w:rFonts w:ascii="Times New Roman" w:hAnsi="Times New Roman" w:cs="Times New Roman"/>
          <w:sz w:val="28"/>
          <w:lang w:val="en-US"/>
        </w:rPr>
        <w:t xml:space="preserve"> https://www.selenium.dev/</w:t>
      </w:r>
    </w:p>
  </w:footnote>
  <w:footnote w:id="11">
    <w:p w:rsidR="006318B5" w:rsidRPr="006318B5" w:rsidRDefault="006318B5">
      <w:pPr>
        <w:pStyle w:val="ab"/>
        <w:rPr>
          <w:rFonts w:ascii="Times New Roman" w:hAnsi="Times New Roman" w:cs="Times New Roman"/>
          <w:sz w:val="28"/>
          <w:lang w:val="en-US"/>
        </w:rPr>
      </w:pPr>
      <w:r w:rsidRPr="006318B5">
        <w:rPr>
          <w:rStyle w:val="ad"/>
          <w:rFonts w:ascii="Times New Roman" w:hAnsi="Times New Roman" w:cs="Times New Roman"/>
          <w:sz w:val="28"/>
        </w:rPr>
        <w:footnoteRef/>
      </w:r>
      <w:r w:rsidRPr="006318B5">
        <w:rPr>
          <w:rFonts w:ascii="Times New Roman" w:hAnsi="Times New Roman" w:cs="Times New Roman"/>
          <w:sz w:val="28"/>
          <w:lang w:val="en-US"/>
        </w:rPr>
        <w:t xml:space="preserve"> https://scikit-learn.org/stable/</w:t>
      </w:r>
    </w:p>
  </w:footnote>
  <w:footnote w:id="12">
    <w:p w:rsidR="006318B5" w:rsidRPr="006318B5" w:rsidRDefault="006318B5">
      <w:pPr>
        <w:pStyle w:val="ab"/>
        <w:rPr>
          <w:lang w:val="en-US"/>
        </w:rPr>
      </w:pPr>
      <w:r w:rsidRPr="006318B5">
        <w:rPr>
          <w:rStyle w:val="ad"/>
          <w:rFonts w:ascii="Times New Roman" w:hAnsi="Times New Roman" w:cs="Times New Roman"/>
          <w:sz w:val="28"/>
        </w:rPr>
        <w:footnoteRef/>
      </w:r>
      <w:r w:rsidRPr="006C5079">
        <w:rPr>
          <w:rFonts w:ascii="Times New Roman" w:hAnsi="Times New Roman" w:cs="Times New Roman"/>
          <w:sz w:val="28"/>
          <w:lang w:val="en-US"/>
        </w:rPr>
        <w:t xml:space="preserve"> https://pytorch.org/</w:t>
      </w:r>
    </w:p>
  </w:footnote>
  <w:footnote w:id="13">
    <w:p w:rsidR="00D42B79" w:rsidRPr="00D42B79" w:rsidRDefault="00D42B79">
      <w:pPr>
        <w:pStyle w:val="ab"/>
        <w:rPr>
          <w:rFonts w:ascii="Times New Roman" w:hAnsi="Times New Roman" w:cs="Times New Roman"/>
          <w:lang w:val="en-US"/>
        </w:rPr>
      </w:pPr>
      <w:r w:rsidRPr="00D42B79">
        <w:rPr>
          <w:rStyle w:val="ad"/>
          <w:rFonts w:ascii="Times New Roman" w:hAnsi="Times New Roman" w:cs="Times New Roman"/>
          <w:sz w:val="28"/>
        </w:rPr>
        <w:footnoteRef/>
      </w:r>
      <w:r w:rsidRPr="002430FD">
        <w:rPr>
          <w:rFonts w:ascii="Times New Roman" w:hAnsi="Times New Roman" w:cs="Times New Roman"/>
          <w:sz w:val="28"/>
          <w:lang w:val="en-US"/>
        </w:rPr>
        <w:t xml:space="preserve"> </w:t>
      </w:r>
      <w:r w:rsidRPr="00D42B79">
        <w:rPr>
          <w:rFonts w:ascii="Times New Roman" w:hAnsi="Times New Roman" w:cs="Times New Roman"/>
          <w:sz w:val="28"/>
          <w:lang w:val="en-US"/>
        </w:rPr>
        <w:t>https://imdb.com</w:t>
      </w:r>
    </w:p>
  </w:footnote>
  <w:footnote w:id="14">
    <w:p w:rsidR="00D42B79" w:rsidRPr="00D42B79" w:rsidRDefault="00D42B79">
      <w:pPr>
        <w:pStyle w:val="ab"/>
        <w:rPr>
          <w:rFonts w:ascii="Times New Roman" w:hAnsi="Times New Roman" w:cs="Times New Roman"/>
          <w:sz w:val="28"/>
          <w:szCs w:val="28"/>
          <w:lang w:val="en-US"/>
        </w:rPr>
      </w:pPr>
      <w:r w:rsidRPr="00D42B79">
        <w:rPr>
          <w:rStyle w:val="ad"/>
          <w:rFonts w:ascii="Times New Roman" w:hAnsi="Times New Roman" w:cs="Times New Roman"/>
          <w:sz w:val="28"/>
          <w:szCs w:val="28"/>
        </w:rPr>
        <w:footnoteRef/>
      </w:r>
      <w:r w:rsidRPr="00D42B79">
        <w:rPr>
          <w:rFonts w:ascii="Times New Roman" w:hAnsi="Times New Roman" w:cs="Times New Roman"/>
          <w:sz w:val="28"/>
          <w:szCs w:val="28"/>
          <w:lang w:val="en-US"/>
        </w:rPr>
        <w:t xml:space="preserve"> </w:t>
      </w:r>
      <w:r w:rsidRPr="00D42B79">
        <w:rPr>
          <w:rFonts w:ascii="Times New Roman" w:eastAsia="Times New Roman" w:hAnsi="Times New Roman" w:cs="Times New Roman"/>
          <w:sz w:val="28"/>
          <w:szCs w:val="28"/>
          <w:lang w:val="en-US"/>
        </w:rPr>
        <w:t>https://www.imdb.com/list/ls063837343/</w:t>
      </w:r>
    </w:p>
  </w:footnote>
  <w:footnote w:id="15">
    <w:p w:rsidR="00D42B79" w:rsidRPr="00D42B79" w:rsidRDefault="00D42B79">
      <w:pPr>
        <w:pStyle w:val="ab"/>
        <w:rPr>
          <w:rFonts w:ascii="Times New Roman" w:hAnsi="Times New Roman" w:cs="Times New Roman"/>
          <w:sz w:val="28"/>
          <w:szCs w:val="28"/>
          <w:lang w:val="en-US"/>
        </w:rPr>
      </w:pPr>
      <w:r w:rsidRPr="00D42B79">
        <w:rPr>
          <w:rStyle w:val="ad"/>
          <w:rFonts w:ascii="Times New Roman" w:hAnsi="Times New Roman" w:cs="Times New Roman"/>
          <w:sz w:val="28"/>
          <w:szCs w:val="28"/>
        </w:rPr>
        <w:footnoteRef/>
      </w:r>
      <w:r w:rsidRPr="00D42B79">
        <w:rPr>
          <w:rFonts w:ascii="Times New Roman" w:hAnsi="Times New Roman" w:cs="Times New Roman"/>
          <w:sz w:val="28"/>
          <w:szCs w:val="28"/>
          <w:lang w:val="en-US"/>
        </w:rPr>
        <w:t xml:space="preserve"> </w:t>
      </w:r>
      <w:r w:rsidRPr="00D42B79">
        <w:rPr>
          <w:rFonts w:ascii="Times New Roman" w:eastAsia="Times New Roman" w:hAnsi="Times New Roman" w:cs="Times New Roman"/>
          <w:sz w:val="28"/>
          <w:szCs w:val="28"/>
          <w:lang w:val="en-US"/>
        </w:rPr>
        <w:t>https://www.imdb.com/chart/toptv/</w:t>
      </w:r>
    </w:p>
  </w:footnote>
  <w:footnote w:id="16">
    <w:p w:rsidR="00D42B79" w:rsidRPr="00D42B79" w:rsidRDefault="00D42B79">
      <w:pPr>
        <w:pStyle w:val="ab"/>
        <w:rPr>
          <w:lang w:val="en-US"/>
        </w:rPr>
      </w:pPr>
      <w:r w:rsidRPr="00D42B79">
        <w:rPr>
          <w:rStyle w:val="ad"/>
          <w:rFonts w:ascii="Times New Roman" w:hAnsi="Times New Roman" w:cs="Times New Roman"/>
          <w:sz w:val="28"/>
          <w:szCs w:val="28"/>
        </w:rPr>
        <w:footnoteRef/>
      </w:r>
      <w:r w:rsidRPr="00D42B79">
        <w:rPr>
          <w:rFonts w:ascii="Times New Roman" w:hAnsi="Times New Roman" w:cs="Times New Roman"/>
          <w:sz w:val="28"/>
          <w:szCs w:val="28"/>
          <w:lang w:val="en-US"/>
        </w:rPr>
        <w:t xml:space="preserve"> </w:t>
      </w:r>
      <w:r w:rsidRPr="00D42B79">
        <w:rPr>
          <w:rFonts w:ascii="Times New Roman" w:eastAsia="Times New Roman" w:hAnsi="Times New Roman" w:cs="Times New Roman"/>
          <w:sz w:val="28"/>
          <w:szCs w:val="28"/>
          <w:lang w:val="en-US"/>
        </w:rPr>
        <w:t>https://www.imdb.com/chart/bottom/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7E89"/>
    <w:multiLevelType w:val="multilevel"/>
    <w:tmpl w:val="5AF04652"/>
    <w:lvl w:ilvl="0">
      <w:start w:val="1"/>
      <w:numFmt w:val="decimal"/>
      <w:lvlText w:val="%1."/>
      <w:lvlJc w:val="left"/>
      <w:pPr>
        <w:ind w:left="785" w:hanging="360"/>
      </w:pPr>
      <w:rPr>
        <w:u w:val="none"/>
      </w:rPr>
    </w:lvl>
    <w:lvl w:ilvl="1">
      <w:start w:val="1"/>
      <w:numFmt w:val="lowerLetter"/>
      <w:lvlText w:val="%2."/>
      <w:lvlJc w:val="left"/>
      <w:pPr>
        <w:ind w:left="1505" w:hanging="360"/>
      </w:pPr>
      <w:rPr>
        <w:u w:val="none"/>
      </w:rPr>
    </w:lvl>
    <w:lvl w:ilvl="2">
      <w:start w:val="1"/>
      <w:numFmt w:val="lowerRoman"/>
      <w:lvlText w:val="%3."/>
      <w:lvlJc w:val="right"/>
      <w:pPr>
        <w:ind w:left="2225" w:hanging="180"/>
      </w:pPr>
      <w:rPr>
        <w:u w:val="none"/>
      </w:rPr>
    </w:lvl>
    <w:lvl w:ilvl="3">
      <w:start w:val="1"/>
      <w:numFmt w:val="decimal"/>
      <w:lvlText w:val="%4."/>
      <w:lvlJc w:val="left"/>
      <w:pPr>
        <w:ind w:left="2945" w:hanging="360"/>
      </w:pPr>
      <w:rPr>
        <w:u w:val="none"/>
      </w:rPr>
    </w:lvl>
    <w:lvl w:ilvl="4">
      <w:start w:val="1"/>
      <w:numFmt w:val="lowerLetter"/>
      <w:lvlText w:val="%5."/>
      <w:lvlJc w:val="left"/>
      <w:pPr>
        <w:ind w:left="3665" w:hanging="360"/>
      </w:pPr>
      <w:rPr>
        <w:u w:val="none"/>
      </w:rPr>
    </w:lvl>
    <w:lvl w:ilvl="5">
      <w:start w:val="1"/>
      <w:numFmt w:val="lowerRoman"/>
      <w:lvlText w:val="%6."/>
      <w:lvlJc w:val="right"/>
      <w:pPr>
        <w:ind w:left="4385" w:hanging="180"/>
      </w:pPr>
      <w:rPr>
        <w:u w:val="none"/>
      </w:rPr>
    </w:lvl>
    <w:lvl w:ilvl="6">
      <w:start w:val="1"/>
      <w:numFmt w:val="decimal"/>
      <w:lvlText w:val="%7."/>
      <w:lvlJc w:val="left"/>
      <w:pPr>
        <w:ind w:left="5105" w:hanging="360"/>
      </w:pPr>
      <w:rPr>
        <w:u w:val="none"/>
      </w:rPr>
    </w:lvl>
    <w:lvl w:ilvl="7">
      <w:start w:val="1"/>
      <w:numFmt w:val="lowerLetter"/>
      <w:lvlText w:val="%8."/>
      <w:lvlJc w:val="left"/>
      <w:pPr>
        <w:ind w:left="5825" w:hanging="360"/>
      </w:pPr>
      <w:rPr>
        <w:u w:val="none"/>
      </w:rPr>
    </w:lvl>
    <w:lvl w:ilvl="8">
      <w:start w:val="1"/>
      <w:numFmt w:val="lowerRoman"/>
      <w:lvlText w:val="%9."/>
      <w:lvlJc w:val="right"/>
      <w:pPr>
        <w:ind w:left="6545" w:hanging="180"/>
      </w:pPr>
      <w:rPr>
        <w:u w:val="none"/>
      </w:rPr>
    </w:lvl>
  </w:abstractNum>
  <w:abstractNum w:abstractNumId="1" w15:restartNumberingAfterBreak="0">
    <w:nsid w:val="14872837"/>
    <w:multiLevelType w:val="multilevel"/>
    <w:tmpl w:val="19B8F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174F5A"/>
    <w:multiLevelType w:val="multilevel"/>
    <w:tmpl w:val="F1DC3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AA2A8C"/>
    <w:multiLevelType w:val="multilevel"/>
    <w:tmpl w:val="0568A22C"/>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180"/>
      </w:pPr>
      <w:rPr>
        <w:u w:val="none"/>
      </w:rPr>
    </w:lvl>
    <w:lvl w:ilvl="3">
      <w:start w:val="1"/>
      <w:numFmt w:val="decimal"/>
      <w:lvlText w:val="%4."/>
      <w:lvlJc w:val="left"/>
      <w:pPr>
        <w:ind w:left="322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18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180"/>
      </w:pPr>
      <w:rPr>
        <w:u w:val="none"/>
      </w:rPr>
    </w:lvl>
  </w:abstractNum>
  <w:abstractNum w:abstractNumId="4" w15:restartNumberingAfterBreak="0">
    <w:nsid w:val="38F43053"/>
    <w:multiLevelType w:val="multilevel"/>
    <w:tmpl w:val="5212F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BD0F2A"/>
    <w:multiLevelType w:val="multilevel"/>
    <w:tmpl w:val="C2C8F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711DFF"/>
    <w:multiLevelType w:val="multilevel"/>
    <w:tmpl w:val="D2BE3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EF523F"/>
    <w:multiLevelType w:val="multilevel"/>
    <w:tmpl w:val="15362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C44573"/>
    <w:multiLevelType w:val="multilevel"/>
    <w:tmpl w:val="3C66866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0F1573"/>
    <w:multiLevelType w:val="multilevel"/>
    <w:tmpl w:val="17DA8DA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9C2A7B"/>
    <w:multiLevelType w:val="multilevel"/>
    <w:tmpl w:val="BECE60D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1"/>
  </w:num>
  <w:num w:numId="4">
    <w:abstractNumId w:val="8"/>
  </w:num>
  <w:num w:numId="5">
    <w:abstractNumId w:val="5"/>
  </w:num>
  <w:num w:numId="6">
    <w:abstractNumId w:val="10"/>
  </w:num>
  <w:num w:numId="7">
    <w:abstractNumId w:val="3"/>
  </w:num>
  <w:num w:numId="8">
    <w:abstractNumId w:val="9"/>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04A"/>
    <w:rsid w:val="0005404A"/>
    <w:rsid w:val="002430FD"/>
    <w:rsid w:val="002A4A95"/>
    <w:rsid w:val="005159F7"/>
    <w:rsid w:val="005728DC"/>
    <w:rsid w:val="006318B5"/>
    <w:rsid w:val="006C5079"/>
    <w:rsid w:val="00752753"/>
    <w:rsid w:val="00973C9E"/>
    <w:rsid w:val="00BC5C4E"/>
    <w:rsid w:val="00D42B79"/>
    <w:rsid w:val="00E34D23"/>
    <w:rsid w:val="00E86F35"/>
    <w:rsid w:val="00EF1F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AAE87"/>
  <w15:docId w15:val="{A739B9B8-8634-447C-8CCD-C19D5C06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E34D23"/>
    <w:pPr>
      <w:keepNext/>
      <w:keepLines/>
      <w:spacing w:before="40"/>
      <w:jc w:val="center"/>
      <w:outlineLvl w:val="6"/>
    </w:pPr>
    <w:rPr>
      <w:rFonts w:ascii="Times New Roman" w:eastAsia="Times New Roman" w:hAnsi="Times New Roman" w:cs="Times New Roman"/>
      <w:b/>
      <w:iCs/>
      <w:sz w:val="28"/>
      <w:szCs w:val="28"/>
    </w:rPr>
  </w:style>
  <w:style w:type="paragraph" w:styleId="8">
    <w:name w:val="heading 8"/>
    <w:basedOn w:val="a"/>
    <w:next w:val="a"/>
    <w:link w:val="80"/>
    <w:uiPriority w:val="9"/>
    <w:unhideWhenUsed/>
    <w:qFormat/>
    <w:rsid w:val="00E34D23"/>
    <w:pPr>
      <w:keepNext/>
      <w:keepLines/>
      <w:spacing w:before="40"/>
      <w:jc w:val="center"/>
      <w:outlineLvl w:val="7"/>
    </w:pPr>
    <w:rPr>
      <w:rFonts w:ascii="Times New Roman" w:eastAsia="Times New Roman" w:hAnsi="Times New Roman" w:cs="Times New Roman"/>
      <w:b/>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paragraph" w:styleId="a7">
    <w:name w:val="header"/>
    <w:basedOn w:val="a"/>
    <w:link w:val="a8"/>
    <w:uiPriority w:val="99"/>
    <w:unhideWhenUsed/>
    <w:rsid w:val="00973C9E"/>
    <w:pPr>
      <w:tabs>
        <w:tab w:val="center" w:pos="4677"/>
        <w:tab w:val="right" w:pos="9355"/>
      </w:tabs>
      <w:spacing w:line="240" w:lineRule="auto"/>
    </w:pPr>
  </w:style>
  <w:style w:type="character" w:customStyle="1" w:styleId="a8">
    <w:name w:val="Верхний колонтитул Знак"/>
    <w:basedOn w:val="a0"/>
    <w:link w:val="a7"/>
    <w:uiPriority w:val="99"/>
    <w:rsid w:val="00973C9E"/>
  </w:style>
  <w:style w:type="paragraph" w:styleId="a9">
    <w:name w:val="footer"/>
    <w:basedOn w:val="a"/>
    <w:link w:val="aa"/>
    <w:uiPriority w:val="99"/>
    <w:unhideWhenUsed/>
    <w:rsid w:val="00973C9E"/>
    <w:pPr>
      <w:tabs>
        <w:tab w:val="center" w:pos="4677"/>
        <w:tab w:val="right" w:pos="9355"/>
      </w:tabs>
      <w:spacing w:line="240" w:lineRule="auto"/>
    </w:pPr>
  </w:style>
  <w:style w:type="character" w:customStyle="1" w:styleId="aa">
    <w:name w:val="Нижний колонтитул Знак"/>
    <w:basedOn w:val="a0"/>
    <w:link w:val="a9"/>
    <w:uiPriority w:val="99"/>
    <w:rsid w:val="00973C9E"/>
  </w:style>
  <w:style w:type="paragraph" w:styleId="ab">
    <w:name w:val="footnote text"/>
    <w:basedOn w:val="a"/>
    <w:link w:val="ac"/>
    <w:uiPriority w:val="99"/>
    <w:semiHidden/>
    <w:unhideWhenUsed/>
    <w:rsid w:val="006318B5"/>
    <w:pPr>
      <w:spacing w:line="240" w:lineRule="auto"/>
    </w:pPr>
    <w:rPr>
      <w:sz w:val="20"/>
      <w:szCs w:val="20"/>
    </w:rPr>
  </w:style>
  <w:style w:type="character" w:customStyle="1" w:styleId="ac">
    <w:name w:val="Текст сноски Знак"/>
    <w:basedOn w:val="a0"/>
    <w:link w:val="ab"/>
    <w:uiPriority w:val="99"/>
    <w:semiHidden/>
    <w:rsid w:val="006318B5"/>
    <w:rPr>
      <w:sz w:val="20"/>
      <w:szCs w:val="20"/>
    </w:rPr>
  </w:style>
  <w:style w:type="character" w:styleId="ad">
    <w:name w:val="footnote reference"/>
    <w:basedOn w:val="a0"/>
    <w:uiPriority w:val="99"/>
    <w:semiHidden/>
    <w:unhideWhenUsed/>
    <w:rsid w:val="006318B5"/>
    <w:rPr>
      <w:vertAlign w:val="superscript"/>
    </w:rPr>
  </w:style>
  <w:style w:type="paragraph" w:styleId="ae">
    <w:name w:val="caption"/>
    <w:basedOn w:val="a"/>
    <w:next w:val="a"/>
    <w:uiPriority w:val="35"/>
    <w:unhideWhenUsed/>
    <w:qFormat/>
    <w:rsid w:val="002A4A95"/>
    <w:pPr>
      <w:spacing w:after="200" w:line="240" w:lineRule="auto"/>
    </w:pPr>
    <w:rPr>
      <w:i/>
      <w:iCs/>
      <w:color w:val="1F497D" w:themeColor="text2"/>
      <w:sz w:val="18"/>
      <w:szCs w:val="18"/>
    </w:rPr>
  </w:style>
  <w:style w:type="character" w:styleId="af">
    <w:name w:val="Hyperlink"/>
    <w:basedOn w:val="a0"/>
    <w:uiPriority w:val="99"/>
    <w:unhideWhenUsed/>
    <w:rsid w:val="002A4A95"/>
    <w:rPr>
      <w:color w:val="0000FF" w:themeColor="hyperlink"/>
      <w:u w:val="single"/>
    </w:rPr>
  </w:style>
  <w:style w:type="character" w:customStyle="1" w:styleId="70">
    <w:name w:val="Заголовок 7 Знак"/>
    <w:basedOn w:val="a0"/>
    <w:link w:val="7"/>
    <w:uiPriority w:val="9"/>
    <w:rsid w:val="00E34D23"/>
    <w:rPr>
      <w:rFonts w:ascii="Times New Roman" w:eastAsia="Times New Roman" w:hAnsi="Times New Roman" w:cs="Times New Roman"/>
      <w:b/>
      <w:iCs/>
      <w:sz w:val="28"/>
      <w:szCs w:val="28"/>
    </w:rPr>
  </w:style>
  <w:style w:type="character" w:customStyle="1" w:styleId="80">
    <w:name w:val="Заголовок 8 Знак"/>
    <w:basedOn w:val="a0"/>
    <w:link w:val="8"/>
    <w:uiPriority w:val="9"/>
    <w:rsid w:val="00E34D23"/>
    <w:rPr>
      <w:rFonts w:ascii="Times New Roman" w:eastAsia="Times New Roman" w:hAnsi="Times New Roman" w:cs="Times New Roman"/>
      <w:b/>
      <w:sz w:val="28"/>
      <w:szCs w:val="28"/>
    </w:rPr>
  </w:style>
  <w:style w:type="paragraph" w:styleId="af0">
    <w:name w:val="TOC Heading"/>
    <w:basedOn w:val="1"/>
    <w:next w:val="a"/>
    <w:uiPriority w:val="39"/>
    <w:unhideWhenUsed/>
    <w:qFormat/>
    <w:rsid w:val="00E34D23"/>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E34D23"/>
    <w:pPr>
      <w:spacing w:after="100"/>
    </w:pPr>
  </w:style>
  <w:style w:type="paragraph" w:styleId="20">
    <w:name w:val="toc 2"/>
    <w:basedOn w:val="a"/>
    <w:next w:val="a"/>
    <w:autoRedefine/>
    <w:uiPriority w:val="39"/>
    <w:unhideWhenUsed/>
    <w:rsid w:val="00E34D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vanishing-and-exploding-gradients-problems-in-deep-learnin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vodemah/NSU-Course-Work-202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na-voita.github.io/nlp_course/text_classification.html%20"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habr.com/ru/articles/504744/" TargetMode="External"/><Relationship Id="rId20" Type="http://schemas.openxmlformats.org/officeDocument/2006/relationships/hyperlink" Target="https://www.geeksforgeeks.org/introduction-convolution-neural-network/%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eeksforgeeks.org/introduction-to-recurrent-neural-network/%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2CF15-7E6E-45BA-A2F0-FF38061D8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32</Pages>
  <Words>5597</Words>
  <Characters>31905</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 Водемах</cp:lastModifiedBy>
  <cp:revision>3</cp:revision>
  <dcterms:created xsi:type="dcterms:W3CDTF">2025-06-04T17:58:00Z</dcterms:created>
  <dcterms:modified xsi:type="dcterms:W3CDTF">2025-06-08T14:19:00Z</dcterms:modified>
</cp:coreProperties>
</file>