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31135" w14:textId="77777777" w:rsidR="00960EAA" w:rsidRPr="00960EAA" w:rsidRDefault="00960EAA" w:rsidP="00C12C84">
      <w:pPr>
        <w:jc w:val="center"/>
        <w:rPr>
          <w:szCs w:val="28"/>
        </w:rPr>
      </w:pPr>
      <w:r w:rsidRPr="00960EAA">
        <w:rPr>
          <w:szCs w:val="28"/>
        </w:rPr>
        <w:t>Министерство образования Республики Беларусь</w:t>
      </w:r>
    </w:p>
    <w:p w14:paraId="6E27EF8C" w14:textId="77777777" w:rsidR="00960EAA" w:rsidRPr="00960EAA" w:rsidRDefault="00960EAA" w:rsidP="00C12C84">
      <w:pPr>
        <w:jc w:val="center"/>
        <w:rPr>
          <w:szCs w:val="28"/>
        </w:rPr>
      </w:pPr>
      <w:r w:rsidRPr="00960EAA">
        <w:rPr>
          <w:szCs w:val="28"/>
        </w:rPr>
        <w:t>Учреждение Образования</w:t>
      </w:r>
    </w:p>
    <w:p w14:paraId="0D1DD123" w14:textId="77777777" w:rsidR="00960EAA" w:rsidRPr="00960EAA" w:rsidRDefault="00C12C84" w:rsidP="00C12C84">
      <w:pPr>
        <w:jc w:val="center"/>
        <w:rPr>
          <w:szCs w:val="28"/>
        </w:rPr>
      </w:pPr>
      <w:r w:rsidRPr="00960EAA">
        <w:rPr>
          <w:szCs w:val="28"/>
        </w:rPr>
        <w:t>БЕЛОРУССКИЙ ГОСУДАРСТВЕННЫЙ УНИВЕРСИТЕТ</w:t>
      </w:r>
    </w:p>
    <w:p w14:paraId="4BECE82E" w14:textId="77777777" w:rsidR="00C12C84" w:rsidRPr="00960EAA" w:rsidRDefault="00C12C84" w:rsidP="00C12C84">
      <w:pPr>
        <w:jc w:val="center"/>
        <w:rPr>
          <w:szCs w:val="28"/>
        </w:rPr>
      </w:pPr>
      <w:r w:rsidRPr="00960EAA">
        <w:rPr>
          <w:szCs w:val="28"/>
        </w:rPr>
        <w:t>ИНФОРМАТИКИ И РАДИОЭЛЕКТРОНИКИ</w:t>
      </w:r>
    </w:p>
    <w:p w14:paraId="5A941CF4" w14:textId="77777777" w:rsidR="00960EAA" w:rsidRDefault="00960EAA" w:rsidP="00C12C84">
      <w:pPr>
        <w:jc w:val="center"/>
      </w:pPr>
    </w:p>
    <w:p w14:paraId="7F279A39" w14:textId="77777777" w:rsidR="00960EAA" w:rsidRDefault="00960EAA" w:rsidP="00C12C84">
      <w:pPr>
        <w:jc w:val="center"/>
      </w:pPr>
    </w:p>
    <w:p w14:paraId="2D5477E4" w14:textId="77777777" w:rsidR="00960EAA" w:rsidRPr="00960EAA" w:rsidRDefault="00960EAA" w:rsidP="00C12C84">
      <w:pPr>
        <w:jc w:val="center"/>
        <w:rPr>
          <w:szCs w:val="28"/>
        </w:rPr>
      </w:pPr>
      <w:r w:rsidRPr="00960EAA">
        <w:rPr>
          <w:szCs w:val="28"/>
        </w:rPr>
        <w:t>Кафедра электронных вычислительных средств</w:t>
      </w:r>
    </w:p>
    <w:p w14:paraId="1C8830FC" w14:textId="77777777" w:rsidR="00C12C84" w:rsidRPr="00B45C08" w:rsidRDefault="00C12C84" w:rsidP="00C12C84">
      <w:pPr>
        <w:jc w:val="center"/>
        <w:rPr>
          <w:sz w:val="200"/>
          <w:szCs w:val="200"/>
        </w:rPr>
      </w:pPr>
    </w:p>
    <w:p w14:paraId="2FCBEE24" w14:textId="6D91B65D" w:rsidR="00C12C84" w:rsidRPr="0040616B" w:rsidRDefault="00C12C84" w:rsidP="00960EAA">
      <w:pPr>
        <w:jc w:val="center"/>
        <w:rPr>
          <w:szCs w:val="28"/>
        </w:rPr>
      </w:pPr>
      <w:r w:rsidRPr="00586C14">
        <w:rPr>
          <w:szCs w:val="28"/>
        </w:rPr>
        <w:t xml:space="preserve">Лабораторная работа № </w:t>
      </w:r>
      <w:r w:rsidR="0040616B" w:rsidRPr="0040616B">
        <w:rPr>
          <w:szCs w:val="28"/>
        </w:rPr>
        <w:t>3</w:t>
      </w:r>
    </w:p>
    <w:p w14:paraId="3D7BB691" w14:textId="219047A1" w:rsidR="00C12C84" w:rsidRPr="00960EAA" w:rsidRDefault="00C12C84" w:rsidP="00C12C84">
      <w:pPr>
        <w:autoSpaceDE w:val="0"/>
        <w:autoSpaceDN w:val="0"/>
        <w:adjustRightInd w:val="0"/>
        <w:jc w:val="center"/>
        <w:rPr>
          <w:szCs w:val="28"/>
        </w:rPr>
      </w:pPr>
      <w:r w:rsidRPr="00960EAA">
        <w:rPr>
          <w:szCs w:val="28"/>
        </w:rPr>
        <w:t>«</w:t>
      </w:r>
      <w:r w:rsidR="0040616B">
        <w:rPr>
          <w:bCs/>
          <w:szCs w:val="28"/>
        </w:rPr>
        <w:t>И</w:t>
      </w:r>
      <w:r w:rsidR="0040616B" w:rsidRPr="0040616B">
        <w:rPr>
          <w:bCs/>
          <w:szCs w:val="28"/>
        </w:rPr>
        <w:t>зучение метода конечных разностей</w:t>
      </w:r>
      <w:r w:rsidRPr="00960EAA">
        <w:rPr>
          <w:szCs w:val="28"/>
        </w:rPr>
        <w:t>»</w:t>
      </w:r>
    </w:p>
    <w:p w14:paraId="4E17AA32" w14:textId="77777777" w:rsidR="00C12C84" w:rsidRDefault="00C12C84" w:rsidP="00C12C84">
      <w:pPr>
        <w:jc w:val="center"/>
        <w:rPr>
          <w:sz w:val="200"/>
          <w:szCs w:val="200"/>
        </w:rPr>
      </w:pPr>
    </w:p>
    <w:p w14:paraId="7CE931FA" w14:textId="77777777" w:rsidR="00C12C84" w:rsidRDefault="00C12C84" w:rsidP="00C12C84">
      <w:pPr>
        <w:jc w:val="center"/>
        <w:rPr>
          <w:sz w:val="200"/>
          <w:szCs w:val="20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821"/>
        <w:gridCol w:w="4817"/>
      </w:tblGrid>
      <w:tr w:rsidR="00C12C84" w:rsidRPr="00F72B87" w14:paraId="148E0FE5" w14:textId="77777777" w:rsidTr="002D73ED">
        <w:tc>
          <w:tcPr>
            <w:tcW w:w="4927" w:type="dxa"/>
          </w:tcPr>
          <w:p w14:paraId="192F40A7" w14:textId="77777777" w:rsidR="00C12C84" w:rsidRPr="00F72B87" w:rsidRDefault="00C12C84" w:rsidP="002D73ED">
            <w:pPr>
              <w:rPr>
                <w:szCs w:val="28"/>
              </w:rPr>
            </w:pPr>
          </w:p>
          <w:p w14:paraId="44D011D2" w14:textId="77777777" w:rsidR="00C12C84" w:rsidRPr="00F72B87" w:rsidRDefault="00C12C84" w:rsidP="002D73ED">
            <w:pPr>
              <w:rPr>
                <w:szCs w:val="28"/>
              </w:rPr>
            </w:pPr>
          </w:p>
          <w:p w14:paraId="7D48863E" w14:textId="77777777" w:rsidR="00C12C84" w:rsidRPr="00F72B87" w:rsidRDefault="00C12C84" w:rsidP="002D73ED">
            <w:pPr>
              <w:rPr>
                <w:szCs w:val="28"/>
              </w:rPr>
            </w:pPr>
            <w:r w:rsidRPr="00F72B87">
              <w:rPr>
                <w:szCs w:val="28"/>
              </w:rPr>
              <w:t>Выполнили:</w:t>
            </w:r>
          </w:p>
          <w:p w14:paraId="6252FA5F" w14:textId="77777777" w:rsidR="00C12C84" w:rsidRDefault="00960EAA" w:rsidP="002D73ED">
            <w:pPr>
              <w:rPr>
                <w:szCs w:val="28"/>
              </w:rPr>
            </w:pPr>
            <w:r>
              <w:rPr>
                <w:szCs w:val="28"/>
              </w:rPr>
              <w:t>ст.</w:t>
            </w:r>
            <w:r w:rsidR="00C12C84" w:rsidRPr="00F72B87">
              <w:rPr>
                <w:szCs w:val="28"/>
              </w:rPr>
              <w:t xml:space="preserve"> гр</w:t>
            </w:r>
            <w:r>
              <w:rPr>
                <w:szCs w:val="28"/>
              </w:rPr>
              <w:t>.</w:t>
            </w:r>
            <w:r w:rsidR="00C12C84" w:rsidRPr="00C665F6">
              <w:rPr>
                <w:szCs w:val="28"/>
              </w:rPr>
              <w:t xml:space="preserve"> 850702</w:t>
            </w:r>
          </w:p>
          <w:p w14:paraId="245C0679" w14:textId="77777777" w:rsidR="00960EAA" w:rsidRPr="00C665F6" w:rsidRDefault="00960EAA" w:rsidP="002D73ED">
            <w:pPr>
              <w:rPr>
                <w:szCs w:val="28"/>
              </w:rPr>
            </w:pPr>
            <w:r>
              <w:rPr>
                <w:szCs w:val="28"/>
              </w:rPr>
              <w:t>Маковский Р. А.</w:t>
            </w:r>
          </w:p>
          <w:p w14:paraId="79712260" w14:textId="77777777" w:rsidR="00C12C84" w:rsidRPr="00F72B87" w:rsidRDefault="00C12C84" w:rsidP="002D73ED">
            <w:pPr>
              <w:rPr>
                <w:szCs w:val="28"/>
              </w:rPr>
            </w:pPr>
            <w:r>
              <w:rPr>
                <w:szCs w:val="28"/>
              </w:rPr>
              <w:t>Турко В.</w:t>
            </w:r>
            <w:r w:rsidR="00960EAA">
              <w:rPr>
                <w:szCs w:val="28"/>
              </w:rPr>
              <w:t xml:space="preserve"> </w:t>
            </w:r>
            <w:r>
              <w:rPr>
                <w:szCs w:val="28"/>
              </w:rPr>
              <w:t>Д.</w:t>
            </w:r>
          </w:p>
          <w:p w14:paraId="0440B597" w14:textId="77777777" w:rsidR="00C12C84" w:rsidRPr="00F72B87" w:rsidRDefault="00C12C84" w:rsidP="002D73ED">
            <w:pPr>
              <w:rPr>
                <w:szCs w:val="28"/>
              </w:rPr>
            </w:pPr>
          </w:p>
        </w:tc>
        <w:tc>
          <w:tcPr>
            <w:tcW w:w="4927" w:type="dxa"/>
          </w:tcPr>
          <w:p w14:paraId="418306F2" w14:textId="77777777" w:rsidR="00C12C84" w:rsidRPr="00F72B87" w:rsidRDefault="00C12C84" w:rsidP="002D73ED">
            <w:pPr>
              <w:jc w:val="right"/>
              <w:rPr>
                <w:szCs w:val="28"/>
              </w:rPr>
            </w:pPr>
          </w:p>
          <w:p w14:paraId="5AAE4861" w14:textId="77777777" w:rsidR="00C12C84" w:rsidRPr="00F72B87" w:rsidRDefault="00C12C84" w:rsidP="002D73ED">
            <w:pPr>
              <w:jc w:val="right"/>
              <w:rPr>
                <w:szCs w:val="28"/>
              </w:rPr>
            </w:pPr>
          </w:p>
          <w:p w14:paraId="6B1BA29A" w14:textId="77777777" w:rsidR="00C12C84" w:rsidRDefault="00C12C84" w:rsidP="002D73ED">
            <w:pPr>
              <w:jc w:val="center"/>
              <w:rPr>
                <w:szCs w:val="28"/>
              </w:rPr>
            </w:pPr>
            <w:r w:rsidRPr="00F72B87">
              <w:rPr>
                <w:szCs w:val="28"/>
              </w:rPr>
              <w:t>Проверил:</w:t>
            </w:r>
          </w:p>
          <w:p w14:paraId="1E39E755" w14:textId="3718B8BD" w:rsidR="00C12C84" w:rsidRPr="00C665F6" w:rsidRDefault="00C12C84" w:rsidP="002D73ED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                        </w:t>
            </w:r>
            <w:r w:rsidR="00960EAA">
              <w:rPr>
                <w:szCs w:val="28"/>
              </w:rPr>
              <w:t>Станкевич А</w:t>
            </w:r>
            <w:r>
              <w:rPr>
                <w:szCs w:val="28"/>
              </w:rPr>
              <w:t>.</w:t>
            </w:r>
            <w:r w:rsidR="00960EAA">
              <w:rPr>
                <w:szCs w:val="28"/>
              </w:rPr>
              <w:t xml:space="preserve"> В.</w:t>
            </w:r>
          </w:p>
          <w:p w14:paraId="2E6C653F" w14:textId="77777777" w:rsidR="00C12C84" w:rsidRPr="00F72B87" w:rsidRDefault="00C12C84" w:rsidP="002D73ED">
            <w:pPr>
              <w:jc w:val="center"/>
              <w:rPr>
                <w:szCs w:val="28"/>
              </w:rPr>
            </w:pPr>
          </w:p>
          <w:p w14:paraId="0F74F2AA" w14:textId="77777777" w:rsidR="00C12C84" w:rsidRPr="00F72B87" w:rsidRDefault="00C12C84" w:rsidP="002D73ED">
            <w:pPr>
              <w:jc w:val="right"/>
              <w:rPr>
                <w:szCs w:val="28"/>
              </w:rPr>
            </w:pPr>
          </w:p>
        </w:tc>
      </w:tr>
      <w:tr w:rsidR="00C12C84" w:rsidRPr="00F72B87" w14:paraId="7257DBE6" w14:textId="77777777" w:rsidTr="002D73ED">
        <w:tc>
          <w:tcPr>
            <w:tcW w:w="4927" w:type="dxa"/>
          </w:tcPr>
          <w:p w14:paraId="29047725" w14:textId="77777777" w:rsidR="00C12C84" w:rsidRPr="00F72B87" w:rsidRDefault="00C12C84" w:rsidP="002D73ED">
            <w:pPr>
              <w:rPr>
                <w:szCs w:val="28"/>
              </w:rPr>
            </w:pPr>
          </w:p>
        </w:tc>
        <w:tc>
          <w:tcPr>
            <w:tcW w:w="4927" w:type="dxa"/>
          </w:tcPr>
          <w:p w14:paraId="2B5B8DB3" w14:textId="77777777" w:rsidR="00C12C84" w:rsidRPr="00F72B87" w:rsidRDefault="00C12C84" w:rsidP="002D73ED">
            <w:pPr>
              <w:jc w:val="right"/>
              <w:rPr>
                <w:szCs w:val="28"/>
              </w:rPr>
            </w:pPr>
          </w:p>
        </w:tc>
      </w:tr>
    </w:tbl>
    <w:p w14:paraId="2F9BF886" w14:textId="77777777" w:rsidR="00C12C84" w:rsidRDefault="00C12C84" w:rsidP="00C12C84">
      <w:pPr>
        <w:jc w:val="center"/>
        <w:rPr>
          <w:szCs w:val="28"/>
        </w:rPr>
      </w:pPr>
    </w:p>
    <w:p w14:paraId="0D99EACC" w14:textId="77777777" w:rsidR="00C12C84" w:rsidRDefault="00C12C84" w:rsidP="00C12C84">
      <w:pPr>
        <w:jc w:val="center"/>
        <w:rPr>
          <w:szCs w:val="28"/>
        </w:rPr>
      </w:pPr>
    </w:p>
    <w:p w14:paraId="64D15DD6" w14:textId="77777777" w:rsidR="00C12C84" w:rsidRDefault="00C12C84" w:rsidP="00C12C84">
      <w:pPr>
        <w:jc w:val="center"/>
        <w:rPr>
          <w:szCs w:val="28"/>
        </w:rPr>
      </w:pPr>
    </w:p>
    <w:p w14:paraId="4F09D0C1" w14:textId="77777777" w:rsidR="00C12C84" w:rsidRDefault="00C12C84" w:rsidP="00C12C84">
      <w:pPr>
        <w:rPr>
          <w:szCs w:val="28"/>
        </w:rPr>
      </w:pPr>
    </w:p>
    <w:p w14:paraId="469A592D" w14:textId="77777777" w:rsidR="00C12C84" w:rsidRDefault="00C12C84" w:rsidP="00C12C84">
      <w:pPr>
        <w:jc w:val="center"/>
        <w:rPr>
          <w:szCs w:val="28"/>
        </w:rPr>
      </w:pPr>
    </w:p>
    <w:p w14:paraId="2A5BDDC1" w14:textId="77777777" w:rsidR="00EF28C7" w:rsidRDefault="00EF28C7" w:rsidP="00960EAA">
      <w:pPr>
        <w:jc w:val="center"/>
        <w:rPr>
          <w:szCs w:val="28"/>
        </w:rPr>
      </w:pPr>
    </w:p>
    <w:p w14:paraId="2156F6C1" w14:textId="77777777" w:rsidR="00960EAA" w:rsidRDefault="00C12C84" w:rsidP="00960EAA">
      <w:pPr>
        <w:jc w:val="center"/>
        <w:rPr>
          <w:szCs w:val="28"/>
        </w:rPr>
      </w:pPr>
      <w:r w:rsidRPr="00B45C08">
        <w:rPr>
          <w:szCs w:val="28"/>
        </w:rPr>
        <w:t>Минск 20</w:t>
      </w:r>
      <w:r w:rsidR="00960EAA">
        <w:rPr>
          <w:szCs w:val="28"/>
        </w:rPr>
        <w:t>20</w:t>
      </w:r>
    </w:p>
    <w:p w14:paraId="20450216" w14:textId="77777777" w:rsidR="0060371E" w:rsidRPr="00657B3B" w:rsidRDefault="0060371E" w:rsidP="00981A59">
      <w:pPr>
        <w:pStyle w:val="a0"/>
        <w:rPr>
          <w:sz w:val="28"/>
          <w:szCs w:val="28"/>
        </w:rPr>
      </w:pPr>
      <w:r w:rsidRPr="00657B3B">
        <w:lastRenderedPageBreak/>
        <w:t>Цель работы</w:t>
      </w:r>
      <w:r w:rsidR="00960EAA" w:rsidRPr="00657B3B">
        <w:t>:</w:t>
      </w:r>
    </w:p>
    <w:p w14:paraId="1A61F4E0" w14:textId="37C42800" w:rsidR="00AD6CFD" w:rsidRDefault="0040616B" w:rsidP="006E3907">
      <w:pPr>
        <w:spacing w:line="60" w:lineRule="atLeast"/>
        <w:ind w:firstLine="426"/>
        <w:jc w:val="both"/>
        <w:rPr>
          <w:szCs w:val="28"/>
        </w:rPr>
      </w:pPr>
      <w:r>
        <w:rPr>
          <w:szCs w:val="28"/>
        </w:rPr>
        <w:t>Изучить метод конечных разностей и использовать его для анализа процессов переноса теплоты теплопроводностью в ЭВС.</w:t>
      </w:r>
    </w:p>
    <w:p w14:paraId="3AFBF3B7" w14:textId="6B4CEB39" w:rsidR="00AD6CFD" w:rsidRPr="00657B3B" w:rsidRDefault="00AD6CFD" w:rsidP="00981A59">
      <w:pPr>
        <w:pStyle w:val="a0"/>
      </w:pPr>
      <w:r w:rsidRPr="00657B3B">
        <w:t>Исходные данные:</w:t>
      </w:r>
      <w:r w:rsidR="0040616B" w:rsidRPr="00657B3B">
        <w:t xml:space="preserve"> Вариант 3</w:t>
      </w:r>
    </w:p>
    <w:p w14:paraId="130F4C30" w14:textId="1278DBB0" w:rsidR="00F47B39" w:rsidRPr="00F47B39" w:rsidRDefault="00F47B39" w:rsidP="0040616B">
      <w:pPr>
        <w:jc w:val="both"/>
      </w:pPr>
      <w:r>
        <w:rPr>
          <w:szCs w:val="28"/>
        </w:rPr>
        <w:t xml:space="preserve">      </w:t>
      </w:r>
      <w:r w:rsidR="0040616B">
        <w:rPr>
          <w:szCs w:val="28"/>
        </w:rPr>
        <w:t xml:space="preserve">Задана плоская стенка толщиной 3 мм. Теплофизические свойства стенки: коэффициент </w:t>
      </w:r>
      <w:proofErr w:type="spellStart"/>
      <w:r w:rsidR="0040616B">
        <w:rPr>
          <w:szCs w:val="28"/>
        </w:rPr>
        <w:t>температуропроводности</w:t>
      </w:r>
      <w:proofErr w:type="spellEnd"/>
      <w:r w:rsidR="0040616B">
        <w:rPr>
          <w:szCs w:val="28"/>
        </w:rPr>
        <w:t xml:space="preserve"> 10 </w:t>
      </w:r>
      <w:r w:rsidR="0040616B">
        <w:rPr>
          <w:szCs w:val="28"/>
          <w:vertAlign w:val="superscript"/>
        </w:rPr>
        <w:t xml:space="preserve">-6 </w:t>
      </w:r>
      <w:r w:rsidR="0040616B">
        <w:rPr>
          <w:szCs w:val="28"/>
        </w:rPr>
        <w:t>м</w:t>
      </w:r>
      <w:r w:rsidR="0040616B">
        <w:rPr>
          <w:szCs w:val="28"/>
          <w:vertAlign w:val="superscript"/>
        </w:rPr>
        <w:t>2</w:t>
      </w:r>
      <w:r w:rsidR="0040616B">
        <w:rPr>
          <w:szCs w:val="28"/>
        </w:rPr>
        <w:t>/c, коэффициент теплопроводности 10 Вт/(м</w:t>
      </w:r>
      <w:r w:rsidR="0040616B">
        <w:rPr>
          <w:szCs w:val="28"/>
        </w:rPr>
        <w:sym w:font="Symbol" w:char="F0D7"/>
      </w:r>
      <w:proofErr w:type="spellStart"/>
      <w:r w:rsidR="0040616B">
        <w:rPr>
          <w:szCs w:val="28"/>
          <w:vertAlign w:val="superscript"/>
        </w:rPr>
        <w:t>о</w:t>
      </w:r>
      <w:r w:rsidR="0040616B">
        <w:rPr>
          <w:szCs w:val="28"/>
        </w:rPr>
        <w:t>С</w:t>
      </w:r>
      <w:proofErr w:type="spellEnd"/>
      <w:r w:rsidR="0040616B">
        <w:rPr>
          <w:szCs w:val="28"/>
        </w:rPr>
        <w:t xml:space="preserve">). Начальное распределение температуры – равномерное с температурой </w:t>
      </w:r>
      <w:r w:rsidR="0040616B">
        <w:rPr>
          <w:i/>
          <w:szCs w:val="28"/>
        </w:rPr>
        <w:t>t(x,</w:t>
      </w:r>
      <w:proofErr w:type="gramStart"/>
      <w:r w:rsidR="0040616B">
        <w:rPr>
          <w:i/>
          <w:szCs w:val="28"/>
        </w:rPr>
        <w:t>0)=</w:t>
      </w:r>
      <w:proofErr w:type="gramEnd"/>
      <w:r w:rsidR="0040616B">
        <w:rPr>
          <w:i/>
          <w:szCs w:val="28"/>
        </w:rPr>
        <w:t>20</w:t>
      </w:r>
      <w:r w:rsidR="0040616B">
        <w:rPr>
          <w:i/>
          <w:szCs w:val="28"/>
          <w:vertAlign w:val="superscript"/>
        </w:rPr>
        <w:t>0</w:t>
      </w:r>
      <w:r w:rsidR="0040616B">
        <w:rPr>
          <w:i/>
          <w:szCs w:val="28"/>
        </w:rPr>
        <w:t>С</w:t>
      </w:r>
      <w:r w:rsidR="0040616B">
        <w:rPr>
          <w:szCs w:val="28"/>
        </w:rPr>
        <w:t xml:space="preserve">.  В момент времени </w:t>
      </w:r>
      <w:r w:rsidR="0040616B">
        <w:rPr>
          <w:i/>
          <w:szCs w:val="28"/>
        </w:rPr>
        <w:sym w:font="Symbol" w:char="F074"/>
      </w:r>
      <w:r w:rsidR="0040616B">
        <w:rPr>
          <w:i/>
          <w:szCs w:val="28"/>
        </w:rPr>
        <w:t>=0</w:t>
      </w:r>
      <w:r w:rsidR="0040616B">
        <w:rPr>
          <w:szCs w:val="28"/>
        </w:rPr>
        <w:t xml:space="preserve"> одна поверхность стенки осуществляет конвективный теплообмен со средой постоянной температуры 50</w:t>
      </w:r>
      <w:r w:rsidR="0040616B">
        <w:rPr>
          <w:i/>
          <w:szCs w:val="28"/>
          <w:vertAlign w:val="superscript"/>
        </w:rPr>
        <w:t>0</w:t>
      </w:r>
      <w:r w:rsidR="0040616B">
        <w:rPr>
          <w:i/>
          <w:szCs w:val="28"/>
        </w:rPr>
        <w:t xml:space="preserve">С </w:t>
      </w:r>
      <w:r w:rsidR="0040616B">
        <w:rPr>
          <w:szCs w:val="28"/>
        </w:rPr>
        <w:t>при коэффициенте теплообмена 30 Вт/(м</w:t>
      </w:r>
      <w:r w:rsidR="0040616B">
        <w:rPr>
          <w:szCs w:val="28"/>
          <w:vertAlign w:val="superscript"/>
        </w:rPr>
        <w:t>2</w:t>
      </w:r>
      <w:r w:rsidR="0040616B">
        <w:rPr>
          <w:szCs w:val="28"/>
        </w:rPr>
        <w:sym w:font="Symbol" w:char="F0D7"/>
      </w:r>
      <w:r w:rsidR="0040616B">
        <w:rPr>
          <w:szCs w:val="28"/>
        </w:rPr>
        <w:t>К)</w:t>
      </w:r>
      <w:r w:rsidR="0040616B">
        <w:rPr>
          <w:i/>
          <w:szCs w:val="28"/>
        </w:rPr>
        <w:t>,</w:t>
      </w:r>
      <w:r w:rsidR="0040616B">
        <w:rPr>
          <w:szCs w:val="28"/>
        </w:rPr>
        <w:t xml:space="preserve"> другая поверхность стенки осуществляет конвективный теплообмен со средой постоянной температуры </w:t>
      </w:r>
      <w:r w:rsidR="0040616B">
        <w:rPr>
          <w:i/>
          <w:szCs w:val="28"/>
        </w:rPr>
        <w:t>20</w:t>
      </w:r>
      <w:r w:rsidR="0040616B">
        <w:rPr>
          <w:i/>
          <w:szCs w:val="28"/>
          <w:vertAlign w:val="superscript"/>
        </w:rPr>
        <w:t>0</w:t>
      </w:r>
      <w:r w:rsidR="0040616B">
        <w:rPr>
          <w:i/>
          <w:szCs w:val="28"/>
        </w:rPr>
        <w:t xml:space="preserve">С </w:t>
      </w:r>
      <w:r w:rsidR="0040616B">
        <w:rPr>
          <w:szCs w:val="28"/>
        </w:rPr>
        <w:t>при  коэффициент теплообмена 10 Вт/(м</w:t>
      </w:r>
      <w:r w:rsidR="0040616B">
        <w:rPr>
          <w:szCs w:val="28"/>
          <w:vertAlign w:val="superscript"/>
        </w:rPr>
        <w:t>2</w:t>
      </w:r>
      <w:r w:rsidR="0040616B">
        <w:rPr>
          <w:szCs w:val="28"/>
        </w:rPr>
        <w:sym w:font="Symbol" w:char="F0D7"/>
      </w:r>
      <w:r w:rsidR="0040616B">
        <w:rPr>
          <w:szCs w:val="28"/>
        </w:rPr>
        <w:t>К).</w:t>
      </w:r>
    </w:p>
    <w:p w14:paraId="095FC82A" w14:textId="3D2B5CAF" w:rsidR="00F7704C" w:rsidRPr="00F7704C" w:rsidRDefault="00FC5AB7" w:rsidP="00562A91">
      <w:pPr>
        <w:pStyle w:val="a0"/>
      </w:pPr>
      <w:r w:rsidRPr="00657B3B">
        <w:t>Ход работы</w:t>
      </w:r>
      <w:r w:rsidR="00960EAA" w:rsidRPr="00657B3B">
        <w:t>:</w:t>
      </w:r>
    </w:p>
    <w:p w14:paraId="5AF589F9" w14:textId="7B468E27" w:rsidR="005C3738" w:rsidRDefault="00C2767B" w:rsidP="0073130D">
      <w:pPr>
        <w:pStyle w:val="1"/>
      </w:pPr>
      <w:r>
        <w:t>Решение стационарной одномерной задачи теплопроводности методом конечных разностей с граничными условиями</w:t>
      </w:r>
      <w:r w:rsidR="00562A91" w:rsidRPr="00562A91">
        <w:t xml:space="preserve"> 3-</w:t>
      </w:r>
      <w:r w:rsidR="00562A91">
        <w:t>го рода</w:t>
      </w:r>
      <w:r>
        <w:t>.</w:t>
      </w:r>
    </w:p>
    <w:p w14:paraId="79E72BC7" w14:textId="6BCCC074" w:rsidR="00562A91" w:rsidRDefault="001C4096" w:rsidP="00562A91">
      <w:pPr>
        <w:pStyle w:val="a"/>
        <w:ind w:firstLine="0"/>
      </w:pPr>
      <w:r w:rsidRPr="001C4096">
        <w:drawing>
          <wp:inline distT="0" distB="0" distL="0" distR="0" wp14:anchorId="290011EF" wp14:editId="43A766B7">
            <wp:extent cx="5939780" cy="252000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8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FB20" w14:textId="6386EFC4" w:rsidR="00562A91" w:rsidRPr="00562A91" w:rsidRDefault="00562A91" w:rsidP="00562A91">
      <w:pPr>
        <w:pStyle w:val="a"/>
        <w:ind w:firstLine="0"/>
        <w:jc w:val="center"/>
      </w:pPr>
      <w:r>
        <w:rPr>
          <w:noProof/>
        </w:rPr>
        <w:drawing>
          <wp:inline distT="0" distB="0" distL="0" distR="0" wp14:anchorId="4AA91E40" wp14:editId="54FA543E">
            <wp:extent cx="3423531" cy="2168236"/>
            <wp:effectExtent l="0" t="0" r="5715" b="3810"/>
            <wp:docPr id="3" name="Рисунок 15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191" cy="224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0E49F" w14:textId="07C3A850" w:rsidR="007A60ED" w:rsidRPr="005C3738" w:rsidRDefault="007A60ED" w:rsidP="007344CC"/>
    <w:p w14:paraId="345C15AA" w14:textId="05221277" w:rsidR="007A60ED" w:rsidRDefault="00C2767B" w:rsidP="0073130D">
      <w:pPr>
        <w:pStyle w:val="1"/>
      </w:pPr>
      <w:r>
        <w:lastRenderedPageBreak/>
        <w:t xml:space="preserve">Решение нестационарной одномерной задачи </w:t>
      </w:r>
      <w:r w:rsidR="007344CC">
        <w:rPr>
          <w:szCs w:val="28"/>
        </w:rPr>
        <w:t>явным методом</w:t>
      </w:r>
    </w:p>
    <w:p w14:paraId="1E09673E" w14:textId="6C4281E2" w:rsidR="00F7704C" w:rsidRDefault="007344CC" w:rsidP="0073130D">
      <w:r w:rsidRPr="007344CC">
        <w:drawing>
          <wp:inline distT="0" distB="0" distL="0" distR="0" wp14:anchorId="4E7DBF33" wp14:editId="2B803401">
            <wp:extent cx="5870103" cy="360000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010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E644" w14:textId="6A477240" w:rsidR="001C4096" w:rsidRDefault="001C4096" w:rsidP="000C4A5B">
      <w:pPr>
        <w:jc w:val="center"/>
      </w:pPr>
    </w:p>
    <w:p w14:paraId="51F70041" w14:textId="77777777" w:rsidR="001C4096" w:rsidRDefault="001C4096" w:rsidP="000C4A5B">
      <w:pPr>
        <w:jc w:val="center"/>
      </w:pPr>
    </w:p>
    <w:p w14:paraId="474CEF65" w14:textId="06ABA60D" w:rsidR="000C4A5B" w:rsidRDefault="000C4A5B" w:rsidP="000C4A5B">
      <w:pPr>
        <w:jc w:val="center"/>
      </w:pPr>
      <w:r>
        <w:rPr>
          <w:noProof/>
        </w:rPr>
        <w:drawing>
          <wp:inline distT="0" distB="0" distL="0" distR="0" wp14:anchorId="238E8715" wp14:editId="4832733A">
            <wp:extent cx="3865418" cy="2383674"/>
            <wp:effectExtent l="0" t="0" r="1905" b="0"/>
            <wp:docPr id="15040" name="Рисунок 15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983" cy="241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9CCC8" w14:textId="58FEC3BE" w:rsidR="007A60ED" w:rsidRPr="007A60ED" w:rsidRDefault="002551F8" w:rsidP="0073130D">
      <w:pPr>
        <w:pStyle w:val="1"/>
        <w:rPr>
          <w:szCs w:val="28"/>
        </w:rPr>
      </w:pPr>
      <w:r>
        <w:lastRenderedPageBreak/>
        <w:t xml:space="preserve">Решение нестационарной одномерной задачи </w:t>
      </w:r>
      <w:r w:rsidR="007344CC">
        <w:rPr>
          <w:szCs w:val="28"/>
        </w:rPr>
        <w:t>неявным методом</w:t>
      </w:r>
      <w:r>
        <w:rPr>
          <w:szCs w:val="28"/>
        </w:rPr>
        <w:t>.</w:t>
      </w:r>
    </w:p>
    <w:p w14:paraId="54766053" w14:textId="12158014" w:rsidR="006D6F4B" w:rsidRDefault="007344CC" w:rsidP="0073130D">
      <w:r w:rsidRPr="007344CC">
        <w:drawing>
          <wp:inline distT="0" distB="0" distL="0" distR="0" wp14:anchorId="5DDF2EFE" wp14:editId="4C4D1D5D">
            <wp:extent cx="6120130" cy="53092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DC29" w14:textId="5B3E3D07" w:rsidR="00F7704C" w:rsidRDefault="00F7704C" w:rsidP="0073130D"/>
    <w:p w14:paraId="3D029902" w14:textId="7057E0FA" w:rsidR="00C2767B" w:rsidRDefault="00C2767B" w:rsidP="006D6F4B"/>
    <w:p w14:paraId="765ED61F" w14:textId="77777777" w:rsidR="001C4096" w:rsidRDefault="001C4096" w:rsidP="006D6F4B"/>
    <w:p w14:paraId="48108DC7" w14:textId="52F3A789" w:rsidR="007A60ED" w:rsidRDefault="007A60ED" w:rsidP="007A60ED">
      <w:pPr>
        <w:jc w:val="center"/>
      </w:pPr>
      <w:r>
        <w:rPr>
          <w:noProof/>
        </w:rPr>
        <w:drawing>
          <wp:inline distT="0" distB="0" distL="0" distR="0" wp14:anchorId="7CDA3036" wp14:editId="6C0313E5">
            <wp:extent cx="3879273" cy="2380365"/>
            <wp:effectExtent l="0" t="0" r="6985" b="1270"/>
            <wp:docPr id="15041" name="Рисунок 15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701" cy="241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F1B38" w14:textId="690F427D" w:rsidR="00F828B8" w:rsidRDefault="00F828B8" w:rsidP="00F828B8">
      <w:pPr>
        <w:pStyle w:val="1"/>
      </w:pPr>
      <w:r>
        <w:lastRenderedPageBreak/>
        <w:t>Сравнение явного метода и неявного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F828B8" w14:paraId="155AA962" w14:textId="77777777" w:rsidTr="00F828B8">
        <w:tc>
          <w:tcPr>
            <w:tcW w:w="4814" w:type="dxa"/>
          </w:tcPr>
          <w:p w14:paraId="6B441189" w14:textId="3CA7C8B5" w:rsidR="00F828B8" w:rsidRDefault="00F828B8" w:rsidP="00F828B8">
            <w:pPr>
              <w:pStyle w:val="a"/>
              <w:ind w:firstLine="0"/>
              <w:jc w:val="center"/>
            </w:pPr>
            <w:r>
              <w:t>Явный</w:t>
            </w:r>
          </w:p>
        </w:tc>
        <w:tc>
          <w:tcPr>
            <w:tcW w:w="4814" w:type="dxa"/>
          </w:tcPr>
          <w:p w14:paraId="2D61A098" w14:textId="78B19C37" w:rsidR="00F828B8" w:rsidRDefault="00F828B8" w:rsidP="00F828B8">
            <w:pPr>
              <w:pStyle w:val="a"/>
              <w:ind w:firstLine="0"/>
              <w:jc w:val="center"/>
            </w:pPr>
            <w:r>
              <w:t>Неявный</w:t>
            </w:r>
          </w:p>
        </w:tc>
      </w:tr>
      <w:tr w:rsidR="00F828B8" w14:paraId="68F0B8D1" w14:textId="77777777" w:rsidTr="00F828B8">
        <w:tc>
          <w:tcPr>
            <w:tcW w:w="4814" w:type="dxa"/>
          </w:tcPr>
          <w:p w14:paraId="5220D6FD" w14:textId="71475606" w:rsidR="00F828B8" w:rsidRDefault="00F828B8" w:rsidP="00F828B8">
            <w:pPr>
              <w:pStyle w:val="a"/>
              <w:ind w:firstLine="0"/>
            </w:pPr>
            <w:r>
              <w:rPr>
                <w:noProof/>
              </w:rPr>
              <w:drawing>
                <wp:inline distT="0" distB="0" distL="0" distR="0" wp14:anchorId="58BC0D27" wp14:editId="41517D71">
                  <wp:extent cx="2715491" cy="1620997"/>
                  <wp:effectExtent l="0" t="0" r="8890" b="0"/>
                  <wp:docPr id="15044" name="Рисунок 150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3031" cy="1673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0E47F33" w14:textId="7B5C891C" w:rsidR="00F828B8" w:rsidRDefault="00F828B8" w:rsidP="00F828B8">
            <w:pPr>
              <w:pStyle w:val="a"/>
              <w:ind w:firstLine="0"/>
            </w:pPr>
            <w:r>
              <w:rPr>
                <w:noProof/>
              </w:rPr>
              <w:drawing>
                <wp:inline distT="0" distB="0" distL="0" distR="0" wp14:anchorId="2804FDAC" wp14:editId="4A12D3A5">
                  <wp:extent cx="2791691" cy="1653944"/>
                  <wp:effectExtent l="0" t="0" r="8890" b="3810"/>
                  <wp:docPr id="15045" name="Рисунок 150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540" cy="1755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57E59F" w14:textId="1A6FAA15" w:rsidR="00D84C94" w:rsidRDefault="00981A59" w:rsidP="000C4A5B">
      <w:pPr>
        <w:pStyle w:val="a0"/>
      </w:pPr>
      <w:r>
        <w:t>Вывод:</w:t>
      </w:r>
    </w:p>
    <w:p w14:paraId="4700FA9C" w14:textId="3E578197" w:rsidR="001F5485" w:rsidRPr="00562A91" w:rsidRDefault="000C4A5B" w:rsidP="00F828B8">
      <w:pPr>
        <w:pStyle w:val="a"/>
        <w:rPr>
          <w:lang w:val="en-GB"/>
        </w:rPr>
      </w:pPr>
      <w:r>
        <w:t xml:space="preserve">В лабораторной работе мы </w:t>
      </w:r>
      <w:r w:rsidR="007A60ED" w:rsidRPr="007A60ED">
        <w:t>решали</w:t>
      </w:r>
      <w:r w:rsidR="00562A91">
        <w:t xml:space="preserve"> стационарную и нестационарную</w:t>
      </w:r>
      <w:r w:rsidR="007A60ED" w:rsidRPr="007A60ED">
        <w:t xml:space="preserve"> одномерные задачи теплопроводности</w:t>
      </w:r>
      <w:r w:rsidR="00F828B8" w:rsidRPr="00F828B8">
        <w:t xml:space="preserve"> </w:t>
      </w:r>
      <w:r w:rsidR="00F828B8">
        <w:t xml:space="preserve">при помощи метода конечных разностей. </w:t>
      </w:r>
      <w:r w:rsidR="00562A91">
        <w:t xml:space="preserve">Для </w:t>
      </w:r>
      <w:bookmarkStart w:id="0" w:name="_GoBack"/>
      <w:bookmarkEnd w:id="0"/>
      <w:r w:rsidR="00562A91">
        <w:t>решения нестационарной задачи использовали явный и неявный метод расчета. На небольших отрезках времени оба метода дают схожий результат, однако при увеличении временного отрезка явный метод расчета дал результат, несогласующийся с описываемым физическим процессом. Неявный метод расчета обладает большей вычислительной сложностью, однако дал приемлемый результат на различных отрезках времени.</w:t>
      </w:r>
    </w:p>
    <w:sectPr w:rsidR="001F5485" w:rsidRPr="00562A91" w:rsidSect="007B0A22">
      <w:pgSz w:w="11906" w:h="16838" w:code="9"/>
      <w:pgMar w:top="567" w:right="1134" w:bottom="1134" w:left="1134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9E8A79" w14:textId="77777777" w:rsidR="006F2A8D" w:rsidRDefault="006F2A8D" w:rsidP="00C12C84">
      <w:r>
        <w:separator/>
      </w:r>
    </w:p>
  </w:endnote>
  <w:endnote w:type="continuationSeparator" w:id="0">
    <w:p w14:paraId="259B28D9" w14:textId="77777777" w:rsidR="006F2A8D" w:rsidRDefault="006F2A8D" w:rsidP="00C12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60E1D3" w14:textId="77777777" w:rsidR="006F2A8D" w:rsidRDefault="006F2A8D" w:rsidP="00C12C84">
      <w:r>
        <w:separator/>
      </w:r>
    </w:p>
  </w:footnote>
  <w:footnote w:type="continuationSeparator" w:id="0">
    <w:p w14:paraId="62AFA6AE" w14:textId="77777777" w:rsidR="006F2A8D" w:rsidRDefault="006F2A8D" w:rsidP="00C12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F47A6"/>
    <w:multiLevelType w:val="multilevel"/>
    <w:tmpl w:val="CCE60E78"/>
    <w:lvl w:ilvl="0">
      <w:start w:val="1"/>
      <w:numFmt w:val="decimal"/>
      <w:lvlText w:val="%1."/>
      <w:lvlJc w:val="left"/>
      <w:pPr>
        <w:tabs>
          <w:tab w:val="num" w:pos="360"/>
        </w:tabs>
        <w:ind w:left="709" w:hanging="709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09"/>
        </w:tabs>
        <w:ind w:left="709" w:hanging="349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10EA1EA1"/>
    <w:multiLevelType w:val="hybridMultilevel"/>
    <w:tmpl w:val="10BC80D8"/>
    <w:lvl w:ilvl="0" w:tplc="45505AFA">
      <w:start w:val="1"/>
      <w:numFmt w:val="decimal"/>
      <w:pStyle w:val="1"/>
      <w:lvlText w:val="%1."/>
      <w:lvlJc w:val="left"/>
      <w:pPr>
        <w:ind w:left="142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B966D64"/>
    <w:multiLevelType w:val="multilevel"/>
    <w:tmpl w:val="63F401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3A8F3BAF"/>
    <w:multiLevelType w:val="multilevel"/>
    <w:tmpl w:val="CCE60E78"/>
    <w:lvl w:ilvl="0">
      <w:start w:val="1"/>
      <w:numFmt w:val="decimal"/>
      <w:lvlText w:val="%1."/>
      <w:lvlJc w:val="left"/>
      <w:pPr>
        <w:tabs>
          <w:tab w:val="num" w:pos="360"/>
        </w:tabs>
        <w:ind w:left="709" w:hanging="709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09"/>
        </w:tabs>
        <w:ind w:left="709" w:hanging="349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48F65A00"/>
    <w:multiLevelType w:val="multilevel"/>
    <w:tmpl w:val="B86A32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4DAA35AC"/>
    <w:multiLevelType w:val="multilevel"/>
    <w:tmpl w:val="CC543C2C"/>
    <w:lvl w:ilvl="0">
      <w:start w:val="5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146"/>
        </w:tabs>
        <w:ind w:left="114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06"/>
        </w:tabs>
        <w:ind w:left="150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26"/>
        </w:tabs>
        <w:ind w:left="222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86"/>
        </w:tabs>
        <w:ind w:left="258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6"/>
        </w:tabs>
        <w:ind w:left="294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06"/>
        </w:tabs>
        <w:ind w:left="330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66"/>
        </w:tabs>
        <w:ind w:left="3666" w:hanging="360"/>
      </w:pPr>
      <w:rPr>
        <w:rFonts w:hint="default"/>
      </w:rPr>
    </w:lvl>
  </w:abstractNum>
  <w:abstractNum w:abstractNumId="6" w15:restartNumberingAfterBreak="0">
    <w:nsid w:val="572E597B"/>
    <w:multiLevelType w:val="multilevel"/>
    <w:tmpl w:val="76307DEE"/>
    <w:lvl w:ilvl="0">
      <w:start w:val="5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146"/>
        </w:tabs>
        <w:ind w:left="114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06"/>
        </w:tabs>
        <w:ind w:left="150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26"/>
        </w:tabs>
        <w:ind w:left="222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86"/>
        </w:tabs>
        <w:ind w:left="258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6"/>
        </w:tabs>
        <w:ind w:left="294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06"/>
        </w:tabs>
        <w:ind w:left="330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66"/>
        </w:tabs>
        <w:ind w:left="3666" w:hanging="360"/>
      </w:pPr>
      <w:rPr>
        <w:rFonts w:hint="default"/>
      </w:rPr>
    </w:lvl>
  </w:abstractNum>
  <w:abstractNum w:abstractNumId="7" w15:restartNumberingAfterBreak="0">
    <w:nsid w:val="6E1A2BEB"/>
    <w:multiLevelType w:val="hybridMultilevel"/>
    <w:tmpl w:val="A434FFB0"/>
    <w:lvl w:ilvl="0" w:tplc="BA3408A4">
      <w:start w:val="1"/>
      <w:numFmt w:val="russianLower"/>
      <w:lvlText w:val="%1) 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6"/>
  <w:drawingGridVerticalSpacing w:val="6"/>
  <w:doNotUseMarginsForDrawingGridOrigin/>
  <w:drawingGridVerticalOrigin w:val="198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C0"/>
    <w:rsid w:val="00001AE2"/>
    <w:rsid w:val="00017BD4"/>
    <w:rsid w:val="00022FCE"/>
    <w:rsid w:val="00023344"/>
    <w:rsid w:val="000240BE"/>
    <w:rsid w:val="000305FA"/>
    <w:rsid w:val="00044554"/>
    <w:rsid w:val="00044D86"/>
    <w:rsid w:val="000650B4"/>
    <w:rsid w:val="00074EDB"/>
    <w:rsid w:val="00084694"/>
    <w:rsid w:val="0009481C"/>
    <w:rsid w:val="000A14E0"/>
    <w:rsid w:val="000A73F1"/>
    <w:rsid w:val="000B00D1"/>
    <w:rsid w:val="000C303D"/>
    <w:rsid w:val="000C3E92"/>
    <w:rsid w:val="000C416D"/>
    <w:rsid w:val="000C4A5B"/>
    <w:rsid w:val="000D5BFA"/>
    <w:rsid w:val="000E5A75"/>
    <w:rsid w:val="00113D91"/>
    <w:rsid w:val="00114686"/>
    <w:rsid w:val="00114A31"/>
    <w:rsid w:val="00121853"/>
    <w:rsid w:val="001313EB"/>
    <w:rsid w:val="0013588E"/>
    <w:rsid w:val="00137D71"/>
    <w:rsid w:val="001452E1"/>
    <w:rsid w:val="0014560B"/>
    <w:rsid w:val="001535FB"/>
    <w:rsid w:val="00162F8E"/>
    <w:rsid w:val="00164BB3"/>
    <w:rsid w:val="001A3373"/>
    <w:rsid w:val="001B1463"/>
    <w:rsid w:val="001C3A37"/>
    <w:rsid w:val="001C4096"/>
    <w:rsid w:val="001C7E9F"/>
    <w:rsid w:val="001F5485"/>
    <w:rsid w:val="00203B9E"/>
    <w:rsid w:val="00204D61"/>
    <w:rsid w:val="00216D2E"/>
    <w:rsid w:val="0022423E"/>
    <w:rsid w:val="00234E2E"/>
    <w:rsid w:val="00240796"/>
    <w:rsid w:val="00246069"/>
    <w:rsid w:val="002551F8"/>
    <w:rsid w:val="00270B3F"/>
    <w:rsid w:val="00282B01"/>
    <w:rsid w:val="00293EAB"/>
    <w:rsid w:val="00294869"/>
    <w:rsid w:val="002A1E4F"/>
    <w:rsid w:val="002A1F15"/>
    <w:rsid w:val="002A4B6B"/>
    <w:rsid w:val="002B6EED"/>
    <w:rsid w:val="002B72C0"/>
    <w:rsid w:val="002C14BE"/>
    <w:rsid w:val="002C2B6F"/>
    <w:rsid w:val="002D73ED"/>
    <w:rsid w:val="002E3C5A"/>
    <w:rsid w:val="002E6D63"/>
    <w:rsid w:val="002E7893"/>
    <w:rsid w:val="002F0D70"/>
    <w:rsid w:val="002F2422"/>
    <w:rsid w:val="0031073A"/>
    <w:rsid w:val="00315749"/>
    <w:rsid w:val="00327818"/>
    <w:rsid w:val="003418B9"/>
    <w:rsid w:val="003514F1"/>
    <w:rsid w:val="003712EA"/>
    <w:rsid w:val="00373A12"/>
    <w:rsid w:val="00392EA5"/>
    <w:rsid w:val="003A0D5E"/>
    <w:rsid w:val="003B1A0F"/>
    <w:rsid w:val="003B77F4"/>
    <w:rsid w:val="003C013D"/>
    <w:rsid w:val="003C1EF5"/>
    <w:rsid w:val="003C432F"/>
    <w:rsid w:val="003D0B2B"/>
    <w:rsid w:val="003D58F7"/>
    <w:rsid w:val="003E0D03"/>
    <w:rsid w:val="003E4560"/>
    <w:rsid w:val="003E64BC"/>
    <w:rsid w:val="003E79D4"/>
    <w:rsid w:val="00400F44"/>
    <w:rsid w:val="00402A17"/>
    <w:rsid w:val="0040616B"/>
    <w:rsid w:val="0041283A"/>
    <w:rsid w:val="00417A15"/>
    <w:rsid w:val="00433136"/>
    <w:rsid w:val="00476F26"/>
    <w:rsid w:val="00480B9D"/>
    <w:rsid w:val="00487A73"/>
    <w:rsid w:val="004A0A1D"/>
    <w:rsid w:val="004A277B"/>
    <w:rsid w:val="004B05D6"/>
    <w:rsid w:val="004B7F70"/>
    <w:rsid w:val="004C276D"/>
    <w:rsid w:val="004C6782"/>
    <w:rsid w:val="004D44A0"/>
    <w:rsid w:val="004D4A7D"/>
    <w:rsid w:val="004E5461"/>
    <w:rsid w:val="004F475C"/>
    <w:rsid w:val="00507D05"/>
    <w:rsid w:val="00507D5B"/>
    <w:rsid w:val="00513BAB"/>
    <w:rsid w:val="00513DBD"/>
    <w:rsid w:val="00520754"/>
    <w:rsid w:val="00542403"/>
    <w:rsid w:val="0054432A"/>
    <w:rsid w:val="005528BC"/>
    <w:rsid w:val="00562A91"/>
    <w:rsid w:val="00573B3E"/>
    <w:rsid w:val="00576091"/>
    <w:rsid w:val="005817D0"/>
    <w:rsid w:val="00591042"/>
    <w:rsid w:val="005B5D9E"/>
    <w:rsid w:val="005C3738"/>
    <w:rsid w:val="005D72CB"/>
    <w:rsid w:val="005D75F3"/>
    <w:rsid w:val="005F198B"/>
    <w:rsid w:val="0060371E"/>
    <w:rsid w:val="00605430"/>
    <w:rsid w:val="006150B3"/>
    <w:rsid w:val="006209D7"/>
    <w:rsid w:val="0064451D"/>
    <w:rsid w:val="0064478C"/>
    <w:rsid w:val="00654B2B"/>
    <w:rsid w:val="00657B3B"/>
    <w:rsid w:val="00661068"/>
    <w:rsid w:val="00685E46"/>
    <w:rsid w:val="006901B4"/>
    <w:rsid w:val="006A2A79"/>
    <w:rsid w:val="006C0DF4"/>
    <w:rsid w:val="006C2B11"/>
    <w:rsid w:val="006C6ED1"/>
    <w:rsid w:val="006D6F4B"/>
    <w:rsid w:val="006E3907"/>
    <w:rsid w:val="006F0F80"/>
    <w:rsid w:val="006F2A8D"/>
    <w:rsid w:val="006F5B20"/>
    <w:rsid w:val="00702104"/>
    <w:rsid w:val="00706ED7"/>
    <w:rsid w:val="00710768"/>
    <w:rsid w:val="00713E1F"/>
    <w:rsid w:val="0073130D"/>
    <w:rsid w:val="007344CC"/>
    <w:rsid w:val="00736436"/>
    <w:rsid w:val="007428CF"/>
    <w:rsid w:val="00752E58"/>
    <w:rsid w:val="00755DBD"/>
    <w:rsid w:val="00770BDA"/>
    <w:rsid w:val="00784B37"/>
    <w:rsid w:val="00797C5D"/>
    <w:rsid w:val="007A4F02"/>
    <w:rsid w:val="007A60ED"/>
    <w:rsid w:val="007B0A22"/>
    <w:rsid w:val="007B193B"/>
    <w:rsid w:val="007B43FF"/>
    <w:rsid w:val="007B72B1"/>
    <w:rsid w:val="007C0EF9"/>
    <w:rsid w:val="007D65E2"/>
    <w:rsid w:val="007E305F"/>
    <w:rsid w:val="007F1EE4"/>
    <w:rsid w:val="007F49BF"/>
    <w:rsid w:val="0083010A"/>
    <w:rsid w:val="00835EBB"/>
    <w:rsid w:val="008451F9"/>
    <w:rsid w:val="008477FE"/>
    <w:rsid w:val="008549F8"/>
    <w:rsid w:val="00856206"/>
    <w:rsid w:val="00881C79"/>
    <w:rsid w:val="00893C46"/>
    <w:rsid w:val="008D495E"/>
    <w:rsid w:val="008F39CD"/>
    <w:rsid w:val="00905D87"/>
    <w:rsid w:val="00913C77"/>
    <w:rsid w:val="00920F6C"/>
    <w:rsid w:val="00925BB6"/>
    <w:rsid w:val="00930058"/>
    <w:rsid w:val="0094223C"/>
    <w:rsid w:val="00951480"/>
    <w:rsid w:val="00960EAA"/>
    <w:rsid w:val="00973CB9"/>
    <w:rsid w:val="009772B4"/>
    <w:rsid w:val="00981A59"/>
    <w:rsid w:val="00992428"/>
    <w:rsid w:val="00992B07"/>
    <w:rsid w:val="00992ED2"/>
    <w:rsid w:val="00994340"/>
    <w:rsid w:val="009A02EC"/>
    <w:rsid w:val="009B2FFB"/>
    <w:rsid w:val="009C1BE1"/>
    <w:rsid w:val="009E1196"/>
    <w:rsid w:val="009F3F80"/>
    <w:rsid w:val="009F3FFA"/>
    <w:rsid w:val="009F5F21"/>
    <w:rsid w:val="00A04CC7"/>
    <w:rsid w:val="00A178E9"/>
    <w:rsid w:val="00A21D46"/>
    <w:rsid w:val="00A268E9"/>
    <w:rsid w:val="00A41B47"/>
    <w:rsid w:val="00A5162E"/>
    <w:rsid w:val="00A54ED9"/>
    <w:rsid w:val="00A55A5F"/>
    <w:rsid w:val="00A8273D"/>
    <w:rsid w:val="00A86ABC"/>
    <w:rsid w:val="00A923FE"/>
    <w:rsid w:val="00AA0024"/>
    <w:rsid w:val="00AA0CAE"/>
    <w:rsid w:val="00AA7875"/>
    <w:rsid w:val="00AB7BB0"/>
    <w:rsid w:val="00AD6CFD"/>
    <w:rsid w:val="00AF25DF"/>
    <w:rsid w:val="00B06DD5"/>
    <w:rsid w:val="00B07834"/>
    <w:rsid w:val="00B174E5"/>
    <w:rsid w:val="00B30D95"/>
    <w:rsid w:val="00B37703"/>
    <w:rsid w:val="00B5008F"/>
    <w:rsid w:val="00B525B7"/>
    <w:rsid w:val="00B74884"/>
    <w:rsid w:val="00B82365"/>
    <w:rsid w:val="00B865BD"/>
    <w:rsid w:val="00B95BB5"/>
    <w:rsid w:val="00B96F57"/>
    <w:rsid w:val="00B96FF6"/>
    <w:rsid w:val="00BC141D"/>
    <w:rsid w:val="00BC2C3E"/>
    <w:rsid w:val="00BC2FC8"/>
    <w:rsid w:val="00BD4ECB"/>
    <w:rsid w:val="00BE1BA0"/>
    <w:rsid w:val="00BF1A65"/>
    <w:rsid w:val="00C0298D"/>
    <w:rsid w:val="00C04DA1"/>
    <w:rsid w:val="00C12C84"/>
    <w:rsid w:val="00C13384"/>
    <w:rsid w:val="00C2767B"/>
    <w:rsid w:val="00C330D4"/>
    <w:rsid w:val="00C473EE"/>
    <w:rsid w:val="00C519AA"/>
    <w:rsid w:val="00C56767"/>
    <w:rsid w:val="00C56B6B"/>
    <w:rsid w:val="00C607F8"/>
    <w:rsid w:val="00C91FA2"/>
    <w:rsid w:val="00CA1648"/>
    <w:rsid w:val="00CB555D"/>
    <w:rsid w:val="00CC2956"/>
    <w:rsid w:val="00CC396F"/>
    <w:rsid w:val="00CC76B9"/>
    <w:rsid w:val="00CD633D"/>
    <w:rsid w:val="00CE1AD4"/>
    <w:rsid w:val="00CF33E7"/>
    <w:rsid w:val="00D01624"/>
    <w:rsid w:val="00D01672"/>
    <w:rsid w:val="00D1276C"/>
    <w:rsid w:val="00D1384C"/>
    <w:rsid w:val="00D148B7"/>
    <w:rsid w:val="00D26DD1"/>
    <w:rsid w:val="00D42F29"/>
    <w:rsid w:val="00D5000D"/>
    <w:rsid w:val="00D65446"/>
    <w:rsid w:val="00D673AB"/>
    <w:rsid w:val="00D83B08"/>
    <w:rsid w:val="00D84C94"/>
    <w:rsid w:val="00D925AF"/>
    <w:rsid w:val="00DA54B6"/>
    <w:rsid w:val="00DA77A1"/>
    <w:rsid w:val="00DC6A52"/>
    <w:rsid w:val="00DD5461"/>
    <w:rsid w:val="00DE3C99"/>
    <w:rsid w:val="00DF635E"/>
    <w:rsid w:val="00DF76B9"/>
    <w:rsid w:val="00E30C34"/>
    <w:rsid w:val="00E31E65"/>
    <w:rsid w:val="00E428FC"/>
    <w:rsid w:val="00E43ACC"/>
    <w:rsid w:val="00E53622"/>
    <w:rsid w:val="00E622EC"/>
    <w:rsid w:val="00E73BB4"/>
    <w:rsid w:val="00E87C80"/>
    <w:rsid w:val="00E94CFC"/>
    <w:rsid w:val="00ED7355"/>
    <w:rsid w:val="00EF0094"/>
    <w:rsid w:val="00EF28C7"/>
    <w:rsid w:val="00EF4D44"/>
    <w:rsid w:val="00F02569"/>
    <w:rsid w:val="00F15E26"/>
    <w:rsid w:val="00F17920"/>
    <w:rsid w:val="00F20DAA"/>
    <w:rsid w:val="00F23834"/>
    <w:rsid w:val="00F3175E"/>
    <w:rsid w:val="00F35E64"/>
    <w:rsid w:val="00F36C02"/>
    <w:rsid w:val="00F431E2"/>
    <w:rsid w:val="00F44F96"/>
    <w:rsid w:val="00F47B39"/>
    <w:rsid w:val="00F50333"/>
    <w:rsid w:val="00F65F3D"/>
    <w:rsid w:val="00F7704C"/>
    <w:rsid w:val="00F8184F"/>
    <w:rsid w:val="00F828B8"/>
    <w:rsid w:val="00F860D6"/>
    <w:rsid w:val="00F9112B"/>
    <w:rsid w:val="00FB3EA1"/>
    <w:rsid w:val="00FC2E2D"/>
    <w:rsid w:val="00FC5AB7"/>
    <w:rsid w:val="00FD4FCA"/>
    <w:rsid w:val="00FD7D79"/>
    <w:rsid w:val="00FE045F"/>
    <w:rsid w:val="00FE42F4"/>
    <w:rsid w:val="00FF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endarrow="open" endarrowwidth="narrow" endarrowlength="long"/>
    </o:shapedefaults>
    <o:shapelayout v:ext="edit">
      <o:idmap v:ext="edit" data="1"/>
    </o:shapelayout>
  </w:shapeDefaults>
  <w:decimalSymbol w:val="."/>
  <w:listSeparator w:val=","/>
  <w14:docId w14:val="0FB0CDCF"/>
  <w15:chartTrackingRefBased/>
  <w15:docId w15:val="{5F0C607B-4C08-4980-BCAC-A5962BFC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7B3B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960EA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57B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B72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D5BF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rsid w:val="00C12C84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C12C84"/>
    <w:rPr>
      <w:sz w:val="24"/>
      <w:szCs w:val="24"/>
    </w:rPr>
  </w:style>
  <w:style w:type="paragraph" w:styleId="Footer">
    <w:name w:val="footer"/>
    <w:basedOn w:val="Normal"/>
    <w:link w:val="FooterChar"/>
    <w:rsid w:val="00C12C84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rsid w:val="00C12C84"/>
    <w:rPr>
      <w:sz w:val="24"/>
      <w:szCs w:val="24"/>
    </w:rPr>
  </w:style>
  <w:style w:type="character" w:customStyle="1" w:styleId="Heading1Char">
    <w:name w:val="Heading 1 Char"/>
    <w:link w:val="Heading1"/>
    <w:rsid w:val="00960EAA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960EAA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960EA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CE1AD4"/>
    <w:rPr>
      <w:color w:val="808080"/>
    </w:rPr>
  </w:style>
  <w:style w:type="paragraph" w:customStyle="1" w:styleId="1">
    <w:name w:val="Лабы: Заголовок 1"/>
    <w:basedOn w:val="Heading1"/>
    <w:next w:val="a"/>
    <w:rsid w:val="00C56B6B"/>
    <w:pPr>
      <w:numPr>
        <w:numId w:val="8"/>
      </w:numPr>
      <w:spacing w:after="120" w:line="360" w:lineRule="auto"/>
      <w:ind w:left="0" w:firstLine="709"/>
      <w:jc w:val="both"/>
    </w:pPr>
    <w:rPr>
      <w:rFonts w:ascii="Times New Roman" w:hAnsi="Times New Roman"/>
      <w:b w:val="0"/>
      <w:color w:val="000000" w:themeColor="text1"/>
      <w:sz w:val="28"/>
    </w:rPr>
  </w:style>
  <w:style w:type="paragraph" w:customStyle="1" w:styleId="1TimesNewRoman1">
    <w:name w:val="Стиль Заголовок 1 + Times New Roman1"/>
    <w:basedOn w:val="Heading1"/>
    <w:rsid w:val="00657B3B"/>
    <w:rPr>
      <w:rFonts w:ascii="Times New Roman" w:hAnsi="Times New Roman"/>
      <w:b w:val="0"/>
    </w:rPr>
  </w:style>
  <w:style w:type="paragraph" w:customStyle="1" w:styleId="a0">
    <w:name w:val="Лабы: Заголовок"/>
    <w:basedOn w:val="Title"/>
    <w:next w:val="1"/>
    <w:autoRedefine/>
    <w:qFormat/>
    <w:rsid w:val="001C4096"/>
    <w:pPr>
      <w:suppressLineNumbers/>
      <w:jc w:val="both"/>
    </w:pPr>
    <w:rPr>
      <w:rFonts w:ascii="Times New Roman" w:hAnsi="Times New Roman"/>
      <w:caps/>
      <w:color w:val="000000" w:themeColor="text1"/>
    </w:rPr>
  </w:style>
  <w:style w:type="character" w:customStyle="1" w:styleId="Heading2Char">
    <w:name w:val="Heading 2 Char"/>
    <w:basedOn w:val="DefaultParagraphFont"/>
    <w:link w:val="Heading2"/>
    <w:semiHidden/>
    <w:rsid w:val="00657B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">
    <w:name w:val="Лабы: Текст"/>
    <w:basedOn w:val="Normal"/>
    <w:qFormat/>
    <w:rsid w:val="00657B3B"/>
    <w:pPr>
      <w:suppressLineNumbers/>
      <w:ind w:firstLine="709"/>
      <w:jc w:val="both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FE8B2C-18B3-4C66-AC71-CC5E216AB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290</Words>
  <Characters>1654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УЧРЕЖДЕНИЕ ОБРАЗОВАНИЯ «БЕЛОРУССКИЙ ГОСУДАРСТВЕННЫЙ УНИВЕРСИТЕТ ИНФОРМАТИКИ И РАДИОЭЛЕКТРОНИКИ»</vt:lpstr>
      <vt:lpstr>УЧРЕЖДЕНИЕ ОБРАЗОВАНИЯ «БЕЛОРУССКИЙ ГОСУДАРСТВЕННЫЙ УНИВЕРСИТЕТ ИНФОРМАТИКИ И РАДИОЭЛЕКТРОНИКИ»</vt:lpstr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 «БЕЛОРУССКИЙ ГОСУДАРСТВЕННЫЙ УНИВЕРСИТЕТ ИНФОРМАТИКИ И РАДИОЭЛЕКТРОНИКИ»</dc:title>
  <dc:subject/>
  <dc:creator>Бондаренко</dc:creator>
  <cp:keywords/>
  <dc:description/>
  <cp:lastModifiedBy>Вадим Турко</cp:lastModifiedBy>
  <cp:revision>2</cp:revision>
  <cp:lastPrinted>2020-03-12T19:49:00Z</cp:lastPrinted>
  <dcterms:created xsi:type="dcterms:W3CDTF">2020-03-12T19:52:00Z</dcterms:created>
  <dcterms:modified xsi:type="dcterms:W3CDTF">2020-03-12T19:52:00Z</dcterms:modified>
</cp:coreProperties>
</file>