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5B2" w14:textId="77777777" w:rsidR="00222995" w:rsidRDefault="00222995" w:rsidP="0022299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3AF610E" w14:textId="77777777" w:rsidR="00222995" w:rsidRDefault="00222995" w:rsidP="00222995">
      <w:pPr>
        <w:spacing w:before="120"/>
        <w:jc w:val="center"/>
        <w:rPr>
          <w:szCs w:val="28"/>
        </w:rPr>
      </w:pPr>
      <w:r>
        <w:rPr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A2B2570" w14:textId="77777777" w:rsidR="00222995" w:rsidRDefault="00222995" w:rsidP="00222995">
      <w:pPr>
        <w:ind w:firstLine="540"/>
        <w:rPr>
          <w:szCs w:val="28"/>
        </w:rPr>
      </w:pPr>
    </w:p>
    <w:p w14:paraId="0447FAE1" w14:textId="77777777" w:rsidR="00222995" w:rsidRDefault="00222995" w:rsidP="00222995">
      <w:pPr>
        <w:ind w:firstLine="540"/>
        <w:rPr>
          <w:szCs w:val="28"/>
        </w:rPr>
      </w:pPr>
    </w:p>
    <w:p w14:paraId="58703E43" w14:textId="77777777" w:rsidR="00222995" w:rsidRDefault="00222995" w:rsidP="00222995">
      <w:pPr>
        <w:ind w:firstLine="540"/>
        <w:rPr>
          <w:szCs w:val="28"/>
        </w:rPr>
      </w:pPr>
    </w:p>
    <w:p w14:paraId="651176D7" w14:textId="66672703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6A090286" w14:textId="77777777" w:rsidR="00222995" w:rsidRDefault="00222995" w:rsidP="00222995">
      <w:pPr>
        <w:rPr>
          <w:szCs w:val="28"/>
        </w:rPr>
      </w:pPr>
    </w:p>
    <w:p w14:paraId="76B2C883" w14:textId="77777777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>Кафедра электронных вычислительных средств</w:t>
      </w:r>
    </w:p>
    <w:p w14:paraId="43C330C4" w14:textId="77777777" w:rsidR="00222995" w:rsidRDefault="00222995" w:rsidP="00222995">
      <w:pPr>
        <w:rPr>
          <w:szCs w:val="28"/>
        </w:rPr>
      </w:pPr>
    </w:p>
    <w:p w14:paraId="3232ADB0" w14:textId="40C6A6B6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>Дисциплина: Проектирование цифровых систем на языках описания аппаратуры</w:t>
      </w:r>
    </w:p>
    <w:p w14:paraId="5D3E14A6" w14:textId="77777777" w:rsidR="00222995" w:rsidRDefault="00222995" w:rsidP="00222995">
      <w:pPr>
        <w:ind w:firstLine="540"/>
        <w:rPr>
          <w:b/>
          <w:szCs w:val="28"/>
        </w:rPr>
      </w:pPr>
    </w:p>
    <w:p w14:paraId="31AB0ABC" w14:textId="77777777" w:rsidR="00222995" w:rsidRDefault="00222995" w:rsidP="00222995">
      <w:pPr>
        <w:ind w:firstLine="540"/>
        <w:rPr>
          <w:b/>
          <w:szCs w:val="28"/>
        </w:rPr>
      </w:pPr>
    </w:p>
    <w:p w14:paraId="09C78D64" w14:textId="77777777" w:rsidR="00222995" w:rsidRDefault="00222995" w:rsidP="00222995">
      <w:pPr>
        <w:ind w:firstLine="540"/>
        <w:rPr>
          <w:b/>
          <w:szCs w:val="28"/>
        </w:rPr>
      </w:pPr>
    </w:p>
    <w:p w14:paraId="4787E68E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43A4BC63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21DC03E6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на тему</w:t>
      </w:r>
    </w:p>
    <w:p w14:paraId="108E518B" w14:textId="77777777" w:rsidR="00222995" w:rsidRDefault="00222995" w:rsidP="00222995">
      <w:pPr>
        <w:ind w:firstLine="0"/>
        <w:jc w:val="center"/>
        <w:rPr>
          <w:szCs w:val="28"/>
        </w:rPr>
      </w:pPr>
    </w:p>
    <w:p w14:paraId="3EDB03CF" w14:textId="5158BC24" w:rsidR="00222995" w:rsidRPr="00222995" w:rsidRDefault="00F11897" w:rsidP="00222995">
      <w:pPr>
        <w:ind w:firstLine="0"/>
        <w:jc w:val="center"/>
        <w:rPr>
          <w:szCs w:val="28"/>
        </w:rPr>
      </w:pPr>
      <w:r>
        <w:rPr>
          <w:szCs w:val="28"/>
        </w:rPr>
        <w:t xml:space="preserve">СИСТОЛИЧЕСКИЙ ПРОЦЕССОР </w:t>
      </w:r>
      <w:r w:rsidR="00222995">
        <w:rPr>
          <w:szCs w:val="28"/>
        </w:rPr>
        <w:t>УМНОЖ</w:t>
      </w:r>
      <w:r>
        <w:rPr>
          <w:szCs w:val="28"/>
        </w:rPr>
        <w:t>ЕНИЯ</w:t>
      </w:r>
      <w:r w:rsidR="00222995">
        <w:rPr>
          <w:szCs w:val="28"/>
        </w:rPr>
        <w:t xml:space="preserve"> МАТРИЦ 8 НА 8</w:t>
      </w:r>
    </w:p>
    <w:p w14:paraId="732DEC85" w14:textId="77777777" w:rsidR="00222995" w:rsidRDefault="00222995" w:rsidP="00222995">
      <w:pPr>
        <w:ind w:firstLine="540"/>
        <w:jc w:val="center"/>
        <w:rPr>
          <w:szCs w:val="28"/>
        </w:rPr>
      </w:pPr>
    </w:p>
    <w:p w14:paraId="43D79FBB" w14:textId="77777777" w:rsidR="00222995" w:rsidRPr="00222995" w:rsidRDefault="00222995" w:rsidP="00222995">
      <w:pPr>
        <w:ind w:firstLine="0"/>
        <w:jc w:val="center"/>
        <w:rPr>
          <w:color w:val="FF0000"/>
          <w:szCs w:val="28"/>
        </w:rPr>
      </w:pPr>
      <w:r>
        <w:rPr>
          <w:szCs w:val="28"/>
        </w:rPr>
        <w:t>БГУИР</w:t>
      </w:r>
      <w:r w:rsidRPr="00222995">
        <w:rPr>
          <w:color w:val="FF0000"/>
          <w:szCs w:val="28"/>
        </w:rPr>
        <w:t xml:space="preserve"> КП 1-40 02 02 049 ПЗ</w:t>
      </w:r>
    </w:p>
    <w:p w14:paraId="2641F767" w14:textId="71054A4C" w:rsidR="00222995" w:rsidRDefault="00222995" w:rsidP="00222995">
      <w:pPr>
        <w:ind w:firstLine="0"/>
        <w:rPr>
          <w:szCs w:val="28"/>
        </w:rPr>
      </w:pPr>
    </w:p>
    <w:p w14:paraId="73003BFE" w14:textId="6B0A7F2C" w:rsidR="00222995" w:rsidRDefault="00222995" w:rsidP="00222995">
      <w:pPr>
        <w:ind w:firstLine="0"/>
        <w:rPr>
          <w:szCs w:val="28"/>
        </w:rPr>
      </w:pPr>
    </w:p>
    <w:p w14:paraId="4B9F11EF" w14:textId="307FD3EB" w:rsidR="00222995" w:rsidRDefault="00222995" w:rsidP="00222995">
      <w:pPr>
        <w:ind w:firstLine="0"/>
        <w:rPr>
          <w:szCs w:val="28"/>
        </w:rPr>
      </w:pPr>
    </w:p>
    <w:p w14:paraId="32F1ACE6" w14:textId="77777777" w:rsidR="00222995" w:rsidRDefault="00222995" w:rsidP="00222995">
      <w:pPr>
        <w:ind w:firstLine="0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4"/>
      </w:tblGrid>
      <w:tr w:rsidR="00222995" w14:paraId="7E330114" w14:textId="77777777" w:rsidTr="00222995">
        <w:tc>
          <w:tcPr>
            <w:tcW w:w="4390" w:type="dxa"/>
          </w:tcPr>
          <w:p w14:paraId="17D1B8AC" w14:textId="77777777" w:rsidR="00222995" w:rsidRDefault="00222995" w:rsidP="00222995">
            <w:pPr>
              <w:ind w:firstLine="0"/>
              <w:rPr>
                <w:szCs w:val="28"/>
              </w:rPr>
            </w:pPr>
          </w:p>
        </w:tc>
        <w:tc>
          <w:tcPr>
            <w:tcW w:w="4954" w:type="dxa"/>
          </w:tcPr>
          <w:p w14:paraId="6571FB62" w14:textId="77777777" w:rsidR="00222995" w:rsidRDefault="00222995" w:rsidP="0022299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Студент: гр. 850702 Турко В. Д.</w:t>
            </w:r>
          </w:p>
          <w:p w14:paraId="63A64F09" w14:textId="3F1360B6" w:rsidR="00222995" w:rsidRDefault="00222995" w:rsidP="00222995">
            <w:pPr>
              <w:ind w:firstLine="0"/>
              <w:rPr>
                <w:szCs w:val="28"/>
              </w:rPr>
            </w:pPr>
          </w:p>
        </w:tc>
      </w:tr>
      <w:tr w:rsidR="00222995" w14:paraId="2D5C22E3" w14:textId="77777777" w:rsidTr="00222995">
        <w:tc>
          <w:tcPr>
            <w:tcW w:w="4390" w:type="dxa"/>
          </w:tcPr>
          <w:p w14:paraId="05BD634A" w14:textId="77777777" w:rsidR="00222995" w:rsidRDefault="00222995" w:rsidP="00222995">
            <w:pPr>
              <w:ind w:firstLine="0"/>
              <w:rPr>
                <w:szCs w:val="28"/>
              </w:rPr>
            </w:pPr>
          </w:p>
        </w:tc>
        <w:tc>
          <w:tcPr>
            <w:tcW w:w="4954" w:type="dxa"/>
          </w:tcPr>
          <w:p w14:paraId="4D96CDA5" w14:textId="60C5D390" w:rsidR="00222995" w:rsidRDefault="00222995" w:rsidP="0022299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Руководитель: ассистент </w:t>
            </w:r>
            <w:proofErr w:type="spellStart"/>
            <w:r>
              <w:rPr>
                <w:szCs w:val="28"/>
              </w:rPr>
              <w:t>Рыбенков</w:t>
            </w:r>
            <w:proofErr w:type="spellEnd"/>
            <w:r>
              <w:rPr>
                <w:szCs w:val="28"/>
              </w:rPr>
              <w:t xml:space="preserve"> Е.В</w:t>
            </w:r>
          </w:p>
        </w:tc>
      </w:tr>
    </w:tbl>
    <w:p w14:paraId="5366EA17" w14:textId="77777777" w:rsidR="00222995" w:rsidRDefault="00222995" w:rsidP="00222995">
      <w:pPr>
        <w:ind w:firstLine="0"/>
        <w:rPr>
          <w:szCs w:val="28"/>
        </w:rPr>
      </w:pPr>
    </w:p>
    <w:p w14:paraId="1531EEDB" w14:textId="77777777" w:rsidR="00222995" w:rsidRDefault="00222995" w:rsidP="00222995">
      <w:pPr>
        <w:ind w:firstLine="0"/>
        <w:rPr>
          <w:szCs w:val="28"/>
        </w:rPr>
      </w:pPr>
    </w:p>
    <w:p w14:paraId="7F3F0914" w14:textId="104C37BC" w:rsidR="00222995" w:rsidRDefault="00222995" w:rsidP="00222995">
      <w:pPr>
        <w:ind w:firstLine="0"/>
        <w:rPr>
          <w:szCs w:val="28"/>
        </w:rPr>
      </w:pPr>
    </w:p>
    <w:p w14:paraId="5702E2A4" w14:textId="77777777" w:rsidR="00222995" w:rsidRDefault="00222995" w:rsidP="00222995">
      <w:pPr>
        <w:ind w:firstLine="0"/>
        <w:rPr>
          <w:szCs w:val="28"/>
        </w:rPr>
      </w:pPr>
    </w:p>
    <w:p w14:paraId="304C4A2A" w14:textId="77777777" w:rsidR="00222995" w:rsidRDefault="00222995" w:rsidP="00222995">
      <w:pPr>
        <w:rPr>
          <w:szCs w:val="28"/>
        </w:rPr>
      </w:pPr>
    </w:p>
    <w:p w14:paraId="79C5F782" w14:textId="77777777" w:rsidR="00222995" w:rsidRDefault="00222995" w:rsidP="00222995">
      <w:pPr>
        <w:rPr>
          <w:szCs w:val="28"/>
        </w:rPr>
      </w:pPr>
    </w:p>
    <w:p w14:paraId="3AB536A8" w14:textId="77777777" w:rsidR="00222995" w:rsidRDefault="00222995" w:rsidP="00222995">
      <w:pPr>
        <w:ind w:firstLine="0"/>
        <w:jc w:val="center"/>
        <w:rPr>
          <w:szCs w:val="28"/>
        </w:rPr>
      </w:pPr>
      <w:r>
        <w:rPr>
          <w:szCs w:val="28"/>
        </w:rPr>
        <w:t>Минск 2020</w:t>
      </w:r>
    </w:p>
    <w:p w14:paraId="34846D73" w14:textId="1A03C3B2" w:rsidR="00610552" w:rsidRPr="004D5FBB" w:rsidRDefault="00610552" w:rsidP="00610552">
      <w:pPr>
        <w:pStyle w:val="TOCHeading"/>
        <w:rPr>
          <w:lang w:val="ru-RU"/>
        </w:rPr>
      </w:pPr>
      <w:r w:rsidRPr="004D5FBB">
        <w:rPr>
          <w:lang w:val="ru-RU"/>
        </w:rPr>
        <w:lastRenderedPageBreak/>
        <w:t>Содержание</w:t>
      </w:r>
    </w:p>
    <w:p w14:paraId="5BBED7B3" w14:textId="5DDD053B" w:rsidR="00FF102F" w:rsidRDefault="00610552" w:rsidP="00FF102F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F102F">
        <w:t>1 Заголовок</w:t>
      </w:r>
      <w:r w:rsidR="00FF102F">
        <w:tab/>
      </w:r>
      <w:r w:rsidR="00FF102F">
        <w:fldChar w:fldCharType="begin"/>
      </w:r>
      <w:r w:rsidR="00FF102F">
        <w:instrText xml:space="preserve"> PAGEREF _Toc57673267 \h </w:instrText>
      </w:r>
      <w:r w:rsidR="00FF102F">
        <w:fldChar w:fldCharType="separate"/>
      </w:r>
      <w:r w:rsidR="00FF102F">
        <w:t>2</w:t>
      </w:r>
      <w:r w:rsidR="00FF102F">
        <w:fldChar w:fldCharType="end"/>
      </w:r>
    </w:p>
    <w:p w14:paraId="4365CA30" w14:textId="3B21C616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1.1 Подраздел</w:t>
      </w:r>
      <w:r>
        <w:tab/>
      </w:r>
      <w:r>
        <w:fldChar w:fldCharType="begin"/>
      </w:r>
      <w:r>
        <w:instrText xml:space="preserve"> PAGEREF _Toc57673268 \h </w:instrText>
      </w:r>
      <w:r>
        <w:fldChar w:fldCharType="separate"/>
      </w:r>
      <w:r>
        <w:t>2</w:t>
      </w:r>
      <w:r>
        <w:fldChar w:fldCharType="end"/>
      </w:r>
    </w:p>
    <w:p w14:paraId="330A7D50" w14:textId="32EA6AA6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1.2 Подраздел</w:t>
      </w:r>
      <w:r>
        <w:tab/>
      </w:r>
      <w:r>
        <w:fldChar w:fldCharType="begin"/>
      </w:r>
      <w:r>
        <w:instrText xml:space="preserve"> PAGEREF _Toc57673269 \h </w:instrText>
      </w:r>
      <w:r>
        <w:fldChar w:fldCharType="separate"/>
      </w:r>
      <w:r>
        <w:t>2</w:t>
      </w:r>
      <w:r>
        <w:fldChar w:fldCharType="end"/>
      </w:r>
    </w:p>
    <w:p w14:paraId="347632CA" w14:textId="57C7869D" w:rsidR="00FF102F" w:rsidRDefault="00FF102F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r>
        <w:t>2 Заголовок</w:t>
      </w:r>
      <w:r>
        <w:tab/>
      </w:r>
      <w:r>
        <w:fldChar w:fldCharType="begin"/>
      </w:r>
      <w:r>
        <w:instrText xml:space="preserve"> PAGEREF _Toc57673270 \h </w:instrText>
      </w:r>
      <w:r>
        <w:fldChar w:fldCharType="separate"/>
      </w:r>
      <w:r>
        <w:t>3</w:t>
      </w:r>
      <w:r>
        <w:fldChar w:fldCharType="end"/>
      </w:r>
    </w:p>
    <w:p w14:paraId="35874939" w14:textId="1D82AC27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2.1 Подраздел</w:t>
      </w:r>
      <w:r>
        <w:tab/>
      </w:r>
      <w:r>
        <w:fldChar w:fldCharType="begin"/>
      </w:r>
      <w:r>
        <w:instrText xml:space="preserve"> PAGEREF _Toc57673271 \h </w:instrText>
      </w:r>
      <w:r>
        <w:fldChar w:fldCharType="separate"/>
      </w:r>
      <w:r>
        <w:t>3</w:t>
      </w:r>
      <w:r>
        <w:fldChar w:fldCharType="end"/>
      </w:r>
    </w:p>
    <w:p w14:paraId="2210E162" w14:textId="5CAB0854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2.2 Подраздел</w:t>
      </w:r>
      <w:r>
        <w:tab/>
      </w:r>
      <w:r>
        <w:fldChar w:fldCharType="begin"/>
      </w:r>
      <w:r>
        <w:instrText xml:space="preserve"> PAGEREF _Toc57673272 \h </w:instrText>
      </w:r>
      <w:r>
        <w:fldChar w:fldCharType="separate"/>
      </w:r>
      <w:r>
        <w:t>3</w:t>
      </w:r>
      <w:r>
        <w:fldChar w:fldCharType="end"/>
      </w:r>
    </w:p>
    <w:p w14:paraId="3C6F79EE" w14:textId="5BB7C55D" w:rsidR="004D5FBB" w:rsidRDefault="00610552" w:rsidP="00610552">
      <w:pPr>
        <w:ind w:firstLine="0"/>
      </w:pPr>
      <w:r>
        <w:fldChar w:fldCharType="end"/>
      </w:r>
    </w:p>
    <w:p w14:paraId="341B6AE2" w14:textId="77777777" w:rsidR="004D5FBB" w:rsidRDefault="004D5FB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B14E591" w14:textId="7630D3FB" w:rsidR="00610552" w:rsidRDefault="004D5FBB" w:rsidP="004D5FBB">
      <w:pPr>
        <w:pStyle w:val="Heading1"/>
        <w:numPr>
          <w:ilvl w:val="0"/>
          <w:numId w:val="0"/>
        </w:numPr>
        <w:jc w:val="center"/>
      </w:pPr>
      <w:r>
        <w:lastRenderedPageBreak/>
        <w:t>введение</w:t>
      </w:r>
    </w:p>
    <w:p w14:paraId="37C1BB1D" w14:textId="3688EB30" w:rsidR="005E0925" w:rsidRDefault="009D6164" w:rsidP="005E0925">
      <w:commentRangeStart w:id="0"/>
      <w:r>
        <w:t xml:space="preserve">Возрастающие требования к скорости и производительности решения современных задач </w:t>
      </w:r>
      <w:r w:rsidR="005E0925">
        <w:t xml:space="preserve">параллельных вычислений требуют </w:t>
      </w:r>
      <w:r w:rsidR="005E0925">
        <w:t>развития организации параллельной работы в вычислительных машинах</w:t>
      </w:r>
      <w:r w:rsidR="005E0925">
        <w:t>, о</w:t>
      </w:r>
      <w:r w:rsidR="00F11897">
        <w:t xml:space="preserve">дним из направлений </w:t>
      </w:r>
      <w:r w:rsidR="005E0925">
        <w:t xml:space="preserve">которого </w:t>
      </w:r>
      <w:r w:rsidR="00DE3E40">
        <w:t>является репликация однотипных устройств с регулярной топологии связи, т.е. создание матричных систем. Узлы матричной системы выполняют одну и ту же операцию над всеми элементами массива данных.</w:t>
      </w:r>
      <w:r w:rsidR="005F6F9D">
        <w:t xml:space="preserve"> В ходе освоения матричных систем были предложены идеи организации вычислен</w:t>
      </w:r>
      <w:bookmarkStart w:id="1" w:name="_GoBack"/>
      <w:bookmarkEnd w:id="1"/>
      <w:r w:rsidR="005F6F9D">
        <w:t xml:space="preserve">ий на подобных структурах, которые основаны на конвейерном представлении алгоритмов решения задач, </w:t>
      </w:r>
      <w:r w:rsidR="005F6F9D">
        <w:rPr>
          <w:rFonts w:ascii="Arial" w:hAnsi="Arial" w:cs="Arial"/>
          <w:color w:val="202124"/>
          <w:shd w:val="clear" w:color="auto" w:fill="FFFFFF"/>
        </w:rPr>
        <w:t>—</w:t>
      </w:r>
      <w:r w:rsidR="005F6F9D">
        <w:t xml:space="preserve"> систолических вычислениях.</w:t>
      </w:r>
      <w:commentRangeEnd w:id="0"/>
      <w:r w:rsidR="007B128E">
        <w:rPr>
          <w:rStyle w:val="CommentReference"/>
        </w:rPr>
        <w:commentReference w:id="0"/>
      </w:r>
    </w:p>
    <w:p w14:paraId="1D24B177" w14:textId="7A82B400" w:rsidR="00DE3E40" w:rsidRDefault="00A25B83" w:rsidP="005E0925">
      <w:r>
        <w:t xml:space="preserve"> Систолические структуры эффективны при выполнении матричных вычислений, сортировке данных, а также задач обработки сигналов, обработки изображений и др., решения которых часто требуются в реальном времени.</w:t>
      </w:r>
      <w:r w:rsidR="00CF0383">
        <w:t xml:space="preserve"> </w:t>
      </w:r>
    </w:p>
    <w:p w14:paraId="4A4137CC" w14:textId="6DF723EE" w:rsidR="004D5FBB" w:rsidRPr="00A25B83" w:rsidRDefault="005F6F9D" w:rsidP="004D5FBB">
      <w:r>
        <w:t>Каждый систолический процессор решает одну конкретную задачу или класс задач</w:t>
      </w:r>
      <w:r w:rsidR="00CF0383">
        <w:t>. Например, в большинстве задач обработки сигналов и изображений преобладают методы преобразований, фильтрации и базовые методы линейной алгебры. П</w:t>
      </w:r>
      <w:r>
        <w:t xml:space="preserve">оэтому данное курсовое проектирования посвящено умножению матриц, </w:t>
      </w:r>
      <w:r w:rsidR="00CF0383">
        <w:t>а</w:t>
      </w:r>
      <w:r w:rsidR="009D6164">
        <w:t xml:space="preserve"> его</w:t>
      </w:r>
      <w:r>
        <w:t xml:space="preserve"> т</w:t>
      </w:r>
      <w:r w:rsidR="00D22931">
        <w:t>емой является «</w:t>
      </w:r>
      <w:r w:rsidR="00F11897">
        <w:t>Систолический процессор умножения матриц 8 на 8</w:t>
      </w:r>
      <w:r w:rsidR="00D22931">
        <w:t>»</w:t>
      </w:r>
      <w:r w:rsidR="00F11897">
        <w:t>.</w:t>
      </w:r>
    </w:p>
    <w:p w14:paraId="63BD067A" w14:textId="1635E9E7" w:rsidR="00F11897" w:rsidRDefault="00F11897" w:rsidP="005F6F9D">
      <w:r>
        <w:t xml:space="preserve">Целью данной курсовой работы является разработка систолического процессора умножения матриц 8 на 8. В соответствии с поставленной целью необходимо решить </w:t>
      </w:r>
      <w:r w:rsidR="005F6F9D">
        <w:t xml:space="preserve">разработать </w:t>
      </w:r>
      <w:r w:rsidR="005F6F9D">
        <w:rPr>
          <w:lang w:val="en-GB"/>
        </w:rPr>
        <w:t>VHDL</w:t>
      </w:r>
      <w:r w:rsidR="005F6F9D" w:rsidRPr="005F6F9D">
        <w:t>-</w:t>
      </w:r>
      <w:r w:rsidR="005F6F9D">
        <w:t>описание умножителя и решить задачу синтеза принципиальной схемы.</w:t>
      </w:r>
    </w:p>
    <w:p w14:paraId="420EC9EC" w14:textId="57114C6A" w:rsidR="00077B3E" w:rsidRDefault="00F11897" w:rsidP="009D6164">
      <w:r>
        <w:t>В результате выполнения данного курсового проектирования был</w:t>
      </w:r>
      <w:r w:rsidR="009D6164">
        <w:t>а спроектирована схема систолического процессора умножения матриц 8 на 8 и проведено моделирование её работы, результатом которого являются временные диаграммы для различных наборов данных.</w:t>
      </w:r>
    </w:p>
    <w:p w14:paraId="4DAD598C" w14:textId="3D2A43FE" w:rsidR="009D6164" w:rsidRDefault="009D6164" w:rsidP="009D6164">
      <w:pPr>
        <w:pStyle w:val="Heading1"/>
      </w:pPr>
      <w:r>
        <w:lastRenderedPageBreak/>
        <w:t>Теоретические сведения</w:t>
      </w:r>
    </w:p>
    <w:p w14:paraId="197F3BB8" w14:textId="627BB4B2" w:rsidR="00CF0383" w:rsidRDefault="00CF0383" w:rsidP="00CF0383">
      <w:pPr>
        <w:pStyle w:val="Heading1"/>
        <w:numPr>
          <w:ilvl w:val="0"/>
          <w:numId w:val="0"/>
        </w:numPr>
        <w:jc w:val="center"/>
      </w:pPr>
      <w:r>
        <w:lastRenderedPageBreak/>
        <w:t>Заключение</w:t>
      </w:r>
    </w:p>
    <w:p w14:paraId="3ED00C5F" w14:textId="55E90C07" w:rsidR="00CF0383" w:rsidRDefault="00CF0383" w:rsidP="00CF0383">
      <w:pPr>
        <w:pStyle w:val="Heading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</w:p>
    <w:p w14:paraId="687F3E09" w14:textId="39693B30" w:rsidR="00CF0383" w:rsidRPr="00CF0383" w:rsidRDefault="007B128E" w:rsidP="007B128E">
      <w:pPr>
        <w:pStyle w:val="Heading6"/>
      </w:pPr>
      <w:r w:rsidRPr="007B128E">
        <w:rPr>
          <w:shd w:val="clear" w:color="auto" w:fill="FFFFFF"/>
        </w:rPr>
        <w:t xml:space="preserve">Кун, С. </w:t>
      </w:r>
      <w:r w:rsidR="00CF0383" w:rsidRPr="007B128E">
        <w:rPr>
          <w:shd w:val="clear" w:color="auto" w:fill="FFFFFF"/>
        </w:rPr>
        <w:t xml:space="preserve">Матричные процессоры на СБИС / С. Кун; Перевод с англ. Ю. Г. </w:t>
      </w:r>
      <w:proofErr w:type="spellStart"/>
      <w:r w:rsidR="00CF0383" w:rsidRPr="007B128E">
        <w:rPr>
          <w:shd w:val="clear" w:color="auto" w:fill="FFFFFF"/>
        </w:rPr>
        <w:t>Дадаева</w:t>
      </w:r>
      <w:proofErr w:type="spellEnd"/>
      <w:r w:rsidR="00CF0383" w:rsidRPr="007B128E">
        <w:rPr>
          <w:shd w:val="clear" w:color="auto" w:fill="FFFFFF"/>
        </w:rPr>
        <w:t xml:space="preserve"> и др.</w:t>
      </w:r>
      <w:proofErr w:type="gramStart"/>
      <w:r w:rsidR="00CF0383" w:rsidRPr="007B128E">
        <w:rPr>
          <w:shd w:val="clear" w:color="auto" w:fill="FFFFFF"/>
        </w:rPr>
        <w:t>; Под</w:t>
      </w:r>
      <w:proofErr w:type="gramEnd"/>
      <w:r w:rsidR="00CF0383" w:rsidRPr="007B128E">
        <w:rPr>
          <w:shd w:val="clear" w:color="auto" w:fill="FFFFFF"/>
        </w:rPr>
        <w:t xml:space="preserve"> ред. Ю. Г. </w:t>
      </w:r>
      <w:proofErr w:type="spellStart"/>
      <w:r w:rsidR="00CF0383" w:rsidRPr="007B128E">
        <w:rPr>
          <w:shd w:val="clear" w:color="auto" w:fill="FFFFFF"/>
        </w:rPr>
        <w:t>Дадаева</w:t>
      </w:r>
      <w:proofErr w:type="spellEnd"/>
      <w:r w:rsidR="00CF0383" w:rsidRPr="007B128E">
        <w:rPr>
          <w:shd w:val="clear" w:color="auto" w:fill="FFFFFF"/>
        </w:rPr>
        <w:t xml:space="preserve">. - </w:t>
      </w:r>
      <w:proofErr w:type="gramStart"/>
      <w:r w:rsidR="00CF0383" w:rsidRPr="007B128E">
        <w:rPr>
          <w:shd w:val="clear" w:color="auto" w:fill="FFFFFF"/>
        </w:rPr>
        <w:t>М. :</w:t>
      </w:r>
      <w:proofErr w:type="gramEnd"/>
      <w:r w:rsidR="00CF0383" w:rsidRPr="007B128E">
        <w:rPr>
          <w:shd w:val="clear" w:color="auto" w:fill="FFFFFF"/>
        </w:rPr>
        <w:t xml:space="preserve"> Мир, 1991. - 672 с.</w:t>
      </w:r>
    </w:p>
    <w:p w14:paraId="4FA1AF45" w14:textId="199A778D" w:rsidR="00CF0383" w:rsidRPr="00CF0383" w:rsidRDefault="00CF0383" w:rsidP="00CF0383">
      <w:pPr>
        <w:pStyle w:val="Heading1"/>
        <w:numPr>
          <w:ilvl w:val="0"/>
          <w:numId w:val="0"/>
        </w:numPr>
        <w:jc w:val="center"/>
      </w:pPr>
      <w:r>
        <w:lastRenderedPageBreak/>
        <w:t>Приложение А</w:t>
      </w:r>
    </w:p>
    <w:sectPr w:rsidR="00CF0383" w:rsidRPr="00CF0383" w:rsidSect="00C87E70">
      <w:footerReference w:type="default" r:id="rId11"/>
      <w:pgSz w:w="11906" w:h="16838"/>
      <w:pgMar w:top="1134" w:right="851" w:bottom="1531" w:left="1701" w:header="709" w:footer="680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дим Турко" w:date="2020-12-02T16:25:00Z" w:initials="ВТ">
    <w:p w14:paraId="68690A1C" w14:textId="7675F13A" w:rsidR="007B128E" w:rsidRPr="007B128E" w:rsidRDefault="007B128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t xml:space="preserve">Ссылку на </w:t>
      </w:r>
      <w:r>
        <w:rPr>
          <w:lang w:val="en-GB"/>
        </w:rPr>
        <w:t>[1]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90A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90A1C" w16cid:durableId="23723E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DED95" w14:textId="77777777" w:rsidR="00501917" w:rsidRDefault="00501917" w:rsidP="00C87E70">
      <w:pPr>
        <w:spacing w:after="0" w:line="240" w:lineRule="auto"/>
      </w:pPr>
      <w:r>
        <w:separator/>
      </w:r>
    </w:p>
  </w:endnote>
  <w:endnote w:type="continuationSeparator" w:id="0">
    <w:p w14:paraId="23E46083" w14:textId="77777777" w:rsidR="00501917" w:rsidRDefault="00501917" w:rsidP="00C8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3465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9A216" w14:textId="650E4535" w:rsidR="00C87E70" w:rsidRDefault="00C87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D4484" w14:textId="77777777" w:rsidR="00C87E70" w:rsidRDefault="00C87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080D5" w14:textId="77777777" w:rsidR="00501917" w:rsidRDefault="00501917" w:rsidP="00C87E70">
      <w:pPr>
        <w:spacing w:after="0" w:line="240" w:lineRule="auto"/>
      </w:pPr>
      <w:r>
        <w:separator/>
      </w:r>
    </w:p>
  </w:footnote>
  <w:footnote w:type="continuationSeparator" w:id="0">
    <w:p w14:paraId="73918D89" w14:textId="77777777" w:rsidR="00501917" w:rsidRDefault="00501917" w:rsidP="00C8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0A08"/>
    <w:multiLevelType w:val="multilevel"/>
    <w:tmpl w:val="F5B83F64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2D0DC8"/>
    <w:multiLevelType w:val="multilevel"/>
    <w:tmpl w:val="A6D268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8060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F53CA7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6B94D22"/>
    <w:multiLevelType w:val="multilevel"/>
    <w:tmpl w:val="C35C2DEE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D3025A1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984F1B"/>
    <w:multiLevelType w:val="multilevel"/>
    <w:tmpl w:val="3186609A"/>
    <w:lvl w:ilvl="0">
      <w:start w:val="1"/>
      <w:numFmt w:val="decimal"/>
      <w:pStyle w:val="Heading1"/>
      <w:isLgl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Restart w:val="1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Restart w:val="1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pStyle w:val="Heading6"/>
      <w:suff w:val="space"/>
      <w:lvlText w:val="[%6]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7" w15:restartNumberingAfterBreak="0">
    <w:nsid w:val="764E6656"/>
    <w:multiLevelType w:val="multilevel"/>
    <w:tmpl w:val="17E897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7C0A45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Турко">
    <w15:presenceInfo w15:providerId="Windows Live" w15:userId="a6d3fd83af4dd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E"/>
    <w:rsid w:val="00032F24"/>
    <w:rsid w:val="0006157A"/>
    <w:rsid w:val="00077B3E"/>
    <w:rsid w:val="00216735"/>
    <w:rsid w:val="00222995"/>
    <w:rsid w:val="003D2511"/>
    <w:rsid w:val="004D5FBB"/>
    <w:rsid w:val="004E012B"/>
    <w:rsid w:val="00501917"/>
    <w:rsid w:val="00512D4A"/>
    <w:rsid w:val="005E0925"/>
    <w:rsid w:val="005F6F9D"/>
    <w:rsid w:val="00610552"/>
    <w:rsid w:val="007B128E"/>
    <w:rsid w:val="00924D8E"/>
    <w:rsid w:val="009D6164"/>
    <w:rsid w:val="009F72F6"/>
    <w:rsid w:val="00A25B83"/>
    <w:rsid w:val="00A879F9"/>
    <w:rsid w:val="00BD119C"/>
    <w:rsid w:val="00C87E70"/>
    <w:rsid w:val="00CF0383"/>
    <w:rsid w:val="00D22931"/>
    <w:rsid w:val="00DC1C67"/>
    <w:rsid w:val="00DE3E40"/>
    <w:rsid w:val="00F11897"/>
    <w:rsid w:val="00FD3E29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8AF0"/>
  <w15:chartTrackingRefBased/>
  <w15:docId w15:val="{76326F88-C5AE-48B0-B47D-A5B4C2C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ой текст"/>
    <w:qFormat/>
    <w:rsid w:val="00A879F9"/>
    <w:pPr>
      <w:spacing w:after="240" w:line="288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77B3E"/>
    <w:pPr>
      <w:keepNext/>
      <w:keepLines/>
      <w:pageBreakBefore/>
      <w:numPr>
        <w:numId w:val="1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2F6"/>
    <w:pPr>
      <w:keepNext/>
      <w:keepLines/>
      <w:numPr>
        <w:ilvl w:val="1"/>
        <w:numId w:val="11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F9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Picture"/>
    <w:basedOn w:val="Normal"/>
    <w:next w:val="Normal"/>
    <w:link w:val="Heading4Char"/>
    <w:uiPriority w:val="9"/>
    <w:unhideWhenUsed/>
    <w:qFormat/>
    <w:rsid w:val="00A879F9"/>
    <w:pPr>
      <w:keepNext/>
      <w:keepLines/>
      <w:numPr>
        <w:ilvl w:val="3"/>
        <w:numId w:val="11"/>
      </w:numPr>
      <w:spacing w:before="240"/>
      <w:contextualSpacing w:val="0"/>
      <w:mirrorIndents/>
      <w:jc w:val="center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aliases w:val="Table"/>
    <w:basedOn w:val="Normal"/>
    <w:next w:val="Normal"/>
    <w:link w:val="Heading5Char"/>
    <w:uiPriority w:val="9"/>
    <w:unhideWhenUsed/>
    <w:qFormat/>
    <w:rsid w:val="00512D4A"/>
    <w:pPr>
      <w:keepNext/>
      <w:keepLines/>
      <w:numPr>
        <w:ilvl w:val="4"/>
        <w:numId w:val="11"/>
      </w:numPr>
      <w:spacing w:after="0"/>
      <w:jc w:val="left"/>
      <w:outlineLvl w:val="4"/>
    </w:pPr>
    <w:rPr>
      <w:rFonts w:eastAsiaTheme="majorEastAsia" w:cstheme="majorBidi"/>
    </w:rPr>
  </w:style>
  <w:style w:type="paragraph" w:styleId="Heading6">
    <w:name w:val="heading 6"/>
    <w:basedOn w:val="Heading4"/>
    <w:link w:val="Heading6Char"/>
    <w:uiPriority w:val="9"/>
    <w:unhideWhenUsed/>
    <w:qFormat/>
    <w:rsid w:val="007B128E"/>
    <w:pPr>
      <w:numPr>
        <w:ilvl w:val="5"/>
      </w:numPr>
      <w:spacing w:before="40" w:after="0"/>
      <w:jc w:val="both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3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3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3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3E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NoSpacing">
    <w:name w:val="No Spacing"/>
    <w:uiPriority w:val="1"/>
    <w:rsid w:val="00924D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72F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rsid w:val="0021673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879F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aliases w:val="Picture Char"/>
    <w:basedOn w:val="DefaultParagraphFont"/>
    <w:link w:val="Heading4"/>
    <w:uiPriority w:val="9"/>
    <w:rsid w:val="00A879F9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aliases w:val="Table Char"/>
    <w:basedOn w:val="DefaultParagraphFont"/>
    <w:link w:val="Heading5"/>
    <w:uiPriority w:val="9"/>
    <w:rsid w:val="00512D4A"/>
    <w:rPr>
      <w:rFonts w:ascii="Times New Roman" w:eastAsiaTheme="majorEastAsia" w:hAnsi="Times New Roman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B128E"/>
    <w:rPr>
      <w:rFonts w:ascii="Times New Roman" w:eastAsiaTheme="majorEastAsia" w:hAnsi="Times New Roman" w:cstheme="majorBidi"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1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0552"/>
    <w:pPr>
      <w:numPr>
        <w:numId w:val="0"/>
      </w:numPr>
      <w:spacing w:line="259" w:lineRule="auto"/>
      <w:contextualSpacing w:val="0"/>
      <w:jc w:val="center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102F"/>
    <w:pPr>
      <w:tabs>
        <w:tab w:val="right" w:leader="dot" w:pos="9345"/>
      </w:tabs>
      <w:spacing w:after="0"/>
      <w:ind w:firstLine="0"/>
      <w:jc w:val="left"/>
    </w:pPr>
    <w:rPr>
      <w:rFonts w:cstheme="minorHAnsi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102F"/>
    <w:pPr>
      <w:tabs>
        <w:tab w:val="right" w:leader="dot" w:pos="9345"/>
      </w:tabs>
      <w:spacing w:after="0"/>
      <w:ind w:left="278" w:firstLine="0"/>
      <w:jc w:val="left"/>
    </w:pPr>
    <w:rPr>
      <w:rFonts w:cstheme="minorHAnsi"/>
      <w:smallCaps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0552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55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10552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0552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0552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055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0552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0552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7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8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70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B1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28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28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368F-9D09-4EED-91C7-A227ADDE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3</cp:revision>
  <dcterms:created xsi:type="dcterms:W3CDTF">2020-11-30T21:18:00Z</dcterms:created>
  <dcterms:modified xsi:type="dcterms:W3CDTF">2020-12-02T13:25:00Z</dcterms:modified>
</cp:coreProperties>
</file>