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578" w:type="pct"/>
        <w:tblLook w:val="04A0" w:firstRow="1" w:lastRow="0" w:firstColumn="1" w:lastColumn="0" w:noHBand="0" w:noVBand="1"/>
      </w:tblPr>
      <w:tblGrid>
        <w:gridCol w:w="468"/>
        <w:gridCol w:w="852"/>
        <w:gridCol w:w="852"/>
        <w:gridCol w:w="852"/>
        <w:gridCol w:w="852"/>
        <w:gridCol w:w="1217"/>
        <w:gridCol w:w="852"/>
        <w:gridCol w:w="852"/>
        <w:gridCol w:w="852"/>
        <w:gridCol w:w="852"/>
        <w:gridCol w:w="1006"/>
      </w:tblGrid>
      <w:tr w:rsidR="00E13C64" w:rsidTr="00E13C64">
        <w:trPr>
          <w:trHeight w:val="421"/>
        </w:trPr>
        <w:tc>
          <w:tcPr>
            <w:tcW w:w="246" w:type="pct"/>
            <w:tcBorders>
              <w:tl2br w:val="single" w:sz="4" w:space="0" w:color="auto"/>
            </w:tcBorders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et1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et2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et3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et4</w:t>
            </w:r>
          </w:p>
        </w:tc>
        <w:tc>
          <w:tcPr>
            <w:tcW w:w="640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et5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et6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et7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et8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et9</w:t>
            </w:r>
          </w:p>
        </w:tc>
        <w:tc>
          <w:tcPr>
            <w:tcW w:w="529" w:type="pct"/>
          </w:tcPr>
          <w:p w:rsidR="0045461E" w:rsidRDefault="0045461E" w:rsidP="00E13C64">
            <w:pPr>
              <w:jc w:val="center"/>
            </w:pPr>
            <w:r>
              <w:t>S</w:t>
            </w:r>
            <w:r>
              <w:rPr>
                <w:rFonts w:hint="eastAsia"/>
              </w:rPr>
              <w:t>et10</w:t>
            </w:r>
          </w:p>
        </w:tc>
      </w:tr>
      <w:tr w:rsidR="00E13C64" w:rsidTr="00E13C64">
        <w:trPr>
          <w:trHeight w:val="443"/>
        </w:trPr>
        <w:tc>
          <w:tcPr>
            <w:tcW w:w="246" w:type="pct"/>
          </w:tcPr>
          <w:p w:rsidR="0045461E" w:rsidRDefault="0045461E" w:rsidP="00E13C6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640" w:type="pct"/>
          </w:tcPr>
          <w:p w:rsidR="0045461E" w:rsidRDefault="0045461E" w:rsidP="00E13C64">
            <w:pPr>
              <w:jc w:val="center"/>
            </w:pPr>
            <w:r>
              <w:rPr>
                <w:rFonts w:hint="eastAsia"/>
              </w:rPr>
              <w:t>66.67%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529" w:type="pct"/>
          </w:tcPr>
          <w:p w:rsidR="0045461E" w:rsidRDefault="0045461E" w:rsidP="00E13C64">
            <w:pPr>
              <w:jc w:val="center"/>
            </w:pPr>
          </w:p>
        </w:tc>
      </w:tr>
      <w:tr w:rsidR="00E13C64" w:rsidTr="00E13C64">
        <w:trPr>
          <w:trHeight w:val="443"/>
        </w:trPr>
        <w:tc>
          <w:tcPr>
            <w:tcW w:w="246" w:type="pct"/>
          </w:tcPr>
          <w:p w:rsidR="0045461E" w:rsidRDefault="0045461E" w:rsidP="00E13C6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640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448" w:type="pct"/>
          </w:tcPr>
          <w:p w:rsidR="0045461E" w:rsidRDefault="0045461E" w:rsidP="00E13C64">
            <w:pPr>
              <w:jc w:val="center"/>
            </w:pPr>
          </w:p>
        </w:tc>
        <w:tc>
          <w:tcPr>
            <w:tcW w:w="529" w:type="pct"/>
          </w:tcPr>
          <w:p w:rsidR="0045461E" w:rsidRDefault="0066524B" w:rsidP="00E13C64">
            <w:pPr>
              <w:jc w:val="center"/>
            </w:pPr>
            <w:r>
              <w:t>72.7%</w:t>
            </w:r>
            <w:bookmarkStart w:id="0" w:name="_GoBack"/>
            <w:bookmarkEnd w:id="0"/>
          </w:p>
        </w:tc>
      </w:tr>
    </w:tbl>
    <w:p w:rsidR="009D5B82" w:rsidRDefault="009D5B82"/>
    <w:sectPr w:rsidR="009D5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31"/>
    <w:rsid w:val="0045461E"/>
    <w:rsid w:val="0066524B"/>
    <w:rsid w:val="009D5B82"/>
    <w:rsid w:val="00E13C64"/>
    <w:rsid w:val="00F2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CCRush</dc:creator>
  <cp:keywords/>
  <dc:description/>
  <cp:lastModifiedBy>CCRush</cp:lastModifiedBy>
  <cp:revision>4</cp:revision>
  <dcterms:created xsi:type="dcterms:W3CDTF">2013-04-21T16:11:00Z</dcterms:created>
  <dcterms:modified xsi:type="dcterms:W3CDTF">2013-04-22T05:00:00Z</dcterms:modified>
</cp:coreProperties>
</file>