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240" w:rsidRPr="001A28D3" w:rsidRDefault="00AE1532" w:rsidP="007201E2">
      <w:pPr>
        <w:pStyle w:val="Heading2"/>
      </w:pPr>
      <w:r>
        <w:t>1.5</w:t>
      </w:r>
      <w:r w:rsidR="008C4240" w:rsidRPr="001A28D3">
        <w:t xml:space="preserve"> Result and Outcome of the Project </w:t>
      </w:r>
    </w:p>
    <w:p w:rsidR="008C4240" w:rsidRPr="001A28D3" w:rsidRDefault="008C4240" w:rsidP="008C4240">
      <w:pPr>
        <w:spacing w:line="360" w:lineRule="auto"/>
        <w:jc w:val="both"/>
        <w:rPr>
          <w:rFonts w:ascii="Times New Roman" w:hAnsi="Times New Roman"/>
          <w:b/>
          <w:sz w:val="6"/>
          <w:szCs w:val="24"/>
          <w:highlight w:val="yellow"/>
          <w:u w:val="single"/>
        </w:rPr>
      </w:pPr>
    </w:p>
    <w:p w:rsidR="008C4240" w:rsidRDefault="008C4240" w:rsidP="008C4240">
      <w:pPr>
        <w:spacing w:line="360" w:lineRule="auto"/>
        <w:jc w:val="both"/>
        <w:rPr>
          <w:rFonts w:ascii="Times New Roman" w:hAnsi="Times New Roman"/>
          <w:sz w:val="24"/>
          <w:szCs w:val="24"/>
        </w:rPr>
      </w:pPr>
      <w:r w:rsidRPr="00572976">
        <w:rPr>
          <w:rFonts w:ascii="Times New Roman" w:hAnsi="Times New Roman"/>
          <w:sz w:val="24"/>
          <w:szCs w:val="24"/>
        </w:rPr>
        <w:t>The mega mock exercise was conducted by CSIR-NEIST jointly with NDMA covering 17 cities and 80+ locations. Due to vast spread of region and difficult terrain, transportation and logistics constraints the Mega Mock Exercise was conducted in two phases. The main objective of Mega Mock Exercise was to review the state DM plans and to assess the preparedness in response, to develop an understanding of direct and indirect consequences in response to a hypothetical earthquake disaster incidence. The Mega Mock exercise also helped in identifying gaps in Disaster Management and response mechanism and to enhance community resilience. Mega Mock</w:t>
      </w:r>
      <w:r w:rsidR="00FF6B64">
        <w:rPr>
          <w:rFonts w:ascii="Times New Roman" w:hAnsi="Times New Roman"/>
          <w:sz w:val="24"/>
          <w:szCs w:val="24"/>
        </w:rPr>
        <w:t xml:space="preserve"> </w:t>
      </w:r>
      <w:r w:rsidRPr="00572976">
        <w:rPr>
          <w:rFonts w:ascii="Times New Roman" w:hAnsi="Times New Roman"/>
          <w:sz w:val="24"/>
          <w:szCs w:val="24"/>
        </w:rPr>
        <w:t>Exercise included a lot of preparedness work such as organization of thirty CDPs for IRS, TTx and Mock Drills, RVS trainings of State engineers</w:t>
      </w:r>
      <w:r w:rsidR="00FF6B64">
        <w:rPr>
          <w:rFonts w:ascii="Times New Roman" w:hAnsi="Times New Roman"/>
          <w:sz w:val="24"/>
          <w:szCs w:val="24"/>
        </w:rPr>
        <w:t xml:space="preserve"> </w:t>
      </w:r>
      <w:r w:rsidRPr="00572976">
        <w:rPr>
          <w:rFonts w:ascii="Times New Roman" w:hAnsi="Times New Roman"/>
          <w:sz w:val="24"/>
          <w:szCs w:val="24"/>
        </w:rPr>
        <w:t xml:space="preserve">and architects, customized media campaign </w:t>
      </w:r>
      <w:r w:rsidRPr="0044204D">
        <w:rPr>
          <w:rFonts w:ascii="Times New Roman" w:hAnsi="Times New Roman"/>
          <w:i/>
          <w:sz w:val="24"/>
          <w:szCs w:val="24"/>
        </w:rPr>
        <w:t>viz</w:t>
      </w:r>
      <w:r>
        <w:rPr>
          <w:rFonts w:ascii="Times New Roman" w:hAnsi="Times New Roman"/>
          <w:i/>
          <w:sz w:val="24"/>
          <w:szCs w:val="24"/>
        </w:rPr>
        <w:t>.</w:t>
      </w:r>
      <w:r w:rsidR="00FF6B64">
        <w:rPr>
          <w:rFonts w:ascii="Times New Roman" w:hAnsi="Times New Roman"/>
          <w:i/>
          <w:sz w:val="24"/>
          <w:szCs w:val="24"/>
        </w:rPr>
        <w:t xml:space="preserve"> </w:t>
      </w:r>
      <w:r w:rsidRPr="00572976">
        <w:rPr>
          <w:rFonts w:ascii="Times New Roman" w:hAnsi="Times New Roman"/>
          <w:sz w:val="24"/>
          <w:szCs w:val="24"/>
        </w:rPr>
        <w:t>advertisements in newspaper, radio, TV, radio jingles, organization of rallies, street plays</w:t>
      </w:r>
      <w:r>
        <w:rPr>
          <w:rFonts w:ascii="Times New Roman" w:hAnsi="Times New Roman"/>
          <w:sz w:val="24"/>
          <w:szCs w:val="24"/>
        </w:rPr>
        <w:t>,</w:t>
      </w:r>
      <w:r w:rsidR="00FF6B64">
        <w:rPr>
          <w:rFonts w:ascii="Times New Roman" w:hAnsi="Times New Roman"/>
          <w:sz w:val="24"/>
          <w:szCs w:val="24"/>
        </w:rPr>
        <w:t xml:space="preserve"> </w:t>
      </w:r>
      <w:r w:rsidRPr="00572976">
        <w:rPr>
          <w:rFonts w:ascii="Times New Roman" w:hAnsi="Times New Roman"/>
          <w:sz w:val="24"/>
          <w:szCs w:val="24"/>
        </w:rPr>
        <w:t>painting</w:t>
      </w:r>
      <w:r w:rsidR="00FF6B64" w:rsidRPr="00572976">
        <w:rPr>
          <w:rFonts w:ascii="Times New Roman" w:hAnsi="Times New Roman"/>
          <w:sz w:val="24"/>
          <w:szCs w:val="24"/>
        </w:rPr>
        <w:t>, competitions</w:t>
      </w:r>
      <w:r w:rsidRPr="00572976">
        <w:rPr>
          <w:rFonts w:ascii="Times New Roman" w:hAnsi="Times New Roman"/>
          <w:sz w:val="24"/>
          <w:szCs w:val="24"/>
        </w:rPr>
        <w:t xml:space="preserve"> pulling up of posters and hoardings, SM</w:t>
      </w:r>
      <w:r w:rsidR="00F32D69">
        <w:rPr>
          <w:rFonts w:ascii="Times New Roman" w:hAnsi="Times New Roman"/>
          <w:sz w:val="24"/>
          <w:szCs w:val="24"/>
        </w:rPr>
        <w:t>S</w:t>
      </w:r>
      <w:r w:rsidR="00FF6B64">
        <w:rPr>
          <w:rFonts w:ascii="Times New Roman" w:hAnsi="Times New Roman"/>
          <w:sz w:val="24"/>
          <w:szCs w:val="24"/>
        </w:rPr>
        <w:t xml:space="preserve"> </w:t>
      </w:r>
      <w:r w:rsidR="00F32D69" w:rsidRPr="00572976">
        <w:rPr>
          <w:rFonts w:ascii="Times New Roman" w:hAnsi="Times New Roman"/>
          <w:sz w:val="24"/>
          <w:szCs w:val="24"/>
        </w:rPr>
        <w:t>alerts,</w:t>
      </w:r>
      <w:r w:rsidRPr="00572976">
        <w:rPr>
          <w:rFonts w:ascii="Times New Roman" w:hAnsi="Times New Roman"/>
          <w:sz w:val="24"/>
          <w:szCs w:val="24"/>
        </w:rPr>
        <w:t xml:space="preserve"> distribution of posters and earthquake preparedness guide and resource inventory mechanism. </w:t>
      </w:r>
    </w:p>
    <w:p w:rsidR="008C4240" w:rsidRPr="000B15EF" w:rsidRDefault="00AE1532" w:rsidP="007201E2">
      <w:pPr>
        <w:pStyle w:val="Heading3"/>
      </w:pPr>
      <w:r>
        <w:t>1.5</w:t>
      </w:r>
      <w:r w:rsidR="008C4240" w:rsidRPr="007547EA">
        <w:t xml:space="preserve">.1 CDP Training: </w:t>
      </w:r>
    </w:p>
    <w:p w:rsidR="008C4240" w:rsidRPr="001A28D3" w:rsidRDefault="008C4240" w:rsidP="008C4240">
      <w:pPr>
        <w:spacing w:line="360" w:lineRule="auto"/>
        <w:jc w:val="both"/>
        <w:rPr>
          <w:rFonts w:ascii="Times New Roman" w:hAnsi="Times New Roman"/>
          <w:i/>
          <w:sz w:val="24"/>
          <w:szCs w:val="24"/>
        </w:rPr>
      </w:pPr>
      <w:r w:rsidRPr="001A28D3">
        <w:rPr>
          <w:rFonts w:ascii="Times New Roman" w:hAnsi="Times New Roman"/>
          <w:sz w:val="24"/>
          <w:szCs w:val="24"/>
        </w:rPr>
        <w:t xml:space="preserve">CDP trainings were conducted in the two district headquarters of each NE state which included capital of each state. Thirty CDPs were organized for Incident Response System (IRS), Table Top Exercise (TTx) and Mock drills. The participants comprised </w:t>
      </w:r>
      <w:r>
        <w:rPr>
          <w:rFonts w:ascii="Times New Roman" w:hAnsi="Times New Roman"/>
          <w:sz w:val="24"/>
          <w:szCs w:val="24"/>
        </w:rPr>
        <w:t xml:space="preserve">of </w:t>
      </w:r>
      <w:r w:rsidRPr="001A28D3">
        <w:rPr>
          <w:rFonts w:ascii="Times New Roman" w:hAnsi="Times New Roman"/>
          <w:sz w:val="24"/>
          <w:szCs w:val="24"/>
        </w:rPr>
        <w:t xml:space="preserve">the key officials of NDMA, respective State departments, NGOs and other stakeholders. The objectives of the CDP were to review and evaluate the state DM plans, Emergency Response </w:t>
      </w:r>
      <w:r w:rsidR="00265F4A" w:rsidRPr="001A28D3">
        <w:rPr>
          <w:rFonts w:ascii="Times New Roman" w:hAnsi="Times New Roman"/>
          <w:sz w:val="24"/>
          <w:szCs w:val="24"/>
        </w:rPr>
        <w:t>Plan (</w:t>
      </w:r>
      <w:r w:rsidRPr="001A28D3">
        <w:rPr>
          <w:rFonts w:ascii="Times New Roman" w:hAnsi="Times New Roman"/>
          <w:sz w:val="24"/>
          <w:szCs w:val="24"/>
        </w:rPr>
        <w:t>ERP), Standard Operational Procedure (SoPs), highlighting the roles and responsibilities of the concerned stakeholders, Emergency support and coordination system, identifying the gaps in resources, manpower and equipment, empowering the vulnerable groups, incorporating the concept of Incident Response System (IRS</w:t>
      </w:r>
      <w:r>
        <w:rPr>
          <w:rFonts w:ascii="Times New Roman" w:hAnsi="Times New Roman"/>
          <w:sz w:val="24"/>
          <w:szCs w:val="24"/>
        </w:rPr>
        <w:t>).</w:t>
      </w:r>
    </w:p>
    <w:p w:rsidR="008C4240" w:rsidRPr="000B15EF" w:rsidRDefault="00AE1532" w:rsidP="007201E2">
      <w:pPr>
        <w:pStyle w:val="Heading3"/>
      </w:pPr>
      <w:r>
        <w:t>1.5</w:t>
      </w:r>
      <w:r w:rsidR="008C4240" w:rsidRPr="007547EA">
        <w:t xml:space="preserve">.2 RVS training of State Engineers and architects </w:t>
      </w:r>
    </w:p>
    <w:p w:rsidR="008C4240" w:rsidRPr="001A28D3" w:rsidRDefault="008C4240" w:rsidP="008C4240">
      <w:pPr>
        <w:spacing w:line="360" w:lineRule="auto"/>
        <w:jc w:val="both"/>
        <w:rPr>
          <w:rFonts w:ascii="Times New Roman" w:hAnsi="Times New Roman"/>
          <w:sz w:val="24"/>
          <w:szCs w:val="24"/>
        </w:rPr>
      </w:pPr>
      <w:r w:rsidRPr="001A28D3">
        <w:rPr>
          <w:rFonts w:ascii="Times New Roman" w:hAnsi="Times New Roman"/>
          <w:sz w:val="24"/>
          <w:szCs w:val="24"/>
        </w:rPr>
        <w:t xml:space="preserve">Rapid Visual Screening (RVS) was conducted by NDMA and CSIR-NEIST in association with the SDMAs for the government engineers, architects and geologist at the respective states capitals of the NE. “Rapid Visual Screening of Masonry Buildings and Rapid Structural Assessment of Schools and Hospitals Buildings” in SAARC countries developed by SAARC Disaster Management Centre was used as training material. The training was inclusive of interactive sessions on local building typologies and popular masonry practices various other </w:t>
      </w:r>
      <w:r w:rsidRPr="001A28D3">
        <w:rPr>
          <w:rFonts w:ascii="Times New Roman" w:hAnsi="Times New Roman"/>
          <w:sz w:val="24"/>
          <w:szCs w:val="24"/>
        </w:rPr>
        <w:lastRenderedPageBreak/>
        <w:t>basic fundamentals and technical aspects were highlighted. Participants were oriented to vulnerability scenarios, building technologies etc. The pedagogy of the training included case studies, lectures, videos clips RVS survey, hands</w:t>
      </w:r>
      <w:r w:rsidRPr="001A28D3">
        <w:rPr>
          <w:rFonts w:ascii="Times New Roman" w:hAnsi="Times New Roman"/>
          <w:i/>
          <w:sz w:val="24"/>
          <w:szCs w:val="24"/>
        </w:rPr>
        <w:t xml:space="preserve"> -on</w:t>
      </w:r>
      <w:r w:rsidRPr="001A28D3">
        <w:rPr>
          <w:rFonts w:ascii="Times New Roman" w:hAnsi="Times New Roman"/>
          <w:sz w:val="24"/>
          <w:szCs w:val="24"/>
        </w:rPr>
        <w:t xml:space="preserve"> exercises on RVS techniques,</w:t>
      </w:r>
      <w:r w:rsidR="003920B0">
        <w:rPr>
          <w:rFonts w:ascii="Times New Roman" w:hAnsi="Times New Roman"/>
          <w:sz w:val="24"/>
          <w:szCs w:val="24"/>
        </w:rPr>
        <w:t xml:space="preserve"> </w:t>
      </w:r>
      <w:r w:rsidRPr="001A28D3">
        <w:rPr>
          <w:rFonts w:ascii="Times New Roman" w:hAnsi="Times New Roman"/>
          <w:i/>
          <w:sz w:val="24"/>
          <w:szCs w:val="24"/>
        </w:rPr>
        <w:t>On- site</w:t>
      </w:r>
      <w:r w:rsidRPr="001A28D3">
        <w:rPr>
          <w:rFonts w:ascii="Times New Roman" w:hAnsi="Times New Roman"/>
          <w:sz w:val="24"/>
          <w:szCs w:val="24"/>
        </w:rPr>
        <w:t xml:space="preserve"> RVS survey was also performed by the participants .Training of the government Engineers on RVS methods for Earthquake vulnerability Assessment of life lie buildings was organized by ASDMA in association with CSIR-NEIST at NIPCCD, Guwahati Assam</w:t>
      </w:r>
      <w:r>
        <w:rPr>
          <w:rFonts w:ascii="Times New Roman" w:hAnsi="Times New Roman"/>
          <w:sz w:val="24"/>
          <w:szCs w:val="24"/>
        </w:rPr>
        <w:t xml:space="preserve">. </w:t>
      </w:r>
      <w:r w:rsidRPr="001A28D3">
        <w:rPr>
          <w:rFonts w:ascii="Times New Roman" w:hAnsi="Times New Roman"/>
          <w:sz w:val="24"/>
          <w:szCs w:val="24"/>
        </w:rPr>
        <w:t xml:space="preserve">.Thirty nine civil engineers were given thorough understanding and hands on training on how to conduct a preliminary seismic evaluation of the buildings using RVS techniques.  In the five days training technical orientation on the use of the RVS survey format for understanding seismic vulnerability, behavior of RCC structure during earthquakes, </w:t>
      </w:r>
      <w:r w:rsidRPr="00044EB0">
        <w:rPr>
          <w:rFonts w:ascii="Times New Roman" w:hAnsi="Times New Roman"/>
          <w:i/>
          <w:sz w:val="24"/>
          <w:szCs w:val="24"/>
        </w:rPr>
        <w:t>on</w:t>
      </w:r>
      <w:r>
        <w:rPr>
          <w:rFonts w:ascii="Times New Roman" w:hAnsi="Times New Roman"/>
          <w:i/>
          <w:sz w:val="24"/>
          <w:szCs w:val="24"/>
        </w:rPr>
        <w:t>-</w:t>
      </w:r>
      <w:r w:rsidRPr="00044EB0">
        <w:rPr>
          <w:rFonts w:ascii="Times New Roman" w:hAnsi="Times New Roman"/>
          <w:i/>
          <w:sz w:val="24"/>
          <w:szCs w:val="24"/>
        </w:rPr>
        <w:t>site</w:t>
      </w:r>
      <w:r w:rsidRPr="001A28D3">
        <w:rPr>
          <w:rFonts w:ascii="Times New Roman" w:hAnsi="Times New Roman"/>
          <w:sz w:val="24"/>
          <w:szCs w:val="24"/>
        </w:rPr>
        <w:t xml:space="preserve"> survey of buildings by the participants, presentation of the findings etc. was done</w:t>
      </w:r>
    </w:p>
    <w:p w:rsidR="008C4240" w:rsidRDefault="00AE1532" w:rsidP="007201E2">
      <w:pPr>
        <w:pStyle w:val="Heading3"/>
      </w:pPr>
      <w:r>
        <w:t>1.5</w:t>
      </w:r>
      <w:r w:rsidR="008C4240">
        <w:t xml:space="preserve">.3 </w:t>
      </w:r>
      <w:r w:rsidR="008C4240" w:rsidRPr="00572976">
        <w:t xml:space="preserve">Media Campaigns </w:t>
      </w:r>
    </w:p>
    <w:p w:rsidR="008C4240" w:rsidRPr="00EE4DA0" w:rsidRDefault="008C4240" w:rsidP="008C4240">
      <w:pPr>
        <w:pStyle w:val="ListParagraph"/>
        <w:tabs>
          <w:tab w:val="left" w:pos="90"/>
        </w:tabs>
        <w:spacing w:line="360" w:lineRule="auto"/>
        <w:ind w:left="0"/>
        <w:jc w:val="both"/>
        <w:rPr>
          <w:rFonts w:ascii="Times New Roman" w:hAnsi="Times New Roman"/>
          <w:sz w:val="24"/>
          <w:szCs w:val="24"/>
        </w:rPr>
      </w:pPr>
      <w:r w:rsidRPr="002F5868">
        <w:rPr>
          <w:rFonts w:ascii="Times New Roman" w:hAnsi="Times New Roman"/>
          <w:sz w:val="24"/>
          <w:szCs w:val="24"/>
        </w:rPr>
        <w:t>Media plays avital role in awareness generation campaigns</w:t>
      </w:r>
      <w:r w:rsidRPr="002F5868">
        <w:rPr>
          <w:rFonts w:ascii="Times New Roman" w:hAnsi="Times New Roman"/>
          <w:b/>
          <w:sz w:val="24"/>
          <w:szCs w:val="24"/>
        </w:rPr>
        <w:t>.</w:t>
      </w:r>
      <w:r w:rsidRPr="002F5868">
        <w:rPr>
          <w:rFonts w:ascii="Times New Roman" w:hAnsi="Times New Roman"/>
          <w:sz w:val="24"/>
          <w:szCs w:val="24"/>
        </w:rPr>
        <w:t xml:space="preserve"> Media sensitization workshop conducted which was attended by the senior representatives of SDMA and others. </w:t>
      </w:r>
      <w:r>
        <w:rPr>
          <w:rFonts w:ascii="Times New Roman" w:hAnsi="Times New Roman"/>
          <w:sz w:val="24"/>
          <w:szCs w:val="24"/>
        </w:rPr>
        <w:t xml:space="preserve"> Awareness generation campaign was undertaken through North East </w:t>
      </w:r>
      <w:r w:rsidRPr="004675E6">
        <w:rPr>
          <w:rFonts w:ascii="Times New Roman" w:hAnsi="Times New Roman"/>
          <w:i/>
          <w:sz w:val="24"/>
          <w:szCs w:val="24"/>
        </w:rPr>
        <w:t>Kendras</w:t>
      </w:r>
      <w:r>
        <w:rPr>
          <w:rFonts w:ascii="Times New Roman" w:hAnsi="Times New Roman"/>
          <w:sz w:val="24"/>
          <w:szCs w:val="24"/>
        </w:rPr>
        <w:t xml:space="preserve"> of all India Radio and Doordarshan by broadcasting/ telecasting in vernacular languages to optimise the outreach and impact of the five spots </w:t>
      </w:r>
      <w:r w:rsidRPr="00044EB0">
        <w:rPr>
          <w:rFonts w:ascii="Times New Roman" w:hAnsi="Times New Roman"/>
          <w:i/>
          <w:sz w:val="24"/>
          <w:szCs w:val="24"/>
        </w:rPr>
        <w:t xml:space="preserve">viz. </w:t>
      </w:r>
      <w:r>
        <w:rPr>
          <w:rFonts w:ascii="Times New Roman" w:hAnsi="Times New Roman"/>
          <w:i/>
          <w:sz w:val="24"/>
          <w:szCs w:val="24"/>
        </w:rPr>
        <w:t>“Sallah se S</w:t>
      </w:r>
      <w:r w:rsidRPr="004675E6">
        <w:rPr>
          <w:rFonts w:ascii="Times New Roman" w:hAnsi="Times New Roman"/>
          <w:i/>
          <w:sz w:val="24"/>
          <w:szCs w:val="24"/>
        </w:rPr>
        <w:t>alamati</w:t>
      </w:r>
      <w:r>
        <w:rPr>
          <w:rFonts w:ascii="Times New Roman" w:hAnsi="Times New Roman"/>
          <w:i/>
          <w:sz w:val="24"/>
          <w:szCs w:val="24"/>
        </w:rPr>
        <w:t>”</w:t>
      </w:r>
      <w:r w:rsidRPr="004675E6">
        <w:rPr>
          <w:rFonts w:ascii="Times New Roman" w:hAnsi="Times New Roman"/>
          <w:i/>
          <w:sz w:val="24"/>
          <w:szCs w:val="24"/>
        </w:rPr>
        <w:t xml:space="preserve">, </w:t>
      </w:r>
      <w:r>
        <w:rPr>
          <w:rFonts w:ascii="Times New Roman" w:hAnsi="Times New Roman"/>
          <w:i/>
          <w:sz w:val="24"/>
          <w:szCs w:val="24"/>
        </w:rPr>
        <w:t>“</w:t>
      </w:r>
      <w:r w:rsidRPr="004675E6">
        <w:rPr>
          <w:rFonts w:ascii="Times New Roman" w:hAnsi="Times New Roman"/>
          <w:i/>
          <w:sz w:val="24"/>
          <w:szCs w:val="24"/>
        </w:rPr>
        <w:t>Savdhan</w:t>
      </w:r>
      <w:r w:rsidR="004C2670">
        <w:rPr>
          <w:rFonts w:ascii="Times New Roman" w:hAnsi="Times New Roman"/>
          <w:i/>
          <w:sz w:val="24"/>
          <w:szCs w:val="24"/>
        </w:rPr>
        <w:t xml:space="preserve"> </w:t>
      </w:r>
      <w:r w:rsidRPr="004675E6">
        <w:rPr>
          <w:rFonts w:ascii="Times New Roman" w:hAnsi="Times New Roman"/>
          <w:i/>
          <w:sz w:val="24"/>
          <w:szCs w:val="24"/>
        </w:rPr>
        <w:t>H</w:t>
      </w:r>
      <w:r>
        <w:rPr>
          <w:rFonts w:ascii="Times New Roman" w:hAnsi="Times New Roman"/>
          <w:i/>
          <w:sz w:val="24"/>
          <w:szCs w:val="24"/>
        </w:rPr>
        <w:t>ai</w:t>
      </w:r>
      <w:r w:rsidRPr="004675E6">
        <w:rPr>
          <w:rFonts w:ascii="Times New Roman" w:hAnsi="Times New Roman"/>
          <w:i/>
          <w:sz w:val="24"/>
          <w:szCs w:val="24"/>
        </w:rPr>
        <w:t>to</w:t>
      </w:r>
      <w:r w:rsidR="004C2670">
        <w:rPr>
          <w:rFonts w:ascii="Times New Roman" w:hAnsi="Times New Roman"/>
          <w:i/>
          <w:sz w:val="24"/>
          <w:szCs w:val="24"/>
        </w:rPr>
        <w:t xml:space="preserve"> </w:t>
      </w:r>
      <w:r w:rsidRPr="004675E6">
        <w:rPr>
          <w:rFonts w:ascii="Times New Roman" w:hAnsi="Times New Roman"/>
          <w:i/>
          <w:sz w:val="24"/>
          <w:szCs w:val="24"/>
        </w:rPr>
        <w:t>Jaan Hai</w:t>
      </w:r>
      <w:r>
        <w:rPr>
          <w:rFonts w:ascii="Times New Roman" w:hAnsi="Times New Roman"/>
          <w:i/>
          <w:sz w:val="24"/>
          <w:szCs w:val="24"/>
        </w:rPr>
        <w:t>”</w:t>
      </w:r>
      <w:r w:rsidRPr="004675E6">
        <w:rPr>
          <w:rFonts w:ascii="Times New Roman" w:hAnsi="Times New Roman"/>
          <w:i/>
          <w:sz w:val="24"/>
          <w:szCs w:val="24"/>
        </w:rPr>
        <w:t xml:space="preserve">, </w:t>
      </w:r>
      <w:r>
        <w:rPr>
          <w:rFonts w:ascii="Times New Roman" w:hAnsi="Times New Roman"/>
          <w:i/>
          <w:sz w:val="24"/>
          <w:szCs w:val="24"/>
        </w:rPr>
        <w:t>“</w:t>
      </w:r>
      <w:r w:rsidRPr="004675E6">
        <w:rPr>
          <w:rFonts w:ascii="Times New Roman" w:hAnsi="Times New Roman"/>
          <w:i/>
          <w:sz w:val="24"/>
          <w:szCs w:val="24"/>
        </w:rPr>
        <w:t>Tyaar</w:t>
      </w:r>
      <w:r>
        <w:rPr>
          <w:rFonts w:ascii="Times New Roman" w:hAnsi="Times New Roman"/>
          <w:i/>
          <w:sz w:val="24"/>
          <w:szCs w:val="24"/>
        </w:rPr>
        <w:t>i Mein Hai S</w:t>
      </w:r>
      <w:r w:rsidRPr="004675E6">
        <w:rPr>
          <w:rFonts w:ascii="Times New Roman" w:hAnsi="Times New Roman"/>
          <w:i/>
          <w:sz w:val="24"/>
          <w:szCs w:val="24"/>
        </w:rPr>
        <w:t>amajhdaari</w:t>
      </w:r>
      <w:r>
        <w:rPr>
          <w:rFonts w:ascii="Times New Roman" w:hAnsi="Times New Roman"/>
          <w:i/>
          <w:sz w:val="24"/>
          <w:szCs w:val="24"/>
        </w:rPr>
        <w:t>”</w:t>
      </w:r>
      <w:r w:rsidRPr="004675E6">
        <w:rPr>
          <w:rFonts w:ascii="Times New Roman" w:hAnsi="Times New Roman"/>
          <w:i/>
          <w:sz w:val="24"/>
          <w:szCs w:val="24"/>
        </w:rPr>
        <w:t xml:space="preserve">, </w:t>
      </w:r>
      <w:r>
        <w:rPr>
          <w:rFonts w:ascii="Times New Roman" w:hAnsi="Times New Roman"/>
          <w:i/>
          <w:sz w:val="24"/>
          <w:szCs w:val="24"/>
        </w:rPr>
        <w:t>“</w:t>
      </w:r>
      <w:r w:rsidRPr="004675E6">
        <w:rPr>
          <w:rFonts w:ascii="Times New Roman" w:hAnsi="Times New Roman"/>
          <w:i/>
          <w:sz w:val="24"/>
          <w:szCs w:val="24"/>
        </w:rPr>
        <w:t>Jhooko</w:t>
      </w:r>
      <w:r w:rsidR="004C2670">
        <w:rPr>
          <w:rFonts w:ascii="Times New Roman" w:hAnsi="Times New Roman"/>
          <w:i/>
          <w:sz w:val="24"/>
          <w:szCs w:val="24"/>
        </w:rPr>
        <w:t xml:space="preserve"> </w:t>
      </w:r>
      <w:r w:rsidRPr="004675E6">
        <w:rPr>
          <w:rFonts w:ascii="Times New Roman" w:hAnsi="Times New Roman"/>
          <w:i/>
          <w:sz w:val="24"/>
          <w:szCs w:val="24"/>
        </w:rPr>
        <w:t>Dhako</w:t>
      </w:r>
      <w:r w:rsidR="004C2670">
        <w:rPr>
          <w:rFonts w:ascii="Times New Roman" w:hAnsi="Times New Roman"/>
          <w:i/>
          <w:sz w:val="24"/>
          <w:szCs w:val="24"/>
        </w:rPr>
        <w:t xml:space="preserve">  </w:t>
      </w:r>
      <w:bookmarkStart w:id="0" w:name="_GoBack"/>
      <w:bookmarkEnd w:id="0"/>
      <w:r w:rsidRPr="004675E6">
        <w:rPr>
          <w:rFonts w:ascii="Times New Roman" w:hAnsi="Times New Roman"/>
          <w:i/>
          <w:sz w:val="24"/>
          <w:szCs w:val="24"/>
        </w:rPr>
        <w:t>Pakdo</w:t>
      </w:r>
      <w:r>
        <w:rPr>
          <w:rFonts w:ascii="Times New Roman" w:hAnsi="Times New Roman"/>
          <w:i/>
          <w:sz w:val="24"/>
          <w:szCs w:val="24"/>
        </w:rPr>
        <w:t>”</w:t>
      </w:r>
      <w:r>
        <w:rPr>
          <w:rFonts w:ascii="Times New Roman" w:hAnsi="Times New Roman"/>
          <w:sz w:val="24"/>
          <w:szCs w:val="24"/>
        </w:rPr>
        <w:t xml:space="preserve"> and non- structural. </w:t>
      </w:r>
      <w:r w:rsidRPr="002F5868">
        <w:rPr>
          <w:rFonts w:ascii="Times New Roman" w:hAnsi="Times New Roman"/>
          <w:sz w:val="24"/>
          <w:szCs w:val="24"/>
        </w:rPr>
        <w:t xml:space="preserve">The agenda of the sensitization workshop was to come up with an awareness campaign plan and method for publicity. </w:t>
      </w:r>
      <w:r w:rsidRPr="00FD1754">
        <w:rPr>
          <w:rFonts w:ascii="Times New Roman" w:hAnsi="Times New Roman"/>
          <w:sz w:val="24"/>
          <w:szCs w:val="24"/>
        </w:rPr>
        <w:t xml:space="preserve">Talk shows on awareness generation on earthquakes and imparting importance of preparedness to the people were also done through TV networks. </w:t>
      </w:r>
      <w:r w:rsidRPr="00EE4DA0">
        <w:rPr>
          <w:rFonts w:ascii="Times New Roman" w:hAnsi="Times New Roman"/>
          <w:sz w:val="24"/>
          <w:szCs w:val="24"/>
        </w:rPr>
        <w:t>NDMA designed and approved documents publicized through local newspapers, pamphlets, preparedness brochures, AIR, Radio FM, Road rallies and SMS alerts, NDMA calendars were</w:t>
      </w:r>
      <w:r w:rsidR="004C2670">
        <w:rPr>
          <w:rFonts w:ascii="Times New Roman" w:hAnsi="Times New Roman"/>
          <w:sz w:val="24"/>
          <w:szCs w:val="24"/>
        </w:rPr>
        <w:t xml:space="preserve"> </w:t>
      </w:r>
      <w:r w:rsidRPr="00EE4DA0">
        <w:rPr>
          <w:rFonts w:ascii="Times New Roman" w:hAnsi="Times New Roman"/>
          <w:sz w:val="24"/>
          <w:szCs w:val="24"/>
        </w:rPr>
        <w:t>distributed to people. Multilingual advertisement published in Newspapers, 4000 posters, 1600 copies of Earthquake preparedness Guide, directives to states on Emergency Operation</w:t>
      </w:r>
      <w:r>
        <w:rPr>
          <w:rFonts w:ascii="Times New Roman" w:hAnsi="Times New Roman"/>
          <w:sz w:val="24"/>
          <w:szCs w:val="24"/>
        </w:rPr>
        <w:t xml:space="preserve"> Centre</w:t>
      </w:r>
      <w:r w:rsidRPr="00EE4DA0">
        <w:rPr>
          <w:rFonts w:ascii="Times New Roman" w:hAnsi="Times New Roman"/>
          <w:sz w:val="24"/>
          <w:szCs w:val="24"/>
        </w:rPr>
        <w:t xml:space="preserve"> (EoC) norms etc. </w:t>
      </w:r>
    </w:p>
    <w:p w:rsidR="008C4240" w:rsidRDefault="00AE1532" w:rsidP="007201E2">
      <w:pPr>
        <w:pStyle w:val="Heading3"/>
      </w:pPr>
      <w:r>
        <w:t>1.5</w:t>
      </w:r>
      <w:r w:rsidR="008C4240">
        <w:t xml:space="preserve">.4 </w:t>
      </w:r>
      <w:r w:rsidR="008C4240" w:rsidRPr="00FF4E25">
        <w:t xml:space="preserve">School Sensitization Workshop </w:t>
      </w:r>
    </w:p>
    <w:p w:rsidR="008C4240" w:rsidRPr="00720F77" w:rsidRDefault="008C4240" w:rsidP="008C4240">
      <w:pPr>
        <w:pStyle w:val="NoSpacing"/>
        <w:spacing w:line="360" w:lineRule="auto"/>
        <w:rPr>
          <w:rFonts w:ascii="Times New Roman" w:hAnsi="Times New Roman"/>
          <w:sz w:val="2"/>
          <w:szCs w:val="24"/>
        </w:rPr>
      </w:pPr>
    </w:p>
    <w:p w:rsidR="008C4240" w:rsidRDefault="008C4240" w:rsidP="008C4240">
      <w:pPr>
        <w:pStyle w:val="ListParagraph"/>
        <w:spacing w:line="360" w:lineRule="auto"/>
        <w:ind w:left="0"/>
        <w:jc w:val="both"/>
        <w:rPr>
          <w:rFonts w:ascii="Times New Roman" w:hAnsi="Times New Roman"/>
          <w:sz w:val="24"/>
          <w:szCs w:val="24"/>
        </w:rPr>
      </w:pPr>
      <w:r w:rsidRPr="00FF4E25">
        <w:rPr>
          <w:rFonts w:ascii="Times New Roman" w:hAnsi="Times New Roman"/>
          <w:sz w:val="24"/>
          <w:szCs w:val="24"/>
        </w:rPr>
        <w:t xml:space="preserve">Workshops for sensitizing school children on seismic hazards were conducted by CSIR- NEIST and SDMA in the </w:t>
      </w:r>
      <w:r>
        <w:rPr>
          <w:rFonts w:ascii="Times New Roman" w:hAnsi="Times New Roman"/>
          <w:sz w:val="24"/>
          <w:szCs w:val="24"/>
        </w:rPr>
        <w:t xml:space="preserve">state </w:t>
      </w:r>
      <w:r w:rsidRPr="00FF4E25">
        <w:rPr>
          <w:rFonts w:ascii="Times New Roman" w:hAnsi="Times New Roman"/>
          <w:sz w:val="24"/>
          <w:szCs w:val="24"/>
        </w:rPr>
        <w:t>capitals</w:t>
      </w:r>
      <w:r w:rsidR="003920B0">
        <w:rPr>
          <w:rFonts w:ascii="Times New Roman" w:hAnsi="Times New Roman"/>
          <w:sz w:val="24"/>
          <w:szCs w:val="24"/>
        </w:rPr>
        <w:t xml:space="preserve"> </w:t>
      </w:r>
      <w:r w:rsidRPr="00FF4E25">
        <w:rPr>
          <w:rFonts w:ascii="Times New Roman" w:hAnsi="Times New Roman"/>
          <w:sz w:val="24"/>
          <w:szCs w:val="24"/>
        </w:rPr>
        <w:t>of Sikkim, Tripura, Manipur, Mizoram, Assam Nagaland, Meghalaya, and Arunachal</w:t>
      </w:r>
      <w:r w:rsidR="003920B0">
        <w:rPr>
          <w:rFonts w:ascii="Times New Roman" w:hAnsi="Times New Roman"/>
          <w:sz w:val="24"/>
          <w:szCs w:val="24"/>
        </w:rPr>
        <w:t xml:space="preserve"> </w:t>
      </w:r>
      <w:r w:rsidRPr="00FF4E25">
        <w:rPr>
          <w:rFonts w:ascii="Times New Roman" w:hAnsi="Times New Roman"/>
          <w:sz w:val="24"/>
          <w:szCs w:val="24"/>
        </w:rPr>
        <w:t>Pradesh</w:t>
      </w:r>
      <w:r w:rsidRPr="00FF4E25">
        <w:rPr>
          <w:rFonts w:ascii="Times New Roman" w:hAnsi="Times New Roman"/>
          <w:i/>
          <w:sz w:val="24"/>
          <w:szCs w:val="24"/>
        </w:rPr>
        <w:t xml:space="preserve">. </w:t>
      </w:r>
      <w:r w:rsidRPr="00FF4E25">
        <w:rPr>
          <w:rFonts w:ascii="Times New Roman" w:hAnsi="Times New Roman"/>
          <w:sz w:val="24"/>
          <w:szCs w:val="24"/>
        </w:rPr>
        <w:t xml:space="preserve">The target students were from class VI-X. Besides lectures and demonstrations of </w:t>
      </w:r>
      <w:r>
        <w:rPr>
          <w:rFonts w:ascii="Times New Roman" w:hAnsi="Times New Roman"/>
          <w:sz w:val="24"/>
          <w:szCs w:val="24"/>
        </w:rPr>
        <w:t xml:space="preserve">search and </w:t>
      </w:r>
      <w:r w:rsidRPr="00FF4E25">
        <w:rPr>
          <w:rFonts w:ascii="Times New Roman" w:hAnsi="Times New Roman"/>
          <w:sz w:val="24"/>
          <w:szCs w:val="24"/>
        </w:rPr>
        <w:t>rescue operations by SDRF and NDRF</w:t>
      </w:r>
      <w:r>
        <w:rPr>
          <w:rFonts w:ascii="Times New Roman" w:hAnsi="Times New Roman"/>
          <w:sz w:val="24"/>
          <w:szCs w:val="24"/>
        </w:rPr>
        <w:t xml:space="preserve"> was also conducted. </w:t>
      </w:r>
      <w:r w:rsidRPr="00FF4E25">
        <w:rPr>
          <w:rFonts w:ascii="Times New Roman" w:hAnsi="Times New Roman"/>
          <w:sz w:val="24"/>
          <w:szCs w:val="24"/>
        </w:rPr>
        <w:t>Children were shown informative documentary films on Earthquakes and safety essentials. 1200-</w:t>
      </w:r>
      <w:r w:rsidRPr="00FF4E25">
        <w:rPr>
          <w:rFonts w:ascii="Times New Roman" w:hAnsi="Times New Roman"/>
          <w:sz w:val="24"/>
          <w:szCs w:val="24"/>
        </w:rPr>
        <w:lastRenderedPageBreak/>
        <w:t>1500 students from different parts of the states participated in these workshops which were organized in different schools in the different NE states.</w:t>
      </w:r>
      <w:r w:rsidR="009A286A">
        <w:rPr>
          <w:rFonts w:ascii="Times New Roman" w:hAnsi="Times New Roman"/>
          <w:sz w:val="24"/>
          <w:szCs w:val="24"/>
        </w:rPr>
        <w:t xml:space="preserve"> </w:t>
      </w:r>
      <w:r w:rsidRPr="00FD1754">
        <w:rPr>
          <w:rFonts w:ascii="Times New Roman" w:hAnsi="Times New Roman"/>
          <w:sz w:val="24"/>
          <w:szCs w:val="24"/>
        </w:rPr>
        <w:t>To sensitize the youth about the preparedness pamphlet</w:t>
      </w:r>
      <w:r>
        <w:rPr>
          <w:rFonts w:ascii="Times New Roman" w:hAnsi="Times New Roman"/>
          <w:sz w:val="24"/>
          <w:szCs w:val="24"/>
        </w:rPr>
        <w:t xml:space="preserve">s were distributed in </w:t>
      </w:r>
      <w:r w:rsidRPr="00FD1754">
        <w:rPr>
          <w:rFonts w:ascii="Times New Roman" w:hAnsi="Times New Roman"/>
          <w:sz w:val="24"/>
          <w:szCs w:val="24"/>
        </w:rPr>
        <w:t>college</w:t>
      </w:r>
      <w:r>
        <w:rPr>
          <w:rFonts w:ascii="Times New Roman" w:hAnsi="Times New Roman"/>
          <w:sz w:val="24"/>
          <w:szCs w:val="24"/>
        </w:rPr>
        <w:t xml:space="preserve">s and schools </w:t>
      </w:r>
      <w:r w:rsidRPr="00FD1754">
        <w:rPr>
          <w:rFonts w:ascii="Times New Roman" w:hAnsi="Times New Roman"/>
          <w:sz w:val="24"/>
          <w:szCs w:val="24"/>
        </w:rPr>
        <w:t>in</w:t>
      </w:r>
      <w:r>
        <w:rPr>
          <w:rFonts w:ascii="Times New Roman" w:hAnsi="Times New Roman"/>
          <w:sz w:val="24"/>
          <w:szCs w:val="24"/>
        </w:rPr>
        <w:t xml:space="preserve"> North Eastern states</w:t>
      </w:r>
      <w:r w:rsidRPr="00FD1754">
        <w:rPr>
          <w:rFonts w:ascii="Times New Roman" w:hAnsi="Times New Roman"/>
          <w:sz w:val="24"/>
          <w:szCs w:val="24"/>
        </w:rPr>
        <w:t>. In this campaign the NDRF personnel demonstrated the pre-hospital treatment to the students</w:t>
      </w:r>
      <w:r>
        <w:rPr>
          <w:rFonts w:ascii="Times New Roman" w:hAnsi="Times New Roman"/>
          <w:sz w:val="24"/>
          <w:szCs w:val="24"/>
        </w:rPr>
        <w:t>. A</w:t>
      </w:r>
      <w:r w:rsidRPr="00FD1754">
        <w:rPr>
          <w:rFonts w:ascii="Times New Roman" w:hAnsi="Times New Roman"/>
          <w:sz w:val="24"/>
          <w:szCs w:val="24"/>
        </w:rPr>
        <w:t xml:space="preserve"> campaign for the school children of Bawngkawn locality was organized which in students from three schools from primary to high school participated. Lectures were organized for the children</w:t>
      </w:r>
      <w:r w:rsidR="001669BD">
        <w:rPr>
          <w:rFonts w:ascii="Times New Roman" w:hAnsi="Times New Roman"/>
          <w:sz w:val="24"/>
          <w:szCs w:val="24"/>
        </w:rPr>
        <w:t>.</w:t>
      </w:r>
    </w:p>
    <w:p w:rsidR="001669BD" w:rsidRDefault="001669BD" w:rsidP="008C4240">
      <w:pPr>
        <w:pStyle w:val="ListParagraph"/>
        <w:spacing w:line="360" w:lineRule="auto"/>
        <w:ind w:left="0"/>
        <w:jc w:val="both"/>
        <w:rPr>
          <w:rFonts w:ascii="Times New Roman" w:hAnsi="Times New Roman"/>
          <w:sz w:val="24"/>
          <w:szCs w:val="24"/>
        </w:rPr>
      </w:pPr>
    </w:p>
    <w:p w:rsidR="009D03CA" w:rsidRPr="008C4240" w:rsidRDefault="008C4240" w:rsidP="001669BD">
      <w:pPr>
        <w:pStyle w:val="ListParagraph"/>
        <w:spacing w:line="360" w:lineRule="auto"/>
        <w:ind w:left="0"/>
        <w:jc w:val="both"/>
        <w:rPr>
          <w:rFonts w:ascii="Times New Roman" w:hAnsi="Times New Roman"/>
          <w:sz w:val="24"/>
          <w:szCs w:val="24"/>
        </w:rPr>
      </w:pPr>
      <w:r w:rsidRPr="00FD1754">
        <w:rPr>
          <w:rFonts w:ascii="Times New Roman" w:hAnsi="Times New Roman"/>
          <w:sz w:val="24"/>
          <w:szCs w:val="24"/>
        </w:rPr>
        <w:t>Besides sport advertisement was also done from last week of March 2014 to June 2014, the video clip provide</w:t>
      </w:r>
      <w:r>
        <w:rPr>
          <w:rFonts w:ascii="Times New Roman" w:hAnsi="Times New Roman"/>
          <w:sz w:val="24"/>
          <w:szCs w:val="24"/>
        </w:rPr>
        <w:t xml:space="preserve">d by NDMA was translated in the </w:t>
      </w:r>
      <w:r w:rsidRPr="00FD1754">
        <w:rPr>
          <w:rFonts w:ascii="Times New Roman" w:hAnsi="Times New Roman"/>
          <w:sz w:val="24"/>
          <w:szCs w:val="24"/>
        </w:rPr>
        <w:t>local language and telecasted eight times a day both in LPS and Zonet cable networks.</w:t>
      </w:r>
      <w:r>
        <w:rPr>
          <w:rFonts w:ascii="Times New Roman" w:hAnsi="Times New Roman"/>
          <w:sz w:val="24"/>
          <w:szCs w:val="24"/>
        </w:rPr>
        <w:t xml:space="preserve"> Tenth </w:t>
      </w:r>
      <w:r w:rsidRPr="003066DF">
        <w:rPr>
          <w:rFonts w:ascii="Times New Roman" w:hAnsi="Times New Roman"/>
          <w:sz w:val="24"/>
          <w:szCs w:val="24"/>
        </w:rPr>
        <w:t>Festival of books for children</w:t>
      </w:r>
      <w:r w:rsidR="009A286A">
        <w:rPr>
          <w:rFonts w:ascii="Times New Roman" w:hAnsi="Times New Roman"/>
          <w:sz w:val="24"/>
          <w:szCs w:val="24"/>
        </w:rPr>
        <w:t xml:space="preserve"> </w:t>
      </w:r>
      <w:r w:rsidRPr="00E15BB1">
        <w:rPr>
          <w:rFonts w:ascii="Times New Roman" w:hAnsi="Times New Roman"/>
          <w:sz w:val="24"/>
          <w:szCs w:val="24"/>
        </w:rPr>
        <w:t xml:space="preserve">was organized at Assam Engineering Institute Field, Guwahati in October, 2014 by </w:t>
      </w:r>
      <w:r w:rsidRPr="002475D1">
        <w:rPr>
          <w:rFonts w:ascii="Times New Roman" w:hAnsi="Times New Roman"/>
          <w:i/>
          <w:sz w:val="24"/>
          <w:szCs w:val="24"/>
        </w:rPr>
        <w:t>Anwesha</w:t>
      </w:r>
      <w:r>
        <w:rPr>
          <w:rFonts w:ascii="Times New Roman" w:hAnsi="Times New Roman"/>
          <w:sz w:val="24"/>
          <w:szCs w:val="24"/>
        </w:rPr>
        <w:t>an NGO o</w:t>
      </w:r>
      <w:r w:rsidRPr="00E15BB1">
        <w:rPr>
          <w:rFonts w:ascii="Times New Roman" w:hAnsi="Times New Roman"/>
          <w:sz w:val="24"/>
          <w:szCs w:val="24"/>
        </w:rPr>
        <w:t>n</w:t>
      </w:r>
      <w:r w:rsidR="007201E2">
        <w:rPr>
          <w:rFonts w:ascii="Times New Roman" w:hAnsi="Times New Roman"/>
          <w:sz w:val="24"/>
          <w:szCs w:val="24"/>
        </w:rPr>
        <w:t xml:space="preserve"> </w:t>
      </w:r>
      <w:r w:rsidRPr="00E15BB1">
        <w:rPr>
          <w:rFonts w:ascii="Times New Roman" w:hAnsi="Times New Roman"/>
          <w:sz w:val="24"/>
          <w:szCs w:val="24"/>
        </w:rPr>
        <w:t xml:space="preserve">earthquake awareness in collaboration with CSIR </w:t>
      </w:r>
      <w:r>
        <w:rPr>
          <w:rFonts w:ascii="Times New Roman" w:hAnsi="Times New Roman"/>
          <w:sz w:val="24"/>
          <w:szCs w:val="24"/>
        </w:rPr>
        <w:t>-</w:t>
      </w:r>
      <w:r w:rsidRPr="00E15BB1">
        <w:rPr>
          <w:rFonts w:ascii="Times New Roman" w:hAnsi="Times New Roman"/>
          <w:sz w:val="24"/>
          <w:szCs w:val="24"/>
        </w:rPr>
        <w:t>NEIST which was attended by thousand children.  The program featured lectures and presentation on various aspects of earthquakes, precautions and preparedness. Small video on NDRF activities related to search and rescue operations (after the Bhuj earthquake of 2001) were also screened. A meet of the scientist programme was organized in collaboration with CSIR -NEIST in which eminent scientist and environmentalist spoke to the children about the effects of climate change on Assam and other North Eastern states and the methods of earthquake prediction. An interactive discussion session was also held with the scientist and the children. An exhibition showcasing earthquake and earthquake preparedness as organized by CSIR NEIST Jorhat with various visuals and useful information were displayed for the awareness of the children and the general public.</w:t>
      </w:r>
    </w:p>
    <w:sectPr w:rsidR="009D03CA" w:rsidRPr="008C4240" w:rsidSect="00906AD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4C3" w:rsidRDefault="006034C3" w:rsidP="008C4240">
      <w:pPr>
        <w:spacing w:after="0" w:line="240" w:lineRule="auto"/>
      </w:pPr>
      <w:r>
        <w:separator/>
      </w:r>
    </w:p>
  </w:endnote>
  <w:endnote w:type="continuationSeparator" w:id="0">
    <w:p w:rsidR="006034C3" w:rsidRDefault="006034C3" w:rsidP="008C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40" w:rsidRDefault="008C42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860416"/>
      <w:docPartObj>
        <w:docPartGallery w:val="Page Numbers (Bottom of Page)"/>
        <w:docPartUnique/>
      </w:docPartObj>
    </w:sdtPr>
    <w:sdtEndPr/>
    <w:sdtContent>
      <w:p w:rsidR="008C4240" w:rsidRDefault="00DC2C4B">
        <w:pPr>
          <w:pStyle w:val="Footer"/>
          <w:jc w:val="center"/>
        </w:pPr>
        <w:r>
          <w:fldChar w:fldCharType="begin"/>
        </w:r>
        <w:r w:rsidR="00EE78B6">
          <w:instrText xml:space="preserve"> PAGE   \* MERGEFORMAT </w:instrText>
        </w:r>
        <w:r>
          <w:fldChar w:fldCharType="separate"/>
        </w:r>
        <w:r w:rsidR="004C2670">
          <w:rPr>
            <w:noProof/>
          </w:rPr>
          <w:t>8</w:t>
        </w:r>
        <w:r>
          <w:rPr>
            <w:noProof/>
          </w:rPr>
          <w:fldChar w:fldCharType="end"/>
        </w:r>
      </w:p>
    </w:sdtContent>
  </w:sdt>
  <w:p w:rsidR="008C4240" w:rsidRDefault="008C42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40" w:rsidRDefault="008C42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4C3" w:rsidRDefault="006034C3" w:rsidP="008C4240">
      <w:pPr>
        <w:spacing w:after="0" w:line="240" w:lineRule="auto"/>
      </w:pPr>
      <w:r>
        <w:separator/>
      </w:r>
    </w:p>
  </w:footnote>
  <w:footnote w:type="continuationSeparator" w:id="0">
    <w:p w:rsidR="006034C3" w:rsidRDefault="006034C3" w:rsidP="008C4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40" w:rsidRDefault="008C42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40" w:rsidRDefault="008C42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40" w:rsidRDefault="008C42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4240"/>
    <w:rsid w:val="001669BD"/>
    <w:rsid w:val="002475D1"/>
    <w:rsid w:val="00265F4A"/>
    <w:rsid w:val="00344104"/>
    <w:rsid w:val="003920B0"/>
    <w:rsid w:val="004C2670"/>
    <w:rsid w:val="005628EF"/>
    <w:rsid w:val="0060228E"/>
    <w:rsid w:val="006034C3"/>
    <w:rsid w:val="007201E2"/>
    <w:rsid w:val="00725BFC"/>
    <w:rsid w:val="007E3E04"/>
    <w:rsid w:val="008A37E8"/>
    <w:rsid w:val="008C4240"/>
    <w:rsid w:val="00906AD7"/>
    <w:rsid w:val="009A286A"/>
    <w:rsid w:val="009D03CA"/>
    <w:rsid w:val="00A87F64"/>
    <w:rsid w:val="00AE1532"/>
    <w:rsid w:val="00B35E22"/>
    <w:rsid w:val="00B67032"/>
    <w:rsid w:val="00C20A81"/>
    <w:rsid w:val="00DC2C4B"/>
    <w:rsid w:val="00E76F04"/>
    <w:rsid w:val="00EE78B6"/>
    <w:rsid w:val="00F32D69"/>
    <w:rsid w:val="00FF6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B6328-6AE0-4713-B4CA-B5E58D29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7E8"/>
  </w:style>
  <w:style w:type="paragraph" w:styleId="Heading1">
    <w:name w:val="heading 1"/>
    <w:basedOn w:val="Normal"/>
    <w:next w:val="Normal"/>
    <w:link w:val="Heading1Char"/>
    <w:uiPriority w:val="9"/>
    <w:qFormat/>
    <w:rsid w:val="008C4240"/>
    <w:pPr>
      <w:keepNext/>
      <w:keepLines/>
      <w:spacing w:before="480" w:after="0"/>
      <w:outlineLvl w:val="0"/>
    </w:pPr>
    <w:rPr>
      <w:rFonts w:ascii="Times New Roman" w:eastAsia="Times New Roman" w:hAnsi="Times New Roman" w:cs="Times New Roman"/>
      <w:b/>
      <w:bCs/>
      <w:color w:val="365F91"/>
      <w:sz w:val="28"/>
      <w:szCs w:val="28"/>
      <w:lang w:val="en-IN"/>
    </w:rPr>
  </w:style>
  <w:style w:type="paragraph" w:styleId="Heading2">
    <w:name w:val="heading 2"/>
    <w:basedOn w:val="Normal"/>
    <w:next w:val="Normal"/>
    <w:link w:val="Heading2Char"/>
    <w:uiPriority w:val="9"/>
    <w:unhideWhenUsed/>
    <w:qFormat/>
    <w:rsid w:val="00B35E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1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40"/>
    <w:rPr>
      <w:rFonts w:ascii="Times New Roman" w:eastAsia="Times New Roman" w:hAnsi="Times New Roman" w:cs="Times New Roman"/>
      <w:b/>
      <w:bCs/>
      <w:color w:val="365F91"/>
      <w:sz w:val="28"/>
      <w:szCs w:val="28"/>
      <w:lang w:val="en-IN"/>
    </w:rPr>
  </w:style>
  <w:style w:type="paragraph" w:styleId="NoSpacing">
    <w:name w:val="No Spacing"/>
    <w:link w:val="NoSpacingChar"/>
    <w:uiPriority w:val="1"/>
    <w:qFormat/>
    <w:rsid w:val="008C424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C4240"/>
    <w:rPr>
      <w:rFonts w:ascii="Calibri" w:eastAsia="Times New Roman" w:hAnsi="Calibri" w:cs="Times New Roman"/>
    </w:rPr>
  </w:style>
  <w:style w:type="paragraph" w:styleId="ListParagraph">
    <w:name w:val="List Paragraph"/>
    <w:basedOn w:val="Normal"/>
    <w:uiPriority w:val="34"/>
    <w:qFormat/>
    <w:rsid w:val="008C4240"/>
    <w:pPr>
      <w:ind w:left="720"/>
      <w:contextualSpacing/>
    </w:pPr>
    <w:rPr>
      <w:rFonts w:ascii="Calibri" w:eastAsia="Calibri" w:hAnsi="Calibri" w:cs="Times New Roman"/>
      <w:lang w:val="en-IN"/>
    </w:rPr>
  </w:style>
  <w:style w:type="paragraph" w:styleId="Header">
    <w:name w:val="header"/>
    <w:basedOn w:val="Normal"/>
    <w:link w:val="HeaderChar"/>
    <w:uiPriority w:val="99"/>
    <w:semiHidden/>
    <w:unhideWhenUsed/>
    <w:rsid w:val="008C42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4240"/>
  </w:style>
  <w:style w:type="paragraph" w:styleId="Footer">
    <w:name w:val="footer"/>
    <w:basedOn w:val="Normal"/>
    <w:link w:val="FooterChar"/>
    <w:uiPriority w:val="99"/>
    <w:unhideWhenUsed/>
    <w:rsid w:val="008C4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240"/>
  </w:style>
  <w:style w:type="character" w:customStyle="1" w:styleId="Heading2Char">
    <w:name w:val="Heading 2 Char"/>
    <w:basedOn w:val="DefaultParagraphFont"/>
    <w:link w:val="Heading2"/>
    <w:uiPriority w:val="9"/>
    <w:rsid w:val="00B35E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01E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GGD2</dc:creator>
  <cp:lastModifiedBy>shyamli</cp:lastModifiedBy>
  <cp:revision>10</cp:revision>
  <dcterms:created xsi:type="dcterms:W3CDTF">2016-08-05T08:53:00Z</dcterms:created>
  <dcterms:modified xsi:type="dcterms:W3CDTF">2016-08-08T11:08:00Z</dcterms:modified>
</cp:coreProperties>
</file>