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Mars is the fourth planet from the Sun. The surface of Mars is orange-red because it is covered in iron(III) oxide dust, giving it the nickname "the Red Planet". Mars is among the brightest objects in Earth's sky and its high-contrast albedo features have made it a common subject for telescope viewing.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