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83F" w:rsidRPr="0005683F" w:rsidRDefault="0005683F" w:rsidP="0005683F">
      <w:pPr>
        <w:pStyle w:val="ListParagraph"/>
        <w:numPr>
          <w:ilvl w:val="0"/>
          <w:numId w:val="3"/>
        </w:numPr>
        <w:spacing w:after="0" w:line="360" w:lineRule="auto"/>
        <w:jc w:val="both"/>
        <w:rPr>
          <w:rFonts w:ascii="Times New Roman" w:hAnsi="Times New Roman" w:cs="Times New Roman"/>
          <w:b/>
          <w:sz w:val="32"/>
          <w:szCs w:val="32"/>
        </w:rPr>
      </w:pPr>
      <w:r w:rsidRPr="0005683F">
        <w:rPr>
          <w:rFonts w:ascii="Times New Roman" w:hAnsi="Times New Roman" w:cs="Times New Roman"/>
          <w:b/>
          <w:sz w:val="32"/>
          <w:szCs w:val="32"/>
        </w:rPr>
        <w:t>Теоретические основы баз данных и анализа маршрутов</w:t>
      </w:r>
    </w:p>
    <w:p w:rsidR="00A03462" w:rsidRPr="0005683F" w:rsidRDefault="00A03462" w:rsidP="00A03462">
      <w:pPr>
        <w:pStyle w:val="ListParagraph"/>
        <w:numPr>
          <w:ilvl w:val="1"/>
          <w:numId w:val="2"/>
        </w:numPr>
        <w:spacing w:after="0" w:line="360" w:lineRule="auto"/>
        <w:jc w:val="both"/>
        <w:rPr>
          <w:rFonts w:ascii="Times New Roman" w:hAnsi="Times New Roman" w:cs="Times New Roman"/>
          <w:b/>
          <w:sz w:val="28"/>
          <w:szCs w:val="28"/>
        </w:rPr>
      </w:pPr>
      <w:r w:rsidRPr="0005683F">
        <w:rPr>
          <w:rFonts w:ascii="Times New Roman" w:hAnsi="Times New Roman" w:cs="Times New Roman"/>
          <w:b/>
          <w:sz w:val="28"/>
          <w:szCs w:val="28"/>
        </w:rPr>
        <w:t>Базы данных</w:t>
      </w:r>
    </w:p>
    <w:p w:rsidR="00825221" w:rsidRPr="00C20F9B" w:rsidRDefault="00D06E1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База данных – это </w:t>
      </w:r>
      <w:r w:rsidRPr="00D06E12">
        <w:rPr>
          <w:rFonts w:ascii="Times New Roman" w:hAnsi="Times New Roman" w:cs="Times New Roman"/>
          <w:sz w:val="28"/>
          <w:szCs w:val="28"/>
        </w:rPr>
        <w:t>представленная в объективной форме совокупность самостоятельных материалов</w:t>
      </w:r>
      <w:r>
        <w:rPr>
          <w:rFonts w:ascii="Times New Roman" w:hAnsi="Times New Roman" w:cs="Times New Roman"/>
          <w:sz w:val="28"/>
          <w:szCs w:val="28"/>
        </w:rPr>
        <w:t xml:space="preserve">, </w:t>
      </w:r>
      <w:r w:rsidRPr="00D06E12">
        <w:rPr>
          <w:rFonts w:ascii="Times New Roman" w:hAnsi="Times New Roman" w:cs="Times New Roman"/>
          <w:sz w:val="28"/>
          <w:szCs w:val="28"/>
        </w:rPr>
        <w:t xml:space="preserve">систематизированных </w:t>
      </w:r>
      <w:r>
        <w:rPr>
          <w:rFonts w:ascii="Times New Roman" w:hAnsi="Times New Roman" w:cs="Times New Roman"/>
          <w:sz w:val="28"/>
          <w:szCs w:val="28"/>
        </w:rPr>
        <w:t>так</w:t>
      </w:r>
      <w:r w:rsidRPr="00D06E12">
        <w:rPr>
          <w:rFonts w:ascii="Times New Roman" w:hAnsi="Times New Roman" w:cs="Times New Roman"/>
          <w:sz w:val="28"/>
          <w:szCs w:val="28"/>
        </w:rPr>
        <w:t>, чтобы эти материалы могли быть найдены и обработаны с помощью электро</w:t>
      </w:r>
      <w:r>
        <w:rPr>
          <w:rFonts w:ascii="Times New Roman" w:hAnsi="Times New Roman" w:cs="Times New Roman"/>
          <w:sz w:val="28"/>
          <w:szCs w:val="28"/>
        </w:rPr>
        <w:t>нной вычислительной машины</w:t>
      </w:r>
      <w:r w:rsidR="005E78AD" w:rsidRPr="00E56474">
        <w:rPr>
          <w:rFonts w:ascii="Times New Roman" w:hAnsi="Times New Roman" w:cs="Times New Roman"/>
          <w:sz w:val="28"/>
          <w:szCs w:val="28"/>
        </w:rPr>
        <w:t>.</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Система</w:t>
      </w:r>
      <w:r w:rsidR="00961089">
        <w:rPr>
          <w:rFonts w:ascii="Times New Roman" w:hAnsi="Times New Roman" w:cs="Times New Roman"/>
          <w:sz w:val="28"/>
          <w:szCs w:val="28"/>
        </w:rPr>
        <w:t xml:space="preserve"> управления базами данных </w:t>
      </w:r>
      <w:r w:rsidRPr="00E56474">
        <w:rPr>
          <w:rFonts w:ascii="Times New Roman" w:hAnsi="Times New Roman" w:cs="Times New Roman"/>
          <w:sz w:val="28"/>
          <w:szCs w:val="28"/>
        </w:rPr>
        <w:t xml:space="preserve"> — совокупность</w:t>
      </w:r>
      <w:r w:rsidR="000E1F46">
        <w:rPr>
          <w:rFonts w:ascii="Times New Roman" w:hAnsi="Times New Roman" w:cs="Times New Roman"/>
          <w:sz w:val="28"/>
          <w:szCs w:val="28"/>
        </w:rPr>
        <w:t xml:space="preserve"> </w:t>
      </w:r>
      <w:r w:rsidR="000E1F46" w:rsidRPr="00E56474">
        <w:rPr>
          <w:rFonts w:ascii="Times New Roman" w:hAnsi="Times New Roman" w:cs="Times New Roman"/>
          <w:sz w:val="28"/>
          <w:szCs w:val="28"/>
        </w:rPr>
        <w:t>программных</w:t>
      </w:r>
      <w:r w:rsidR="000E1F46">
        <w:rPr>
          <w:rFonts w:ascii="Times New Roman" w:hAnsi="Times New Roman" w:cs="Times New Roman"/>
          <w:sz w:val="28"/>
          <w:szCs w:val="28"/>
        </w:rPr>
        <w:t xml:space="preserve"> и языковых</w:t>
      </w:r>
      <w:r w:rsidRPr="00E56474">
        <w:rPr>
          <w:rFonts w:ascii="Times New Roman" w:hAnsi="Times New Roman" w:cs="Times New Roman"/>
          <w:sz w:val="28"/>
          <w:szCs w:val="28"/>
        </w:rPr>
        <w:t xml:space="preserve"> средств,</w:t>
      </w:r>
      <w:r w:rsidR="008D3592">
        <w:rPr>
          <w:rFonts w:ascii="Times New Roman" w:hAnsi="Times New Roman" w:cs="Times New Roman"/>
          <w:sz w:val="28"/>
          <w:szCs w:val="28"/>
        </w:rPr>
        <w:t xml:space="preserve"> которые предназначенны</w:t>
      </w:r>
      <w:r w:rsidRPr="00E56474">
        <w:rPr>
          <w:rFonts w:ascii="Times New Roman" w:hAnsi="Times New Roman" w:cs="Times New Roman"/>
          <w:sz w:val="28"/>
          <w:szCs w:val="28"/>
        </w:rPr>
        <w:t xml:space="preserve"> для </w:t>
      </w:r>
      <w:r w:rsidR="00117085" w:rsidRPr="00117085">
        <w:rPr>
          <w:rFonts w:ascii="Times New Roman" w:hAnsi="Times New Roman" w:cs="Times New Roman"/>
          <w:sz w:val="28"/>
          <w:szCs w:val="28"/>
        </w:rPr>
        <w:t>управлени</w:t>
      </w:r>
      <w:r w:rsidR="00262CC3">
        <w:rPr>
          <w:rFonts w:ascii="Times New Roman" w:hAnsi="Times New Roman" w:cs="Times New Roman"/>
          <w:sz w:val="28"/>
          <w:szCs w:val="28"/>
        </w:rPr>
        <w:t>я</w:t>
      </w:r>
      <w:r w:rsidR="00117085" w:rsidRPr="00117085">
        <w:rPr>
          <w:rFonts w:ascii="Times New Roman" w:hAnsi="Times New Roman" w:cs="Times New Roman"/>
          <w:sz w:val="28"/>
          <w:szCs w:val="28"/>
        </w:rPr>
        <w:t xml:space="preserve"> созданием и использованием баз данных</w:t>
      </w:r>
      <w:r w:rsidRPr="00E56474">
        <w:rPr>
          <w:rFonts w:ascii="Times New Roman" w:hAnsi="Times New Roman" w:cs="Times New Roman"/>
          <w:sz w:val="28"/>
          <w:szCs w:val="28"/>
        </w:rPr>
        <w:t>.</w:t>
      </w:r>
    </w:p>
    <w:p w:rsidR="005E78AD" w:rsidRPr="00C20F9B" w:rsidRDefault="0061138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Различают два класса СУБД, исходя из их универсальности</w:t>
      </w:r>
      <w:r w:rsidR="005E78AD" w:rsidRPr="00E56474">
        <w:rPr>
          <w:rFonts w:ascii="Times New Roman" w:hAnsi="Times New Roman" w:cs="Times New Roman"/>
          <w:sz w:val="28"/>
          <w:szCs w:val="28"/>
        </w:rPr>
        <w:t xml:space="preserve"> — </w:t>
      </w:r>
      <w:r w:rsidR="00646536" w:rsidRPr="00E56474">
        <w:rPr>
          <w:rFonts w:ascii="Times New Roman" w:hAnsi="Times New Roman" w:cs="Times New Roman"/>
          <w:sz w:val="28"/>
          <w:szCs w:val="28"/>
        </w:rPr>
        <w:t xml:space="preserve">специализированные системы </w:t>
      </w:r>
      <w:r w:rsidR="00646536">
        <w:rPr>
          <w:rFonts w:ascii="Times New Roman" w:hAnsi="Times New Roman" w:cs="Times New Roman"/>
          <w:sz w:val="28"/>
          <w:szCs w:val="28"/>
        </w:rPr>
        <w:t xml:space="preserve"> </w:t>
      </w:r>
      <w:r w:rsidR="001B1BD7">
        <w:rPr>
          <w:rFonts w:ascii="Times New Roman" w:hAnsi="Times New Roman" w:cs="Times New Roman"/>
          <w:sz w:val="28"/>
          <w:szCs w:val="28"/>
        </w:rPr>
        <w:t>а также</w:t>
      </w:r>
      <w:r w:rsidR="00646536">
        <w:rPr>
          <w:rFonts w:ascii="Times New Roman" w:hAnsi="Times New Roman" w:cs="Times New Roman"/>
          <w:sz w:val="28"/>
          <w:szCs w:val="28"/>
        </w:rPr>
        <w:t xml:space="preserve"> </w:t>
      </w:r>
      <w:r w:rsidR="005E78AD" w:rsidRPr="00E56474">
        <w:rPr>
          <w:rFonts w:ascii="Times New Roman" w:hAnsi="Times New Roman" w:cs="Times New Roman"/>
          <w:sz w:val="28"/>
          <w:szCs w:val="28"/>
        </w:rPr>
        <w:t>системы общег</w:t>
      </w:r>
      <w:r w:rsidR="00646536">
        <w:rPr>
          <w:rFonts w:ascii="Times New Roman" w:hAnsi="Times New Roman" w:cs="Times New Roman"/>
          <w:sz w:val="28"/>
          <w:szCs w:val="28"/>
        </w:rPr>
        <w:t>о назначения</w:t>
      </w:r>
      <w:r w:rsidR="005E78AD" w:rsidRPr="00E56474">
        <w:rPr>
          <w:rFonts w:ascii="Times New Roman" w:hAnsi="Times New Roman" w:cs="Times New Roman"/>
          <w:sz w:val="28"/>
          <w:szCs w:val="28"/>
        </w:rPr>
        <w:t xml:space="preserve">. </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СУБД общего назначения ориентированы </w:t>
      </w:r>
      <w:r w:rsidR="00961089">
        <w:rPr>
          <w:rFonts w:ascii="Times New Roman" w:hAnsi="Times New Roman" w:cs="Times New Roman"/>
          <w:sz w:val="28"/>
          <w:szCs w:val="28"/>
        </w:rPr>
        <w:t>на широкий круг задач, но при этом может быть не предназначенна для конкретной потребности пользователей</w:t>
      </w:r>
      <w:r w:rsidRPr="00E56474">
        <w:rPr>
          <w:rFonts w:ascii="Times New Roman" w:hAnsi="Times New Roman" w:cs="Times New Roman"/>
          <w:sz w:val="28"/>
          <w:szCs w:val="28"/>
        </w:rPr>
        <w:t xml:space="preserve">. </w:t>
      </w:r>
      <w:r w:rsidR="00961089">
        <w:rPr>
          <w:rFonts w:ascii="Times New Roman" w:hAnsi="Times New Roman" w:cs="Times New Roman"/>
          <w:sz w:val="28"/>
          <w:szCs w:val="28"/>
        </w:rPr>
        <w:t>Данные системы разрабатываются, чтобы функционировать на большом числе ЭВМ и разных операционных системах. При этом данные базы данных обладаю</w:t>
      </w:r>
      <w:r w:rsidRPr="00E56474">
        <w:rPr>
          <w:rFonts w:ascii="Times New Roman" w:hAnsi="Times New Roman" w:cs="Times New Roman"/>
          <w:sz w:val="28"/>
          <w:szCs w:val="28"/>
        </w:rPr>
        <w:t xml:space="preserve">т </w:t>
      </w:r>
      <w:r w:rsidR="00961089">
        <w:rPr>
          <w:rFonts w:ascii="Times New Roman" w:hAnsi="Times New Roman" w:cs="Times New Roman"/>
          <w:sz w:val="28"/>
          <w:szCs w:val="28"/>
        </w:rPr>
        <w:t>средствами настройки для работы в условиях конкретной операционной системы</w:t>
      </w:r>
      <w:r w:rsidRPr="00E56474">
        <w:rPr>
          <w:rFonts w:ascii="Times New Roman" w:hAnsi="Times New Roman" w:cs="Times New Roman"/>
          <w:sz w:val="28"/>
          <w:szCs w:val="28"/>
        </w:rPr>
        <w:t xml:space="preserve">. </w:t>
      </w:r>
    </w:p>
    <w:p w:rsidR="00D4453D" w:rsidRPr="00C20F9B" w:rsidRDefault="009800AF"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Возникают ситуации, когда</w:t>
      </w:r>
      <w:r w:rsidR="005E78AD" w:rsidRPr="00E56474">
        <w:rPr>
          <w:rFonts w:ascii="Times New Roman" w:hAnsi="Times New Roman" w:cs="Times New Roman"/>
          <w:sz w:val="28"/>
          <w:szCs w:val="28"/>
        </w:rPr>
        <w:t xml:space="preserve"> СУБД общего назначения не позволяют добиться требуемых </w:t>
      </w:r>
      <w:r w:rsidR="00461909">
        <w:rPr>
          <w:rFonts w:ascii="Times New Roman" w:hAnsi="Times New Roman" w:cs="Times New Roman"/>
          <w:sz w:val="28"/>
          <w:szCs w:val="28"/>
        </w:rPr>
        <w:t>функциональных</w:t>
      </w:r>
      <w:r w:rsidR="005E78AD" w:rsidRPr="00E56474">
        <w:rPr>
          <w:rFonts w:ascii="Times New Roman" w:hAnsi="Times New Roman" w:cs="Times New Roman"/>
          <w:sz w:val="28"/>
          <w:szCs w:val="28"/>
        </w:rPr>
        <w:t xml:space="preserve"> характеристик (</w:t>
      </w:r>
      <w:r>
        <w:rPr>
          <w:rFonts w:ascii="Times New Roman" w:hAnsi="Times New Roman" w:cs="Times New Roman"/>
          <w:sz w:val="28"/>
          <w:szCs w:val="28"/>
        </w:rPr>
        <w:t xml:space="preserve">модель данных, </w:t>
      </w:r>
      <w:r w:rsidR="005E78AD" w:rsidRPr="00E56474">
        <w:rPr>
          <w:rFonts w:ascii="Times New Roman" w:hAnsi="Times New Roman" w:cs="Times New Roman"/>
          <w:sz w:val="28"/>
          <w:szCs w:val="28"/>
        </w:rPr>
        <w:t>производительность</w:t>
      </w:r>
      <w:r w:rsidR="00461909">
        <w:rPr>
          <w:rFonts w:ascii="Times New Roman" w:hAnsi="Times New Roman" w:cs="Times New Roman"/>
          <w:sz w:val="28"/>
          <w:szCs w:val="28"/>
        </w:rPr>
        <w:t>,</w:t>
      </w:r>
      <w:r w:rsidR="005E78AD" w:rsidRPr="00E56474">
        <w:rPr>
          <w:rFonts w:ascii="Times New Roman" w:hAnsi="Times New Roman" w:cs="Times New Roman"/>
          <w:sz w:val="28"/>
          <w:szCs w:val="28"/>
        </w:rPr>
        <w:t xml:space="preserve"> занимаемый объем памяти и </w:t>
      </w:r>
      <w:r w:rsidR="00461909">
        <w:rPr>
          <w:rFonts w:ascii="Times New Roman" w:hAnsi="Times New Roman" w:cs="Times New Roman"/>
          <w:sz w:val="28"/>
          <w:szCs w:val="28"/>
        </w:rPr>
        <w:t>т.д.</w:t>
      </w:r>
      <w:r w:rsidR="005E78AD" w:rsidRPr="00E56474">
        <w:rPr>
          <w:rFonts w:ascii="Times New Roman" w:hAnsi="Times New Roman" w:cs="Times New Roman"/>
          <w:sz w:val="28"/>
          <w:szCs w:val="28"/>
        </w:rPr>
        <w:t xml:space="preserve">). </w:t>
      </w:r>
      <w:r>
        <w:rPr>
          <w:rFonts w:ascii="Times New Roman" w:hAnsi="Times New Roman" w:cs="Times New Roman"/>
          <w:sz w:val="28"/>
          <w:szCs w:val="28"/>
        </w:rPr>
        <w:t>С другой стороны</w:t>
      </w:r>
      <w:r w:rsidR="005E78AD" w:rsidRPr="00E56474">
        <w:rPr>
          <w:rFonts w:ascii="Times New Roman" w:hAnsi="Times New Roman" w:cs="Times New Roman"/>
          <w:sz w:val="28"/>
          <w:szCs w:val="28"/>
        </w:rPr>
        <w:t xml:space="preserve"> создание</w:t>
      </w:r>
      <w:r>
        <w:rPr>
          <w:rFonts w:ascii="Times New Roman" w:hAnsi="Times New Roman" w:cs="Times New Roman"/>
          <w:sz w:val="28"/>
          <w:szCs w:val="28"/>
        </w:rPr>
        <w:t xml:space="preserve"> и использование</w:t>
      </w:r>
      <w:r w:rsidR="005E78AD" w:rsidRPr="00E56474">
        <w:rPr>
          <w:rFonts w:ascii="Times New Roman" w:hAnsi="Times New Roman" w:cs="Times New Roman"/>
          <w:sz w:val="28"/>
          <w:szCs w:val="28"/>
        </w:rPr>
        <w:t xml:space="preserve"> специализированных СУБД весьма трудоемкий процесс и для</w:t>
      </w:r>
      <w:r>
        <w:rPr>
          <w:rFonts w:ascii="Times New Roman" w:hAnsi="Times New Roman" w:cs="Times New Roman"/>
          <w:sz w:val="28"/>
          <w:szCs w:val="28"/>
        </w:rPr>
        <w:t xml:space="preserve"> его реализации</w:t>
      </w:r>
      <w:r w:rsidR="005E78AD" w:rsidRPr="00E56474">
        <w:rPr>
          <w:rFonts w:ascii="Times New Roman" w:hAnsi="Times New Roman" w:cs="Times New Roman"/>
          <w:sz w:val="28"/>
          <w:szCs w:val="28"/>
        </w:rPr>
        <w:t>, нужны очень веские основания.</w:t>
      </w:r>
    </w:p>
    <w:p w:rsidR="00D4453D" w:rsidRPr="00A03462" w:rsidRDefault="00A03462" w:rsidP="00E56474">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1.1.1 </w:t>
      </w:r>
      <w:r w:rsidR="00D4453D" w:rsidRPr="00A03462">
        <w:rPr>
          <w:rFonts w:ascii="Times New Roman" w:hAnsi="Times New Roman" w:cs="Times New Roman"/>
          <w:b/>
          <w:sz w:val="28"/>
          <w:szCs w:val="28"/>
        </w:rPr>
        <w:t xml:space="preserve">Функции СУБД </w:t>
      </w:r>
    </w:p>
    <w:p w:rsidR="00496AAC" w:rsidRDefault="00496AAC"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Основными функциями баз данных являются:</w:t>
      </w:r>
    </w:p>
    <w:p w:rsidR="00496AAC"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данными во внешней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Данная функция </w:t>
      </w:r>
      <w:r w:rsidR="005313CB">
        <w:rPr>
          <w:rFonts w:ascii="Times New Roman" w:hAnsi="Times New Roman" w:cs="Times New Roman"/>
          <w:sz w:val="28"/>
          <w:szCs w:val="28"/>
        </w:rPr>
        <w:t>предназначена для</w:t>
      </w:r>
      <w:r w:rsidRPr="00E56474">
        <w:rPr>
          <w:rFonts w:ascii="Times New Roman" w:hAnsi="Times New Roman" w:cs="Times New Roman"/>
          <w:sz w:val="28"/>
          <w:szCs w:val="28"/>
        </w:rPr>
        <w:t xml:space="preserve"> выполнения </w:t>
      </w:r>
      <w:r w:rsidR="00271517">
        <w:rPr>
          <w:rFonts w:ascii="Times New Roman" w:hAnsi="Times New Roman" w:cs="Times New Roman"/>
          <w:sz w:val="28"/>
          <w:szCs w:val="28"/>
        </w:rPr>
        <w:t>базовых</w:t>
      </w:r>
      <w:r w:rsidRPr="00E56474">
        <w:rPr>
          <w:rFonts w:ascii="Times New Roman" w:hAnsi="Times New Roman" w:cs="Times New Roman"/>
          <w:sz w:val="28"/>
          <w:szCs w:val="28"/>
        </w:rPr>
        <w:t xml:space="preserve"> операций, которые осуществляются с данными</w:t>
      </w:r>
      <w:r w:rsidR="005D2D26">
        <w:rPr>
          <w:rFonts w:ascii="Times New Roman" w:hAnsi="Times New Roman" w:cs="Times New Roman"/>
          <w:sz w:val="28"/>
          <w:szCs w:val="28"/>
        </w:rPr>
        <w:t>(создание</w:t>
      </w:r>
      <w:r w:rsidRPr="00E56474">
        <w:rPr>
          <w:rFonts w:ascii="Times New Roman" w:hAnsi="Times New Roman" w:cs="Times New Roman"/>
          <w:sz w:val="28"/>
          <w:szCs w:val="28"/>
        </w:rPr>
        <w:t>, извлечение</w:t>
      </w:r>
      <w:r w:rsidR="005D2D26">
        <w:rPr>
          <w:rFonts w:ascii="Times New Roman" w:hAnsi="Times New Roman" w:cs="Times New Roman"/>
          <w:sz w:val="28"/>
          <w:szCs w:val="28"/>
        </w:rPr>
        <w:t>,</w:t>
      </w:r>
      <w:r w:rsidRPr="00E56474">
        <w:rPr>
          <w:rFonts w:ascii="Times New Roman" w:hAnsi="Times New Roman" w:cs="Times New Roman"/>
          <w:sz w:val="28"/>
          <w:szCs w:val="28"/>
        </w:rPr>
        <w:t xml:space="preserve"> обновление</w:t>
      </w:r>
      <w:r w:rsidR="005D2D26">
        <w:rPr>
          <w:rFonts w:ascii="Times New Roman" w:hAnsi="Times New Roman" w:cs="Times New Roman"/>
          <w:sz w:val="28"/>
          <w:szCs w:val="28"/>
        </w:rPr>
        <w:t xml:space="preserve"> и удаление</w:t>
      </w:r>
      <w:r w:rsidRPr="00E56474">
        <w:rPr>
          <w:rFonts w:ascii="Times New Roman" w:hAnsi="Times New Roman" w:cs="Times New Roman"/>
          <w:sz w:val="28"/>
          <w:szCs w:val="28"/>
        </w:rPr>
        <w:t xml:space="preserve"> информации</w:t>
      </w:r>
      <w:r w:rsidR="005D2D26">
        <w:rPr>
          <w:rFonts w:ascii="Times New Roman" w:hAnsi="Times New Roman" w:cs="Times New Roman"/>
          <w:sz w:val="28"/>
          <w:szCs w:val="28"/>
        </w:rPr>
        <w:t>)</w:t>
      </w:r>
      <w:r w:rsidRPr="00E56474">
        <w:rPr>
          <w:rFonts w:ascii="Times New Roman" w:hAnsi="Times New Roman" w:cs="Times New Roman"/>
          <w:sz w:val="28"/>
          <w:szCs w:val="28"/>
        </w:rPr>
        <w:t xml:space="preserve">. </w:t>
      </w:r>
      <w:r w:rsidR="00DF3223">
        <w:rPr>
          <w:rFonts w:ascii="Times New Roman" w:hAnsi="Times New Roman" w:cs="Times New Roman"/>
          <w:sz w:val="28"/>
          <w:szCs w:val="28"/>
        </w:rPr>
        <w:t>Функция также</w:t>
      </w:r>
      <w:r w:rsidRPr="00E56474">
        <w:rPr>
          <w:rFonts w:ascii="Times New Roman" w:hAnsi="Times New Roman" w:cs="Times New Roman"/>
          <w:sz w:val="28"/>
          <w:szCs w:val="28"/>
        </w:rPr>
        <w:t xml:space="preserve"> включает в себя обеспечение </w:t>
      </w:r>
      <w:r w:rsidR="00DF3223">
        <w:rPr>
          <w:rFonts w:ascii="Times New Roman" w:hAnsi="Times New Roman" w:cs="Times New Roman"/>
          <w:sz w:val="28"/>
          <w:szCs w:val="28"/>
        </w:rPr>
        <w:t>сохранности не только данных, хранящихся в БД, но и для служебных целей (сохранение настороек БД)</w:t>
      </w:r>
      <w:r w:rsidRPr="00E56474">
        <w:rPr>
          <w:rFonts w:ascii="Times New Roman" w:hAnsi="Times New Roman" w:cs="Times New Roman"/>
          <w:sz w:val="28"/>
          <w:szCs w:val="28"/>
        </w:rPr>
        <w:t>.</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Управление транзакциями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Транзакция — это последовательн</w:t>
      </w:r>
      <w:r w:rsidR="00271517">
        <w:rPr>
          <w:rFonts w:ascii="Times New Roman" w:hAnsi="Times New Roman" w:cs="Times New Roman"/>
          <w:sz w:val="28"/>
          <w:szCs w:val="28"/>
        </w:rPr>
        <w:t>ая группа</w:t>
      </w:r>
      <w:r w:rsidRPr="00E56474">
        <w:rPr>
          <w:rFonts w:ascii="Times New Roman" w:hAnsi="Times New Roman" w:cs="Times New Roman"/>
          <w:sz w:val="28"/>
          <w:szCs w:val="28"/>
        </w:rPr>
        <w:t xml:space="preserve"> операций над </w:t>
      </w:r>
      <w:r w:rsidR="003D5F2B">
        <w:rPr>
          <w:rFonts w:ascii="Times New Roman" w:hAnsi="Times New Roman" w:cs="Times New Roman"/>
          <w:sz w:val="28"/>
          <w:szCs w:val="28"/>
        </w:rPr>
        <w:t>базой данных</w:t>
      </w:r>
      <w:r w:rsidRPr="00E56474">
        <w:rPr>
          <w:rFonts w:ascii="Times New Roman" w:hAnsi="Times New Roman" w:cs="Times New Roman"/>
          <w:sz w:val="28"/>
          <w:szCs w:val="28"/>
        </w:rPr>
        <w:t xml:space="preserve">, </w:t>
      </w:r>
      <w:r w:rsidR="00271517">
        <w:rPr>
          <w:rFonts w:ascii="Times New Roman" w:hAnsi="Times New Roman" w:cs="Times New Roman"/>
          <w:sz w:val="28"/>
          <w:szCs w:val="28"/>
        </w:rPr>
        <w:t>которые рассматриваются СУБД как единое целое. Для транзакции характерно правило «</w:t>
      </w:r>
      <w:r w:rsidR="00271517" w:rsidRPr="00271517">
        <w:rPr>
          <w:rFonts w:ascii="Times New Roman" w:hAnsi="Times New Roman" w:cs="Times New Roman"/>
          <w:sz w:val="28"/>
          <w:szCs w:val="28"/>
        </w:rPr>
        <w:t>либо все, либо ни чего</w:t>
      </w:r>
      <w:r w:rsidR="00271517">
        <w:rPr>
          <w:rFonts w:ascii="Times New Roman" w:hAnsi="Times New Roman" w:cs="Times New Roman"/>
          <w:sz w:val="28"/>
          <w:szCs w:val="28"/>
        </w:rPr>
        <w:t>».</w:t>
      </w:r>
      <w:r w:rsidRPr="00E56474">
        <w:rPr>
          <w:rFonts w:ascii="Times New Roman" w:hAnsi="Times New Roman" w:cs="Times New Roman"/>
          <w:sz w:val="28"/>
          <w:szCs w:val="28"/>
        </w:rPr>
        <w:t xml:space="preserve"> Транзакция </w:t>
      </w:r>
      <w:r w:rsidR="00271517">
        <w:rPr>
          <w:rFonts w:ascii="Times New Roman" w:hAnsi="Times New Roman" w:cs="Times New Roman"/>
          <w:sz w:val="28"/>
          <w:szCs w:val="28"/>
        </w:rPr>
        <w:t>состоитиз</w:t>
      </w:r>
      <w:r w:rsidRPr="00E56474">
        <w:rPr>
          <w:rFonts w:ascii="Times New Roman" w:hAnsi="Times New Roman" w:cs="Times New Roman"/>
          <w:sz w:val="28"/>
          <w:szCs w:val="28"/>
        </w:rPr>
        <w:t xml:space="preserve"> набор</w:t>
      </w:r>
      <w:r w:rsidR="00271517">
        <w:rPr>
          <w:rFonts w:ascii="Times New Roman" w:hAnsi="Times New Roman" w:cs="Times New Roman"/>
          <w:sz w:val="28"/>
          <w:szCs w:val="28"/>
        </w:rPr>
        <w:t>а</w:t>
      </w:r>
      <w:r w:rsidRPr="00E56474">
        <w:rPr>
          <w:rFonts w:ascii="Times New Roman" w:hAnsi="Times New Roman" w:cs="Times New Roman"/>
          <w:sz w:val="28"/>
          <w:szCs w:val="28"/>
        </w:rPr>
        <w:t xml:space="preserve"> действий,</w:t>
      </w:r>
      <w:r w:rsidR="00271517">
        <w:rPr>
          <w:rFonts w:ascii="Times New Roman" w:hAnsi="Times New Roman" w:cs="Times New Roman"/>
          <w:sz w:val="28"/>
          <w:szCs w:val="28"/>
        </w:rPr>
        <w:t xml:space="preserve"> которые выполняются для доступа или изменения содержимого базы данных. </w:t>
      </w:r>
      <w:r w:rsidR="005E01F0">
        <w:rPr>
          <w:rFonts w:ascii="Times New Roman" w:hAnsi="Times New Roman" w:cs="Times New Roman"/>
          <w:sz w:val="28"/>
          <w:szCs w:val="28"/>
        </w:rPr>
        <w:t>Самыми простыми транзакциями могутбыть</w:t>
      </w:r>
      <w:r w:rsidRPr="00E56474">
        <w:rPr>
          <w:rFonts w:ascii="Times New Roman" w:hAnsi="Times New Roman" w:cs="Times New Roman"/>
          <w:sz w:val="28"/>
          <w:szCs w:val="28"/>
        </w:rPr>
        <w:t xml:space="preserve"> добав</w:t>
      </w:r>
      <w:r w:rsidR="005E01F0">
        <w:rPr>
          <w:rFonts w:ascii="Times New Roman" w:hAnsi="Times New Roman" w:cs="Times New Roman"/>
          <w:sz w:val="28"/>
          <w:szCs w:val="28"/>
        </w:rPr>
        <w:t>ление, обновление или удаление содержимого в базе данных</w:t>
      </w:r>
      <w:r w:rsidRPr="00E56474">
        <w:rPr>
          <w:rFonts w:ascii="Times New Roman" w:hAnsi="Times New Roman" w:cs="Times New Roman"/>
          <w:sz w:val="28"/>
          <w:szCs w:val="28"/>
        </w:rPr>
        <w:t xml:space="preserve">. Сложная транзакция </w:t>
      </w:r>
      <w:r w:rsidR="005D2D26">
        <w:rPr>
          <w:rFonts w:ascii="Times New Roman" w:hAnsi="Times New Roman" w:cs="Times New Roman"/>
          <w:sz w:val="28"/>
          <w:szCs w:val="28"/>
        </w:rPr>
        <w:t>осуществляется</w:t>
      </w:r>
      <w:r w:rsidRPr="00E56474">
        <w:rPr>
          <w:rFonts w:ascii="Times New Roman" w:hAnsi="Times New Roman" w:cs="Times New Roman"/>
          <w:sz w:val="28"/>
          <w:szCs w:val="28"/>
        </w:rPr>
        <w:t xml:space="preserve"> когда в </w:t>
      </w:r>
      <w:r w:rsidR="00DF3223">
        <w:rPr>
          <w:rFonts w:ascii="Times New Roman" w:hAnsi="Times New Roman" w:cs="Times New Roman"/>
          <w:sz w:val="28"/>
          <w:szCs w:val="28"/>
        </w:rPr>
        <w:t>БД необходимо</w:t>
      </w:r>
      <w:r w:rsidRPr="00E56474">
        <w:rPr>
          <w:rFonts w:ascii="Times New Roman" w:hAnsi="Times New Roman" w:cs="Times New Roman"/>
          <w:sz w:val="28"/>
          <w:szCs w:val="28"/>
        </w:rPr>
        <w:t xml:space="preserve"> внести сразу несколько изменений. </w:t>
      </w:r>
      <w:r w:rsidR="00014E9E">
        <w:rPr>
          <w:rFonts w:ascii="Times New Roman" w:hAnsi="Times New Roman" w:cs="Times New Roman"/>
          <w:sz w:val="28"/>
          <w:szCs w:val="28"/>
        </w:rPr>
        <w:t>Создание</w:t>
      </w:r>
      <w:r w:rsidRPr="00E56474">
        <w:rPr>
          <w:rFonts w:ascii="Times New Roman" w:hAnsi="Times New Roman" w:cs="Times New Roman"/>
          <w:sz w:val="28"/>
          <w:szCs w:val="28"/>
        </w:rPr>
        <w:t xml:space="preserve"> транзакции </w:t>
      </w:r>
      <w:r w:rsidR="005E01F0">
        <w:rPr>
          <w:rFonts w:ascii="Times New Roman" w:hAnsi="Times New Roman" w:cs="Times New Roman"/>
          <w:sz w:val="28"/>
          <w:szCs w:val="28"/>
        </w:rPr>
        <w:t xml:space="preserve">происходит </w:t>
      </w:r>
      <w:r w:rsidRPr="00E56474">
        <w:rPr>
          <w:rFonts w:ascii="Times New Roman" w:hAnsi="Times New Roman" w:cs="Times New Roman"/>
          <w:sz w:val="28"/>
          <w:szCs w:val="28"/>
        </w:rPr>
        <w:t>пользователем</w:t>
      </w:r>
      <w:r w:rsidR="005E01F0">
        <w:rPr>
          <w:rFonts w:ascii="Times New Roman" w:hAnsi="Times New Roman" w:cs="Times New Roman"/>
          <w:sz w:val="28"/>
          <w:szCs w:val="28"/>
        </w:rPr>
        <w:t xml:space="preserve"> базы данных либо</w:t>
      </w:r>
      <w:r w:rsidRPr="00E56474">
        <w:rPr>
          <w:rFonts w:ascii="Times New Roman" w:hAnsi="Times New Roman" w:cs="Times New Roman"/>
          <w:sz w:val="28"/>
          <w:szCs w:val="28"/>
        </w:rPr>
        <w:t xml:space="preserve"> прикладной программой.</w:t>
      </w:r>
      <w:r w:rsidR="005E01F0">
        <w:rPr>
          <w:rFonts w:ascii="Times New Roman" w:hAnsi="Times New Roman" w:cs="Times New Roman"/>
          <w:sz w:val="28"/>
          <w:szCs w:val="28"/>
        </w:rPr>
        <w:t xml:space="preserve"> </w:t>
      </w:r>
      <w:r w:rsidR="005E01F0" w:rsidRPr="005E01F0">
        <w:rPr>
          <w:rFonts w:ascii="Times New Roman" w:hAnsi="Times New Roman" w:cs="Times New Roman"/>
          <w:sz w:val="28"/>
          <w:szCs w:val="28"/>
        </w:rPr>
        <w:t>Когда все действия, составляющие транзакцию успешно выполнены или возникла ошибка, транзакция должна быть завершена, для того, чтобы база данных находилась в непротиворечивом состоянии.</w:t>
      </w:r>
    </w:p>
    <w:p w:rsidR="00D4453D"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Восстановление базы данных </w:t>
      </w:r>
    </w:p>
    <w:p w:rsidR="00D4453D" w:rsidRPr="00C20F9B" w:rsidRDefault="00A0765E"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Данная</w:t>
      </w:r>
      <w:r w:rsidRPr="00A0765E">
        <w:rPr>
          <w:rFonts w:ascii="Times New Roman" w:hAnsi="Times New Roman" w:cs="Times New Roman"/>
          <w:sz w:val="28"/>
          <w:szCs w:val="28"/>
        </w:rPr>
        <w:t xml:space="preserve"> функция СУБД, которая в случае логических и физических сбоев приводит базу данных в актуальное и консистентное состояние.</w:t>
      </w:r>
      <w:r>
        <w:rPr>
          <w:rFonts w:ascii="Times New Roman" w:hAnsi="Times New Roman" w:cs="Times New Roman"/>
          <w:sz w:val="28"/>
          <w:szCs w:val="28"/>
        </w:rPr>
        <w:t xml:space="preserve"> Она является одной самых</w:t>
      </w:r>
      <w:r w:rsidR="00D4453D" w:rsidRPr="00E56474">
        <w:rPr>
          <w:rFonts w:ascii="Times New Roman" w:hAnsi="Times New Roman" w:cs="Times New Roman"/>
          <w:sz w:val="28"/>
          <w:szCs w:val="28"/>
        </w:rPr>
        <w:t xml:space="preserve"> из </w:t>
      </w:r>
      <w:r>
        <w:rPr>
          <w:rFonts w:ascii="Times New Roman" w:hAnsi="Times New Roman" w:cs="Times New Roman"/>
          <w:sz w:val="28"/>
          <w:szCs w:val="28"/>
        </w:rPr>
        <w:t>важных</w:t>
      </w:r>
      <w:r w:rsidR="00D4453D" w:rsidRPr="00E56474">
        <w:rPr>
          <w:rFonts w:ascii="Times New Roman" w:hAnsi="Times New Roman" w:cs="Times New Roman"/>
          <w:sz w:val="28"/>
          <w:szCs w:val="28"/>
        </w:rPr>
        <w:t xml:space="preserve"> требований </w:t>
      </w:r>
      <w:r>
        <w:rPr>
          <w:rFonts w:ascii="Times New Roman" w:hAnsi="Times New Roman" w:cs="Times New Roman"/>
          <w:sz w:val="28"/>
          <w:szCs w:val="28"/>
        </w:rPr>
        <w:t xml:space="preserve">предъявляемых </w:t>
      </w:r>
      <w:r w:rsidR="00D4453D" w:rsidRPr="00E56474">
        <w:rPr>
          <w:rFonts w:ascii="Times New Roman" w:hAnsi="Times New Roman" w:cs="Times New Roman"/>
          <w:sz w:val="28"/>
          <w:szCs w:val="28"/>
        </w:rPr>
        <w:t>к СУБД</w:t>
      </w:r>
      <w:r>
        <w:rPr>
          <w:rFonts w:ascii="Times New Roman" w:hAnsi="Times New Roman" w:cs="Times New Roman"/>
          <w:sz w:val="28"/>
          <w:szCs w:val="28"/>
        </w:rPr>
        <w:t>.Также часто данную функцию называют</w:t>
      </w:r>
      <w:r w:rsidR="00D4453D" w:rsidRPr="00E56474">
        <w:rPr>
          <w:rFonts w:ascii="Times New Roman" w:hAnsi="Times New Roman" w:cs="Times New Roman"/>
          <w:sz w:val="28"/>
          <w:szCs w:val="28"/>
        </w:rPr>
        <w:t xml:space="preserve">. </w:t>
      </w:r>
      <w:r w:rsidR="006D2820">
        <w:rPr>
          <w:rFonts w:ascii="Times New Roman" w:hAnsi="Times New Roman" w:cs="Times New Roman"/>
          <w:sz w:val="28"/>
          <w:szCs w:val="28"/>
        </w:rPr>
        <w:t>Надежность</w:t>
      </w:r>
      <w:r w:rsidR="00D4453D" w:rsidRPr="00E56474">
        <w:rPr>
          <w:rFonts w:ascii="Times New Roman" w:hAnsi="Times New Roman" w:cs="Times New Roman"/>
          <w:sz w:val="28"/>
          <w:szCs w:val="28"/>
        </w:rPr>
        <w:t xml:space="preserve"> хранения</w:t>
      </w:r>
      <w:r w:rsidR="006D2820">
        <w:rPr>
          <w:rFonts w:ascii="Times New Roman" w:hAnsi="Times New Roman" w:cs="Times New Roman"/>
          <w:sz w:val="28"/>
          <w:szCs w:val="28"/>
        </w:rPr>
        <w:t xml:space="preserve"> определяет</w:t>
      </w:r>
      <w:r w:rsidR="00D4453D" w:rsidRPr="00E56474">
        <w:rPr>
          <w:rFonts w:ascii="Times New Roman" w:hAnsi="Times New Roman" w:cs="Times New Roman"/>
          <w:sz w:val="28"/>
          <w:szCs w:val="28"/>
        </w:rPr>
        <w:t xml:space="preserve">, что </w:t>
      </w:r>
      <w:r w:rsidR="006D2820">
        <w:rPr>
          <w:rFonts w:ascii="Times New Roman" w:hAnsi="Times New Roman" w:cs="Times New Roman"/>
          <w:sz w:val="28"/>
          <w:szCs w:val="28"/>
        </w:rPr>
        <w:t xml:space="preserve">у </w:t>
      </w:r>
      <w:r w:rsidR="00D4453D" w:rsidRPr="00E56474">
        <w:rPr>
          <w:rFonts w:ascii="Times New Roman" w:hAnsi="Times New Roman" w:cs="Times New Roman"/>
          <w:sz w:val="28"/>
          <w:szCs w:val="28"/>
        </w:rPr>
        <w:t>СУБД</w:t>
      </w:r>
      <w:r w:rsidR="006D2820">
        <w:rPr>
          <w:rFonts w:ascii="Times New Roman" w:hAnsi="Times New Roman" w:cs="Times New Roman"/>
          <w:sz w:val="28"/>
          <w:szCs w:val="28"/>
        </w:rPr>
        <w:t xml:space="preserve"> имеется возможность</w:t>
      </w:r>
      <w:r w:rsidR="00D4453D" w:rsidRPr="00E56474">
        <w:rPr>
          <w:rFonts w:ascii="Times New Roman" w:hAnsi="Times New Roman" w:cs="Times New Roman"/>
          <w:sz w:val="28"/>
          <w:szCs w:val="28"/>
        </w:rPr>
        <w:t xml:space="preserve"> восстановить последнее согласованное состояние БД после </w:t>
      </w:r>
      <w:r w:rsidR="006D2820">
        <w:rPr>
          <w:rFonts w:ascii="Times New Roman" w:hAnsi="Times New Roman" w:cs="Times New Roman"/>
          <w:sz w:val="28"/>
          <w:szCs w:val="28"/>
        </w:rPr>
        <w:t>сбоя, вызванного аппаратной или программной ошибкой</w:t>
      </w:r>
      <w:r w:rsidR="00D4453D" w:rsidRPr="00E56474">
        <w:rPr>
          <w:rFonts w:ascii="Times New Roman" w:hAnsi="Times New Roman" w:cs="Times New Roman"/>
          <w:sz w:val="28"/>
          <w:szCs w:val="28"/>
        </w:rPr>
        <w:t xml:space="preserve">. </w:t>
      </w:r>
      <w:r w:rsidR="006D2820">
        <w:rPr>
          <w:rFonts w:ascii="Times New Roman" w:hAnsi="Times New Roman" w:cs="Times New Roman"/>
          <w:sz w:val="28"/>
          <w:szCs w:val="28"/>
        </w:rPr>
        <w:t>Выделяют два вида аппаратных сбоев</w:t>
      </w:r>
      <w:r w:rsidR="00D4453D" w:rsidRPr="00E56474">
        <w:rPr>
          <w:rFonts w:ascii="Times New Roman" w:hAnsi="Times New Roman" w:cs="Times New Roman"/>
          <w:sz w:val="28"/>
          <w:szCs w:val="28"/>
        </w:rPr>
        <w:t xml:space="preserve">: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мягкие сбои, </w:t>
      </w:r>
      <w:r w:rsidR="005313CB">
        <w:rPr>
          <w:rFonts w:ascii="Times New Roman" w:hAnsi="Times New Roman" w:cs="Times New Roman"/>
          <w:sz w:val="28"/>
          <w:szCs w:val="28"/>
        </w:rPr>
        <w:t xml:space="preserve">при которых не происходит потеря информации, данные сбои возможно </w:t>
      </w:r>
      <w:r w:rsidR="00D4453D" w:rsidRPr="00E56474">
        <w:rPr>
          <w:rFonts w:ascii="Times New Roman" w:hAnsi="Times New Roman" w:cs="Times New Roman"/>
          <w:sz w:val="28"/>
          <w:szCs w:val="28"/>
        </w:rPr>
        <w:t>трактовать как внезапн</w:t>
      </w:r>
      <w:r w:rsidR="005313CB">
        <w:rPr>
          <w:rFonts w:ascii="Times New Roman" w:hAnsi="Times New Roman" w:cs="Times New Roman"/>
          <w:sz w:val="28"/>
          <w:szCs w:val="28"/>
        </w:rPr>
        <w:t>ую остановку работы компьютера</w:t>
      </w:r>
      <w:r w:rsidR="00D4453D" w:rsidRPr="00E56474">
        <w:rPr>
          <w:rFonts w:ascii="Times New Roman" w:hAnsi="Times New Roman" w:cs="Times New Roman"/>
          <w:sz w:val="28"/>
          <w:szCs w:val="28"/>
        </w:rPr>
        <w:t xml:space="preserve">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жесткие сбои, </w:t>
      </w:r>
      <w:r w:rsidR="005313CB">
        <w:rPr>
          <w:rFonts w:ascii="Times New Roman" w:hAnsi="Times New Roman" w:cs="Times New Roman"/>
          <w:sz w:val="28"/>
          <w:szCs w:val="28"/>
        </w:rPr>
        <w:t>в отличии от мягких сбоев происходит потеря</w:t>
      </w:r>
      <w:r w:rsidR="00D4453D" w:rsidRPr="00E56474">
        <w:rPr>
          <w:rFonts w:ascii="Times New Roman" w:hAnsi="Times New Roman" w:cs="Times New Roman"/>
          <w:sz w:val="28"/>
          <w:szCs w:val="28"/>
        </w:rPr>
        <w:t xml:space="preserve"> информации</w:t>
      </w:r>
      <w:r w:rsidR="005313CB">
        <w:rPr>
          <w:rFonts w:ascii="Times New Roman" w:hAnsi="Times New Roman" w:cs="Times New Roman"/>
          <w:sz w:val="28"/>
          <w:szCs w:val="28"/>
        </w:rPr>
        <w:t xml:space="preserve"> во</w:t>
      </w:r>
      <w:r w:rsidR="00D4453D" w:rsidRPr="00E56474">
        <w:rPr>
          <w:rFonts w:ascii="Times New Roman" w:hAnsi="Times New Roman" w:cs="Times New Roman"/>
          <w:sz w:val="28"/>
          <w:szCs w:val="28"/>
        </w:rPr>
        <w:t xml:space="preserve"> внешней памяти. </w:t>
      </w:r>
    </w:p>
    <w:p w:rsidR="00D4453D" w:rsidRPr="00C20F9B" w:rsidRDefault="0062511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поддержания</w:t>
      </w:r>
      <w:r w:rsidR="00D4453D" w:rsidRPr="00E56474">
        <w:rPr>
          <w:rFonts w:ascii="Times New Roman" w:hAnsi="Times New Roman" w:cs="Times New Roman"/>
          <w:sz w:val="28"/>
          <w:szCs w:val="28"/>
        </w:rPr>
        <w:t xml:space="preserve"> надежности хранения</w:t>
      </w:r>
      <w:r>
        <w:rPr>
          <w:rFonts w:ascii="Times New Roman" w:hAnsi="Times New Roman" w:cs="Times New Roman"/>
          <w:sz w:val="28"/>
          <w:szCs w:val="28"/>
        </w:rPr>
        <w:t xml:space="preserve"> объектов</w:t>
      </w:r>
      <w:r w:rsidR="00D4453D" w:rsidRPr="00E56474">
        <w:rPr>
          <w:rFonts w:ascii="Times New Roman" w:hAnsi="Times New Roman" w:cs="Times New Roman"/>
          <w:sz w:val="28"/>
          <w:szCs w:val="28"/>
        </w:rPr>
        <w:t xml:space="preserve"> в БД требует</w:t>
      </w:r>
      <w:r>
        <w:rPr>
          <w:rFonts w:ascii="Times New Roman" w:hAnsi="Times New Roman" w:cs="Times New Roman"/>
          <w:sz w:val="28"/>
          <w:szCs w:val="28"/>
        </w:rPr>
        <w:t>ся избыточность</w:t>
      </w:r>
      <w:r w:rsidR="00D4453D" w:rsidRPr="00E56474">
        <w:rPr>
          <w:rFonts w:ascii="Times New Roman" w:hAnsi="Times New Roman" w:cs="Times New Roman"/>
          <w:sz w:val="28"/>
          <w:szCs w:val="28"/>
        </w:rPr>
        <w:t xml:space="preserve"> хранения данных</w:t>
      </w:r>
      <w:r>
        <w:rPr>
          <w:rFonts w:ascii="Times New Roman" w:hAnsi="Times New Roman" w:cs="Times New Roman"/>
          <w:sz w:val="28"/>
          <w:szCs w:val="28"/>
        </w:rPr>
        <w:t xml:space="preserve">. При этом особое отношение получают данные, которые </w:t>
      </w:r>
      <w:r w:rsidRPr="00E56474">
        <w:rPr>
          <w:rFonts w:ascii="Times New Roman" w:hAnsi="Times New Roman" w:cs="Times New Roman"/>
          <w:sz w:val="28"/>
          <w:szCs w:val="28"/>
        </w:rPr>
        <w:t>используется для восстановления</w:t>
      </w:r>
      <w:r>
        <w:rPr>
          <w:rFonts w:ascii="Times New Roman" w:hAnsi="Times New Roman" w:cs="Times New Roman"/>
          <w:sz w:val="28"/>
          <w:szCs w:val="28"/>
        </w:rPr>
        <w:t>, и должны храниться особо надежно.</w:t>
      </w:r>
      <w:r w:rsidR="00706E85">
        <w:rPr>
          <w:rFonts w:ascii="Times New Roman" w:hAnsi="Times New Roman" w:cs="Times New Roman"/>
          <w:sz w:val="28"/>
          <w:szCs w:val="28"/>
        </w:rPr>
        <w:t xml:space="preserve"> Для этого применяется журналирование, как наиболее распространный способ для хранения избыточной информации</w:t>
      </w:r>
      <w:bookmarkStart w:id="0" w:name="_GoBack"/>
      <w:bookmarkEnd w:id="0"/>
      <w:r w:rsidR="00706E85">
        <w:rPr>
          <w:rFonts w:ascii="Times New Roman" w:hAnsi="Times New Roman" w:cs="Times New Roman"/>
          <w:sz w:val="28"/>
          <w:szCs w:val="28"/>
        </w:rPr>
        <w:t>.</w:t>
      </w:r>
    </w:p>
    <w:p w:rsidR="00706E85"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Поддержка языков БД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Для работы с базами данных используются специальные языки, называемые языками баз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В современных СУБД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 SQL (Structured Query Language — язык структурированных запросов). Язык SQL позволяет определять схему реляционной БД и манипулировать данными.</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Словарь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Одной из основополагающих идей рассмотренной выше трехуровневой архитектуры является наличие интегрированного системного каталога с данными о схемах, пользователях, приложениях и т. д. Системный каталог, который еще называют словарем данных, является, таким образом, хранилищем информации, описывающей данные в базе данных. Предполагается, что каталог доступен как пользователям, так и функциям СУБД. Обычно в словаре данных: содержится следующая информаци</w:t>
      </w:r>
      <w:r w:rsidR="0005683F">
        <w:rPr>
          <w:rFonts w:ascii="Times New Roman" w:hAnsi="Times New Roman" w:cs="Times New Roman"/>
          <w:sz w:val="28"/>
          <w:szCs w:val="28"/>
        </w:rPr>
        <w:t xml:space="preserve">я: </w:t>
      </w:r>
      <w:r w:rsidRPr="00E56474">
        <w:rPr>
          <w:rFonts w:ascii="Times New Roman" w:hAnsi="Times New Roman" w:cs="Times New Roman"/>
          <w:sz w:val="28"/>
          <w:szCs w:val="28"/>
        </w:rPr>
        <w:t xml:space="preserve">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имена, типы и размеры элементов данных;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05683F">
        <w:rPr>
          <w:rFonts w:ascii="Times New Roman" w:hAnsi="Times New Roman" w:cs="Times New Roman"/>
          <w:sz w:val="28"/>
          <w:szCs w:val="28"/>
        </w:rPr>
        <w:t xml:space="preserve">имена связей;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накладываемые на данные огра</w:t>
      </w:r>
      <w:r w:rsidR="0005683F">
        <w:rPr>
          <w:rFonts w:ascii="Times New Roman" w:hAnsi="Times New Roman" w:cs="Times New Roman"/>
          <w:sz w:val="28"/>
          <w:szCs w:val="28"/>
        </w:rPr>
        <w:t xml:space="preserve">ничения поддержки целостности;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 xml:space="preserve">имена пользователей, которым предоставлено право доступа к данным;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внешняя, концептуальная и внутренняя схемы и отоб</w:t>
      </w:r>
      <w:r w:rsidR="0005683F">
        <w:rPr>
          <w:rFonts w:ascii="Times New Roman" w:hAnsi="Times New Roman" w:cs="Times New Roman"/>
          <w:sz w:val="28"/>
          <w:szCs w:val="28"/>
        </w:rPr>
        <w:t xml:space="preserve">ражения между ними;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статистические данные, например частота транзакций и счетчики обращений к объектам базы данных.</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параллельным доступом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Одна из основных целей создания и использования СУБД заключается в том, чтобы множество пользователей могло осуществлять параллельный </w:t>
      </w:r>
      <w:r w:rsidRPr="00E56474">
        <w:rPr>
          <w:rFonts w:ascii="Times New Roman" w:hAnsi="Times New Roman" w:cs="Times New Roman"/>
          <w:sz w:val="28"/>
          <w:szCs w:val="28"/>
        </w:rPr>
        <w:lastRenderedPageBreak/>
        <w:t xml:space="preserve">доступ к совместно обрабатываемым данным.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Однако когда два или больше пользователей одновременно получают доступ к базе данных, конфликт с нежелательными последствиями легко может возникнуть, например, если хотя бы один из них попытается обновить данные.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буферами оперативной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обычно работают с БД значительного размера. Понятно, что если при обращении к любому элементу данных будет производиться обмен с внешней памятью, то вся система будет работать со скоростью устройства внешней памяти. Практически единственным способом реального увеличения этой скорости является буферизация данных в оперативной памяти. В развитых СУБД поддерживается собственный набор буферов оперативной памяти с собственной дисциплиной замены буферов.</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Контроль доступа к данным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должна иметь механизм, гарантирующий возможность доступа к базе данных только санкционированных пользователей и защищающий ее от любого несанкционированного доступа. В современных СУБД поддерживается один из двух широко распространенных подходов к вопросу обеспечения безопасности данных: избирательный подход или обязательный подход. В большинстве современных систем предусматривается избирательный подход, при котором некий пользователь обладает различными правами при работе с разными объектами. Значительно реже применяется альтернативный, обязательный подход, где каждому объекту данных присваивается некоторый классификационный уровень, а каждый пользователь обладает некоторым уровнем допуска.</w:t>
      </w:r>
    </w:p>
    <w:p w:rsidR="00D4453D" w:rsidRPr="00381FA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Поддержка целостности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Термин целостность используется для описания корректности и непротиворечивости хранимых в БД данных. Реализация поддержки целостности данных предполагает, что СУБД должна содержать сведения о тех правилах, которые нельзя нарушать при работе с данными, и обладать инструментами контроля за тем, чтобы данные и их изменения соответствовали заданным правилам.</w:t>
      </w:r>
    </w:p>
    <w:p w:rsidR="00E56474"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1.1.2</w:t>
      </w:r>
      <w:r w:rsidR="00E56474" w:rsidRPr="00E56474">
        <w:rPr>
          <w:rFonts w:ascii="Times New Roman" w:hAnsi="Times New Roman" w:cs="Times New Roman"/>
          <w:sz w:val="28"/>
          <w:szCs w:val="28"/>
        </w:rPr>
        <w:t xml:space="preserve"> Языки баз данных</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В СУБД поддерживается несколько специализированных по своим функциям подъязыков. Их можно разбить на две категории: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определения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данных</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БД</w:t>
      </w:r>
      <w:r w:rsidRPr="00C20F9B">
        <w:rPr>
          <w:rFonts w:ascii="Times New Roman" w:hAnsi="Times New Roman" w:cs="Times New Roman"/>
          <w:sz w:val="28"/>
          <w:szCs w:val="28"/>
        </w:rPr>
        <w:t xml:space="preserve"> — </w:t>
      </w:r>
      <w:r w:rsidRPr="00E56474">
        <w:rPr>
          <w:rFonts w:ascii="Times New Roman" w:hAnsi="Times New Roman" w:cs="Times New Roman"/>
          <w:sz w:val="28"/>
          <w:szCs w:val="28"/>
        </w:rPr>
        <w:t>ЯОД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DDL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Definition</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Language</w:t>
      </w:r>
      <w:r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манипулирования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данными</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ЯМД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DML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Manipulation</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Language</w:t>
      </w:r>
      <w:r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 определения данных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определения данных — описательный язык, с помощью которого описывается предметная область: именуются объекты, определяются их свойства и связи между объектами. Он используется главным образом для определения логической структуры БД.</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Схема базы данных, выраженная в терминах специального языка определения данных, состоит из набора определений.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ЯОД используется как для определения новой схемы, так и для модификации уже существующей. Результатом компиляции ЯОД — операторов является набор таблиц, хранимый в системном каталоге, в котором содержатся метаданные — т. е. данные, которые включают определения записей, элементов данных, а также другие объекты, представляющие интерес для пользователей или необходимые для работы СУБД. Перед доступом к реальным данным СУБД обычно обращается к системному каталогу.</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Языки манипулирования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Язык манипулирования данными содержит набор операторов манипулирования данными, т. е. операторов, позволяющих заносить данные в БД, удалять, модифицировать или выбирать существующие данные.</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Множество операций над данными можно классифицировать следующим образ</w:t>
      </w:r>
      <w:r w:rsidR="00A03462">
        <w:rPr>
          <w:rFonts w:ascii="Times New Roman" w:hAnsi="Times New Roman" w:cs="Times New Roman"/>
          <w:sz w:val="28"/>
          <w:szCs w:val="28"/>
        </w:rPr>
        <w:t>ом:</w:t>
      </w:r>
      <w:r w:rsidRPr="00E56474">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1. операции селекции;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2. действия над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включение — ввод экземпляра записи в БД с установкой его связей; 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удаление — исключение экземпляра записи из БД с установкой новых связей;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модификация — изменение содержимого экземпляра записи и коррекция связей при необходимости.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Языки манипулирования данными делятся на два типа. Это разделение обусловлено коренным различием в подходах к работе с данными, а следовательно, различием в базовых конструкциях в работе с данными.</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Первый тип — это 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Второй тип — это декларативный (непроцедурный)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К процедурным языкам манипулирования данными относятся и языки, поддерживающие операции реляционной алгебры, которую основоположник теории реляционных баз данных Э. Ф. Кодд ввел для управления реляционной базой данных. Реляционная алгебра — это процедурный язык обработки реляционных таблиц, где в качестве операндов выступают таблицы в целом.</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Декларативные языки предоставляют пользователю средства, позволяющие указать лишь то, какие данные требуются. Решение вопроса о том, как их следует извлекать, берет на себя процессор данного языка, работающий с целыми наборами записей.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Реляционные СУБД обычно включают поддержку непроцедурных языков манипулирования данными — чаще всего это бывает язык структурированных запросов SQL или язык запросов по образцу QBE. </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В настоящее время нормой является поддержка декларативного языка SQL, в основе которого лежит реляционное исчисление, также введенное Э Коддом. Этот язык стал стандартом для языков реляционных баз данных, что позволяет использовать один и тот же синтаксис и структуру команд при переходе от одной СУБД к другой.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Следует отметить, что язык SQL имеет сразу два компонента: язык DDL (ЯОД) для описания структуры базы данных, и язык DML (ЯМД) для выборки и обновления данных.</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Другим широко используемым языком обработки данных является язык QBE, который заслужил репутацию одного из самых простых способов извлечения информации из базы данных. Особенно это ценно для пользователей, не являющихся профессионалами в этой области Язык предоставляет графические средства создания запросов на выборку данных с использованием шаблонов Ответ на запрос также представляет собой графическую информацию.</w:t>
      </w:r>
    </w:p>
    <w:p w:rsid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Часть непроцедурного языка ЯМД, которая отвечает за извлечение данных, называется языком запросов Язык запросов можно определить как высокоуровневый узкоспециализированный язык, предназначенный для удовлетворения различных требований по выборке информации из базы данных.</w:t>
      </w:r>
    </w:p>
    <w:p w:rsidR="006158F8" w:rsidRDefault="006158F8" w:rsidP="00E56474">
      <w:pPr>
        <w:spacing w:after="0" w:line="360" w:lineRule="auto"/>
        <w:ind w:firstLine="708"/>
        <w:jc w:val="both"/>
        <w:rPr>
          <w:rFonts w:ascii="Times New Roman" w:hAnsi="Times New Roman" w:cs="Times New Roman"/>
          <w:sz w:val="28"/>
          <w:szCs w:val="28"/>
        </w:rPr>
      </w:pPr>
    </w:p>
    <w:p w:rsidR="0046689F" w:rsidRPr="000B2D14" w:rsidRDefault="0046689F" w:rsidP="0046689F">
      <w:pPr>
        <w:spacing w:after="0" w:line="360" w:lineRule="auto"/>
        <w:ind w:firstLine="708"/>
        <w:jc w:val="both"/>
        <w:rPr>
          <w:rFonts w:ascii="Times New Roman" w:hAnsi="Times New Roman" w:cs="Times New Roman"/>
          <w:b/>
          <w:sz w:val="32"/>
          <w:szCs w:val="32"/>
        </w:rPr>
      </w:pPr>
      <w:r w:rsidRPr="000B2D14">
        <w:rPr>
          <w:rFonts w:ascii="Times New Roman" w:hAnsi="Times New Roman" w:cs="Times New Roman"/>
          <w:b/>
          <w:sz w:val="32"/>
          <w:szCs w:val="32"/>
        </w:rPr>
        <w:t>1.2 Теор</w:t>
      </w:r>
      <w:r w:rsidR="0005683F">
        <w:rPr>
          <w:rFonts w:ascii="Times New Roman" w:hAnsi="Times New Roman" w:cs="Times New Roman"/>
          <w:b/>
          <w:sz w:val="32"/>
          <w:szCs w:val="32"/>
        </w:rPr>
        <w:t>е</w:t>
      </w:r>
      <w:r w:rsidRPr="000B2D14">
        <w:rPr>
          <w:rFonts w:ascii="Times New Roman" w:hAnsi="Times New Roman" w:cs="Times New Roman"/>
          <w:b/>
          <w:sz w:val="32"/>
          <w:szCs w:val="32"/>
        </w:rPr>
        <w:t>тические основы теории графов</w:t>
      </w:r>
    </w:p>
    <w:p w:rsidR="0046689F" w:rsidRDefault="0046689F" w:rsidP="0046689F">
      <w:pPr>
        <w:spacing w:after="0" w:line="360" w:lineRule="auto"/>
        <w:ind w:firstLine="708"/>
        <w:jc w:val="both"/>
        <w:rPr>
          <w:rFonts w:ascii="Times New Roman" w:hAnsi="Times New Roman" w:cs="Times New Roman"/>
          <w:sz w:val="28"/>
        </w:rPr>
      </w:pPr>
      <w:r w:rsidRPr="00FA0C1A">
        <w:rPr>
          <w:rFonts w:ascii="Times New Roman" w:hAnsi="Times New Roman" w:cs="Times New Roman"/>
          <w:sz w:val="28"/>
        </w:rPr>
        <w:t>Графом G называется совокупность из некоторого (обычно конечного) множества V , элементы которого называются вершинами, и некоторого выделенного подмножества E множества V 2 пар элементов множества V (называемых ребрами). Обычно подразумевается, что пары вершин неупорядочены (граф неориентированный) и элементы в каждой паре различны (нет петель). Если</w:t>
      </w:r>
      <w:r w:rsidRPr="00F16CBA">
        <w:rPr>
          <w:rFonts w:ascii="Times New Roman" w:hAnsi="Times New Roman" w:cs="Times New Roman"/>
          <w:sz w:val="28"/>
        </w:rPr>
        <w:t xml:space="preserve"> </w:t>
      </w:r>
      <w:r w:rsidRPr="00FA0C1A">
        <w:rPr>
          <w:rFonts w:ascii="Times New Roman" w:hAnsi="Times New Roman" w:cs="Times New Roman"/>
          <w:sz w:val="28"/>
        </w:rPr>
        <w:t>рассматриваются упорядоченные пары, граф на</w:t>
      </w:r>
      <w:r w:rsidR="00512619">
        <w:rPr>
          <w:rFonts w:ascii="Times New Roman" w:hAnsi="Times New Roman" w:cs="Times New Roman"/>
          <w:sz w:val="28"/>
        </w:rPr>
        <w:t>зывается ориентированным.</w:t>
      </w:r>
    </w:p>
    <w:p w:rsidR="0046689F" w:rsidRDefault="0046689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1.2.1 Основные алгоритмы теори графов.</w:t>
      </w:r>
    </w:p>
    <w:p w:rsidR="0004405C" w:rsidRDefault="0004405C"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Для графов было разработано большое количество алгоритмов. В основном они рассчитаны на нахождение взаимосвязи между вершинами, нахождение кратчайших путей и другие. Далее представлены основные алготимы на графах.</w:t>
      </w:r>
    </w:p>
    <w:p w:rsidR="0046689F" w:rsidRPr="00F16CBA"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 (англ. Depth-first search) —</w:t>
      </w:r>
      <w:r w:rsidR="00902E49">
        <w:rPr>
          <w:rFonts w:ascii="Times New Roman" w:hAnsi="Times New Roman" w:cs="Times New Roman"/>
          <w:sz w:val="28"/>
        </w:rPr>
        <w:t xml:space="preserve"> </w:t>
      </w:r>
      <w:r w:rsidR="00675E83">
        <w:rPr>
          <w:rFonts w:ascii="Times New Roman" w:hAnsi="Times New Roman" w:cs="Times New Roman"/>
          <w:sz w:val="28"/>
        </w:rPr>
        <w:t>алгоритм</w:t>
      </w:r>
      <w:r w:rsidRPr="009409F4">
        <w:rPr>
          <w:rFonts w:ascii="Times New Roman" w:hAnsi="Times New Roman" w:cs="Times New Roman"/>
          <w:sz w:val="28"/>
        </w:rPr>
        <w:t xml:space="preserve"> обхода графа.</w:t>
      </w:r>
      <w:r w:rsidR="00675E83">
        <w:rPr>
          <w:rFonts w:ascii="Times New Roman" w:hAnsi="Times New Roman" w:cs="Times New Roman"/>
          <w:sz w:val="28"/>
        </w:rPr>
        <w:t xml:space="preserve"> Основой поиска в глубину</w:t>
      </w:r>
      <w:r w:rsidRPr="009409F4">
        <w:rPr>
          <w:rFonts w:ascii="Times New Roman" w:hAnsi="Times New Roman" w:cs="Times New Roman"/>
          <w:sz w:val="28"/>
        </w:rPr>
        <w:t xml:space="preserve"> состоит в том, чтобы идти </w:t>
      </w:r>
      <w:r w:rsidR="00675E83">
        <w:rPr>
          <w:rFonts w:ascii="Times New Roman" w:hAnsi="Times New Roman" w:cs="Times New Roman"/>
          <w:sz w:val="28"/>
        </w:rPr>
        <w:t xml:space="preserve">насколько возможно </w:t>
      </w:r>
      <w:r w:rsidRPr="009409F4">
        <w:rPr>
          <w:rFonts w:ascii="Times New Roman" w:hAnsi="Times New Roman" w:cs="Times New Roman"/>
          <w:sz w:val="28"/>
        </w:rPr>
        <w:t xml:space="preserve">«вглубь» графа. </w:t>
      </w:r>
      <w:r w:rsidR="00675E83">
        <w:rPr>
          <w:rFonts w:ascii="Times New Roman" w:hAnsi="Times New Roman" w:cs="Times New Roman"/>
          <w:sz w:val="28"/>
        </w:rPr>
        <w:t>Данный алгоритм является рекурсивным</w:t>
      </w:r>
      <w:r w:rsidRPr="009409F4">
        <w:rPr>
          <w:rFonts w:ascii="Times New Roman" w:hAnsi="Times New Roman" w:cs="Times New Roman"/>
          <w:sz w:val="28"/>
        </w:rPr>
        <w:t>: перебира</w:t>
      </w:r>
      <w:r w:rsidR="00902E49">
        <w:rPr>
          <w:rFonts w:ascii="Times New Roman" w:hAnsi="Times New Roman" w:cs="Times New Roman"/>
          <w:sz w:val="28"/>
        </w:rPr>
        <w:t>ются</w:t>
      </w:r>
      <w:r w:rsidRPr="009409F4">
        <w:rPr>
          <w:rFonts w:ascii="Times New Roman" w:hAnsi="Times New Roman" w:cs="Times New Roman"/>
          <w:sz w:val="28"/>
        </w:rPr>
        <w:t xml:space="preserve"> все исходящие из </w:t>
      </w:r>
      <w:r w:rsidR="00902E49">
        <w:rPr>
          <w:rFonts w:ascii="Times New Roman" w:hAnsi="Times New Roman" w:cs="Times New Roman"/>
          <w:sz w:val="28"/>
        </w:rPr>
        <w:t xml:space="preserve">данной </w:t>
      </w:r>
      <w:r w:rsidRPr="009409F4">
        <w:rPr>
          <w:rFonts w:ascii="Times New Roman" w:hAnsi="Times New Roman" w:cs="Times New Roman"/>
          <w:sz w:val="28"/>
        </w:rPr>
        <w:t xml:space="preserve"> вершины рёб</w:t>
      </w:r>
      <w:r w:rsidR="005040B4">
        <w:rPr>
          <w:rFonts w:ascii="Times New Roman" w:hAnsi="Times New Roman" w:cs="Times New Roman"/>
          <w:sz w:val="28"/>
        </w:rPr>
        <w:t>ра. Если ребро ведёт в нерассмотренную ранее вершину,</w:t>
      </w:r>
      <w:r w:rsidRPr="009409F4">
        <w:rPr>
          <w:rFonts w:ascii="Times New Roman" w:hAnsi="Times New Roman" w:cs="Times New Roman"/>
          <w:sz w:val="28"/>
        </w:rPr>
        <w:t>то запуска</w:t>
      </w:r>
      <w:r w:rsidR="005040B4">
        <w:rPr>
          <w:rFonts w:ascii="Times New Roman" w:hAnsi="Times New Roman" w:cs="Times New Roman"/>
          <w:sz w:val="28"/>
        </w:rPr>
        <w:t>ется</w:t>
      </w:r>
      <w:r w:rsidRPr="009409F4">
        <w:rPr>
          <w:rFonts w:ascii="Times New Roman" w:hAnsi="Times New Roman" w:cs="Times New Roman"/>
          <w:sz w:val="28"/>
        </w:rPr>
        <w:t xml:space="preserve"> алгоритм от этой нерассмотренной вершины, а после возвращаемся и продолжаем перебирать рёбра. Возврат происходит в том случае, если в рассматриваемой вершине не осталось рёбер, которые ведут в нерассмотренную вершину. Если после завершения алгоритма не все вершины были рассмотрены, то необходимо запустить алгоритм от одной из нерассмотренных вершин.</w:t>
      </w:r>
    </w:p>
    <w:p w:rsidR="0046689F" w:rsidRDefault="0046689F" w:rsidP="0046689F">
      <w:pPr>
        <w:spacing w:after="0" w:line="360" w:lineRule="auto"/>
        <w:ind w:firstLine="708"/>
        <w:jc w:val="both"/>
        <w:rPr>
          <w:rFonts w:ascii="Times New Roman" w:hAnsi="Times New Roman" w:cs="Times New Roman"/>
          <w:sz w:val="28"/>
        </w:rPr>
      </w:pPr>
      <w:r w:rsidRPr="00CE4D22">
        <w:rPr>
          <w:rFonts w:ascii="Times New Roman" w:hAnsi="Times New Roman" w:cs="Times New Roman"/>
          <w:sz w:val="28"/>
        </w:rPr>
        <w:t>Поиск в ширину</w:t>
      </w:r>
    </w:p>
    <w:p w:rsidR="002E3CF9" w:rsidRP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 xml:space="preserve">Поиск в ширину </w:t>
      </w:r>
      <w:r w:rsidR="006D3CE7" w:rsidRPr="006D3CE7">
        <w:rPr>
          <w:rFonts w:ascii="Times New Roman" w:hAnsi="Times New Roman" w:cs="Times New Roman"/>
          <w:sz w:val="28"/>
        </w:rPr>
        <w:t xml:space="preserve">(англ. breadth-first search, BFS) </w:t>
      </w:r>
      <w:r w:rsidRPr="002E3CF9">
        <w:rPr>
          <w:rFonts w:ascii="Times New Roman" w:hAnsi="Times New Roman" w:cs="Times New Roman"/>
          <w:sz w:val="28"/>
        </w:rPr>
        <w:t xml:space="preserve">–алгоритм обхода графа.  </w:t>
      </w:r>
      <w:r w:rsidR="006D3CE7" w:rsidRPr="006D3CE7">
        <w:rPr>
          <w:rFonts w:ascii="Times New Roman" w:hAnsi="Times New Roman" w:cs="Times New Roman"/>
          <w:sz w:val="28"/>
        </w:rPr>
        <w:t>BFS</w:t>
      </w:r>
      <w:r w:rsidRPr="002E3CF9">
        <w:rPr>
          <w:rFonts w:ascii="Times New Roman" w:hAnsi="Times New Roman" w:cs="Times New Roman"/>
          <w:sz w:val="28"/>
        </w:rPr>
        <w:t xml:space="preserve"> подразумевает поуровневое исследование графа: </w:t>
      </w:r>
      <w:r w:rsidR="006D3CE7">
        <w:rPr>
          <w:rFonts w:ascii="Times New Roman" w:hAnsi="Times New Roman" w:cs="Times New Roman"/>
          <w:sz w:val="28"/>
        </w:rPr>
        <w:t xml:space="preserve">выбирается </w:t>
      </w:r>
      <w:r w:rsidR="006D3CE7" w:rsidRPr="002E3CF9">
        <w:rPr>
          <w:rFonts w:ascii="Times New Roman" w:hAnsi="Times New Roman" w:cs="Times New Roman"/>
          <w:sz w:val="28"/>
        </w:rPr>
        <w:t>произвольно выбранный узел</w:t>
      </w:r>
      <w:r w:rsidR="006D3CE7">
        <w:rPr>
          <w:rFonts w:ascii="Times New Roman" w:hAnsi="Times New Roman" w:cs="Times New Roman"/>
          <w:sz w:val="28"/>
        </w:rPr>
        <w:t>, который будет корнем он будет выбран в начале, затем происходит обход</w:t>
      </w:r>
      <w:r w:rsidRPr="002E3CF9">
        <w:rPr>
          <w:rFonts w:ascii="Times New Roman" w:hAnsi="Times New Roman" w:cs="Times New Roman"/>
          <w:sz w:val="28"/>
        </w:rPr>
        <w:t xml:space="preserve"> все</w:t>
      </w:r>
      <w:r w:rsidR="006D3CE7">
        <w:rPr>
          <w:rFonts w:ascii="Times New Roman" w:hAnsi="Times New Roman" w:cs="Times New Roman"/>
          <w:sz w:val="28"/>
        </w:rPr>
        <w:t>х потомков</w:t>
      </w:r>
      <w:r w:rsidRPr="002E3CF9">
        <w:rPr>
          <w:rFonts w:ascii="Times New Roman" w:hAnsi="Times New Roman" w:cs="Times New Roman"/>
          <w:sz w:val="28"/>
        </w:rPr>
        <w:t xml:space="preserve"> данного узла,</w:t>
      </w:r>
      <w:r w:rsidR="006D3CE7">
        <w:rPr>
          <w:rFonts w:ascii="Times New Roman" w:hAnsi="Times New Roman" w:cs="Times New Roman"/>
          <w:sz w:val="28"/>
        </w:rPr>
        <w:t xml:space="preserve"> далее</w:t>
      </w:r>
      <w:r w:rsidRPr="002E3CF9">
        <w:rPr>
          <w:rFonts w:ascii="Times New Roman" w:hAnsi="Times New Roman" w:cs="Times New Roman"/>
          <w:sz w:val="28"/>
        </w:rPr>
        <w:t xml:space="preserve"> посещаются потомки потомков и т.д. Вершины </w:t>
      </w:r>
      <w:r w:rsidR="00842194">
        <w:rPr>
          <w:rFonts w:ascii="Times New Roman" w:hAnsi="Times New Roman" w:cs="Times New Roman"/>
          <w:sz w:val="28"/>
        </w:rPr>
        <w:t>анализируются</w:t>
      </w:r>
      <w:r w:rsidRPr="002E3CF9">
        <w:rPr>
          <w:rFonts w:ascii="Times New Roman" w:hAnsi="Times New Roman" w:cs="Times New Roman"/>
          <w:sz w:val="28"/>
        </w:rPr>
        <w:t xml:space="preserve"> в порядке </w:t>
      </w:r>
      <w:r w:rsidR="00842194">
        <w:rPr>
          <w:rFonts w:ascii="Times New Roman" w:hAnsi="Times New Roman" w:cs="Times New Roman"/>
          <w:sz w:val="28"/>
        </w:rPr>
        <w:t>удаления</w:t>
      </w:r>
      <w:r w:rsidR="00932BFF">
        <w:rPr>
          <w:rFonts w:ascii="Times New Roman" w:hAnsi="Times New Roman" w:cs="Times New Roman"/>
          <w:sz w:val="28"/>
        </w:rPr>
        <w:t xml:space="preserve"> </w:t>
      </w:r>
      <w:r w:rsidR="00932BFF" w:rsidRPr="002E3CF9">
        <w:rPr>
          <w:rFonts w:ascii="Times New Roman" w:hAnsi="Times New Roman" w:cs="Times New Roman"/>
          <w:sz w:val="28"/>
        </w:rPr>
        <w:t>от корня</w:t>
      </w:r>
      <w:r w:rsidRPr="002E3CF9">
        <w:rPr>
          <w:rFonts w:ascii="Times New Roman" w:hAnsi="Times New Roman" w:cs="Times New Roman"/>
          <w:sz w:val="28"/>
        </w:rPr>
        <w:t xml:space="preserve"> их расстояния.</w:t>
      </w:r>
    </w:p>
    <w:p w:rsid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Пусть задан граф G=(V, E) и корень s, с которого начинается обход. После посещения узла s, следующими за ним будут посещены смежные с s узлы (множество смежных с s узлов обозначим как q; очевидно, что q</w:t>
      </w:r>
      <w:r w:rsidRPr="002E3CF9">
        <w:rPr>
          <w:rFonts w:ascii="Cambria Math" w:hAnsi="Cambria Math" w:cs="Cambria Math"/>
          <w:sz w:val="28"/>
        </w:rPr>
        <w:t>⊆</w:t>
      </w:r>
      <w:r w:rsidRPr="002E3CF9">
        <w:rPr>
          <w:rFonts w:ascii="Times New Roman" w:hAnsi="Times New Roman" w:cs="Times New Roman"/>
          <w:sz w:val="28"/>
        </w:rPr>
        <w:t xml:space="preserve">V, то есть q – некоторое подмножество V). Далее, эта процедура повториться для вершин смежных с вершинами из множества q, за исключением вершины s, т. к. она уже была посещена. Так, продолжая обходить уровень за уровнем, алгоритм обойдет все доступные из s вершины множества V. Алгоритм </w:t>
      </w:r>
      <w:r w:rsidRPr="002E3CF9">
        <w:rPr>
          <w:rFonts w:ascii="Times New Roman" w:hAnsi="Times New Roman" w:cs="Times New Roman"/>
          <w:sz w:val="28"/>
        </w:rPr>
        <w:lastRenderedPageBreak/>
        <w:t>прекращает свою работу после обхода всех вершин графа, либо в случае выполнения наличествующего условия.</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w:t>
      </w:r>
      <w:r>
        <w:rPr>
          <w:rFonts w:ascii="Times New Roman" w:hAnsi="Times New Roman" w:cs="Times New Roman"/>
          <w:sz w:val="28"/>
        </w:rPr>
        <w:t>и</w:t>
      </w:r>
      <w:r w:rsidRPr="009409F4">
        <w:rPr>
          <w:rFonts w:ascii="Times New Roman" w:hAnsi="Times New Roman" w:cs="Times New Roman"/>
          <w:sz w:val="28"/>
        </w:rPr>
        <w:t>тм Д</w:t>
      </w:r>
      <w:r>
        <w:rPr>
          <w:rFonts w:ascii="Times New Roman" w:hAnsi="Times New Roman" w:cs="Times New Roman"/>
          <w:sz w:val="28"/>
        </w:rPr>
        <w:t>е</w:t>
      </w:r>
      <w:r w:rsidRPr="009409F4">
        <w:rPr>
          <w:rFonts w:ascii="Times New Roman" w:hAnsi="Times New Roman" w:cs="Times New Roman"/>
          <w:sz w:val="28"/>
        </w:rPr>
        <w:t>йкстры</w:t>
      </w:r>
    </w:p>
    <w:p w:rsidR="0046689F" w:rsidRDefault="00832DC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Алгоритм изобретённ</w:t>
      </w:r>
      <w:r w:rsidR="0046689F" w:rsidRPr="009409F4">
        <w:rPr>
          <w:rFonts w:ascii="Times New Roman" w:hAnsi="Times New Roman" w:cs="Times New Roman"/>
          <w:sz w:val="28"/>
        </w:rPr>
        <w:t xml:space="preserve"> нидерландским учёным Эдсгером Дейкстрой в 1959 году.</w:t>
      </w:r>
      <w:r>
        <w:rPr>
          <w:rFonts w:ascii="Times New Roman" w:hAnsi="Times New Roman" w:cs="Times New Roman"/>
          <w:sz w:val="28"/>
        </w:rPr>
        <w:t xml:space="preserve"> Алгоритм н</w:t>
      </w:r>
      <w:r w:rsidR="0046689F" w:rsidRPr="009409F4">
        <w:rPr>
          <w:rFonts w:ascii="Times New Roman" w:hAnsi="Times New Roman" w:cs="Times New Roman"/>
          <w:sz w:val="28"/>
        </w:rPr>
        <w:t xml:space="preserve">аходит кратчайшие пути от одной из вершин графа до всех остальных. </w:t>
      </w:r>
      <w:r>
        <w:rPr>
          <w:rFonts w:ascii="Times New Roman" w:hAnsi="Times New Roman" w:cs="Times New Roman"/>
          <w:sz w:val="28"/>
        </w:rPr>
        <w:t>Чтобы его использовать необходимо, чтобы ребра были не отрицательного веса</w:t>
      </w:r>
      <w:r w:rsidR="0046689F" w:rsidRPr="009409F4">
        <w:rPr>
          <w:rFonts w:ascii="Times New Roman" w:hAnsi="Times New Roman" w:cs="Times New Roman"/>
          <w:sz w:val="28"/>
        </w:rPr>
        <w:t xml:space="preserve">. </w:t>
      </w:r>
      <w:r>
        <w:rPr>
          <w:rFonts w:ascii="Times New Roman" w:hAnsi="Times New Roman" w:cs="Times New Roman"/>
          <w:sz w:val="28"/>
        </w:rPr>
        <w:t>Данный а</w:t>
      </w:r>
      <w:r w:rsidR="0046689F" w:rsidRPr="009409F4">
        <w:rPr>
          <w:rFonts w:ascii="Times New Roman" w:hAnsi="Times New Roman" w:cs="Times New Roman"/>
          <w:sz w:val="28"/>
        </w:rPr>
        <w:t>лгоритм</w:t>
      </w:r>
      <w:r>
        <w:rPr>
          <w:rFonts w:ascii="Times New Roman" w:hAnsi="Times New Roman" w:cs="Times New Roman"/>
          <w:sz w:val="28"/>
        </w:rPr>
        <w:t xml:space="preserve"> является</w:t>
      </w:r>
      <w:r w:rsidR="0046689F" w:rsidRPr="009409F4">
        <w:rPr>
          <w:rFonts w:ascii="Times New Roman" w:hAnsi="Times New Roman" w:cs="Times New Roman"/>
          <w:sz w:val="28"/>
        </w:rPr>
        <w:t xml:space="preserve"> широко</w:t>
      </w:r>
      <w:r>
        <w:rPr>
          <w:rFonts w:ascii="Times New Roman" w:hAnsi="Times New Roman" w:cs="Times New Roman"/>
          <w:sz w:val="28"/>
        </w:rPr>
        <w:t xml:space="preserve"> распространееным </w:t>
      </w:r>
      <w:r w:rsidR="0046689F" w:rsidRPr="009409F4">
        <w:rPr>
          <w:rFonts w:ascii="Times New Roman" w:hAnsi="Times New Roman" w:cs="Times New Roman"/>
          <w:sz w:val="28"/>
        </w:rPr>
        <w:t xml:space="preserve">в программировании и технологиях, </w:t>
      </w:r>
      <w:r>
        <w:rPr>
          <w:rFonts w:ascii="Times New Roman" w:hAnsi="Times New Roman" w:cs="Times New Roman"/>
          <w:sz w:val="28"/>
        </w:rPr>
        <w:t>к примеру</w:t>
      </w:r>
      <w:r w:rsidR="0046689F" w:rsidRPr="009409F4">
        <w:rPr>
          <w:rFonts w:ascii="Times New Roman" w:hAnsi="Times New Roman" w:cs="Times New Roman"/>
          <w:sz w:val="28"/>
        </w:rPr>
        <w:t xml:space="preserve">, </w:t>
      </w:r>
      <w:r>
        <w:rPr>
          <w:rFonts w:ascii="Times New Roman" w:hAnsi="Times New Roman" w:cs="Times New Roman"/>
          <w:sz w:val="28"/>
        </w:rPr>
        <w:t>алгоритм</w:t>
      </w:r>
      <w:r w:rsidR="0046689F" w:rsidRPr="009409F4">
        <w:rPr>
          <w:rFonts w:ascii="Times New Roman" w:hAnsi="Times New Roman" w:cs="Times New Roman"/>
          <w:sz w:val="28"/>
        </w:rPr>
        <w:t xml:space="preserve"> используют протоколы маршрутизации OSPF и IS-IS.</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Каждой вершине из V сопоставим метку — минимальное известное расстояние от этой вершины до a. Алгоритм работает пошагово — на каждом шаге он «посещает» одну вершину и пытается уменьшать метки. Работа алгоритма завершается, когда все вершины посещены.</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Инициализация. Метка самой вершины a полагается равной 0, метки остальных вершин — бесконечности. Это отражает то, что расстояния от a до других вершин пока неизвестны. Все вершины графа помечаются как непосещённые.</w:t>
      </w:r>
    </w:p>
    <w:p w:rsidR="0046689F" w:rsidRDefault="0046689F" w:rsidP="00E56474">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Шаг алгоритма. Если все вершины посещены, алгоритм завершается. В противном случае, из ещё не посещённых вершин выбирается вершина u, имеющая минимальную метку. Мы рассматриваем всевозможные маршруты, в которых u является предпоследним пунктом. Вершины, в которые ведут рёбра из u, назовём соседями этой вершины. Для каждого соседа вершины u, кроме отмеченных как посещённые, рассмотрим новую длину пути, равную сумме значений текущей метки u и длины ребра, соединяющего u с этим соседом. 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u как посещённую и повторим шаг алгоритма.</w:t>
      </w:r>
    </w:p>
    <w:p w:rsidR="006158F8" w:rsidRDefault="006158F8" w:rsidP="00E56474">
      <w:pPr>
        <w:spacing w:after="0" w:line="360" w:lineRule="auto"/>
        <w:ind w:firstLine="708"/>
        <w:jc w:val="both"/>
        <w:rPr>
          <w:rFonts w:ascii="Times New Roman" w:hAnsi="Times New Roman" w:cs="Times New Roman"/>
          <w:sz w:val="28"/>
        </w:rPr>
      </w:pPr>
    </w:p>
    <w:p w:rsidR="00381FAB" w:rsidRPr="00CB71DF" w:rsidRDefault="00381FAB" w:rsidP="00381FAB">
      <w:pPr>
        <w:spacing w:after="0" w:line="360" w:lineRule="auto"/>
        <w:ind w:firstLine="708"/>
        <w:jc w:val="both"/>
        <w:rPr>
          <w:rFonts w:ascii="Times New Roman" w:hAnsi="Times New Roman" w:cs="Times New Roman"/>
          <w:b/>
          <w:sz w:val="32"/>
          <w:szCs w:val="32"/>
        </w:rPr>
      </w:pPr>
      <w:r w:rsidRPr="00CB71DF">
        <w:rPr>
          <w:rFonts w:ascii="Times New Roman" w:hAnsi="Times New Roman" w:cs="Times New Roman"/>
          <w:b/>
          <w:sz w:val="32"/>
          <w:szCs w:val="32"/>
        </w:rPr>
        <w:t>1.3  Пространственный анализ</w:t>
      </w:r>
    </w:p>
    <w:p w:rsidR="00F71E0F" w:rsidRDefault="00F71E0F" w:rsidP="00381FAB">
      <w:pPr>
        <w:spacing w:after="0" w:line="360" w:lineRule="auto"/>
        <w:ind w:firstLine="708"/>
        <w:jc w:val="both"/>
        <w:rPr>
          <w:rFonts w:ascii="Times New Roman" w:hAnsi="Times New Roman" w:cs="Times New Roman"/>
          <w:sz w:val="28"/>
          <w:szCs w:val="28"/>
        </w:rPr>
      </w:pPr>
      <w:r w:rsidRPr="00F71E0F">
        <w:rPr>
          <w:rFonts w:ascii="Times New Roman" w:hAnsi="Times New Roman" w:cs="Times New Roman"/>
          <w:sz w:val="28"/>
          <w:szCs w:val="28"/>
        </w:rPr>
        <w:lastRenderedPageBreak/>
        <w:t>Пространственный анализ – это произведение вычислительных операций над геоданными с целью извлечения из них дополнительной информации</w:t>
      </w:r>
      <w:r>
        <w:rPr>
          <w:rFonts w:ascii="Times New Roman" w:hAnsi="Times New Roman" w:cs="Times New Roman"/>
          <w:sz w:val="28"/>
          <w:szCs w:val="28"/>
        </w:rPr>
        <w:t>.</w:t>
      </w:r>
      <w:r w:rsidR="0063409C">
        <w:rPr>
          <w:rFonts w:ascii="Times New Roman" w:hAnsi="Times New Roman" w:cs="Times New Roman"/>
          <w:sz w:val="28"/>
          <w:szCs w:val="28"/>
        </w:rPr>
        <w:t xml:space="preserve"> Для пространственного анализа используются разные методы манипулирования </w:t>
      </w:r>
      <w:r w:rsidR="0063409C" w:rsidRPr="00CB71DF">
        <w:rPr>
          <w:rFonts w:ascii="Times New Roman" w:hAnsi="Times New Roman" w:cs="Times New Roman"/>
          <w:sz w:val="28"/>
          <w:szCs w:val="28"/>
        </w:rPr>
        <w:t>пространственными и атрибутивными данными</w:t>
      </w:r>
      <w:r w:rsidR="0063409C">
        <w:rPr>
          <w:rFonts w:ascii="Times New Roman" w:hAnsi="Times New Roman" w:cs="Times New Roman"/>
          <w:sz w:val="28"/>
          <w:szCs w:val="28"/>
        </w:rPr>
        <w:t>, которые выполняются при обработке пользовательских запросов. К таким методам относятся средства анализа сетевых структур либо выявления объектов по определенным заданным признакам.</w:t>
      </w:r>
    </w:p>
    <w:p w:rsidR="00381FAB" w:rsidRPr="00CB71DF" w:rsidRDefault="0063409C"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Различные ГИС-пакеты используют</w:t>
      </w:r>
      <w:r w:rsidR="00381FAB" w:rsidRPr="00CB71DF">
        <w:rPr>
          <w:rFonts w:ascii="Times New Roman" w:hAnsi="Times New Roman" w:cs="Times New Roman"/>
          <w:sz w:val="28"/>
          <w:szCs w:val="28"/>
        </w:rPr>
        <w:t xml:space="preserve"> свой набор средств </w:t>
      </w:r>
      <w:r>
        <w:rPr>
          <w:rFonts w:ascii="Times New Roman" w:hAnsi="Times New Roman" w:cs="Times New Roman"/>
          <w:sz w:val="28"/>
          <w:szCs w:val="28"/>
        </w:rPr>
        <w:t xml:space="preserve">для </w:t>
      </w:r>
      <w:r w:rsidR="00381FAB" w:rsidRPr="00CB71DF">
        <w:rPr>
          <w:rFonts w:ascii="Times New Roman" w:hAnsi="Times New Roman" w:cs="Times New Roman"/>
          <w:sz w:val="28"/>
          <w:szCs w:val="28"/>
        </w:rPr>
        <w:t xml:space="preserve">пространственного анализа, </w:t>
      </w:r>
      <w:r>
        <w:rPr>
          <w:rFonts w:ascii="Times New Roman" w:hAnsi="Times New Roman" w:cs="Times New Roman"/>
          <w:sz w:val="28"/>
          <w:szCs w:val="28"/>
        </w:rPr>
        <w:t xml:space="preserve"> которые обеспечивают задач пользователя. При этом воз</w:t>
      </w:r>
      <w:r w:rsidR="00381FAB" w:rsidRPr="00CB71DF">
        <w:rPr>
          <w:rFonts w:ascii="Times New Roman" w:hAnsi="Times New Roman" w:cs="Times New Roman"/>
          <w:sz w:val="28"/>
          <w:szCs w:val="28"/>
        </w:rPr>
        <w:t xml:space="preserve">можно выделить ряд основных функций, </w:t>
      </w:r>
      <w:r>
        <w:rPr>
          <w:rFonts w:ascii="Times New Roman" w:hAnsi="Times New Roman" w:cs="Times New Roman"/>
          <w:sz w:val="28"/>
          <w:szCs w:val="28"/>
        </w:rPr>
        <w:t xml:space="preserve">включанные в </w:t>
      </w:r>
      <w:r w:rsidR="00381FAB" w:rsidRPr="00CB71DF">
        <w:rPr>
          <w:rFonts w:ascii="Times New Roman" w:hAnsi="Times New Roman" w:cs="Times New Roman"/>
          <w:sz w:val="28"/>
          <w:szCs w:val="28"/>
        </w:rPr>
        <w:t>практически</w:t>
      </w:r>
      <w:r>
        <w:rPr>
          <w:rFonts w:ascii="Times New Roman" w:hAnsi="Times New Roman" w:cs="Times New Roman"/>
          <w:sz w:val="28"/>
          <w:szCs w:val="28"/>
        </w:rPr>
        <w:t xml:space="preserve"> любой ГИС-пакет</w:t>
      </w:r>
      <w:r w:rsidR="00381FAB" w:rsidRPr="00CB71DF">
        <w:rPr>
          <w:rFonts w:ascii="Times New Roman" w:hAnsi="Times New Roman" w:cs="Times New Roman"/>
          <w:sz w:val="28"/>
          <w:szCs w:val="28"/>
        </w:rPr>
        <w:t xml:space="preserve">. </w:t>
      </w:r>
      <w:r w:rsidR="00AA1F6E">
        <w:rPr>
          <w:rFonts w:ascii="Times New Roman" w:hAnsi="Times New Roman" w:cs="Times New Roman"/>
          <w:sz w:val="28"/>
          <w:szCs w:val="28"/>
        </w:rPr>
        <w:t>К таким функцис относятся выбор и объединение</w:t>
      </w:r>
      <w:r w:rsidR="00381FAB" w:rsidRPr="00CB71DF">
        <w:rPr>
          <w:rFonts w:ascii="Times New Roman" w:hAnsi="Times New Roman" w:cs="Times New Roman"/>
          <w:sz w:val="28"/>
          <w:szCs w:val="28"/>
        </w:rPr>
        <w:t xml:space="preserve"> объектов в соответствии с</w:t>
      </w:r>
      <w:r w:rsidR="00AA1F6E">
        <w:rPr>
          <w:rFonts w:ascii="Times New Roman" w:hAnsi="Times New Roman" w:cs="Times New Roman"/>
          <w:sz w:val="28"/>
          <w:szCs w:val="28"/>
        </w:rPr>
        <w:t xml:space="preserve"> заранее</w:t>
      </w:r>
      <w:r w:rsidR="00381FAB" w:rsidRPr="00CB71DF">
        <w:rPr>
          <w:rFonts w:ascii="Times New Roman" w:hAnsi="Times New Roman" w:cs="Times New Roman"/>
          <w:sz w:val="28"/>
          <w:szCs w:val="28"/>
        </w:rPr>
        <w:t xml:space="preserve"> заданными условиями, </w:t>
      </w:r>
      <w:r w:rsidR="00AA1F6E" w:rsidRPr="00CB71DF">
        <w:rPr>
          <w:rFonts w:ascii="Times New Roman" w:hAnsi="Times New Roman" w:cs="Times New Roman"/>
          <w:sz w:val="28"/>
          <w:szCs w:val="28"/>
        </w:rPr>
        <w:t>построение буферных зон, анализ наложений,</w:t>
      </w:r>
      <w:r w:rsidR="00AA1F6E">
        <w:rPr>
          <w:rFonts w:ascii="Times New Roman" w:hAnsi="Times New Roman" w:cs="Times New Roman"/>
          <w:sz w:val="28"/>
          <w:szCs w:val="28"/>
        </w:rPr>
        <w:t xml:space="preserve"> </w:t>
      </w:r>
      <w:r w:rsidR="00381FAB" w:rsidRPr="00CB71DF">
        <w:rPr>
          <w:rFonts w:ascii="Times New Roman" w:hAnsi="Times New Roman" w:cs="Times New Roman"/>
          <w:sz w:val="28"/>
          <w:szCs w:val="28"/>
        </w:rPr>
        <w:t>операци</w:t>
      </w:r>
      <w:r w:rsidR="006B51A0">
        <w:rPr>
          <w:rFonts w:ascii="Times New Roman" w:hAnsi="Times New Roman" w:cs="Times New Roman"/>
          <w:sz w:val="28"/>
          <w:szCs w:val="28"/>
        </w:rPr>
        <w:t>и</w:t>
      </w:r>
      <w:r w:rsidR="00381FAB" w:rsidRPr="00CB71DF">
        <w:rPr>
          <w:rFonts w:ascii="Times New Roman" w:hAnsi="Times New Roman" w:cs="Times New Roman"/>
          <w:sz w:val="28"/>
          <w:szCs w:val="28"/>
        </w:rPr>
        <w:t xml:space="preserve"> вычислительной геометрии, сетевой анализ.</w:t>
      </w:r>
    </w:p>
    <w:p w:rsidR="00381FAB"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1.3.1</w:t>
      </w:r>
      <w:r w:rsidRPr="00CB71DF">
        <w:rPr>
          <w:rFonts w:ascii="Times New Roman" w:hAnsi="Times New Roman" w:cs="Times New Roman"/>
          <w:sz w:val="28"/>
          <w:szCs w:val="28"/>
        </w:rPr>
        <w:t xml:space="preserve"> </w:t>
      </w:r>
      <w:r w:rsidR="00E36259">
        <w:rPr>
          <w:rFonts w:ascii="Times New Roman" w:hAnsi="Times New Roman" w:cs="Times New Roman"/>
          <w:sz w:val="28"/>
          <w:szCs w:val="28"/>
        </w:rPr>
        <w:t>Ф</w:t>
      </w:r>
      <w:r w:rsidRPr="00CB71DF">
        <w:rPr>
          <w:rFonts w:ascii="Times New Roman" w:hAnsi="Times New Roman" w:cs="Times New Roman"/>
          <w:sz w:val="28"/>
          <w:szCs w:val="28"/>
        </w:rPr>
        <w:t>ункции пространственного анализа данных</w:t>
      </w:r>
    </w:p>
    <w:p w:rsidR="00E36259" w:rsidRPr="00CB71DF" w:rsidRDefault="00E36259"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Геометрические функции: </w:t>
      </w:r>
      <w:r>
        <w:rPr>
          <w:rFonts w:ascii="Times New Roman" w:hAnsi="Times New Roman" w:cs="Times New Roman"/>
          <w:sz w:val="28"/>
          <w:szCs w:val="28"/>
        </w:rPr>
        <w:t>здесь включены</w:t>
      </w:r>
      <w:r w:rsidRPr="00CB71DF">
        <w:rPr>
          <w:rFonts w:ascii="Times New Roman" w:hAnsi="Times New Roman" w:cs="Times New Roman"/>
          <w:sz w:val="28"/>
          <w:szCs w:val="28"/>
        </w:rPr>
        <w:t xml:space="preserve"> расчеты геометрических </w:t>
      </w:r>
      <w:r>
        <w:rPr>
          <w:rFonts w:ascii="Times New Roman" w:hAnsi="Times New Roman" w:cs="Times New Roman"/>
          <w:sz w:val="28"/>
          <w:szCs w:val="28"/>
        </w:rPr>
        <w:t>параметров</w:t>
      </w:r>
      <w:r w:rsidRPr="00CB71DF">
        <w:rPr>
          <w:rFonts w:ascii="Times New Roman" w:hAnsi="Times New Roman" w:cs="Times New Roman"/>
          <w:sz w:val="28"/>
          <w:szCs w:val="28"/>
        </w:rPr>
        <w:t xml:space="preserve"> объектов </w:t>
      </w:r>
      <w:r>
        <w:rPr>
          <w:rFonts w:ascii="Times New Roman" w:hAnsi="Times New Roman" w:cs="Times New Roman"/>
          <w:sz w:val="28"/>
          <w:szCs w:val="28"/>
        </w:rPr>
        <w:t>а также</w:t>
      </w:r>
      <w:r w:rsidRPr="00CB71DF">
        <w:rPr>
          <w:rFonts w:ascii="Times New Roman" w:hAnsi="Times New Roman" w:cs="Times New Roman"/>
          <w:sz w:val="28"/>
          <w:szCs w:val="28"/>
        </w:rPr>
        <w:t xml:space="preserve"> их взаимного </w:t>
      </w:r>
      <w:r>
        <w:rPr>
          <w:rFonts w:ascii="Times New Roman" w:hAnsi="Times New Roman" w:cs="Times New Roman"/>
          <w:sz w:val="28"/>
          <w:szCs w:val="28"/>
        </w:rPr>
        <w:t>расположения</w:t>
      </w:r>
      <w:r w:rsidRPr="00CB71DF">
        <w:rPr>
          <w:rFonts w:ascii="Times New Roman" w:hAnsi="Times New Roman" w:cs="Times New Roman"/>
          <w:sz w:val="28"/>
          <w:szCs w:val="28"/>
        </w:rPr>
        <w:t xml:space="preserve"> в пространстве, </w:t>
      </w:r>
      <w:r>
        <w:rPr>
          <w:rFonts w:ascii="Times New Roman" w:hAnsi="Times New Roman" w:cs="Times New Roman"/>
          <w:sz w:val="28"/>
          <w:szCs w:val="28"/>
        </w:rPr>
        <w:t xml:space="preserve">для этого </w:t>
      </w:r>
      <w:r w:rsidRPr="00CB71DF">
        <w:rPr>
          <w:rFonts w:ascii="Times New Roman" w:hAnsi="Times New Roman" w:cs="Times New Roman"/>
          <w:sz w:val="28"/>
          <w:szCs w:val="28"/>
        </w:rPr>
        <w:t>используются формулы</w:t>
      </w:r>
      <w:r>
        <w:rPr>
          <w:rFonts w:ascii="Times New Roman" w:hAnsi="Times New Roman" w:cs="Times New Roman"/>
          <w:sz w:val="28"/>
          <w:szCs w:val="28"/>
        </w:rPr>
        <w:t xml:space="preserve"> из теории графов и</w:t>
      </w:r>
      <w:r w:rsidRPr="00CB71DF">
        <w:rPr>
          <w:rFonts w:ascii="Times New Roman" w:hAnsi="Times New Roman" w:cs="Times New Roman"/>
          <w:sz w:val="28"/>
          <w:szCs w:val="28"/>
        </w:rPr>
        <w:t xml:space="preserve"> аналитической геометрии. Так для </w:t>
      </w:r>
      <w:r>
        <w:rPr>
          <w:rFonts w:ascii="Times New Roman" w:hAnsi="Times New Roman" w:cs="Times New Roman"/>
          <w:sz w:val="28"/>
          <w:szCs w:val="28"/>
        </w:rPr>
        <w:t xml:space="preserve">линейных объектов </w:t>
      </w:r>
      <w:r w:rsidRPr="00CB71DF">
        <w:rPr>
          <w:rFonts w:ascii="Times New Roman" w:hAnsi="Times New Roman" w:cs="Times New Roman"/>
          <w:sz w:val="28"/>
          <w:szCs w:val="28"/>
        </w:rPr>
        <w:t xml:space="preserve">вычисляются </w:t>
      </w:r>
      <w:r>
        <w:rPr>
          <w:rFonts w:ascii="Times New Roman" w:hAnsi="Times New Roman" w:cs="Times New Roman"/>
          <w:sz w:val="28"/>
          <w:szCs w:val="28"/>
        </w:rPr>
        <w:t xml:space="preserve">их длина, для </w:t>
      </w:r>
      <w:r w:rsidRPr="00CB71DF">
        <w:rPr>
          <w:rFonts w:ascii="Times New Roman" w:hAnsi="Times New Roman" w:cs="Times New Roman"/>
          <w:sz w:val="28"/>
          <w:szCs w:val="28"/>
        </w:rPr>
        <w:t>площадных объектов</w:t>
      </w:r>
      <w:r>
        <w:rPr>
          <w:rFonts w:ascii="Times New Roman" w:hAnsi="Times New Roman" w:cs="Times New Roman"/>
          <w:sz w:val="28"/>
          <w:szCs w:val="28"/>
        </w:rPr>
        <w:t xml:space="preserve"> -</w:t>
      </w:r>
      <w:r w:rsidRPr="00CB71DF">
        <w:rPr>
          <w:rFonts w:ascii="Times New Roman" w:hAnsi="Times New Roman" w:cs="Times New Roman"/>
          <w:sz w:val="28"/>
          <w:szCs w:val="28"/>
        </w:rPr>
        <w:t xml:space="preserve"> занимаемые ими площади</w:t>
      </w:r>
      <w:r w:rsidR="006B51A0">
        <w:rPr>
          <w:rFonts w:ascii="Times New Roman" w:hAnsi="Times New Roman" w:cs="Times New Roman"/>
          <w:sz w:val="28"/>
          <w:szCs w:val="28"/>
        </w:rPr>
        <w:t xml:space="preserve"> и</w:t>
      </w:r>
      <w:r w:rsidRPr="00CB71DF">
        <w:rPr>
          <w:rFonts w:ascii="Times New Roman" w:hAnsi="Times New Roman" w:cs="Times New Roman"/>
          <w:sz w:val="28"/>
          <w:szCs w:val="28"/>
        </w:rPr>
        <w:t xml:space="preserve"> р</w:t>
      </w:r>
      <w:r>
        <w:rPr>
          <w:rFonts w:ascii="Times New Roman" w:hAnsi="Times New Roman" w:cs="Times New Roman"/>
          <w:sz w:val="28"/>
          <w:szCs w:val="28"/>
        </w:rPr>
        <w:t xml:space="preserve">асстояния между </w:t>
      </w:r>
      <w:r w:rsidR="006B51A0">
        <w:rPr>
          <w:rFonts w:ascii="Times New Roman" w:hAnsi="Times New Roman" w:cs="Times New Roman"/>
          <w:sz w:val="28"/>
          <w:szCs w:val="28"/>
        </w:rPr>
        <w:t>ними</w:t>
      </w:r>
      <w:r>
        <w:rPr>
          <w:rFonts w:ascii="Times New Roman" w:hAnsi="Times New Roman" w:cs="Times New Roman"/>
          <w:sz w:val="28"/>
          <w:szCs w:val="28"/>
        </w:rPr>
        <w:t>.</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Выбор</w:t>
      </w:r>
      <w:r w:rsidR="00C817C8">
        <w:rPr>
          <w:rFonts w:ascii="Times New Roman" w:hAnsi="Times New Roman" w:cs="Times New Roman"/>
          <w:sz w:val="28"/>
          <w:szCs w:val="28"/>
        </w:rPr>
        <w:t>ка</w:t>
      </w:r>
      <w:r w:rsidRPr="00CB71DF">
        <w:rPr>
          <w:rFonts w:ascii="Times New Roman" w:hAnsi="Times New Roman" w:cs="Times New Roman"/>
          <w:sz w:val="28"/>
          <w:szCs w:val="28"/>
        </w:rPr>
        <w:t xml:space="preserve"> объектов по</w:t>
      </w:r>
      <w:r w:rsidR="00C817C8">
        <w:rPr>
          <w:rFonts w:ascii="Times New Roman" w:hAnsi="Times New Roman" w:cs="Times New Roman"/>
          <w:sz w:val="28"/>
          <w:szCs w:val="28"/>
        </w:rPr>
        <w:t xml:space="preserve"> заданному</w:t>
      </w:r>
      <w:r w:rsidRPr="00CB71DF">
        <w:rPr>
          <w:rFonts w:ascii="Times New Roman" w:hAnsi="Times New Roman" w:cs="Times New Roman"/>
          <w:sz w:val="28"/>
          <w:szCs w:val="28"/>
        </w:rPr>
        <w:t xml:space="preserve"> запросу: </w:t>
      </w:r>
      <w:r w:rsidR="00C817C8">
        <w:rPr>
          <w:rFonts w:ascii="Times New Roman" w:hAnsi="Times New Roman" w:cs="Times New Roman"/>
          <w:sz w:val="28"/>
          <w:szCs w:val="28"/>
        </w:rPr>
        <w:t>двусторонняя операция, может использоваться как для выбора получения характеристик выбранного объекта, так и поиск объекта по заданным характеристикам. В более сложных</w:t>
      </w:r>
      <w:r w:rsidRPr="00CB71DF">
        <w:rPr>
          <w:rFonts w:ascii="Times New Roman" w:hAnsi="Times New Roman" w:cs="Times New Roman"/>
          <w:sz w:val="28"/>
          <w:szCs w:val="28"/>
        </w:rPr>
        <w:t xml:space="preserve"> </w:t>
      </w:r>
      <w:r w:rsidR="00C817C8">
        <w:rPr>
          <w:rFonts w:ascii="Times New Roman" w:hAnsi="Times New Roman" w:cs="Times New Roman"/>
          <w:sz w:val="28"/>
          <w:szCs w:val="28"/>
        </w:rPr>
        <w:t xml:space="preserve">примерах могут использоваться </w:t>
      </w:r>
      <w:r w:rsidRPr="00CB71DF">
        <w:rPr>
          <w:rFonts w:ascii="Times New Roman" w:hAnsi="Times New Roman" w:cs="Times New Roman"/>
          <w:sz w:val="28"/>
          <w:szCs w:val="28"/>
        </w:rPr>
        <w:t>запросы</w:t>
      </w:r>
      <w:r w:rsidR="00C817C8">
        <w:rPr>
          <w:rFonts w:ascii="Times New Roman" w:hAnsi="Times New Roman" w:cs="Times New Roman"/>
          <w:sz w:val="28"/>
          <w:szCs w:val="28"/>
        </w:rPr>
        <w:t xml:space="preserve"> на выбор объектов</w:t>
      </w:r>
      <w:r w:rsidRPr="00CB71DF">
        <w:rPr>
          <w:rFonts w:ascii="Times New Roman" w:hAnsi="Times New Roman" w:cs="Times New Roman"/>
          <w:sz w:val="28"/>
          <w:szCs w:val="28"/>
        </w:rPr>
        <w:t xml:space="preserve"> по нескольким признакам,</w:t>
      </w:r>
      <w:r w:rsidR="00C817C8">
        <w:rPr>
          <w:rFonts w:ascii="Times New Roman" w:hAnsi="Times New Roman" w:cs="Times New Roman"/>
          <w:sz w:val="28"/>
          <w:szCs w:val="28"/>
        </w:rPr>
        <w:t xml:space="preserve"> таких как выбор объектов исходя расстояния между ними</w:t>
      </w:r>
      <w:r w:rsidRPr="00CB71DF">
        <w:rPr>
          <w:rFonts w:ascii="Times New Roman" w:hAnsi="Times New Roman" w:cs="Times New Roman"/>
          <w:sz w:val="28"/>
          <w:szCs w:val="28"/>
        </w:rPr>
        <w:t xml:space="preserve">, </w:t>
      </w:r>
      <w:r w:rsidR="00C817C8">
        <w:rPr>
          <w:rFonts w:ascii="Times New Roman" w:hAnsi="Times New Roman" w:cs="Times New Roman"/>
          <w:sz w:val="28"/>
          <w:szCs w:val="28"/>
        </w:rPr>
        <w:t>расположенные на разных слоях, но совпадающие объекты и</w:t>
      </w:r>
      <w:r w:rsidRPr="00CB71DF">
        <w:rPr>
          <w:rFonts w:ascii="Times New Roman" w:hAnsi="Times New Roman" w:cs="Times New Roman"/>
          <w:sz w:val="28"/>
          <w:szCs w:val="28"/>
        </w:rPr>
        <w:t xml:space="preserve"> т. д.</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Для выбора данных в соответствии с</w:t>
      </w:r>
      <w:r w:rsidR="003977D1">
        <w:rPr>
          <w:rFonts w:ascii="Times New Roman" w:hAnsi="Times New Roman" w:cs="Times New Roman"/>
          <w:sz w:val="28"/>
          <w:szCs w:val="28"/>
        </w:rPr>
        <w:t xml:space="preserve"> заданными</w:t>
      </w:r>
      <w:r w:rsidRPr="00CB71DF">
        <w:rPr>
          <w:rFonts w:ascii="Times New Roman" w:hAnsi="Times New Roman" w:cs="Times New Roman"/>
          <w:sz w:val="28"/>
          <w:szCs w:val="28"/>
        </w:rPr>
        <w:t xml:space="preserve"> условиями</w:t>
      </w:r>
      <w:r w:rsidR="003977D1">
        <w:rPr>
          <w:rFonts w:ascii="Times New Roman" w:hAnsi="Times New Roman" w:cs="Times New Roman"/>
          <w:sz w:val="28"/>
          <w:szCs w:val="28"/>
        </w:rPr>
        <w:t xml:space="preserve"> могут использована стандартные реляционные базы данных</w:t>
      </w:r>
      <w:r w:rsidRPr="00CB71DF">
        <w:rPr>
          <w:rFonts w:ascii="Times New Roman" w:hAnsi="Times New Roman" w:cs="Times New Roman"/>
          <w:sz w:val="28"/>
          <w:szCs w:val="28"/>
        </w:rPr>
        <w:t xml:space="preserve">. Для выполнения запросов разной сложности реализованы возможности использования при составлении запросов математических и статистических функций, а также </w:t>
      </w:r>
      <w:r w:rsidRPr="00CB71DF">
        <w:rPr>
          <w:rFonts w:ascii="Times New Roman" w:hAnsi="Times New Roman" w:cs="Times New Roman"/>
          <w:sz w:val="28"/>
          <w:szCs w:val="28"/>
        </w:rPr>
        <w:lastRenderedPageBreak/>
        <w:t>географических операторов, позволяющих выбирать объекты на основании их взаимного расположения в пространстве (например, находится ли анализируемый объект внутри другого объекта или пересекается с ним).</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Обобщение данных может проводиться по равенству значений определенного атрибута, в частности для зонирования территории. Еще один способ группировки - объединение объектов одного тематического слоя в соответствии с их размещением внутри полигональных объектов других тематических слоев.</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Построение буферных зон. Одним из средств анализа близости объектов является построение буферных зон. Буферные зоны - это районы (полигоны), граница которых отстоит на заданном расстоянии от границы исходного объекта. Границы таких зон вычисляются на основе анализа соответствующих атрибутивных характеристик. При этом ширина буферной зоны может быть как постоянной, так и переменной. Например, буферная зона вокруг источника электромагнитного излучения, будет иметь форму круга, а зона загрязнения от дымовой трубы завода с учетом розы ветров будет иметь форму близкую к эллипсу.</w:t>
      </w:r>
    </w:p>
    <w:p w:rsidR="00381FAB" w:rsidRPr="00CB71DF" w:rsidRDefault="00381FAB" w:rsidP="006158F8">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Сетевой анализ позволяет пользователю проанализировать пространственные сети связных линейных объектов (дороги, линии электропередач и т. д.). Обычно сетевой анализ служит для задач определения ближайшего, наиболее выгодного пути, определения уровня нагрузки на сеть, определение адреса объекта или маршрута по заданному адресу и другие задачи.</w:t>
      </w:r>
    </w:p>
    <w:p w:rsidR="00381FAB" w:rsidRPr="00CB71DF"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CB71DF">
        <w:rPr>
          <w:rFonts w:ascii="Times New Roman" w:hAnsi="Times New Roman" w:cs="Times New Roman"/>
          <w:sz w:val="28"/>
          <w:szCs w:val="28"/>
        </w:rPr>
        <w:t>.3.</w:t>
      </w:r>
      <w:r>
        <w:rPr>
          <w:rFonts w:ascii="Times New Roman" w:hAnsi="Times New Roman" w:cs="Times New Roman"/>
          <w:sz w:val="28"/>
          <w:szCs w:val="28"/>
        </w:rPr>
        <w:t>2</w:t>
      </w:r>
      <w:r w:rsidRPr="00CB71DF">
        <w:rPr>
          <w:rFonts w:ascii="Times New Roman" w:hAnsi="Times New Roman" w:cs="Times New Roman"/>
          <w:sz w:val="28"/>
          <w:szCs w:val="28"/>
        </w:rPr>
        <w:t xml:space="preserve"> Анализ пространственного распределения объектов</w:t>
      </w:r>
    </w:p>
    <w:p w:rsidR="00381FAB" w:rsidRPr="00CB71DF" w:rsidRDefault="00381FAB" w:rsidP="00381FAB">
      <w:pPr>
        <w:spacing w:after="0" w:line="360" w:lineRule="auto"/>
        <w:jc w:val="both"/>
        <w:rPr>
          <w:rFonts w:ascii="Times New Roman" w:hAnsi="Times New Roman" w:cs="Times New Roman"/>
          <w:sz w:val="28"/>
          <w:szCs w:val="28"/>
        </w:rPr>
      </w:pPr>
      <w:r w:rsidRPr="00CB71DF">
        <w:rPr>
          <w:rFonts w:ascii="Times New Roman" w:hAnsi="Times New Roman" w:cs="Times New Roman"/>
          <w:sz w:val="28"/>
          <w:szCs w:val="28"/>
        </w:rPr>
        <w:t xml:space="preserve">      Анализ пространственного распределения объектов. Фактически во многих случаях необходимо знать не только объем пространства, занимаемый объектами, но и расположение объектов в пространстве, которое может характеризоваться количеством объектов в определенной области, например, распределение численности населения. Наиболее распространены методы анализа распределения точечных объектов. Мерой точечного </w:t>
      </w:r>
      <w:r w:rsidRPr="00CB71DF">
        <w:rPr>
          <w:rFonts w:ascii="Times New Roman" w:hAnsi="Times New Roman" w:cs="Times New Roman"/>
          <w:sz w:val="28"/>
          <w:szCs w:val="28"/>
        </w:rPr>
        <w:lastRenderedPageBreak/>
        <w:t>распределения служит плотность. Она определяется как результат деления числа точек на значение площади территории, на которой они расположены. Кроме плотности распределения можно оценить форму распределения. Точечные распределения встречаются в одном из четырёх возможных вариантов: равномерном (если число точек в каждой малой подобласти такое же, как и в любой другой подобласти), регулярном (если точки, разделённые одинаковыми интервалами по всей области, расположены в узлах сетки), случайном, кластерном (если точки собраны в тесные группы).</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Точечные распределения могут описываться не только количеством точек в пределах подобластей. Часто анализируются локальные отношения внутри пар точек. Вычисление этого статистического показателя включает определение  среднего расстояния до ближайшей соседней точки среди всех возможных пар ближайших точек. Данный метод позволяет оценить меру разреженности точек в распределении.</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Распределение линий также оценивается по плотности. Обычно вычисления выполняются для сравнения разных географических областей, например по густоте гидрографической сети. Линии могут также оцениваться по близости и возможным пересечениям. Другими важными характеристиками являются ориентация, направленность и связанность. </w:t>
      </w:r>
    </w:p>
    <w:p w:rsidR="00381FAB" w:rsidRPr="00E56474" w:rsidRDefault="00381FAB" w:rsidP="00E56474">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Анализ распределения полигонов подобен анализу распределения точек, однако при оценке плотности определяют не количество полигонов на единицу площади, а относительную долю площади, занимаемой полигоном</w:t>
      </w:r>
      <w:r>
        <w:rPr>
          <w:rFonts w:ascii="Times New Roman" w:hAnsi="Times New Roman" w:cs="Times New Roman"/>
          <w:sz w:val="28"/>
          <w:szCs w:val="28"/>
        </w:rPr>
        <w:t>.</w:t>
      </w:r>
    </w:p>
    <w:sectPr w:rsidR="00381FAB" w:rsidRPr="00E56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36CDB"/>
    <w:multiLevelType w:val="multilevel"/>
    <w:tmpl w:val="B0FAD326"/>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nsid w:val="251C5989"/>
    <w:multiLevelType w:val="hybridMultilevel"/>
    <w:tmpl w:val="E2240DAC"/>
    <w:lvl w:ilvl="0" w:tplc="E07A54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34445493"/>
    <w:multiLevelType w:val="hybridMultilevel"/>
    <w:tmpl w:val="41D26C2E"/>
    <w:lvl w:ilvl="0" w:tplc="FE1045C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8AD"/>
    <w:rsid w:val="00014E9E"/>
    <w:rsid w:val="0004405C"/>
    <w:rsid w:val="0005683F"/>
    <w:rsid w:val="000B2D14"/>
    <w:rsid w:val="000E1F46"/>
    <w:rsid w:val="00117085"/>
    <w:rsid w:val="001B1BD7"/>
    <w:rsid w:val="002452B1"/>
    <w:rsid w:val="00262CC3"/>
    <w:rsid w:val="00271517"/>
    <w:rsid w:val="002E3CF9"/>
    <w:rsid w:val="00381FAB"/>
    <w:rsid w:val="003977D1"/>
    <w:rsid w:val="003C0AD0"/>
    <w:rsid w:val="003D5F2B"/>
    <w:rsid w:val="00461909"/>
    <w:rsid w:val="0046689F"/>
    <w:rsid w:val="00496AAC"/>
    <w:rsid w:val="005040B4"/>
    <w:rsid w:val="00512619"/>
    <w:rsid w:val="005313CB"/>
    <w:rsid w:val="005D2D26"/>
    <w:rsid w:val="005D7BEF"/>
    <w:rsid w:val="005E01F0"/>
    <w:rsid w:val="005E78AD"/>
    <w:rsid w:val="0061138D"/>
    <w:rsid w:val="006158F8"/>
    <w:rsid w:val="006247AE"/>
    <w:rsid w:val="0062511D"/>
    <w:rsid w:val="00625DF6"/>
    <w:rsid w:val="0063409C"/>
    <w:rsid w:val="00646536"/>
    <w:rsid w:val="00675E83"/>
    <w:rsid w:val="006B51A0"/>
    <w:rsid w:val="006D2820"/>
    <w:rsid w:val="006D3CE7"/>
    <w:rsid w:val="00706E85"/>
    <w:rsid w:val="00832DCF"/>
    <w:rsid w:val="00842194"/>
    <w:rsid w:val="008C6D0C"/>
    <w:rsid w:val="008D3592"/>
    <w:rsid w:val="008D41EA"/>
    <w:rsid w:val="00902E49"/>
    <w:rsid w:val="009131B4"/>
    <w:rsid w:val="00932BFF"/>
    <w:rsid w:val="00961089"/>
    <w:rsid w:val="009800AF"/>
    <w:rsid w:val="00A03462"/>
    <w:rsid w:val="00A0765E"/>
    <w:rsid w:val="00AA1F6E"/>
    <w:rsid w:val="00B26548"/>
    <w:rsid w:val="00C151C3"/>
    <w:rsid w:val="00C20F9B"/>
    <w:rsid w:val="00C47C20"/>
    <w:rsid w:val="00C817C8"/>
    <w:rsid w:val="00CD2624"/>
    <w:rsid w:val="00D06E12"/>
    <w:rsid w:val="00D4453D"/>
    <w:rsid w:val="00DF3223"/>
    <w:rsid w:val="00E36259"/>
    <w:rsid w:val="00E56474"/>
    <w:rsid w:val="00EE0930"/>
    <w:rsid w:val="00F71E0F"/>
    <w:rsid w:val="00FC48F8"/>
    <w:rsid w:val="00FF51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DB7A9-7F8B-4187-9F06-6963FBBB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4570</TotalTime>
  <Pages>12</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20224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Bezglasnyi, Pavel</dc:creator>
  <cp:lastModifiedBy>Bezglasnyi, Pavel</cp:lastModifiedBy>
  <cp:revision>64</cp:revision>
  <dcterms:created xsi:type="dcterms:W3CDTF">2016-08-22T09:09:00Z</dcterms:created>
  <dcterms:modified xsi:type="dcterms:W3CDTF">2016-09-09T09:59:00Z</dcterms:modified>
</cp:coreProperties>
</file>