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D4" w:rsidRPr="00BA1AD4" w:rsidRDefault="00BA1AD4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1AD4">
        <w:rPr>
          <w:rFonts w:ascii="Times New Roman" w:hAnsi="Times New Roman" w:cs="Times New Roman"/>
          <w:b/>
          <w:sz w:val="32"/>
          <w:szCs w:val="32"/>
        </w:rPr>
        <w:t>Введение.</w:t>
      </w:r>
    </w:p>
    <w:p w:rsidR="00F2404B" w:rsidRDefault="00553AB6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последние 30 лет реляционные базы данных занимают лидирующее положение в сфере разработки програмного обеспечения. </w:t>
      </w:r>
      <w:r w:rsidR="00F2404B" w:rsidRPr="00F24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базы даных обладают заметными преимуществами, такими как простота, устойчивость, гибкость</w:t>
      </w:r>
      <w:r w:rsidR="00F2404B" w:rsidRPr="00F24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производительность, масштабируемость, </w:t>
      </w:r>
      <w:r w:rsidR="00F2404B" w:rsidRPr="00F2404B">
        <w:rPr>
          <w:rFonts w:ascii="Times New Roman" w:hAnsi="Times New Roman" w:cs="Times New Roman"/>
          <w:sz w:val="28"/>
          <w:szCs w:val="28"/>
        </w:rPr>
        <w:t>совместимости</w:t>
      </w:r>
      <w:r>
        <w:rPr>
          <w:rFonts w:ascii="Times New Roman" w:hAnsi="Times New Roman" w:cs="Times New Roman"/>
          <w:sz w:val="28"/>
          <w:szCs w:val="28"/>
        </w:rPr>
        <w:t>мость друг с другом</w:t>
      </w:r>
      <w:r w:rsidR="00F2404B" w:rsidRPr="00F24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другой стороны универсальность реляцинной формы не всегда подходит под конкретные задачи.</w:t>
      </w:r>
    </w:p>
    <w:p w:rsidR="00553AB6" w:rsidRDefault="00553AB6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все большую популярность получают </w:t>
      </w:r>
      <w:r w:rsidRPr="00F2404B">
        <w:rPr>
          <w:rFonts w:ascii="Times New Roman" w:hAnsi="Times New Roman" w:cs="Times New Roman"/>
          <w:sz w:val="28"/>
          <w:szCs w:val="28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(Not only SQL, не только SQL)</w:t>
      </w:r>
      <w:r>
        <w:rPr>
          <w:rFonts w:ascii="Times New Roman" w:hAnsi="Times New Roman" w:cs="Times New Roman"/>
          <w:sz w:val="28"/>
          <w:szCs w:val="28"/>
        </w:rPr>
        <w:t xml:space="preserve"> базы данных. Основными целями развития данных хранилищ было </w:t>
      </w:r>
      <w:r w:rsidR="00295E43">
        <w:rPr>
          <w:rFonts w:ascii="Times New Roman" w:hAnsi="Times New Roman" w:cs="Times New Roman"/>
          <w:sz w:val="28"/>
          <w:szCs w:val="28"/>
        </w:rPr>
        <w:t xml:space="preserve">возможность разработки баз данных без конкретной схемы и, следовательно, сокращение времени разработки, легкая масштабируемость, </w:t>
      </w:r>
    </w:p>
    <w:p w:rsidR="00295E43" w:rsidRDefault="00295E43" w:rsidP="00295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видов</w:t>
      </w:r>
      <w:r w:rsidRPr="00946AA4">
        <w:rPr>
          <w:rFonts w:ascii="Times New Roman" w:hAnsi="Times New Roman" w:cs="Times New Roman"/>
          <w:sz w:val="28"/>
          <w:szCs w:val="28"/>
        </w:rPr>
        <w:t xml:space="preserve"> </w:t>
      </w:r>
      <w:r w:rsidRPr="00946AA4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946AA4">
        <w:rPr>
          <w:rFonts w:ascii="Times New Roman" w:hAnsi="Times New Roman" w:cs="Times New Roman"/>
          <w:sz w:val="28"/>
          <w:szCs w:val="28"/>
        </w:rPr>
        <w:t xml:space="preserve"> баз данных являются графовые базы данных.</w:t>
      </w:r>
    </w:p>
    <w:p w:rsidR="00295E43" w:rsidRDefault="00295E43" w:rsidP="00295E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04B">
        <w:rPr>
          <w:rFonts w:ascii="Times New Roman" w:hAnsi="Times New Roman" w:cs="Times New Roman"/>
          <w:sz w:val="28"/>
          <w:szCs w:val="28"/>
        </w:rPr>
        <w:t>Проекты в области графовых БД начали появляться с конца 1980-х годов, однако в большей степени носили академический характер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БД</w:t>
      </w:r>
      <w:r w:rsidRPr="00946AA4">
        <w:rPr>
          <w:rFonts w:ascii="Times New Roman" w:hAnsi="Times New Roman" w:cs="Times New Roman"/>
          <w:sz w:val="28"/>
          <w:szCs w:val="28"/>
        </w:rPr>
        <w:t xml:space="preserve"> используют древоподобные структуры данных (графы) как взаимосвязь вершин и путей. Подобно математическому определению графа, некоторые операции гораздо проще использовать с такой структурой данных (например, связанность людей).</w:t>
      </w:r>
    </w:p>
    <w:p w:rsidR="00295E43" w:rsidRDefault="00295E43" w:rsidP="00295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таких баз данных является естественная реализация графовых операций (выделение подграфов, поиск путей), а также свободная схема данных, позволяющая хранить разнородные объекты.</w:t>
      </w:r>
    </w:p>
    <w:p w:rsidR="00A546C7" w:rsidRPr="00946AA4" w:rsidRDefault="00A546C7" w:rsidP="00295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проведен анализ применения графовых баз данных для анализа маршрутов.</w:t>
      </w:r>
      <w:bookmarkStart w:id="0" w:name="_GoBack"/>
      <w:bookmarkEnd w:id="0"/>
    </w:p>
    <w:p w:rsidR="00825221" w:rsidRPr="00F2404B" w:rsidRDefault="00A546C7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25221" w:rsidRPr="00F2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4B"/>
    <w:rsid w:val="00295E43"/>
    <w:rsid w:val="00553AB6"/>
    <w:rsid w:val="007B5E7B"/>
    <w:rsid w:val="008C6D0C"/>
    <w:rsid w:val="00A546C7"/>
    <w:rsid w:val="00BA1AD4"/>
    <w:rsid w:val="00C47C20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5</cp:revision>
  <dcterms:created xsi:type="dcterms:W3CDTF">2016-09-07T08:15:00Z</dcterms:created>
  <dcterms:modified xsi:type="dcterms:W3CDTF">2016-09-08T09:45:00Z</dcterms:modified>
</cp:coreProperties>
</file>