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D79C2" w14:textId="6855B994" w:rsidR="00917B4C" w:rsidRDefault="00B618D6" w:rsidP="00B618D6">
      <w:pPr>
        <w:jc w:val="center"/>
        <w:rPr>
          <w:sz w:val="22"/>
          <w:szCs w:val="22"/>
        </w:rPr>
      </w:pPr>
      <w:r w:rsidRPr="00B618D6">
        <w:rPr>
          <w:b/>
          <w:sz w:val="22"/>
          <w:szCs w:val="22"/>
        </w:rPr>
        <w:t xml:space="preserve">Киммерийцы </w:t>
      </w:r>
    </w:p>
    <w:p w14:paraId="0374E5E4" w14:textId="77777777" w:rsidR="00B618D6" w:rsidRDefault="00B618D6" w:rsidP="00B618D6">
      <w:pPr>
        <w:jc w:val="center"/>
        <w:rPr>
          <w:sz w:val="22"/>
          <w:szCs w:val="22"/>
        </w:rPr>
      </w:pPr>
    </w:p>
    <w:p w14:paraId="36A40A36" w14:textId="77777777" w:rsidR="00B618D6" w:rsidRDefault="00B618D6" w:rsidP="00BE6F20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Первым из племен, чье имя сохранили письменные источники, были киммерийцы. Прародиной их являлось Нижнее Поволжье, откуда они и продвинулись в Северное Причерноморье. Судя по всему, киммерийцы стали одним из первых кочевых народов, заселивших в </w:t>
      </w:r>
      <w:r>
        <w:rPr>
          <w:sz w:val="22"/>
          <w:szCs w:val="22"/>
          <w:lang w:val="en-US"/>
        </w:rPr>
        <w:t>VIII</w:t>
      </w:r>
      <w:r w:rsidRPr="00B618D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в. до н.э. широкое пространство степей юга Восточной Европы от Днестра до Дона. Согласно сведениям Геродота, киммерийцы покинули свои земли под давлением более сильного кочевого ираноязычного племени – скифов. Позднее этот народ оставил след в истории народов Передней Азии, где он воевал с крупнейшими государствами того времени – Ассирией, Урарту, Мидией. Но после череды поражений киммерийцы были окончательно разбиты мидийским царем </w:t>
      </w:r>
      <w:proofErr w:type="spellStart"/>
      <w:r>
        <w:rPr>
          <w:sz w:val="22"/>
          <w:szCs w:val="22"/>
        </w:rPr>
        <w:t>Аллиатом</w:t>
      </w:r>
      <w:proofErr w:type="spellEnd"/>
      <w:r>
        <w:rPr>
          <w:sz w:val="22"/>
          <w:szCs w:val="22"/>
        </w:rPr>
        <w:t xml:space="preserve"> и навсегда исчезли с исторической арены. </w:t>
      </w:r>
      <w:r w:rsidR="0082484D">
        <w:rPr>
          <w:sz w:val="22"/>
          <w:szCs w:val="22"/>
        </w:rPr>
        <w:t xml:space="preserve">Часть киммерийцев, вероятно, осталась в Малой Азии, а некоторые возвратились на свои исконные территории, т.е. в Северное Причерноморье. Дальнейшая их судьба практически неизвестна. </w:t>
      </w:r>
    </w:p>
    <w:sectPr w:rsidR="00B618D6" w:rsidSect="00AD6B91">
      <w:pgSz w:w="11906" w:h="16838"/>
      <w:pgMar w:top="1418" w:right="1559" w:bottom="1985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8D6"/>
    <w:rsid w:val="00350D14"/>
    <w:rsid w:val="003D45A3"/>
    <w:rsid w:val="00773D8E"/>
    <w:rsid w:val="0082484D"/>
    <w:rsid w:val="009171CD"/>
    <w:rsid w:val="00917B4C"/>
    <w:rsid w:val="00AD6B91"/>
    <w:rsid w:val="00B618D6"/>
    <w:rsid w:val="00BE6F20"/>
    <w:rsid w:val="00DF3780"/>
    <w:rsid w:val="00F9357F"/>
    <w:rsid w:val="00FB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F068E"/>
  <w15:docId w15:val="{6523375D-6488-4709-86C2-4DB4028E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D8E"/>
    <w:pPr>
      <w:spacing w:after="0" w:line="240" w:lineRule="auto"/>
    </w:pPr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73D8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3D8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3D8E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3D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773D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773D8E"/>
    <w:rPr>
      <w:rFonts w:asciiTheme="majorHAnsi" w:eastAsiaTheme="majorEastAsia" w:hAnsiTheme="majorHAnsi" w:cstheme="majorBidi"/>
      <w:b/>
      <w:bCs/>
      <w:color w:val="4F81BD" w:themeColor="accent1"/>
      <w:lang w:val="uk-UA"/>
    </w:rPr>
  </w:style>
  <w:style w:type="paragraph" w:styleId="a3">
    <w:name w:val="List Paragraph"/>
    <w:basedOn w:val="a"/>
    <w:uiPriority w:val="34"/>
    <w:qFormat/>
    <w:rsid w:val="00773D8E"/>
    <w:pPr>
      <w:spacing w:after="200" w:line="276" w:lineRule="auto"/>
      <w:ind w:left="720"/>
      <w:contextualSpacing/>
    </w:pPr>
    <w:rPr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2</cp:revision>
  <dcterms:created xsi:type="dcterms:W3CDTF">2024-09-06T18:43:00Z</dcterms:created>
  <dcterms:modified xsi:type="dcterms:W3CDTF">2024-09-12T17:40:00Z</dcterms:modified>
</cp:coreProperties>
</file>