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aps/>
          <w:color w:val="1A3C87"/>
          <w:sz w:val="28"/>
          <w:szCs w:val="28"/>
        </w:rPr>
        <w:t xml:space="preserve">МОНГОЛ УЛСЫН ИХ СУРГУУЛЬ</w:t>
      </w:r>
    </w:p>
    <w:p>
      <w:pPr>
        <w:spacing w:before="0" w:after="400"/>
        <w:jc w:val="center"/>
      </w:pPr>
      <w:r>
        <w:rPr>
          <w:rFonts w:ascii="Arial" w:cs="Arial" w:eastAsia="Arial" w:hAnsi="Arial"/>
          <w:color w:val="2C3E50"/>
          <w:sz w:val="24"/>
          <w:szCs w:val="24"/>
        </w:rPr>
        <w:t xml:space="preserve">Мэдээлэл Технологийн Сургууль</w:t>
      </w:r>
    </w:p>
    <w:p>
      <w:pPr>
        <w:pBdr>
          <w:bottom w:val="single" w:color="1A3C87" w:sz="6" w:space="1"/>
        </w:pBdr>
        <w:spacing w:before="120" w:after="120"/>
      </w:pPr>
    </w:p>
    <w:p>
      <w:pPr>
        <w:spacing w:before="400" w:after="200"/>
        <w:jc w:val="center"/>
      </w:pPr>
      <w:r>
        <w:rPr>
          <w:rFonts w:ascii="Arial" w:cs="Arial" w:eastAsia="Arial" w:hAnsi="Arial"/>
          <w:b/>
          <w:bCs/>
          <w:caps/>
          <w:color w:val="E63946"/>
          <w:sz w:val="32"/>
          <w:szCs w:val="32"/>
        </w:rPr>
        <w:t xml:space="preserve">ДИПЛОМЫН АЖИЛ</w:t>
      </w:r>
    </w:p>
    <w:p>
      <w:pPr>
        <w:spacing w:before="0" w:after="600"/>
        <w:jc w:val="center"/>
      </w:pPr>
      <w:r>
        <w:rPr>
          <w:rFonts w:ascii="Arial" w:cs="Arial" w:eastAsia="Arial" w:hAnsi="Arial"/>
          <w:b/>
          <w:bCs/>
          <w:color w:val="1A1A1A"/>
          <w:sz w:val="28"/>
          <w:szCs w:val="28"/>
        </w:rPr>
        <w:t xml:space="preserve">Хиймэл оюунд суурилсан богино хэмжээний видео контентыг</w:t>
      </w:r>
    </w:p>
    <w:p>
      <w:pPr>
        <w:spacing w:before="0" w:after="800"/>
        <w:jc w:val="center"/>
      </w:pPr>
      <w:r>
        <w:rPr>
          <w:rFonts w:ascii="Arial" w:cs="Arial" w:eastAsia="Arial" w:hAnsi="Arial"/>
          <w:b/>
          <w:bCs/>
          <w:color w:val="1A1A1A"/>
          <w:sz w:val="28"/>
          <w:szCs w:val="28"/>
        </w:rPr>
        <w:t xml:space="preserve">автоматаар үүсгэх, нийтлэх, шинжлэх систем</w:t>
      </w:r>
    </w:p>
    <w:p>
      <w:pPr>
        <w:pBdr>
          <w:bottom w:val="single" w:color="1A3C87" w:sz="6" w:space="1"/>
        </w:pBdr>
        <w:spacing w:before="120" w:after="120"/>
      </w:pPr>
    </w:p>
    <w:p>
      <w:pPr>
        <w:spacing w:before="400" w:after="160"/>
        <w:jc w:val="center"/>
      </w:pPr>
      <w:r>
        <w:rPr>
          <w:rFonts w:ascii="Arial" w:cs="Arial" w:eastAsia="Arial" w:hAnsi="Arial"/>
          <w:b w:val="false"/>
          <w:bCs w:val="false"/>
          <w:color w:val="2C3E50"/>
          <w:sz w:val="24"/>
          <w:szCs w:val="24"/>
        </w:rPr>
        <w:t xml:space="preserve">Оюутан: Монхүүш .....</w:t>
      </w:r>
    </w:p>
    <w:p>
      <w:pPr>
        <w:spacing w:before="0" w:after="160"/>
        <w:jc w:val="center"/>
      </w:pPr>
      <w:r>
        <w:rPr>
          <w:rFonts w:ascii="Arial" w:cs="Arial" w:eastAsia="Arial" w:hAnsi="Arial"/>
          <w:color w:val="2C3E50"/>
          <w:sz w:val="24"/>
          <w:szCs w:val="24"/>
        </w:rPr>
        <w:t xml:space="preserve">Удирдагч багш: ............</w:t>
      </w:r>
    </w:p>
    <w:p>
      <w:pPr>
        <w:spacing w:before="0" w:after="160"/>
        <w:jc w:val="center"/>
      </w:pPr>
      <w:r>
        <w:rPr>
          <w:rFonts w:ascii="Arial" w:cs="Arial" w:eastAsia="Arial" w:hAnsi="Arial"/>
          <w:color w:val="2C3E50"/>
          <w:sz w:val="22"/>
          <w:szCs w:val="22"/>
        </w:rPr>
        <w:t xml:space="preserve">Мэргэжил: Программ хангамж / Программ хангамжийн инженерчлэл</w:t>
      </w:r>
    </w:p>
    <w:p>
      <w:pPr>
        <w:spacing w:before="200" w:after="0"/>
        <w:jc w:val="center"/>
      </w:pPr>
      <w:r>
        <w:rPr>
          <w:rFonts w:ascii="Arial" w:cs="Arial" w:eastAsia="Arial" w:hAnsi="Arial"/>
          <w:b/>
          <w:bCs/>
          <w:color w:val="1A3C87"/>
          <w:sz w:val="24"/>
          <w:szCs w:val="24"/>
        </w:rPr>
        <w:t xml:space="preserve">Улаанбаатар — 2025</w:t>
      </w:r>
    </w:p>
    <w:p>
      <w:r>
        <w:br w:type="page"/>
      </w:r>
    </w:p>
    <w:p>
      <w:pPr>
        <w:pStyle w:val="Heading1"/>
        <w:spacing w:before="0" w:after="240"/>
      </w:pPr>
      <w:r>
        <w:rPr>
          <w:rFonts w:ascii="Arial" w:cs="Arial" w:eastAsia="Arial" w:hAnsi="Arial"/>
          <w:b/>
          <w:bCs/>
          <w:color w:val="1A3C87"/>
          <w:sz w:val="30"/>
          <w:szCs w:val="30"/>
        </w:rPr>
        <w:t xml:space="preserve">АГУУЛГА</w:t>
      </w:r>
    </w:p>
    <w:sdt>
      <w:sdtPr>
        <w:alias w:val="АГУУЛГА"/>
      </w:sdtPr>
      <w:sdtContent>
        <w:p>
          <w:r>
            <w:fldChar w:fldCharType="begin" w:dirty="true"/>
            <w:instrText xml:space="preserve">TOC \h \o "1-3"</w:instrText>
            <w:fldChar w:fldCharType="separate"/>
          </w:r>
        </w:p>
        <w:p>
          <w:r>
            <w:fldChar w:fldCharType="end"/>
          </w:r>
        </w:p>
      </w:sdtContent>
    </w:sdt>
    <w:p>
      <w:pPr>
        <w:pStyle w:val="Heading1"/>
        <w:pageBreakBefore/>
        <w:spacing w:before="240" w:after="200"/>
      </w:pPr>
      <w:r>
        <w:rPr>
          <w:rFonts w:ascii="Arial" w:cs="Arial" w:eastAsia="Arial" w:hAnsi="Arial"/>
          <w:b/>
          <w:bCs/>
          <w:color w:val="1A3C87"/>
          <w:sz w:val="30"/>
          <w:szCs w:val="30"/>
        </w:rPr>
        <w:t xml:space="preserve">1. СИСТЕМИЙН ТАНИЛЦУУЛГА БА ЗОРИЛГО</w:t>
      </w:r>
    </w:p>
    <w:p>
      <w:pPr>
        <w:pBdr>
          <w:bottom w:val="single" w:color="1A3C87" w:sz="6" w:space="1"/>
        </w:pBdr>
        <w:spacing w:before="120" w:after="120"/>
      </w:pPr>
    </w:p>
    <w:p>
      <w:pPr>
        <w:spacing w:before="60" w:after="60"/>
      </w:pPr>
      <w:r>
        <w:t xml:space="preserve"/>
      </w:r>
    </w:p>
    <w:p>
      <w:pPr>
        <w:pStyle w:val="Heading2"/>
        <w:spacing w:before="240" w:after="160"/>
      </w:pPr>
      <w:r>
        <w:rPr>
          <w:rFonts w:ascii="Arial" w:cs="Arial" w:eastAsia="Arial" w:hAnsi="Arial"/>
          <w:b/>
          <w:bCs/>
          <w:color w:val="5B2D8E"/>
          <w:sz w:val="26"/>
          <w:szCs w:val="26"/>
        </w:rPr>
        <w:t xml:space="preserve">1.1 Ерөнхий танилцуулга</w:t>
      </w:r>
    </w:p>
    <w:p>
      <w:pPr>
        <w:spacing w:before="80" w:after="80" w:line="320"/>
        <w:jc w:val="both"/>
      </w:pPr>
      <w:r>
        <w:rPr>
          <w:rFonts w:ascii="Arial" w:cs="Arial" w:eastAsia="Arial" w:hAnsi="Arial"/>
          <w:b w:val="false"/>
          <w:bCs w:val="false"/>
          <w:color w:val="1A1A1A"/>
          <w:sz w:val="22"/>
          <w:szCs w:val="22"/>
        </w:rPr>
        <w:t xml:space="preserve">Орчин үеийн дижитал орчинд богино хэмжээний видео контент нь нийгмийн сүлжээнд давамгайлж буй гол хэлбэр болж хувирчээ. TikTok, YouTube Shorts, Instagram Reels зэрэг платформууд нь сар бүр тэрбум гаруй хэрэглэгчид хүрч байгаа бөгөөд уг платформуудад агуулга бүтээх эрэлт нь маш өндөр байна.</w:t>
      </w:r>
    </w:p>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Гэвч чанартай видео контент бүтээх нь цаг хугацаа, мэдлэг, хэрэгсэл зэрэг олон нөөц шаарддаг. Энэхүү нөхцөлд хиймэл оюуны технологи нь видео контент бүтээлтийг автоматжуулах гарцыг нээж өгч байна.</w:t>
      </w:r>
    </w:p>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Энэхүү дипломын ажлын хүрээнд боловсруулсан систем нь Монгол хэлний контентыг анхаарч, Groq LLM болон Google Gemini загварыг ашиглан скрипт, Magic Hour API-ар зураг, ElevenLabs-аар дуу хоолой үүсгэж, FFmpeg-ээр видео нэгтгэн, Cloudinary/AWS S3 дотор хадгалдаг цогц автомат систем юм.</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1.2 Системийн зорилго</w:t>
      </w:r>
    </w:p>
    <w:p>
      <w:pPr>
        <w:spacing w:before="80" w:after="80" w:line="320"/>
        <w:jc w:val="both"/>
      </w:pPr>
      <w:r>
        <w:rPr>
          <w:rFonts w:ascii="Arial" w:cs="Arial" w:eastAsia="Arial" w:hAnsi="Arial"/>
          <w:b w:val="false"/>
          <w:bCs w:val="false"/>
          <w:color w:val="1A1A1A"/>
          <w:sz w:val="22"/>
          <w:szCs w:val="22"/>
        </w:rPr>
        <w:t xml:space="preserve">Системийн гол зорилго нь хиймэл оюуны технологид суурилан богино хэмжээний видео контентыг:</w:t>
      </w:r>
    </w:p>
    <w:p>
      <w:pPr>
        <w:pStyle w:val="ListParagraph"/>
        <w:numPr>
          <w:ilvl w:val="0"/>
          <w:numId w:val="2"/>
        </w:numPr>
        <w:spacing w:before="60" w:after="60" w:line="300"/>
      </w:pPr>
      <w:r>
        <w:rPr>
          <w:rFonts w:ascii="Arial" w:cs="Arial" w:eastAsia="Arial" w:hAnsi="Arial"/>
          <w:color w:val="1A1A1A"/>
          <w:sz w:val="22"/>
          <w:szCs w:val="22"/>
        </w:rPr>
        <w:t xml:space="preserve">Автоматаар үүсгэх — хэрэглэгч зөвхөн сэдэв оруулахад скрипт, зураг, дуу бие даан бий болно</w:t>
      </w:r>
    </w:p>
    <w:p>
      <w:pPr>
        <w:pStyle w:val="ListParagraph"/>
        <w:numPr>
          <w:ilvl w:val="0"/>
          <w:numId w:val="2"/>
        </w:numPr>
        <w:spacing w:before="60" w:after="60" w:line="300"/>
      </w:pPr>
      <w:r>
        <w:rPr>
          <w:rFonts w:ascii="Arial" w:cs="Arial" w:eastAsia="Arial" w:hAnsi="Arial"/>
          <w:color w:val="1A1A1A"/>
          <w:sz w:val="22"/>
          <w:szCs w:val="22"/>
        </w:rPr>
        <w:t xml:space="preserve">Чанартай байлгах — AI загваруудын хүч чадлыг ашиглан мэргэжлийн түвшний контент бүтээх</w:t>
      </w:r>
    </w:p>
    <w:p>
      <w:pPr>
        <w:pStyle w:val="ListParagraph"/>
        <w:numPr>
          <w:ilvl w:val="0"/>
          <w:numId w:val="2"/>
        </w:numPr>
        <w:spacing w:before="60" w:after="60" w:line="300"/>
      </w:pPr>
      <w:r>
        <w:rPr>
          <w:rFonts w:ascii="Arial" w:cs="Arial" w:eastAsia="Arial" w:hAnsi="Arial"/>
          <w:color w:val="1A1A1A"/>
          <w:sz w:val="22"/>
          <w:szCs w:val="22"/>
        </w:rPr>
        <w:t xml:space="preserve">Хурдан хүргэх — гараар хийх ажлыг арилгаж, цаг хугацааг хэмнэх</w:t>
      </w:r>
    </w:p>
    <w:p>
      <w:pPr>
        <w:pStyle w:val="ListParagraph"/>
        <w:numPr>
          <w:ilvl w:val="0"/>
          <w:numId w:val="2"/>
        </w:numPr>
        <w:spacing w:before="60" w:after="60" w:line="300"/>
      </w:pPr>
      <w:r>
        <w:rPr>
          <w:rFonts w:ascii="Arial" w:cs="Arial" w:eastAsia="Arial" w:hAnsi="Arial"/>
          <w:color w:val="1A1A1A"/>
          <w:sz w:val="22"/>
          <w:szCs w:val="22"/>
        </w:rPr>
        <w:t xml:space="preserve">Монгол хэлд дасан зохицсон — Монгол хэлний онцлогийг тусгасан агуулга бүтээх</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1.3 Системийн зорилт</w:t>
      </w:r>
    </w:p>
    <w:p>
      <w:pPr>
        <w:pStyle w:val="ListParagraph"/>
        <w:numPr>
          <w:ilvl w:val="0"/>
          <w:numId w:val="3"/>
        </w:numPr>
        <w:spacing w:before="60" w:after="60" w:line="300"/>
      </w:pPr>
      <w:r>
        <w:rPr>
          <w:rFonts w:ascii="Arial" w:cs="Arial" w:eastAsia="Arial" w:hAnsi="Arial"/>
          <w:color w:val="1A1A1A"/>
          <w:sz w:val="22"/>
          <w:szCs w:val="22"/>
        </w:rPr>
        <w:t xml:space="preserve">Хэрэглэгч сэдэв оруулахад автоматаар видео скрипт үүсгэх алгоритм боловсруулах</w:t>
      </w:r>
    </w:p>
    <w:p>
      <w:pPr>
        <w:pStyle w:val="ListParagraph"/>
        <w:numPr>
          <w:ilvl w:val="0"/>
          <w:numId w:val="3"/>
        </w:numPr>
        <w:spacing w:before="60" w:after="60" w:line="300"/>
      </w:pPr>
      <w:r>
        <w:rPr>
          <w:rFonts w:ascii="Arial" w:cs="Arial" w:eastAsia="Arial" w:hAnsi="Arial"/>
          <w:color w:val="1A1A1A"/>
          <w:sz w:val="22"/>
          <w:szCs w:val="22"/>
        </w:rPr>
        <w:t xml:space="preserve">Скриптийн дагуу дүрслэлийн зураг (scene-by-scene) үүсгэх модуль хөгжүүлэх</w:t>
      </w:r>
    </w:p>
    <w:p>
      <w:pPr>
        <w:pStyle w:val="ListParagraph"/>
        <w:numPr>
          <w:ilvl w:val="0"/>
          <w:numId w:val="3"/>
        </w:numPr>
        <w:spacing w:before="60" w:after="60" w:line="300"/>
      </w:pPr>
      <w:r>
        <w:rPr>
          <w:rFonts w:ascii="Arial" w:cs="Arial" w:eastAsia="Arial" w:hAnsi="Arial"/>
          <w:color w:val="1A1A1A"/>
          <w:sz w:val="22"/>
          <w:szCs w:val="22"/>
        </w:rPr>
        <w:t xml:space="preserve">ElevenLabs API ашиглан Монгол хэлний дуу хоолой синтез хийх</w:t>
      </w:r>
    </w:p>
    <w:p>
      <w:pPr>
        <w:pStyle w:val="ListParagraph"/>
        <w:numPr>
          <w:ilvl w:val="0"/>
          <w:numId w:val="3"/>
        </w:numPr>
        <w:spacing w:before="60" w:after="60" w:line="300"/>
      </w:pPr>
      <w:r>
        <w:rPr>
          <w:rFonts w:ascii="Arial" w:cs="Arial" w:eastAsia="Arial" w:hAnsi="Arial"/>
          <w:color w:val="1A1A1A"/>
          <w:sz w:val="22"/>
          <w:szCs w:val="22"/>
        </w:rPr>
        <w:t xml:space="preserve">FFmpeg ашиглан зураг, дуу, текстийг нэгтгэн MP4 видео файл гаргах</w:t>
      </w:r>
    </w:p>
    <w:p>
      <w:pPr>
        <w:pStyle w:val="ListParagraph"/>
        <w:numPr>
          <w:ilvl w:val="0"/>
          <w:numId w:val="3"/>
        </w:numPr>
        <w:spacing w:before="60" w:after="60" w:line="300"/>
      </w:pPr>
      <w:r>
        <w:rPr>
          <w:rFonts w:ascii="Arial" w:cs="Arial" w:eastAsia="Arial" w:hAnsi="Arial"/>
          <w:color w:val="1A1A1A"/>
          <w:sz w:val="22"/>
          <w:szCs w:val="22"/>
        </w:rPr>
        <w:t xml:space="preserve">Бэлэн болсон видеог Cloudinary болон AWS S3 дотор хадгалах, хэрэглэгчид хүргэх</w:t>
      </w:r>
    </w:p>
    <w:p>
      <w:pPr>
        <w:pStyle w:val="ListParagraph"/>
        <w:numPr>
          <w:ilvl w:val="0"/>
          <w:numId w:val="3"/>
        </w:numPr>
        <w:spacing w:before="60" w:after="60" w:line="300"/>
      </w:pPr>
      <w:r>
        <w:rPr>
          <w:rFonts w:ascii="Arial" w:cs="Arial" w:eastAsia="Arial" w:hAnsi="Arial"/>
          <w:color w:val="1A1A1A"/>
          <w:sz w:val="22"/>
          <w:szCs w:val="22"/>
        </w:rPr>
        <w:t xml:space="preserve">Системийг RESTful API-тэй хөгжүүлэн фронтенд болон гуравдагч үйлчилгээтэй нэгтгэх боломж олгох</w:t>
      </w:r>
    </w:p>
    <w:p>
      <w:pPr>
        <w:pStyle w:val="Heading1"/>
        <w:pageBreakBefore/>
        <w:spacing w:before="240" w:after="200"/>
      </w:pPr>
      <w:r>
        <w:rPr>
          <w:rFonts w:ascii="Arial" w:cs="Arial" w:eastAsia="Arial" w:hAnsi="Arial"/>
          <w:b/>
          <w:bCs/>
          <w:color w:val="1A3C87"/>
          <w:sz w:val="30"/>
          <w:szCs w:val="30"/>
        </w:rPr>
        <w:t xml:space="preserve">2. СЭДЭВ СОНГОСОН ҮНДЭСЛЭЛ</w:t>
      </w:r>
    </w:p>
    <w:p>
      <w:pPr>
        <w:pBdr>
          <w:bottom w:val="single" w:color="1A3C87" w:sz="6" w:space="1"/>
        </w:pBdr>
        <w:spacing w:before="120" w:after="120"/>
      </w:pPr>
    </w:p>
    <w:p>
      <w:pPr>
        <w:spacing w:before="60" w:after="60"/>
      </w:pPr>
      <w:r>
        <w:t xml:space="preserve"/>
      </w:r>
    </w:p>
    <w:p>
      <w:pPr>
        <w:pStyle w:val="Heading2"/>
        <w:spacing w:before="240" w:after="160"/>
      </w:pPr>
      <w:r>
        <w:rPr>
          <w:rFonts w:ascii="Arial" w:cs="Arial" w:eastAsia="Arial" w:hAnsi="Arial"/>
          <w:b/>
          <w:bCs/>
          <w:color w:val="5B2D8E"/>
          <w:sz w:val="26"/>
          <w:szCs w:val="26"/>
        </w:rPr>
        <w:t xml:space="preserve">2.1 Асуудлын тодорхойлолт</w:t>
      </w:r>
    </w:p>
    <w:p>
      <w:pPr>
        <w:spacing w:before="80" w:after="80" w:line="320"/>
        <w:jc w:val="both"/>
      </w:pPr>
      <w:r>
        <w:rPr>
          <w:rFonts w:ascii="Arial" w:cs="Arial" w:eastAsia="Arial" w:hAnsi="Arial"/>
          <w:b w:val="false"/>
          <w:bCs w:val="false"/>
          <w:color w:val="1A1A1A"/>
          <w:sz w:val="22"/>
          <w:szCs w:val="22"/>
        </w:rPr>
        <w:t xml:space="preserve">Монгол хэлний видео контент интернэтэд харьцангуй бага байдаг. Монгол компани, брэнд, блогчдод зориулсан хялбар, автомат видео контент үүсгэгч байхгүй байна. Гараар видео хийхэд:</w:t>
      </w:r>
    </w:p>
    <w:p>
      <w:pPr>
        <w:pStyle w:val="ListParagraph"/>
        <w:numPr>
          <w:ilvl w:val="0"/>
          <w:numId w:val="2"/>
        </w:numPr>
        <w:spacing w:before="60" w:after="60" w:line="300"/>
      </w:pPr>
      <w:r>
        <w:rPr>
          <w:rFonts w:ascii="Arial" w:cs="Arial" w:eastAsia="Arial" w:hAnsi="Arial"/>
          <w:color w:val="1A1A1A"/>
          <w:sz w:val="22"/>
          <w:szCs w:val="22"/>
        </w:rPr>
        <w:t xml:space="preserve">Скрипт бичих — 1-3 цаг</w:t>
      </w:r>
    </w:p>
    <w:p>
      <w:pPr>
        <w:pStyle w:val="ListParagraph"/>
        <w:numPr>
          <w:ilvl w:val="0"/>
          <w:numId w:val="2"/>
        </w:numPr>
        <w:spacing w:before="60" w:after="60" w:line="300"/>
      </w:pPr>
      <w:r>
        <w:rPr>
          <w:rFonts w:ascii="Arial" w:cs="Arial" w:eastAsia="Arial" w:hAnsi="Arial"/>
          <w:color w:val="1A1A1A"/>
          <w:sz w:val="22"/>
          <w:szCs w:val="22"/>
        </w:rPr>
        <w:t xml:space="preserve">Зураг/дизайн хийх — 2-5 цаг</w:t>
      </w:r>
    </w:p>
    <w:p>
      <w:pPr>
        <w:pStyle w:val="ListParagraph"/>
        <w:numPr>
          <w:ilvl w:val="0"/>
          <w:numId w:val="2"/>
        </w:numPr>
        <w:spacing w:before="60" w:after="60" w:line="300"/>
      </w:pPr>
      <w:r>
        <w:rPr>
          <w:rFonts w:ascii="Arial" w:cs="Arial" w:eastAsia="Arial" w:hAnsi="Arial"/>
          <w:color w:val="1A1A1A"/>
          <w:sz w:val="22"/>
          <w:szCs w:val="22"/>
        </w:rPr>
        <w:t xml:space="preserve">Дуу бичлэг хийх — 1-2 цаг</w:t>
      </w:r>
    </w:p>
    <w:p>
      <w:pPr>
        <w:pStyle w:val="ListParagraph"/>
        <w:numPr>
          <w:ilvl w:val="0"/>
          <w:numId w:val="2"/>
        </w:numPr>
        <w:spacing w:before="60" w:after="60" w:line="300"/>
      </w:pPr>
      <w:r>
        <w:rPr>
          <w:rFonts w:ascii="Arial" w:cs="Arial" w:eastAsia="Arial" w:hAnsi="Arial"/>
          <w:color w:val="1A1A1A"/>
          <w:sz w:val="22"/>
          <w:szCs w:val="22"/>
        </w:rPr>
        <w:t xml:space="preserve">Видео монтаж хийх — 3-8 цаг</w:t>
      </w:r>
    </w:p>
    <w:p>
      <w:pPr>
        <w:pStyle w:val="ListParagraph"/>
        <w:numPr>
          <w:ilvl w:val="0"/>
          <w:numId w:val="2"/>
        </w:numPr>
        <w:spacing w:before="60" w:after="60" w:line="300"/>
      </w:pPr>
      <w:r>
        <w:rPr>
          <w:rFonts w:ascii="Arial" w:cs="Arial" w:eastAsia="Arial" w:hAnsi="Arial"/>
          <w:color w:val="1A1A1A"/>
          <w:sz w:val="22"/>
          <w:szCs w:val="22"/>
        </w:rPr>
        <w:t xml:space="preserve">Нийт: 1-3 өдөр шаардагддаг</w:t>
      </w:r>
    </w:p>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AI технологи ашиглан эдгээр үйл ажиллагааг автоматжуулснаар нэг видеог 5-15 минутад бэлдэх боломж бий болно.</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2.2 Сэдвийн ач холбогдол</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Тал</w:t>
            </w:r>
          </w:p>
        </w:tc>
        <w:tc>
          <w:tcPr>
            <w:tcW w:type="dxa" w:w="676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Тайлбар</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Эдийн засгийн</w:t>
            </w:r>
          </w:p>
        </w:tc>
        <w:tc>
          <w:tcPr>
            <w:tcW w:type="dxa" w:w="6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AI видео зах зээл 2025 онд $4.2 тэрбум, 2027 онд $12.8 тэрбум хүрнэ гэж таамаглаж байна</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Технологийн</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TTS, Дүрс үүсгэлт зэрэг олон AI технологийг нэгтгэсэн цогц систем барих туршлага</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Нийгмийн</w:t>
            </w:r>
          </w:p>
        </w:tc>
        <w:tc>
          <w:tcPr>
            <w:tcW w:type="dxa" w:w="6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Монгол хэлний дижитал контентын хомсдолыг арилгах, жижиг бизнесийг дэмжих</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Боловсролын</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технологийн практик хэрэглээг судлах, дипломын ажилд хэрэглэх</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Инновацийн</w:t>
            </w:r>
          </w:p>
        </w:tc>
        <w:tc>
          <w:tcPr>
            <w:tcW w:type="dxa" w:w="6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Монголын зах зээлд ижил төрлийн систем байхгүй байгаа нь шинэ бүтээгдэхүүн болох боломж</w:t>
            </w:r>
          </w:p>
        </w:tc>
      </w:tr>
    </w:tbl>
    <w:p>
      <w:pPr>
        <w:spacing w:before="60" w:after="60"/>
      </w:pPr>
      <w:r>
        <w:t xml:space="preserve"/>
      </w:r>
    </w:p>
    <w:p>
      <w:pPr>
        <w:pStyle w:val="Heading2"/>
        <w:spacing w:before="240" w:after="160"/>
      </w:pPr>
      <w:r>
        <w:rPr>
          <w:rFonts w:ascii="Arial" w:cs="Arial" w:eastAsia="Arial" w:hAnsi="Arial"/>
          <w:b/>
          <w:bCs/>
          <w:color w:val="5B2D8E"/>
          <w:sz w:val="26"/>
          <w:szCs w:val="26"/>
        </w:rPr>
        <w:t xml:space="preserve">2.3 Сэдэв сонгосон шийдвэрийн үндэслэл</w:t>
      </w:r>
    </w:p>
    <w:p>
      <w:pPr>
        <w:spacing w:before="80" w:after="80" w:line="320"/>
        <w:jc w:val="both"/>
      </w:pPr>
      <w:r>
        <w:rPr>
          <w:rFonts w:ascii="Arial" w:cs="Arial" w:eastAsia="Arial" w:hAnsi="Arial"/>
          <w:b w:val="false"/>
          <w:bCs w:val="false"/>
          <w:color w:val="1A1A1A"/>
          <w:sz w:val="22"/>
          <w:szCs w:val="22"/>
        </w:rPr>
        <w:t xml:space="preserve">Дараах хүчин зүйлс сэдвийг сонгоход нөлөөлсөн:</w:t>
      </w:r>
    </w:p>
    <w:p>
      <w:pPr>
        <w:pStyle w:val="ListParagraph"/>
        <w:numPr>
          <w:ilvl w:val="0"/>
          <w:numId w:val="2"/>
        </w:numPr>
        <w:spacing w:before="60" w:after="60" w:line="300"/>
      </w:pPr>
      <w:r>
        <w:rPr>
          <w:rFonts w:ascii="Arial" w:cs="Arial" w:eastAsia="Arial" w:hAnsi="Arial"/>
          <w:color w:val="1A1A1A"/>
          <w:sz w:val="22"/>
          <w:szCs w:val="22"/>
        </w:rPr>
        <w:t xml:space="preserve">Монгол хэл дэмждэг AI видео үүсгэгч байхгүй байгаа тул зах зээлийн цоорхой бий</w:t>
      </w:r>
    </w:p>
    <w:p>
      <w:pPr>
        <w:pStyle w:val="ListParagraph"/>
        <w:numPr>
          <w:ilvl w:val="0"/>
          <w:numId w:val="2"/>
        </w:numPr>
        <w:spacing w:before="60" w:after="60" w:line="300"/>
      </w:pPr>
      <w:r>
        <w:rPr>
          <w:rFonts w:ascii="Arial" w:cs="Arial" w:eastAsia="Arial" w:hAnsi="Arial"/>
          <w:color w:val="1A1A1A"/>
          <w:sz w:val="22"/>
          <w:szCs w:val="22"/>
        </w:rPr>
        <w:t xml:space="preserve">Groq, Gemini, ElevenLabs зэрэг ямар нэгэн API-д суурилан бодит систем барих боломжтой</w:t>
      </w:r>
    </w:p>
    <w:p>
      <w:pPr>
        <w:pStyle w:val="ListParagraph"/>
        <w:numPr>
          <w:ilvl w:val="0"/>
          <w:numId w:val="2"/>
        </w:numPr>
        <w:spacing w:before="60" w:after="60" w:line="300"/>
      </w:pPr>
      <w:r>
        <w:rPr>
          <w:rFonts w:ascii="Arial" w:cs="Arial" w:eastAsia="Arial" w:hAnsi="Arial"/>
          <w:color w:val="1A1A1A"/>
          <w:sz w:val="22"/>
          <w:szCs w:val="22"/>
        </w:rPr>
        <w:t xml:space="preserve">TypeScript, Node.js дээр практик туршлага хуримтлуулсан тул технологийн хэрэгжүүлэлт боломжтой</w:t>
      </w:r>
    </w:p>
    <w:p>
      <w:pPr>
        <w:pStyle w:val="ListParagraph"/>
        <w:numPr>
          <w:ilvl w:val="0"/>
          <w:numId w:val="2"/>
        </w:numPr>
        <w:spacing w:before="60" w:after="60" w:line="300"/>
      </w:pPr>
      <w:r>
        <w:rPr>
          <w:rFonts w:ascii="Arial" w:cs="Arial" w:eastAsia="Arial" w:hAnsi="Arial"/>
          <w:color w:val="1A1A1A"/>
          <w:sz w:val="22"/>
          <w:szCs w:val="22"/>
        </w:rPr>
        <w:t xml:space="preserve">Видео контент бүтээл нь хурдацтай өсч буй чиглэл тул ирээдүйн ажил хайлтад хэрэг болно</w:t>
      </w:r>
    </w:p>
    <w:p>
      <w:pPr>
        <w:pStyle w:val="ListParagraph"/>
        <w:numPr>
          <w:ilvl w:val="0"/>
          <w:numId w:val="2"/>
        </w:numPr>
        <w:spacing w:before="60" w:after="60" w:line="300"/>
      </w:pPr>
      <w:r>
        <w:rPr>
          <w:rFonts w:ascii="Arial" w:cs="Arial" w:eastAsia="Arial" w:hAnsi="Arial"/>
          <w:color w:val="1A1A1A"/>
          <w:sz w:val="22"/>
          <w:szCs w:val="22"/>
        </w:rPr>
        <w:t xml:space="preserve">Олон AI API-г нэгтгэсэн цогц инженерийн ажил дипломын ажилд тохирсон хэмжээ, нарийн төвөгтэй байдалтай</w:t>
      </w:r>
    </w:p>
    <w:p>
      <w:pPr>
        <w:pStyle w:val="Heading1"/>
        <w:pageBreakBefore/>
        <w:spacing w:before="240" w:after="200"/>
      </w:pPr>
      <w:r>
        <w:rPr>
          <w:rFonts w:ascii="Arial" w:cs="Arial" w:eastAsia="Arial" w:hAnsi="Arial"/>
          <w:b/>
          <w:bCs/>
          <w:color w:val="1A3C87"/>
          <w:sz w:val="30"/>
          <w:szCs w:val="30"/>
        </w:rPr>
        <w:t xml:space="preserve">3. ТӨСТЭЙ СИСТЕМҮҮДИЙН СУДАЛГАА</w:t>
      </w:r>
    </w:p>
    <w:p>
      <w:pPr>
        <w:pBdr>
          <w:bottom w:val="single" w:color="1A3C87" w:sz="6" w:space="1"/>
        </w:pBdr>
        <w:spacing w:before="120" w:after="120"/>
      </w:pPr>
    </w:p>
    <w:p>
      <w:pPr>
        <w:spacing w:before="60" w:after="60"/>
      </w:pPr>
      <w:r>
        <w:t xml:space="preserve"/>
      </w:r>
    </w:p>
    <w:p>
      <w:pPr>
        <w:pStyle w:val="Heading2"/>
        <w:spacing w:before="240" w:after="160"/>
      </w:pPr>
      <w:r>
        <w:rPr>
          <w:rFonts w:ascii="Arial" w:cs="Arial" w:eastAsia="Arial" w:hAnsi="Arial"/>
          <w:b/>
          <w:bCs/>
          <w:color w:val="5B2D8E"/>
          <w:sz w:val="26"/>
          <w:szCs w:val="26"/>
        </w:rPr>
        <w:t xml:space="preserve">3.1 Олон улсын зах зээл дэх системүүд</w:t>
      </w:r>
    </w:p>
    <w:p>
      <w:pPr>
        <w:spacing w:before="80" w:after="80" w:line="320"/>
        <w:jc w:val="both"/>
      </w:pPr>
      <w:r>
        <w:rPr>
          <w:rFonts w:ascii="Arial" w:cs="Arial" w:eastAsia="Arial" w:hAnsi="Arial"/>
          <w:b w:val="false"/>
          <w:bCs w:val="false"/>
          <w:color w:val="1A1A1A"/>
          <w:sz w:val="22"/>
          <w:szCs w:val="22"/>
        </w:rPr>
        <w:t xml:space="preserve">2024-2025 онд AI видео үүсгэлтийн зах зээлд дараах гол системүүд давамгайлж байна:</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3.1.1 InVideo AI</w:t>
      </w:r>
    </w:p>
    <w:p>
      <w:pPr>
        <w:spacing w:before="80" w:after="80" w:line="320"/>
        <w:jc w:val="both"/>
      </w:pPr>
      <w:r>
        <w:rPr>
          <w:rFonts w:ascii="Arial" w:cs="Arial" w:eastAsia="Arial" w:hAnsi="Arial"/>
          <w:b w:val="false"/>
          <w:bCs w:val="false"/>
          <w:color w:val="1A1A1A"/>
          <w:sz w:val="22"/>
          <w:szCs w:val="22"/>
        </w:rPr>
        <w:t xml:space="preserve">InVideo AI нь хэрэглэгч текст промпт оруулахад скрипт, дуу хоолой, визуал хэрэгсэл нэгтгэн автоматаар видео үүсгэдэг систем юм. Гол онцлог нь дуу хоолойг клон хийх боломжтой байдаг бөгөөд timeline засварлалт хийх боломж олгодог. Хэрэглэгчдэд зориулсан 16 сая гаруй медиа хөрөнгийн санд нэвтрэх боломж бий.</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3.1.2 Pictory AI</w:t>
      </w:r>
    </w:p>
    <w:p>
      <w:pPr>
        <w:spacing w:before="80" w:after="80" w:line="320"/>
        <w:jc w:val="both"/>
      </w:pPr>
      <w:r>
        <w:rPr>
          <w:rFonts w:ascii="Arial" w:cs="Arial" w:eastAsia="Arial" w:hAnsi="Arial"/>
          <w:b w:val="false"/>
          <w:bCs w:val="false"/>
          <w:color w:val="1A1A1A"/>
          <w:sz w:val="22"/>
          <w:szCs w:val="22"/>
        </w:rPr>
        <w:t xml:space="preserve">Pictory нь автоматаар контент бий болгоход чиглэсэн систем бөгөөд скрипт-ээс видео, блог-ээс видео, текстээр видео засварлах зэрэг 4 гол ажлын урсгалыг дэмждэг. Хурдан, хялбар ашиглалт нь уг системийн давуу тал боловч гараар клип засварлах боломжгүй нь дутагдал юм.</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3.1.3 Synthesia</w:t>
      </w:r>
    </w:p>
    <w:p>
      <w:pPr>
        <w:spacing w:before="80" w:after="80" w:line="320"/>
        <w:jc w:val="both"/>
      </w:pPr>
      <w:r>
        <w:rPr>
          <w:rFonts w:ascii="Arial" w:cs="Arial" w:eastAsia="Arial" w:hAnsi="Arial"/>
          <w:b w:val="false"/>
          <w:bCs w:val="false"/>
          <w:color w:val="1A1A1A"/>
          <w:sz w:val="22"/>
          <w:szCs w:val="22"/>
        </w:rPr>
        <w:t xml:space="preserve">Synthesia нь бодит хүний дүрс үзүүлэх аватар ашиглан видео үүсгэдэг тусгай систем юм. Дижитал аватар олон хэлээр ярих боломжтой бөгөөд байгууллагын сургалт, танилцуулга видеонд хамгийн тохиромжтой. Гэвч аватар өөрчлөх, засварлах боломж хязгаарлагдмал.</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3.1.4 Runway Gen-3</w:t>
      </w:r>
    </w:p>
    <w:p>
      <w:pPr>
        <w:spacing w:before="80" w:after="80" w:line="320"/>
        <w:jc w:val="both"/>
      </w:pPr>
      <w:r>
        <w:rPr>
          <w:rFonts w:ascii="Arial" w:cs="Arial" w:eastAsia="Arial" w:hAnsi="Arial"/>
          <w:b w:val="false"/>
          <w:bCs w:val="false"/>
          <w:color w:val="1A1A1A"/>
          <w:sz w:val="22"/>
          <w:szCs w:val="22"/>
        </w:rPr>
        <w:t xml:space="preserve">Runway Gen-3 нь мэргэжлийн кино үйлдвэрлэлд ашиглаж болохуйц өндөр чанарын AI видео үүсгэлтийн загвар юм. Текст болон зургаас видео үүсгэх, засварлах боломж хослосон цогц систем.</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3.2 Системүүдийн харьцуулалт</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500"/>
        <w:gridCol w:w="1560"/>
        <w:gridCol w:w="1900"/>
      </w:tblGrid>
      <w:tr>
        <w:trPr>
          <w:tblHeader/>
        </w:trPr>
        <w:tc>
          <w:tcPr>
            <w:tcW w:type="dxa" w:w="19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Систем</w:t>
            </w:r>
          </w:p>
        </w:tc>
        <w:tc>
          <w:tcPr>
            <w:tcW w:type="dxa" w:w="2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Загвар төрөл</w:t>
            </w:r>
          </w:p>
        </w:tc>
        <w:tc>
          <w:tcPr>
            <w:tcW w:type="dxa" w:w="1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Монгол дэмжлэг</w:t>
            </w:r>
          </w:p>
        </w:tc>
        <w:tc>
          <w:tcPr>
            <w:tcW w:type="dxa" w:w="156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Код нэвтрэлт</w:t>
            </w:r>
          </w:p>
        </w:tc>
        <w:tc>
          <w:tcPr>
            <w:tcW w:type="dxa" w:w="19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Захиалгын үнэ</w:t>
            </w:r>
          </w:p>
        </w:tc>
      </w:tr>
      <w:tr>
        <w:tc>
          <w:tcPr>
            <w:tcW w:type="dxa" w:w="1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InVideo AI</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Текст → Видео</w:t>
            </w:r>
          </w:p>
        </w:tc>
        <w:tc>
          <w:tcPr>
            <w:tcW w:type="dxa" w:w="1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Байхгүй</w:t>
            </w:r>
          </w:p>
        </w:tc>
        <w:tc>
          <w:tcPr>
            <w:tcW w:type="dxa" w:w="15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 нэвтрэлт бий</w:t>
            </w:r>
          </w:p>
        </w:tc>
        <w:tc>
          <w:tcPr>
            <w:tcW w:type="dxa" w:w="1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$28-100/сар</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Pictory AI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Текст/Блог → Видео</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Байхгүй</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Хязгаарлагдмал</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$19-99/сар</w:t>
            </w:r>
          </w:p>
        </w:tc>
      </w:tr>
      <w:tr>
        <w:tc>
          <w:tcPr>
            <w:tcW w:type="dxa" w:w="1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Synthesia</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Аватар видео</w:t>
            </w:r>
          </w:p>
        </w:tc>
        <w:tc>
          <w:tcPr>
            <w:tcW w:type="dxa" w:w="1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Байхгүй</w:t>
            </w:r>
          </w:p>
        </w:tc>
        <w:tc>
          <w:tcPr>
            <w:tcW w:type="dxa" w:w="15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Enterprise API</w:t>
            </w:r>
          </w:p>
        </w:tc>
        <w:tc>
          <w:tcPr>
            <w:tcW w:type="dxa" w:w="1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Өндөр үнэ</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Runway Gen-3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Тексt/Зураг → Видео</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Хязгаарлагдмал</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бий</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$15-95/сар</w:t>
            </w:r>
          </w:p>
        </w:tc>
      </w:tr>
      <w:tr>
        <w:tc>
          <w:tcPr>
            <w:tcW w:type="dxa" w:w="1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Манай систем</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Скрипт+Зураг+Дуу → Видео</w:t>
            </w:r>
          </w:p>
        </w:tc>
        <w:tc>
          <w:tcPr>
            <w:tcW w:type="dxa" w:w="1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Бүрэн дэмжинэ</w:t>
            </w:r>
          </w:p>
        </w:tc>
        <w:tc>
          <w:tcPr>
            <w:tcW w:type="dxa" w:w="15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Нээлттэй API</w:t>
            </w:r>
          </w:p>
        </w:tc>
        <w:tc>
          <w:tcPr>
            <w:tcW w:type="dxa" w:w="1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Хөгжүүлэх шат</w:t>
            </w:r>
          </w:p>
        </w:tc>
      </w:tr>
    </w:tbl>
    <w:p>
      <w:pPr>
        <w:spacing w:before="60" w:after="60"/>
      </w:pPr>
      <w:r>
        <w:t xml:space="preserve"/>
      </w:r>
    </w:p>
    <w:p>
      <w:pPr>
        <w:pStyle w:val="Heading2"/>
        <w:spacing w:before="240" w:after="160"/>
      </w:pPr>
      <w:r>
        <w:rPr>
          <w:rFonts w:ascii="Arial" w:cs="Arial" w:eastAsia="Arial" w:hAnsi="Arial"/>
          <w:b/>
          <w:bCs/>
          <w:color w:val="5B2D8E"/>
          <w:sz w:val="26"/>
          <w:szCs w:val="26"/>
        </w:rPr>
        <w:t xml:space="preserve">3.3 Манай системийн ялгарах тал</w:t>
      </w:r>
    </w:p>
    <w:p>
      <w:pPr>
        <w:pStyle w:val="ListParagraph"/>
        <w:numPr>
          <w:ilvl w:val="0"/>
          <w:numId w:val="2"/>
        </w:numPr>
        <w:spacing w:before="60" w:after="60" w:line="300"/>
      </w:pPr>
      <w:r>
        <w:rPr>
          <w:rFonts w:ascii="Arial" w:cs="Arial" w:eastAsia="Arial" w:hAnsi="Arial"/>
          <w:color w:val="1A1A1A"/>
          <w:sz w:val="22"/>
          <w:szCs w:val="22"/>
        </w:rPr>
        <w:t xml:space="preserve">Монгол хэлийг бүрэн дэмжих — скрипт болон дуу хоолой Монгол хэлээр үүснэ</w:t>
      </w:r>
    </w:p>
    <w:p>
      <w:pPr>
        <w:pStyle w:val="ListParagraph"/>
        <w:numPr>
          <w:ilvl w:val="0"/>
          <w:numId w:val="2"/>
        </w:numPr>
        <w:spacing w:before="60" w:after="60" w:line="300"/>
      </w:pPr>
      <w:r>
        <w:rPr>
          <w:rFonts w:ascii="Arial" w:cs="Arial" w:eastAsia="Arial" w:hAnsi="Arial"/>
          <w:color w:val="1A1A1A"/>
          <w:sz w:val="22"/>
          <w:szCs w:val="22"/>
        </w:rPr>
        <w:t xml:space="preserve">Нээлттэй RESTful API — бусад програмтай нэгтгэх боломж</w:t>
      </w:r>
    </w:p>
    <w:p>
      <w:pPr>
        <w:pStyle w:val="ListParagraph"/>
        <w:numPr>
          <w:ilvl w:val="0"/>
          <w:numId w:val="2"/>
        </w:numPr>
        <w:spacing w:before="60" w:after="60" w:line="300"/>
      </w:pPr>
      <w:r>
        <w:rPr>
          <w:rFonts w:ascii="Arial" w:cs="Arial" w:eastAsia="Arial" w:hAnsi="Arial"/>
          <w:color w:val="1A1A1A"/>
          <w:sz w:val="22"/>
          <w:szCs w:val="22"/>
        </w:rPr>
        <w:t xml:space="preserve">Олон AI загвар нэгтгэсэн — Groq LLM + Google Gemini + ElevenLabs + Magic Hour</w:t>
      </w:r>
    </w:p>
    <w:p>
      <w:pPr>
        <w:pStyle w:val="ListParagraph"/>
        <w:numPr>
          <w:ilvl w:val="0"/>
          <w:numId w:val="2"/>
        </w:numPr>
        <w:spacing w:before="60" w:after="60" w:line="300"/>
      </w:pPr>
      <w:r>
        <w:rPr>
          <w:rFonts w:ascii="Arial" w:cs="Arial" w:eastAsia="Arial" w:hAnsi="Arial"/>
          <w:color w:val="1A1A1A"/>
          <w:sz w:val="22"/>
          <w:szCs w:val="22"/>
        </w:rPr>
        <w:t xml:space="preserve">Хэсэгчилсэн видео үүсгэлт — scene-by-scene хандлага нь уян хатан байдал өгдөг</w:t>
      </w:r>
    </w:p>
    <w:p>
      <w:pPr>
        <w:pStyle w:val="ListParagraph"/>
        <w:numPr>
          <w:ilvl w:val="0"/>
          <w:numId w:val="2"/>
        </w:numPr>
        <w:spacing w:before="60" w:after="60" w:line="300"/>
      </w:pPr>
      <w:r>
        <w:rPr>
          <w:rFonts w:ascii="Arial" w:cs="Arial" w:eastAsia="Arial" w:hAnsi="Arial"/>
          <w:color w:val="1A1A1A"/>
          <w:sz w:val="22"/>
          <w:szCs w:val="22"/>
        </w:rPr>
        <w:t xml:space="preserve">Хэрэглэгчийн тохиргоо — жанр, уртаас, зурагны хэв маяг хүртэл тохируулах боломж</w:t>
      </w:r>
    </w:p>
    <w:p>
      <w:pPr>
        <w:pStyle w:val="Heading1"/>
        <w:pageBreakBefore/>
        <w:spacing w:before="240" w:after="200"/>
      </w:pPr>
      <w:r>
        <w:rPr>
          <w:rFonts w:ascii="Arial" w:cs="Arial" w:eastAsia="Arial" w:hAnsi="Arial"/>
          <w:b/>
          <w:bCs/>
          <w:color w:val="1A3C87"/>
          <w:sz w:val="30"/>
          <w:szCs w:val="30"/>
        </w:rPr>
        <w:t xml:space="preserve">4. АШИГЛАХ AI ЗАГВАРУУДЫН СУДАЛГАА</w:t>
      </w:r>
    </w:p>
    <w:p>
      <w:pPr>
        <w:pBdr>
          <w:bottom w:val="single" w:color="1A3C87" w:sz="6" w:space="1"/>
        </w:pBdr>
        <w:spacing w:before="120" w:after="120"/>
      </w:pPr>
    </w:p>
    <w:p>
      <w:pPr>
        <w:spacing w:before="60" w:after="60"/>
      </w:pPr>
      <w:r>
        <w:t xml:space="preserve"/>
      </w:r>
    </w:p>
    <w:p>
      <w:pPr>
        <w:pStyle w:val="Heading2"/>
        <w:spacing w:before="240" w:after="160"/>
      </w:pPr>
      <w:r>
        <w:rPr>
          <w:rFonts w:ascii="Arial" w:cs="Arial" w:eastAsia="Arial" w:hAnsi="Arial"/>
          <w:b/>
          <w:bCs/>
          <w:color w:val="5B2D8E"/>
          <w:sz w:val="26"/>
          <w:szCs w:val="26"/>
        </w:rPr>
        <w:t xml:space="preserve">4.1 Groq — Хурдан дүгнэлт хийгч LLM платформ</w:t>
      </w:r>
    </w:p>
    <w:p>
      <w:pPr>
        <w:spacing w:before="80" w:after="80" w:line="320"/>
        <w:jc w:val="both"/>
      </w:pPr>
      <w:r>
        <w:rPr>
          <w:rFonts w:ascii="Arial" w:cs="Arial" w:eastAsia="Arial" w:hAnsi="Arial"/>
          <w:b w:val="false"/>
          <w:bCs w:val="false"/>
          <w:color w:val="1A1A1A"/>
          <w:sz w:val="22"/>
          <w:szCs w:val="22"/>
        </w:rPr>
        <w:t xml:space="preserve">Groq Inc. нь өөрийн Language Processing Unit (LPU) гэсэн тусгай хэрэгсэл ашиглан хэл боловсруулах загваруудыг аль ч GPU кластераас хурдан ажиллуулдаг платформ юм.</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Шинж чанар</w:t>
            </w:r>
          </w:p>
        </w:tc>
        <w:tc>
          <w:tcPr>
            <w:tcW w:type="dxa" w:w="66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Тодорхойлолт</w:t>
            </w:r>
          </w:p>
        </w:tc>
      </w:tr>
      <w:tr>
        <w:tc>
          <w:tcPr>
            <w:tcW w:type="dxa" w:w="24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Хурд</w:t>
            </w:r>
          </w:p>
        </w:tc>
        <w:tc>
          <w:tcPr>
            <w:tcW w:type="dxa" w:w="6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Llama 3 8B загвар &gt;1,300 токен/секунд — GPU-аас 10 дахин хурдан</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Саатал</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Эхний токен хүртэлх хугацаа &lt;300ms — бодит цагийн харилцааг дэмжинэ</w:t>
            </w:r>
          </w:p>
        </w:tc>
      </w:tr>
      <w:tr>
        <w:tc>
          <w:tcPr>
            <w:tcW w:type="dxa" w:w="24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OpenAI нийцтэй</w:t>
            </w:r>
          </w:p>
        </w:tc>
        <w:tc>
          <w:tcPr>
            <w:tcW w:type="dxa" w:w="6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OpenAI-тэй нийцтэй API тул шилжилт хялбар</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Дэмжигдэх загварууд</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Llama 4 Scout, Llama 3 70B, DeepSeek R1, Gemma, Qwen болон бусад</w:t>
            </w:r>
          </w:p>
        </w:tc>
      </w:tr>
      <w:tr>
        <w:tc>
          <w:tcPr>
            <w:tcW w:type="dxa" w:w="24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Үнэ</w:t>
            </w:r>
          </w:p>
        </w:tc>
        <w:tc>
          <w:tcPr>
            <w:tcW w:type="dxa" w:w="6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Llama 4 Scout: $0.11/сая оролтын токен, $0.34/сая гаралтын токен</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Ашиглагчид</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 сая гаруй хөгжүүлэгч, Dropbox, Volkswagen, Riot Games зэрэг компани</w:t>
            </w:r>
          </w:p>
        </w:tc>
      </w:tr>
    </w:tbl>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Системд Groq-ийг скрипт үүсгэхэд ашигладаг. Монгол хэлний скриптийн урт хариуг хурдан авах шаардлагатай тул Groq-ийн хурд нь тохиромжтой.</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4.2 Google Gemini — Олон загварт AI</w:t>
      </w:r>
    </w:p>
    <w:p>
      <w:pPr>
        <w:spacing w:before="80" w:after="80" w:line="320"/>
        <w:jc w:val="both"/>
      </w:pPr>
      <w:r>
        <w:rPr>
          <w:rFonts w:ascii="Arial" w:cs="Arial" w:eastAsia="Arial" w:hAnsi="Arial"/>
          <w:b w:val="false"/>
          <w:bCs w:val="false"/>
          <w:color w:val="1A1A1A"/>
          <w:sz w:val="22"/>
          <w:szCs w:val="22"/>
        </w:rPr>
        <w:t xml:space="preserve">Google-ийн Gemini загварын гэр бүл нь текст, зураг, аудио, видео зэрэг олон орж ирэх хэлбэрийг дэмжих чадвартай. 2025 онд Gemini 2.5 болон Gemini 3 загварууд гарсан.</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Загвар</w:t>
            </w:r>
          </w:p>
        </w:tc>
        <w:tc>
          <w:tcPr>
            <w:tcW w:type="dxa" w:w="36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Онцлог</w:t>
            </w:r>
          </w:p>
        </w:tc>
        <w:tc>
          <w:tcPr>
            <w:tcW w:type="dxa" w:w="3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Хэрэглээ</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Gemini 2.5 Pro</w:t>
            </w:r>
          </w:p>
        </w:tc>
        <w:tc>
          <w:tcPr>
            <w:tcW w:type="dxa" w:w="3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Өндөр чанарын дүгнэлт, урт контекст (1M токен)</w:t>
            </w:r>
          </w:p>
        </w:tc>
        <w:tc>
          <w:tcPr>
            <w:tcW w:type="dxa" w:w="3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Нарийн скрипт боловсруулалт</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 2.5 Flash</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Хурдан, бага саатал, зардал хэмнэлттэй</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Бодит цагийн хэрэглээ</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Gemini 2.5 TTS</w:t>
            </w:r>
          </w:p>
        </w:tc>
        <w:tc>
          <w:tcPr>
            <w:tcW w:type="dxa" w:w="3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24 хэлд дэмжигдэх текст-дуу синтез</w:t>
            </w:r>
          </w:p>
        </w:tc>
        <w:tc>
          <w:tcPr>
            <w:tcW w:type="dxa" w:w="3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Аудио үүсгэлт</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Gemini 3</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Thinking level тохиргоо, Thought Signatures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Нарийн логик шаарддаг даалгавар</w:t>
            </w:r>
          </w:p>
        </w:tc>
      </w:tr>
    </w:tbl>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Системд Gemini-г нөөц загвар болон зарим тохиолдолд скрипт үүсгэлтийн үндсэн загвар болгон ашигладаг.</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4.3 ElevenLabs — AI дуу хоолойн синтез</w:t>
      </w:r>
    </w:p>
    <w:p>
      <w:pPr>
        <w:spacing w:before="80" w:after="80" w:line="320"/>
        <w:jc w:val="both"/>
      </w:pPr>
      <w:r>
        <w:rPr>
          <w:rFonts w:ascii="Arial" w:cs="Arial" w:eastAsia="Arial" w:hAnsi="Arial"/>
          <w:b w:val="false"/>
          <w:bCs w:val="false"/>
          <w:color w:val="1A1A1A"/>
          <w:sz w:val="22"/>
          <w:szCs w:val="22"/>
        </w:rPr>
        <w:t xml:space="preserve">ElevenLabs нь 2025 онд Series D-ийн хүрээнд $500 сая татаж, үнэлгээ нь $11 тэрбумд хүрсэн ТДС (Текст-дуу синтез) компани юм.</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Онцлог</w:t>
            </w:r>
          </w:p>
        </w:tc>
        <w:tc>
          <w:tcPr>
            <w:tcW w:type="dxa" w:w="6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Дэлгэрэнгүй</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Хэл дэмжлэг</w:t>
            </w:r>
          </w:p>
        </w:tc>
        <w:tc>
          <w:tcPr>
            <w:tcW w:type="dxa" w:w="6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70 гаруй хэл — Монгол хэл дэмжигдэнэ</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Дуу хоолойн сан</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 гаруй дуу хоолой, клон хийх боломж</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Eleven v3 загвар</w:t>
            </w:r>
          </w:p>
        </w:tc>
        <w:tc>
          <w:tcPr>
            <w:tcW w:type="dxa" w:w="6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Multi-speaker, сэтгэл хөдлөлийн нарийн илэрхийлэл</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Flash v2.5 загвар</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75ms хугацааны саатал — бодит цагийн програмд тохиромжтой</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 нэвтрэлт</w:t>
            </w:r>
          </w:p>
        </w:tc>
        <w:tc>
          <w:tcPr>
            <w:tcW w:type="dxa" w:w="6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elevenlabs-js SDK-ээр Node.js-д хялбар нэгтгэнэ</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Үнэ</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Сарын 10,000 тэмдэгт үнэгүй; Pro $22/сар; Scale $99/сар</w:t>
            </w:r>
          </w:p>
        </w:tc>
      </w:tr>
    </w:tbl>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Системд ElevenLabs-ийг скриптийн дуу хоолой (narration) үүсгэхэд хэрэглэдэг. Монгол хэлний хиймэл дуу хоолой үүсгэх нь энэхүү модулийн гол ажиллагаа юм.</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4.4 Magic Hour AI — Зураг болон видео үүсгэлт API</w:t>
      </w:r>
    </w:p>
    <w:p>
      <w:pPr>
        <w:spacing w:before="80" w:after="80" w:line="320"/>
        <w:jc w:val="both"/>
      </w:pPr>
      <w:r>
        <w:rPr>
          <w:rFonts w:ascii="Arial" w:cs="Arial" w:eastAsia="Arial" w:hAnsi="Arial"/>
          <w:b w:val="false"/>
          <w:bCs w:val="false"/>
          <w:color w:val="1A1A1A"/>
          <w:sz w:val="22"/>
          <w:szCs w:val="22"/>
        </w:rPr>
        <w:t xml:space="preserve">Magic Hour нь 5 сая гаруй хэрэглэгчтэй, нэг auth token-оор 18 endpoint нэвтрэх боломжтой зураг болон видео үүсгэлтийн API платформ юм.</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Боломж</w:t>
            </w:r>
          </w:p>
        </w:tc>
        <w:tc>
          <w:tcPr>
            <w:tcW w:type="dxa" w:w="6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Тодорхойлолт</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Зургаас видео</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Статик зургийг динамик видео болгон хөрвүүлэх</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Текстээс зураг</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Текст prompt-оор зураг үүсгэх</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Face swap</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Видео дахь нүүр солих</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Lip sync</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Аудиотой уруул хөдөлгөөн тааруулах</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Upscale</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Бага нягтралтай видеог сайжруулах</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 caption</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Видеонд автомат тайлбар нэмэх</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SDK дэмжлэг</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Node.js, Python, болон бусад хэлний SDK</w:t>
            </w:r>
          </w:p>
        </w:tc>
      </w:tr>
    </w:tbl>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Системд Magic Hour-ийг скрипт бүрийн scene-д зориулсан зураг үүсгэхэд ашигладаг. Зургийн стиль (anime, realistic, cinematic гэх мэт) тохируулах боломжтой.</w:t>
      </w:r>
    </w:p>
    <w:p>
      <w:pPr>
        <w:pStyle w:val="Heading1"/>
        <w:pageBreakBefore/>
        <w:spacing w:before="240" w:after="200"/>
      </w:pPr>
      <w:r>
        <w:rPr>
          <w:rFonts w:ascii="Arial" w:cs="Arial" w:eastAsia="Arial" w:hAnsi="Arial"/>
          <w:b/>
          <w:bCs/>
          <w:color w:val="1A3C87"/>
          <w:sz w:val="30"/>
          <w:szCs w:val="30"/>
        </w:rPr>
        <w:t xml:space="preserve">5. АШИГЛАХ ТЕХНОЛОГИЙН СУДАЛГАА</w:t>
      </w:r>
    </w:p>
    <w:p>
      <w:pPr>
        <w:pBdr>
          <w:bottom w:val="single" w:color="1A3C87" w:sz="6" w:space="1"/>
        </w:pBdr>
        <w:spacing w:before="120" w:after="120"/>
      </w:pPr>
    </w:p>
    <w:p>
      <w:pPr>
        <w:spacing w:before="60" w:after="60"/>
      </w:pPr>
      <w:r>
        <w:t xml:space="preserve"/>
      </w:r>
    </w:p>
    <w:p>
      <w:pPr>
        <w:pStyle w:val="Heading2"/>
        <w:spacing w:before="240" w:after="160"/>
      </w:pPr>
      <w:r>
        <w:rPr>
          <w:rFonts w:ascii="Arial" w:cs="Arial" w:eastAsia="Arial" w:hAnsi="Arial"/>
          <w:b/>
          <w:bCs/>
          <w:color w:val="5B2D8E"/>
          <w:sz w:val="26"/>
          <w:szCs w:val="26"/>
        </w:rPr>
        <w:t xml:space="preserve">5.1 Бэкэнд хүрээ: Node.js + TypeScript + Express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00"/>
      </w:tblGrid>
      <w:tr>
        <w:trPr>
          <w:tblHeader/>
        </w:trPr>
        <w:tc>
          <w:tcPr>
            <w:tcW w:type="dxa" w:w="2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Технологи</w:t>
            </w:r>
          </w:p>
        </w:tc>
        <w:tc>
          <w:tcPr>
            <w:tcW w:type="dxa" w:w="16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Хувилбар</w:t>
            </w:r>
          </w:p>
        </w:tc>
        <w:tc>
          <w:tcPr>
            <w:tcW w:type="dxa" w:w="5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Зориулалт</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Node.js</w:t>
            </w:r>
          </w:p>
        </w:tc>
        <w:tc>
          <w:tcPr>
            <w:tcW w:type="dxa" w:w="1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v22.x</w:t>
            </w:r>
          </w:p>
        </w:tc>
        <w:tc>
          <w:tcPr>
            <w:tcW w:type="dxa" w:w="5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Сервер талын JavaScript ажиллуулах орчин</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TypeScript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5.9.x</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Статик төрлийн шалгалт, кодын чанар</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Express.js</w:t>
            </w:r>
          </w:p>
        </w:tc>
        <w:tc>
          <w:tcPr>
            <w:tcW w:type="dxa" w:w="1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5.2.x</w:t>
            </w:r>
          </w:p>
        </w:tc>
        <w:tc>
          <w:tcPr>
            <w:tcW w:type="dxa" w:w="5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RESTful API хүрээ</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Sequelize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ORM</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мэдээллийн баазтай харилцах</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JWT</w:t>
            </w:r>
          </w:p>
        </w:tc>
        <w:tc>
          <w:tcPr>
            <w:tcW w:type="dxa" w:w="1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Баталгаажуулалт</w:t>
            </w:r>
          </w:p>
        </w:tc>
        <w:tc>
          <w:tcPr>
            <w:tcW w:type="dxa" w:w="5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Хэрэглэгч нэвтрэх, эрхийн удирдлага</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Nodemon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Хөгжүүлэлт</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Автомат дахин эхлүүлэлт</w:t>
            </w:r>
          </w:p>
        </w:tc>
      </w:tr>
    </w:tbl>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Node.js нь асинхрон I/O загварт суурилдаг тул олон AI API-д зэрэг хандах, видео боловсруулах зэрэг их хэмжээний CPU болон I/O ажиллагааг зэрэгцүүлэн удирдахад тохиромжтой. TypeScript нь томоохон системд хэрэглэх үед алдааг эрт илрүүлэх, кодыг баримтжуулахад тусална.</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5.2 Мэдээллийн сан: PostgreSQL + Sequelize ORM</w:t>
      </w:r>
    </w:p>
    <w:p>
      <w:pPr>
        <w:spacing w:before="80" w:after="80" w:line="320"/>
        <w:jc w:val="both"/>
      </w:pPr>
      <w:r>
        <w:rPr>
          <w:rFonts w:ascii="Arial" w:cs="Arial" w:eastAsia="Arial" w:hAnsi="Arial"/>
          <w:b w:val="false"/>
          <w:bCs w:val="false"/>
          <w:color w:val="1A1A1A"/>
          <w:sz w:val="22"/>
          <w:szCs w:val="22"/>
        </w:rPr>
        <w:t xml:space="preserve">Системийн мэдээллийн бүтэц нь хэрэглэгч, төсөл, видеоны мэдээллийг хадгалдаг. PostgreSQL нь дараах давуу талтай:</w:t>
      </w:r>
    </w:p>
    <w:p>
      <w:pPr>
        <w:pStyle w:val="ListParagraph"/>
        <w:numPr>
          <w:ilvl w:val="0"/>
          <w:numId w:val="2"/>
        </w:numPr>
        <w:spacing w:before="60" w:after="60" w:line="300"/>
      </w:pPr>
      <w:r>
        <w:rPr>
          <w:rFonts w:ascii="Arial" w:cs="Arial" w:eastAsia="Arial" w:hAnsi="Arial"/>
          <w:color w:val="1A1A1A"/>
          <w:sz w:val="22"/>
          <w:szCs w:val="22"/>
        </w:rPr>
        <w:t xml:space="preserve">ACID шаардлага хангасан найдвартай мэдээллийн сан</w:t>
      </w:r>
    </w:p>
    <w:p>
      <w:pPr>
        <w:pStyle w:val="ListParagraph"/>
        <w:numPr>
          <w:ilvl w:val="0"/>
          <w:numId w:val="2"/>
        </w:numPr>
        <w:spacing w:before="60" w:after="60" w:line="300"/>
      </w:pPr>
      <w:r>
        <w:rPr>
          <w:rFonts w:ascii="Arial" w:cs="Arial" w:eastAsia="Arial" w:hAnsi="Arial"/>
          <w:color w:val="1A1A1A"/>
          <w:sz w:val="22"/>
          <w:szCs w:val="22"/>
        </w:rPr>
        <w:t xml:space="preserve">JSON өгөгдлийн төрлийг дэмжих нь AI гаралтыг хадгалахад тохиромжтой</w:t>
      </w:r>
    </w:p>
    <w:p>
      <w:pPr>
        <w:pStyle w:val="ListParagraph"/>
        <w:numPr>
          <w:ilvl w:val="0"/>
          <w:numId w:val="2"/>
        </w:numPr>
        <w:spacing w:before="60" w:after="60" w:line="300"/>
      </w:pPr>
      <w:r>
        <w:rPr>
          <w:rFonts w:ascii="Arial" w:cs="Arial" w:eastAsia="Arial" w:hAnsi="Arial"/>
          <w:color w:val="1A1A1A"/>
          <w:sz w:val="22"/>
          <w:szCs w:val="22"/>
        </w:rPr>
        <w:t xml:space="preserve">Sequelize ORM-ийн тусламжтайгаар TypeScript-тэй хялбар нэгтгэгддэг</w:t>
      </w:r>
    </w:p>
    <w:p>
      <w:pPr>
        <w:pStyle w:val="ListParagraph"/>
        <w:numPr>
          <w:ilvl w:val="0"/>
          <w:numId w:val="2"/>
        </w:numPr>
        <w:spacing w:before="60" w:after="60" w:line="300"/>
      </w:pPr>
      <w:r>
        <w:rPr>
          <w:rFonts w:ascii="Arial" w:cs="Arial" w:eastAsia="Arial" w:hAnsi="Arial"/>
          <w:color w:val="1A1A1A"/>
          <w:sz w:val="22"/>
          <w:szCs w:val="22"/>
        </w:rPr>
        <w:t xml:space="preserve">Нээлттэй эх сурвалжтай, үнэгүй лицензтэй</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5.3 Видео боловсруулалт: FFmpeg + fluent-ffmpeg</w:t>
      </w:r>
    </w:p>
    <w:p>
      <w:pPr>
        <w:spacing w:before="80" w:after="80" w:line="320"/>
        <w:jc w:val="both"/>
      </w:pPr>
      <w:r>
        <w:rPr>
          <w:rFonts w:ascii="Arial" w:cs="Arial" w:eastAsia="Arial" w:hAnsi="Arial"/>
          <w:b w:val="false"/>
          <w:bCs w:val="false"/>
          <w:color w:val="1A1A1A"/>
          <w:sz w:val="22"/>
          <w:szCs w:val="22"/>
        </w:rPr>
        <w:t xml:space="preserve">FFmpeg нь нээлттэй эх сурвалжтай олон платформ мультимедиа боловсруулалтын хүрээ юм. Node.js-тэй fluent-ffmpeg сангаар нэгтгэж хэрэглэнэ.</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Функц</w:t>
            </w:r>
          </w:p>
        </w:tc>
        <w:tc>
          <w:tcPr>
            <w:tcW w:type="dxa" w:w="5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FFmpeg дэмжлэг</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Зураг → Видео</w:t>
            </w:r>
          </w:p>
        </w:tc>
        <w:tc>
          <w:tcPr>
            <w:tcW w:type="dxa" w:w="5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ImageMagick болон FFmpeg-ийн slideshow режим</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Аудио нэмэх</w:t>
            </w:r>
          </w:p>
        </w:tc>
        <w:tc>
          <w:tcPr>
            <w:tcW w:type="dxa" w:w="5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AAC, MP3 кодлох болон нэгтгэх</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Текст суулгах</w:t>
            </w:r>
          </w:p>
        </w:tc>
        <w:tc>
          <w:tcPr>
            <w:tcW w:type="dxa" w:w="5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drawtext filter — өнгө, фонт тохиргоотой</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Форматын хөрвүүлэлт</w:t>
            </w:r>
          </w:p>
        </w:tc>
        <w:tc>
          <w:tcPr>
            <w:tcW w:type="dxa" w:w="5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MP4, MOV, AVI, WebM болон бусад</w:t>
            </w:r>
          </w:p>
        </w:tc>
      </w:tr>
      <w:tr>
        <w:tc>
          <w:tcPr>
            <w:tcW w:type="dxa" w:w="3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Thumbnail</w:t>
            </w:r>
          </w:p>
        </w:tc>
        <w:tc>
          <w:tcPr>
            <w:tcW w:type="dxa" w:w="5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Видеоноос жишээ зураг гаргах</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Compressing</w:t>
            </w:r>
          </w:p>
        </w:tc>
        <w:tc>
          <w:tcPr>
            <w:tcW w:type="dxa" w:w="5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CRF тохиргоо, битийн хурд хянах</w:t>
            </w:r>
          </w:p>
        </w:tc>
      </w:tr>
    </w:tbl>
    <w:p>
      <w:pPr>
        <w:spacing w:before="60" w:after="60"/>
      </w:pPr>
      <w:r>
        <w:t xml:space="preserve"/>
      </w:r>
    </w:p>
    <w:p>
      <w:pPr>
        <w:pStyle w:val="Heading2"/>
        <w:spacing w:before="240" w:after="160"/>
      </w:pPr>
      <w:r>
        <w:rPr>
          <w:rFonts w:ascii="Arial" w:cs="Arial" w:eastAsia="Arial" w:hAnsi="Arial"/>
          <w:b/>
          <w:bCs/>
          <w:color w:val="5B2D8E"/>
          <w:sz w:val="26"/>
          <w:szCs w:val="26"/>
        </w:rPr>
        <w:t xml:space="preserve">5.4 Медиа хадгалалт: Cloudinary + AWS S3</w:t>
      </w:r>
    </w:p>
    <w:p>
      <w:pPr>
        <w:spacing w:before="80" w:after="80" w:line="320"/>
        <w:jc w:val="both"/>
      </w:pPr>
      <w:r>
        <w:rPr>
          <w:rFonts w:ascii="Arial" w:cs="Arial" w:eastAsia="Arial" w:hAnsi="Arial"/>
          <w:b w:val="false"/>
          <w:bCs w:val="false"/>
          <w:color w:val="1A1A1A"/>
          <w:sz w:val="22"/>
          <w:szCs w:val="22"/>
        </w:rPr>
        <w:t xml:space="preserve">Систем нь хоёр үүлэн хадгалалтын үйлчилгээ ашигладаг:</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Үйлчилгээ</w:t>
            </w:r>
          </w:p>
        </w:tc>
        <w:tc>
          <w:tcPr>
            <w:tcW w:type="dxa" w:w="3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Хэрэглээ</w:t>
            </w:r>
          </w:p>
        </w:tc>
        <w:tc>
          <w:tcPr>
            <w:tcW w:type="dxa" w:w="3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Давуу тал</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Cloudinary</w:t>
            </w:r>
          </w:p>
        </w:tc>
        <w:tc>
          <w:tcPr>
            <w:tcW w:type="dxa" w:w="3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Зураг, завсрын файл</w:t>
            </w:r>
          </w:p>
        </w:tc>
        <w:tc>
          <w:tcPr>
            <w:tcW w:type="dxa" w:w="3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CDN, автомат оптимизаци, хувирал URL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Эцсийн видео файл, нэмэлт хадгалалт</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Зардал хэмнэлттэй, 5TB хүртэл файл</w:t>
            </w:r>
          </w:p>
        </w:tc>
      </w:tr>
    </w:tbl>
    <w:p>
      <w:pPr>
        <w:spacing w:before="60" w:after="60"/>
      </w:pPr>
      <w:r>
        <w:t xml:space="preserve"/>
      </w:r>
    </w:p>
    <w:p>
      <w:pPr>
        <w:pStyle w:val="Heading2"/>
        <w:spacing w:before="240" w:after="160"/>
      </w:pPr>
      <w:r>
        <w:rPr>
          <w:rFonts w:ascii="Arial" w:cs="Arial" w:eastAsia="Arial" w:hAnsi="Arial"/>
          <w:b/>
          <w:bCs/>
          <w:color w:val="5B2D8E"/>
          <w:sz w:val="26"/>
          <w:szCs w:val="26"/>
        </w:rPr>
        <w:t xml:space="preserve">5.5 Гуравдагч API нэгтгэлт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rPr>
          <w:tblHeader/>
        </w:trPr>
        <w:tc>
          <w:tcPr>
            <w:tcW w:type="dxa" w:w="2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API / Пакет</w:t>
            </w:r>
          </w:p>
        </w:tc>
        <w:tc>
          <w:tcPr>
            <w:tcW w:type="dxa" w:w="16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Хувилбар</w:t>
            </w:r>
          </w:p>
        </w:tc>
        <w:tc>
          <w:tcPr>
            <w:tcW w:type="dxa" w:w="46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Зориулалт</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groq-sdk</w:t>
            </w:r>
          </w:p>
        </w:tc>
        <w:tc>
          <w:tcPr>
            <w:tcW w:type="dxa" w:w="1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0.37.x</w:t>
            </w:r>
          </w:p>
        </w:tc>
        <w:tc>
          <w:tcPr>
            <w:tcW w:type="dxa" w:w="4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Groq LLM API нэвтрэлт</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@google/genai</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1.43.x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Gemini API нэвтрэлт</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@elevenlabs/elevenlabs-js</w:t>
            </w:r>
          </w:p>
        </w:tc>
        <w:tc>
          <w:tcPr>
            <w:tcW w:type="dxa" w:w="1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2.37.x</w:t>
            </w:r>
          </w:p>
        </w:tc>
        <w:tc>
          <w:tcPr>
            <w:tcW w:type="dxa" w:w="4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ElevenLabs TTS API нэвтрэлт</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magic-hour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0.49.x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Magic Hour зураг/видео үүсгэлт</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openai</w:t>
            </w:r>
          </w:p>
        </w:tc>
        <w:tc>
          <w:tcPr>
            <w:tcW w:type="dxa" w:w="1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6.25.x</w:t>
            </w:r>
          </w:p>
        </w:tc>
        <w:tc>
          <w:tcPr>
            <w:tcW w:type="dxa" w:w="4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OpenAI нийцтэй API нэвтрэлт</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axios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1.13.x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хүсэлт</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bcrypt</w:t>
            </w:r>
          </w:p>
        </w:tc>
        <w:tc>
          <w:tcPr>
            <w:tcW w:type="dxa" w:w="1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6.0.x</w:t>
            </w:r>
          </w:p>
        </w:tc>
        <w:tc>
          <w:tcPr>
            <w:tcW w:type="dxa" w:w="46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Нууц үг хэш хийх</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jsonwebtoken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9.0.x</w:t>
            </w:r>
          </w:p>
        </w:tc>
        <w:tc>
          <w:tcPr>
            <w:tcW w:type="dxa" w:w="4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JWT баталгаажуулалт</w:t>
            </w:r>
          </w:p>
        </w:tc>
      </w:tr>
    </w:tbl>
    <w:p>
      <w:pPr>
        <w:pStyle w:val="Heading1"/>
        <w:pageBreakBefore/>
        <w:spacing w:before="240" w:after="200"/>
      </w:pPr>
      <w:r>
        <w:rPr>
          <w:rFonts w:ascii="Arial" w:cs="Arial" w:eastAsia="Arial" w:hAnsi="Arial"/>
          <w:b/>
          <w:bCs/>
          <w:color w:val="1A3C87"/>
          <w:sz w:val="30"/>
          <w:szCs w:val="30"/>
        </w:rPr>
        <w:t xml:space="preserve">6. ШААРДЛАГЫН ШИНЖИЛГЭЭ</w:t>
      </w:r>
    </w:p>
    <w:p>
      <w:pPr>
        <w:pBdr>
          <w:bottom w:val="single" w:color="1A3C87" w:sz="6" w:space="1"/>
        </w:pBdr>
        <w:spacing w:before="120" w:after="120"/>
      </w:pPr>
    </w:p>
    <w:p>
      <w:pPr>
        <w:spacing w:before="60" w:after="60"/>
      </w:pPr>
      <w:r>
        <w:t xml:space="preserve"/>
      </w:r>
    </w:p>
    <w:p>
      <w:pPr>
        <w:pStyle w:val="Heading2"/>
        <w:spacing w:before="240" w:after="160"/>
      </w:pPr>
      <w:r>
        <w:rPr>
          <w:rFonts w:ascii="Arial" w:cs="Arial" w:eastAsia="Arial" w:hAnsi="Arial"/>
          <w:b/>
          <w:bCs/>
          <w:color w:val="5B2D8E"/>
          <w:sz w:val="26"/>
          <w:szCs w:val="26"/>
        </w:rPr>
        <w:t xml:space="preserve">6.1 Хэрэглэгчийн шаардлага</w:t>
      </w:r>
    </w:p>
    <w:p>
      <w:pPr>
        <w:spacing w:before="80" w:after="80" w:line="320"/>
        <w:jc w:val="both"/>
      </w:pPr>
      <w:r>
        <w:rPr>
          <w:rFonts w:ascii="Arial" w:cs="Arial" w:eastAsia="Arial" w:hAnsi="Arial"/>
          <w:b w:val="false"/>
          <w:bCs w:val="false"/>
          <w:color w:val="1A1A1A"/>
          <w:sz w:val="22"/>
          <w:szCs w:val="22"/>
        </w:rPr>
        <w:t xml:space="preserve">Хэрэглэгчийн шаардлагууд нь системийн гадаад харагдах байдал, функцыг хэрэглэгчийн өнцгөөс тайлбарладаг.</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6.1.1 Бүртгэл ба нэвтрэх</w:t>
      </w:r>
    </w:p>
    <w:p>
      <w:pPr>
        <w:pStyle w:val="ListParagraph"/>
        <w:numPr>
          <w:ilvl w:val="0"/>
          <w:numId w:val="2"/>
        </w:numPr>
        <w:spacing w:before="60" w:after="60" w:line="300"/>
      </w:pPr>
      <w:r>
        <w:rPr>
          <w:rFonts w:ascii="Arial" w:cs="Arial" w:eastAsia="Arial" w:hAnsi="Arial"/>
          <w:color w:val="1A1A1A"/>
          <w:sz w:val="22"/>
          <w:szCs w:val="22"/>
        </w:rPr>
        <w:t xml:space="preserve">Хэрэглэгч системд имэйл болон нууц үгээр бүртгүүлж, нэвтрэх боломжтой байх</w:t>
      </w:r>
    </w:p>
    <w:p>
      <w:pPr>
        <w:pStyle w:val="ListParagraph"/>
        <w:numPr>
          <w:ilvl w:val="0"/>
          <w:numId w:val="2"/>
        </w:numPr>
        <w:spacing w:before="60" w:after="60" w:line="300"/>
      </w:pPr>
      <w:r>
        <w:rPr>
          <w:rFonts w:ascii="Arial" w:cs="Arial" w:eastAsia="Arial" w:hAnsi="Arial"/>
          <w:color w:val="1A1A1A"/>
          <w:sz w:val="22"/>
          <w:szCs w:val="22"/>
        </w:rPr>
        <w:t xml:space="preserve">JWT токен ашиглан хаалттай endpoint-д нэвтэрдэг байх</w:t>
      </w:r>
    </w:p>
    <w:p>
      <w:pPr>
        <w:pStyle w:val="ListParagraph"/>
        <w:numPr>
          <w:ilvl w:val="0"/>
          <w:numId w:val="2"/>
        </w:numPr>
        <w:spacing w:before="60" w:after="60" w:line="300"/>
      </w:pPr>
      <w:r>
        <w:rPr>
          <w:rFonts w:ascii="Arial" w:cs="Arial" w:eastAsia="Arial" w:hAnsi="Arial"/>
          <w:color w:val="1A1A1A"/>
          <w:sz w:val="22"/>
          <w:szCs w:val="22"/>
        </w:rPr>
        <w:t xml:space="preserve">Нэвтрэх токен хугацаа дуусахад автоматаар шинэчлэгдэх</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6.1.2 Видео үүсгэлт</w:t>
      </w:r>
    </w:p>
    <w:p>
      <w:pPr>
        <w:pStyle w:val="ListParagraph"/>
        <w:numPr>
          <w:ilvl w:val="0"/>
          <w:numId w:val="2"/>
        </w:numPr>
        <w:spacing w:before="60" w:after="60" w:line="300"/>
      </w:pPr>
      <w:r>
        <w:rPr>
          <w:rFonts w:ascii="Arial" w:cs="Arial" w:eastAsia="Arial" w:hAnsi="Arial"/>
          <w:color w:val="1A1A1A"/>
          <w:sz w:val="22"/>
          <w:szCs w:val="22"/>
        </w:rPr>
        <w:t xml:space="preserve">Хэрэглэгч зөвхөн сэдэв оруулахад л систем бусдыг автоматаар хийдэг байх</w:t>
      </w:r>
    </w:p>
    <w:p>
      <w:pPr>
        <w:pStyle w:val="ListParagraph"/>
        <w:numPr>
          <w:ilvl w:val="0"/>
          <w:numId w:val="2"/>
        </w:numPr>
        <w:spacing w:before="60" w:after="60" w:line="300"/>
      </w:pPr>
      <w:r>
        <w:rPr>
          <w:rFonts w:ascii="Arial" w:cs="Arial" w:eastAsia="Arial" w:hAnsi="Arial"/>
          <w:color w:val="1A1A1A"/>
          <w:sz w:val="22"/>
          <w:szCs w:val="22"/>
        </w:rPr>
        <w:t xml:space="preserve">Видеоны уртыг (30 секунд - 3 минут) тохируулах боломжтой байх</w:t>
      </w:r>
    </w:p>
    <w:p>
      <w:pPr>
        <w:pStyle w:val="ListParagraph"/>
        <w:numPr>
          <w:ilvl w:val="0"/>
          <w:numId w:val="2"/>
        </w:numPr>
        <w:spacing w:before="60" w:after="60" w:line="300"/>
      </w:pPr>
      <w:r>
        <w:rPr>
          <w:rFonts w:ascii="Arial" w:cs="Arial" w:eastAsia="Arial" w:hAnsi="Arial"/>
          <w:color w:val="1A1A1A"/>
          <w:sz w:val="22"/>
          <w:szCs w:val="22"/>
        </w:rPr>
        <w:t xml:space="preserve">Зурагны хэв маяг (anime, realistic, cinematic, watercolor гэх мэт) сонгох боломжтой байх</w:t>
      </w:r>
    </w:p>
    <w:p>
      <w:pPr>
        <w:pStyle w:val="ListParagraph"/>
        <w:numPr>
          <w:ilvl w:val="0"/>
          <w:numId w:val="2"/>
        </w:numPr>
        <w:spacing w:before="60" w:after="60" w:line="300"/>
      </w:pPr>
      <w:r>
        <w:rPr>
          <w:rFonts w:ascii="Arial" w:cs="Arial" w:eastAsia="Arial" w:hAnsi="Arial"/>
          <w:color w:val="1A1A1A"/>
          <w:sz w:val="22"/>
          <w:szCs w:val="22"/>
        </w:rPr>
        <w:t xml:space="preserve">Видеоны жанр (horror, comedy, documentary, educational гэх мэт) сонгох боломжтой байх</w:t>
      </w:r>
    </w:p>
    <w:p>
      <w:pPr>
        <w:pStyle w:val="ListParagraph"/>
        <w:numPr>
          <w:ilvl w:val="0"/>
          <w:numId w:val="2"/>
        </w:numPr>
        <w:spacing w:before="60" w:after="60" w:line="300"/>
      </w:pPr>
      <w:r>
        <w:rPr>
          <w:rFonts w:ascii="Arial" w:cs="Arial" w:eastAsia="Arial" w:hAnsi="Arial"/>
          <w:color w:val="1A1A1A"/>
          <w:sz w:val="22"/>
          <w:szCs w:val="22"/>
        </w:rPr>
        <w:t xml:space="preserve">Хэл (Монгол, Англи) сонгох боломжтой байх</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6.1.3 Видео удирдлага</w:t>
      </w:r>
    </w:p>
    <w:p>
      <w:pPr>
        <w:pStyle w:val="ListParagraph"/>
        <w:numPr>
          <w:ilvl w:val="0"/>
          <w:numId w:val="2"/>
        </w:numPr>
        <w:spacing w:before="60" w:after="60" w:line="300"/>
      </w:pPr>
      <w:r>
        <w:rPr>
          <w:rFonts w:ascii="Arial" w:cs="Arial" w:eastAsia="Arial" w:hAnsi="Arial"/>
          <w:color w:val="1A1A1A"/>
          <w:sz w:val="22"/>
          <w:szCs w:val="22"/>
        </w:rPr>
        <w:t xml:space="preserve">Үүсгэсэн видеонуудаа жагсаалтаар харах</w:t>
      </w:r>
    </w:p>
    <w:p>
      <w:pPr>
        <w:pStyle w:val="ListParagraph"/>
        <w:numPr>
          <w:ilvl w:val="0"/>
          <w:numId w:val="2"/>
        </w:numPr>
        <w:spacing w:before="60" w:after="60" w:line="300"/>
      </w:pPr>
      <w:r>
        <w:rPr>
          <w:rFonts w:ascii="Arial" w:cs="Arial" w:eastAsia="Arial" w:hAnsi="Arial"/>
          <w:color w:val="1A1A1A"/>
          <w:sz w:val="22"/>
          <w:szCs w:val="22"/>
        </w:rPr>
        <w:t xml:space="preserve">Видеог шууд үзэх (stream) боломжтой байх</w:t>
      </w:r>
    </w:p>
    <w:p>
      <w:pPr>
        <w:pStyle w:val="ListParagraph"/>
        <w:numPr>
          <w:ilvl w:val="0"/>
          <w:numId w:val="2"/>
        </w:numPr>
        <w:spacing w:before="60" w:after="60" w:line="300"/>
      </w:pPr>
      <w:r>
        <w:rPr>
          <w:rFonts w:ascii="Arial" w:cs="Arial" w:eastAsia="Arial" w:hAnsi="Arial"/>
          <w:color w:val="1A1A1A"/>
          <w:sz w:val="22"/>
          <w:szCs w:val="22"/>
        </w:rPr>
        <w:t xml:space="preserve">Видеог татаж авах боломжтой байх</w:t>
      </w:r>
    </w:p>
    <w:p>
      <w:pPr>
        <w:pStyle w:val="ListParagraph"/>
        <w:numPr>
          <w:ilvl w:val="0"/>
          <w:numId w:val="2"/>
        </w:numPr>
        <w:spacing w:before="60" w:after="60" w:line="300"/>
      </w:pPr>
      <w:r>
        <w:rPr>
          <w:rFonts w:ascii="Arial" w:cs="Arial" w:eastAsia="Arial" w:hAnsi="Arial"/>
          <w:color w:val="1A1A1A"/>
          <w:sz w:val="22"/>
          <w:szCs w:val="22"/>
        </w:rPr>
        <w:t xml:space="preserve">Видеог устгах боломжтой байх</w:t>
      </w:r>
    </w:p>
    <w:p>
      <w:pPr>
        <w:pStyle w:val="ListParagraph"/>
        <w:numPr>
          <w:ilvl w:val="0"/>
          <w:numId w:val="2"/>
        </w:numPr>
        <w:spacing w:before="60" w:after="60" w:line="300"/>
      </w:pPr>
      <w:r>
        <w:rPr>
          <w:rFonts w:ascii="Arial" w:cs="Arial" w:eastAsia="Arial" w:hAnsi="Arial"/>
          <w:color w:val="1A1A1A"/>
          <w:sz w:val="22"/>
          <w:szCs w:val="22"/>
        </w:rPr>
        <w:t xml:space="preserve">Видеоны мэдээлэл (гарчиг, үүсгэсэн огноо, урт) харах</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6.1.4 Үйл явцын ил тод байдал</w:t>
      </w:r>
    </w:p>
    <w:p>
      <w:pPr>
        <w:pStyle w:val="ListParagraph"/>
        <w:numPr>
          <w:ilvl w:val="0"/>
          <w:numId w:val="2"/>
        </w:numPr>
        <w:spacing w:before="60" w:after="60" w:line="300"/>
      </w:pPr>
      <w:r>
        <w:rPr>
          <w:rFonts w:ascii="Arial" w:cs="Arial" w:eastAsia="Arial" w:hAnsi="Arial"/>
          <w:color w:val="1A1A1A"/>
          <w:sz w:val="22"/>
          <w:szCs w:val="22"/>
        </w:rPr>
        <w:t xml:space="preserve">Видео үүсгэлтийн явц харагдах (скрипт үүслэ / зураг үүслэ / дуу үүслэ / нэгтгэлт)</w:t>
      </w:r>
    </w:p>
    <w:p>
      <w:pPr>
        <w:pStyle w:val="ListParagraph"/>
        <w:numPr>
          <w:ilvl w:val="0"/>
          <w:numId w:val="2"/>
        </w:numPr>
        <w:spacing w:before="60" w:after="60" w:line="300"/>
      </w:pPr>
      <w:r>
        <w:rPr>
          <w:rFonts w:ascii="Arial" w:cs="Arial" w:eastAsia="Arial" w:hAnsi="Arial"/>
          <w:color w:val="1A1A1A"/>
          <w:sz w:val="22"/>
          <w:szCs w:val="22"/>
        </w:rPr>
        <w:t xml:space="preserve">Алдаа гарсан тохиолдолд ойлгомжтой мессеж харагдах</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6.2 Системийн шаардлага</w:t>
      </w:r>
    </w:p>
    <w:p>
      <w:pPr>
        <w:spacing w:before="80" w:after="80" w:line="320"/>
        <w:jc w:val="both"/>
      </w:pPr>
      <w:r>
        <w:rPr>
          <w:rFonts w:ascii="Arial" w:cs="Arial" w:eastAsia="Arial" w:hAnsi="Arial"/>
          <w:b w:val="false"/>
          <w:bCs w:val="false"/>
          <w:color w:val="1A1A1A"/>
          <w:sz w:val="22"/>
          <w:szCs w:val="22"/>
        </w:rPr>
        <w:t xml:space="preserve">Системийн шаардлагууд нь техникийн гүйцэтгэл, хязгаарлалт, стандартыг тодорхойлдог.</w:t>
      </w:r>
    </w:p>
    <w:p>
      <w:pPr>
        <w:spacing w:before="60" w:after="60"/>
      </w:pPr>
      <w:r>
        <w:t xml:space="preserve"/>
      </w:r>
    </w:p>
    <w:p>
      <w:pPr>
        <w:pStyle w:val="Heading3"/>
        <w:spacing w:before="180" w:after="120"/>
      </w:pPr>
      <w:r>
        <w:rPr>
          <w:rFonts w:ascii="Arial" w:cs="Arial" w:eastAsia="Arial" w:hAnsi="Arial"/>
          <w:b/>
          <w:bCs/>
          <w:color w:val="2C3E50"/>
          <w:sz w:val="22"/>
          <w:szCs w:val="22"/>
        </w:rPr>
        <w:t xml:space="preserve">6.2.1 Ажиллагааны шаардлага (Functional Requirements)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760"/>
      </w:tblGrid>
      <w:tr>
        <w:trPr>
          <w:tblHeader/>
        </w:trPr>
        <w:tc>
          <w:tcPr>
            <w:tcW w:type="dxa" w:w="9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FR #</w:t>
            </w:r>
          </w:p>
        </w:tc>
        <w:tc>
          <w:tcPr>
            <w:tcW w:type="dxa" w:w="6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Шаардлага</w:t>
            </w:r>
          </w:p>
        </w:tc>
        <w:tc>
          <w:tcPr>
            <w:tcW w:type="dxa" w:w="176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Тэргүүлэх</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FR-01</w:t>
            </w:r>
          </w:p>
        </w:tc>
        <w:tc>
          <w:tcPr>
            <w:tcW w:type="dxa" w:w="6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Систем нь POST /api/script/generate endpoint-ээр скрипт үүсгэх ёстой</w:t>
            </w:r>
          </w:p>
        </w:tc>
        <w:tc>
          <w:tcPr>
            <w:tcW w:type="dxa" w:w="1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Өндөр</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Систем нь POST /api/ai/image/generate endpoint-ээр зураг үүсгэх ёстой</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Өндөр</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FR-03</w:t>
            </w:r>
          </w:p>
        </w:tc>
        <w:tc>
          <w:tcPr>
            <w:tcW w:type="dxa" w:w="6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Систем нь POST /api/audio/generate endpoint-ээр аудио үүсгэх ёстой</w:t>
            </w:r>
          </w:p>
        </w:tc>
        <w:tc>
          <w:tcPr>
            <w:tcW w:type="dxa" w:w="1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Өндөр</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Систем нь POST /api/video/create endpoint-ээр видео нэгтгэх ёстой</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Өндөр</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FR-05</w:t>
            </w:r>
          </w:p>
        </w:tc>
        <w:tc>
          <w:tcPr>
            <w:tcW w:type="dxa" w:w="6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Систем нь POST /api/auth/register болон /login endpoint-тэй байх ёстой</w:t>
            </w:r>
          </w:p>
        </w:tc>
        <w:tc>
          <w:tcPr>
            <w:tcW w:type="dxa" w:w="1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Өндөр</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Систем нь видеог Cloudinary эсвэл AWS S3-д хадгалах ёстой</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Өндөр</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FR-07</w:t>
            </w:r>
          </w:p>
        </w:tc>
        <w:tc>
          <w:tcPr>
            <w:tcW w:type="dxa" w:w="6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Систем нь GET /api/videos endpoint-ээр хэрэглэгчийн видеоны жагсаалт буцаах ёстой</w:t>
            </w:r>
          </w:p>
        </w:tc>
        <w:tc>
          <w:tcPr>
            <w:tcW w:type="dxa" w:w="1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Дундаж</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Систем нь DELETE /api/video/:id endpoint-ээр видео устгах ёстой</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Дундаж</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FR-09</w:t>
            </w:r>
          </w:p>
        </w:tc>
        <w:tc>
          <w:tcPr>
            <w:tcW w:type="dxa" w:w="6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Видео үүсгэлтийн явцыг дараалсан алхмуудаар логт хадгалах ёстой</w:t>
            </w:r>
          </w:p>
        </w:tc>
        <w:tc>
          <w:tcPr>
            <w:tcW w:type="dxa" w:w="1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Дундаж</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Систем нь олон хэрэглэгчийн проектыг тусад нь удирдах ёстой</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Дундаж</w:t>
            </w:r>
          </w:p>
        </w:tc>
      </w:tr>
    </w:tbl>
    <w:p>
      <w:pPr>
        <w:spacing w:before="60" w:after="60"/>
      </w:pPr>
      <w:r>
        <w:t xml:space="preserve"/>
      </w:r>
    </w:p>
    <w:p>
      <w:pPr>
        <w:pStyle w:val="Heading3"/>
        <w:spacing w:before="180" w:after="120"/>
      </w:pPr>
      <w:r>
        <w:rPr>
          <w:rFonts w:ascii="Arial" w:cs="Arial" w:eastAsia="Arial" w:hAnsi="Arial"/>
          <w:b/>
          <w:bCs/>
          <w:color w:val="2C3E50"/>
          <w:sz w:val="22"/>
          <w:szCs w:val="22"/>
        </w:rPr>
        <w:t xml:space="preserve">6.2.2 Ажиллагааны бус шаардлага (Non-Functional Requirements)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060"/>
      </w:tblGrid>
      <w:tr>
        <w:trPr>
          <w:tblHeader/>
        </w:trPr>
        <w:tc>
          <w:tcPr>
            <w:tcW w:type="dxa" w:w="9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NFR #</w:t>
            </w:r>
          </w:p>
        </w:tc>
        <w:tc>
          <w:tcPr>
            <w:tcW w:type="dxa" w:w="1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Ангилал</w:t>
            </w:r>
          </w:p>
        </w:tc>
        <w:tc>
          <w:tcPr>
            <w:tcW w:type="dxa" w:w="606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Шаардлага</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NFR-01</w:t>
            </w:r>
          </w:p>
        </w:tc>
        <w:tc>
          <w:tcPr>
            <w:tcW w:type="dxa" w:w="1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Гүйцэтгэл</w:t>
            </w:r>
          </w:p>
        </w:tc>
        <w:tc>
          <w:tcPr>
            <w:tcW w:type="dxa" w:w="60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60 секундын видеог 5 минутаас илүүгүй хугацаанд үүсгэх</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Найдвартай байдал</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алдааны тохиолдолд retry логик (3 удаа оролдох) байх</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NFR-03</w:t>
            </w:r>
          </w:p>
        </w:tc>
        <w:tc>
          <w:tcPr>
            <w:tcW w:type="dxa" w:w="1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Аюулгүй байдал</w:t>
            </w:r>
          </w:p>
        </w:tc>
        <w:tc>
          <w:tcPr>
            <w:tcW w:type="dxa" w:w="60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JWT токен, bcrypt нууц үг хэш, HTTPS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Масштабтай байдал</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Нэгэн зэрэг 10 хэрэглэгчийн хүсэлтийг дэмжих</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NFR-05</w:t>
            </w:r>
          </w:p>
        </w:tc>
        <w:tc>
          <w:tcPr>
            <w:tcW w:type="dxa" w:w="1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Хадгалах</w:t>
            </w:r>
          </w:p>
        </w:tc>
        <w:tc>
          <w:tcPr>
            <w:tcW w:type="dxa" w:w="60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Видео файл нь нэг жилийн турш үүлэнд хадгалагдах</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Хялбар ашиглалт</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RESTful API стандарт, JSON хариу формат</w:t>
            </w:r>
          </w:p>
        </w:tc>
      </w:tr>
      <w:tr>
        <w:tc>
          <w:tcPr>
            <w:tcW w:type="dxa" w:w="9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NFR-07</w:t>
            </w:r>
          </w:p>
        </w:tc>
        <w:tc>
          <w:tcPr>
            <w:tcW w:type="dxa" w:w="1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Алдаа зохицуулалт</w:t>
            </w:r>
          </w:p>
        </w:tc>
        <w:tc>
          <w:tcPr>
            <w:tcW w:type="dxa" w:w="60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HTTP статус код, ойлгомжтой алдааны мессеж</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Бичиглэл</w:t>
            </w:r>
          </w:p>
        </w:tc>
        <w:tc>
          <w:tcPr>
            <w:tcW w:type="dxa" w:w="6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Бүх үндсэн үйл ажиллагааг console-д логлох</w:t>
            </w:r>
          </w:p>
        </w:tc>
      </w:tr>
    </w:tbl>
    <w:p>
      <w:pPr>
        <w:spacing w:before="60" w:after="60"/>
      </w:pPr>
      <w:r>
        <w:t xml:space="preserve"/>
      </w:r>
    </w:p>
    <w:p>
      <w:pPr>
        <w:pStyle w:val="Heading3"/>
        <w:spacing w:before="180" w:after="120"/>
      </w:pPr>
      <w:r>
        <w:rPr>
          <w:rFonts w:ascii="Arial" w:cs="Arial" w:eastAsia="Arial" w:hAnsi="Arial"/>
          <w:b/>
          <w:bCs/>
          <w:color w:val="2C3E50"/>
          <w:sz w:val="22"/>
          <w:szCs w:val="22"/>
        </w:rPr>
        <w:t xml:space="preserve">6.2.3 Интерфейсийн шаардлага</w:t>
      </w:r>
    </w:p>
    <w:p>
      <w:pPr>
        <w:pStyle w:val="ListParagraph"/>
        <w:numPr>
          <w:ilvl w:val="0"/>
          <w:numId w:val="2"/>
        </w:numPr>
        <w:spacing w:before="60" w:after="60" w:line="300"/>
      </w:pPr>
      <w:r>
        <w:rPr>
          <w:rFonts w:ascii="Arial" w:cs="Arial" w:eastAsia="Arial" w:hAnsi="Arial"/>
          <w:color w:val="1A1A1A"/>
          <w:sz w:val="22"/>
          <w:szCs w:val="22"/>
        </w:rPr>
        <w:t xml:space="preserve">RESTful API стандарт дагасан endpoint бүтэц</w:t>
      </w:r>
    </w:p>
    <w:p>
      <w:pPr>
        <w:pStyle w:val="ListParagraph"/>
        <w:numPr>
          <w:ilvl w:val="0"/>
          <w:numId w:val="2"/>
        </w:numPr>
        <w:spacing w:before="60" w:after="60" w:line="300"/>
      </w:pPr>
      <w:r>
        <w:rPr>
          <w:rFonts w:ascii="Arial" w:cs="Arial" w:eastAsia="Arial" w:hAnsi="Arial"/>
          <w:color w:val="1A1A1A"/>
          <w:sz w:val="22"/>
          <w:szCs w:val="22"/>
        </w:rPr>
        <w:t xml:space="preserve">JSON хэлбэрийн хүсэлт болон хариу</w:t>
      </w:r>
    </w:p>
    <w:p>
      <w:pPr>
        <w:pStyle w:val="ListParagraph"/>
        <w:numPr>
          <w:ilvl w:val="0"/>
          <w:numId w:val="2"/>
        </w:numPr>
        <w:spacing w:before="60" w:after="60" w:line="300"/>
      </w:pPr>
      <w:r>
        <w:rPr>
          <w:rFonts w:ascii="Arial" w:cs="Arial" w:eastAsia="Arial" w:hAnsi="Arial"/>
          <w:color w:val="1A1A1A"/>
          <w:sz w:val="22"/>
          <w:szCs w:val="22"/>
        </w:rPr>
        <w:t xml:space="preserve">Bearer Token-т суурилсан Authentication header</w:t>
      </w:r>
    </w:p>
    <w:p>
      <w:pPr>
        <w:pStyle w:val="ListParagraph"/>
        <w:numPr>
          <w:ilvl w:val="0"/>
          <w:numId w:val="2"/>
        </w:numPr>
        <w:spacing w:before="60" w:after="60" w:line="300"/>
      </w:pPr>
      <w:r>
        <w:rPr>
          <w:rFonts w:ascii="Arial" w:cs="Arial" w:eastAsia="Arial" w:hAnsi="Arial"/>
          <w:color w:val="1A1A1A"/>
          <w:sz w:val="22"/>
          <w:szCs w:val="22"/>
        </w:rPr>
        <w:t xml:space="preserve">HTTP статус код зохих хэрэглээ (200, 201, 400, 401, 404, 500)</w:t>
      </w:r>
    </w:p>
    <w:p>
      <w:pPr>
        <w:pStyle w:val="Heading1"/>
        <w:pageBreakBefore/>
        <w:spacing w:before="240" w:after="200"/>
      </w:pPr>
      <w:r>
        <w:rPr>
          <w:rFonts w:ascii="Arial" w:cs="Arial" w:eastAsia="Arial" w:hAnsi="Arial"/>
          <w:b/>
          <w:bCs/>
          <w:color w:val="1A3C87"/>
          <w:sz w:val="30"/>
          <w:szCs w:val="30"/>
        </w:rPr>
        <w:t xml:space="preserve">7. USE CASE ДИАГРАМ</w:t>
      </w:r>
    </w:p>
    <w:p>
      <w:pPr>
        <w:pBdr>
          <w:bottom w:val="single" w:color="1A3C87" w:sz="6" w:space="1"/>
        </w:pBdr>
        <w:spacing w:before="120" w:after="120"/>
      </w:pPr>
    </w:p>
    <w:p>
      <w:pPr>
        <w:spacing w:before="60" w:after="60"/>
      </w:pPr>
      <w:r>
        <w:t xml:space="preserve"/>
      </w:r>
    </w:p>
    <w:p>
      <w:pPr>
        <w:pStyle w:val="Heading2"/>
        <w:spacing w:before="240" w:after="160"/>
      </w:pPr>
      <w:r>
        <w:rPr>
          <w:rFonts w:ascii="Arial" w:cs="Arial" w:eastAsia="Arial" w:hAnsi="Arial"/>
          <w:b/>
          <w:bCs/>
          <w:color w:val="5B2D8E"/>
          <w:sz w:val="26"/>
          <w:szCs w:val="26"/>
        </w:rPr>
        <w:t xml:space="preserve">7.1 Оролцогч талуудын тодорхойлолт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Оролцогч</w:t>
            </w:r>
          </w:p>
        </w:tc>
        <w:tc>
          <w:tcPr>
            <w:tcW w:type="dxa" w:w="6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Тайлбар</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Хэрэглэгч (User)</w:t>
            </w:r>
          </w:p>
        </w:tc>
        <w:tc>
          <w:tcPr>
            <w:tcW w:type="dxa" w:w="6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Системд бүртгүүлж, видео үүсгэх, үзэх, татах гол хэрэглэгч</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Админ (Admin)</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Системийн тохиргоо, API тохиргоо удирдах эрхтэй</w:t>
            </w:r>
          </w:p>
        </w:tc>
      </w:tr>
      <w:tr>
        <w:tc>
          <w:tcPr>
            <w:tcW w:type="dxa" w:w="28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AI Үйлчилгээ</w:t>
            </w:r>
          </w:p>
        </w:tc>
        <w:tc>
          <w:tcPr>
            <w:tcW w:type="dxa" w:w="6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Groq, Google Gemini, ElevenLabs, Magic Hour — гадаад AI системүүд</w:t>
            </w:r>
          </w:p>
        </w:tc>
      </w:tr>
    </w:tbl>
    <w:p>
      <w:pPr>
        <w:spacing w:before="60" w:after="60"/>
      </w:pPr>
      <w:r>
        <w:t xml:space="preserve"/>
      </w:r>
    </w:p>
    <w:p>
      <w:pPr>
        <w:pStyle w:val="Heading2"/>
        <w:spacing w:before="240" w:after="160"/>
      </w:pPr>
      <w:r>
        <w:rPr>
          <w:rFonts w:ascii="Arial" w:cs="Arial" w:eastAsia="Arial" w:hAnsi="Arial"/>
          <w:b/>
          <w:bCs/>
          <w:color w:val="5B2D8E"/>
          <w:sz w:val="26"/>
          <w:szCs w:val="26"/>
        </w:rPr>
        <w:t xml:space="preserve">7.2 Use Case-уудын тодорхойлолт</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760"/>
      </w:tblGrid>
      <w:tr>
        <w:trPr>
          <w:tblHeader/>
        </w:trPr>
        <w:tc>
          <w:tcPr>
            <w:tcW w:type="dxa" w:w="22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Use Case</w:t>
            </w:r>
          </w:p>
        </w:tc>
        <w:tc>
          <w:tcPr>
            <w:tcW w:type="dxa" w:w="20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Оролцогч</w:t>
            </w:r>
          </w:p>
        </w:tc>
        <w:tc>
          <w:tcPr>
            <w:tcW w:type="dxa" w:w="476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Тайлбар</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Бүртгэл / Нэвтрэх</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Хэрэглэгч, Админ</w:t>
            </w:r>
          </w:p>
        </w:tc>
        <w:tc>
          <w:tcPr>
            <w:tcW w:type="dxa" w:w="4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Шинэ бүртгэл үүсгэх эсвэл байгаа хаягаар нэвтрэх</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Сэдэв оруулах</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Хэрэглэгч</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Видео үүсгэх сэдэв, жанр, урт, хэл, хэв маяг оруулах</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Скрипт үүсгэх (AI)</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Хэрэглэгч, AI Үйлчилгээ</w:t>
            </w:r>
          </w:p>
        </w:tc>
        <w:tc>
          <w:tcPr>
            <w:tcW w:type="dxa" w:w="4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Groq/Gemini-аар сэдвийн дагуу скрипт, scene тайлбар гаргах</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Зураг үүсгэх (AI)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Хэрэглэгч, AI Үйлчилгээ</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Magic Hour API-аар scene бүрт зураг үүсгэх</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Дуу үүсгэх (AI)</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Хэрэглэгч, AI Үйлчилгээ</w:t>
            </w:r>
          </w:p>
        </w:tc>
        <w:tc>
          <w:tcPr>
            <w:tcW w:type="dxa" w:w="4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ElevenLabs-аар скриптийн дуу хоолой синтез хийх</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Видео нэгтгэх</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Хэрэглэгч</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FFmpeg-ээр зураг, дуу, текстийг нэгтгэн MP4 үүсгэх</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Видео хадгалах</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Хэрэглэгч</w:t>
            </w:r>
          </w:p>
        </w:tc>
        <w:tc>
          <w:tcPr>
            <w:tcW w:type="dxa" w:w="4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Cloudinary/AWS S3-д видеог байршуулах, URL авах</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Видео үзэх / татах</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Хэрэглэгч</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Хадгалсан видеог stream хийх эсвэл татаж авах</w:t>
            </w:r>
          </w:p>
        </w:tc>
      </w:tr>
      <w:tr>
        <w:tc>
          <w:tcPr>
            <w:tcW w:type="dxa" w:w="22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Системийн тохиргоо</w:t>
            </w:r>
          </w:p>
        </w:tc>
        <w:tc>
          <w:tcPr>
            <w:tcW w:type="dxa" w:w="20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Админ</w:t>
            </w:r>
          </w:p>
        </w:tc>
        <w:tc>
          <w:tcPr>
            <w:tcW w:type="dxa" w:w="476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 түлхүүр, хязгаарлалт, хэрэглэгчийн удирдлага</w:t>
            </w:r>
          </w:p>
        </w:tc>
      </w:tr>
    </w:tbl>
    <w:p>
      <w:pPr>
        <w:spacing w:before="60" w:after="60"/>
      </w:pPr>
      <w:r>
        <w:t xml:space="preserve"/>
      </w:r>
    </w:p>
    <w:p>
      <w:pPr>
        <w:pStyle w:val="Heading2"/>
        <w:spacing w:before="240" w:after="160"/>
      </w:pPr>
      <w:r>
        <w:rPr>
          <w:rFonts w:ascii="Arial" w:cs="Arial" w:eastAsia="Arial" w:hAnsi="Arial"/>
          <w:b/>
          <w:bCs/>
          <w:color w:val="5B2D8E"/>
          <w:sz w:val="26"/>
          <w:szCs w:val="26"/>
        </w:rPr>
        <w:t xml:space="preserve">7.3 USE CASE Диаграм</w:t>
      </w:r>
    </w:p>
    <w:p>
      <w:pPr>
        <w:spacing w:before="60" w:after="60"/>
      </w:pPr>
      <w:r>
        <w:t xml:space="preserve"/>
      </w:r>
    </w:p>
    <w:p>
      <w:pPr>
        <w:spacing w:before="200" w:after="200"/>
        <w:jc w:val="center"/>
      </w:pPr>
      <w:r>
        <w:drawing>
          <wp:inline distT="0" distB="0" distL="0" distR="0">
            <wp:extent cx="5905500" cy="4600575"/>
            <wp:effectExtent t="0" r="0" b="0" l="0"/>
            <wp:docPr id="1" name="usecase" descr="AI Видео Контент Систем — USE CASE Диаграм" title="USE CASE Диагра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00575"/>
                    </a:xfrm>
                    <a:prstGeom prst="rect">
                      <a:avLst/>
                    </a:prstGeom>
                  </pic:spPr>
                </pic:pic>
              </a:graphicData>
            </a:graphic>
          </wp:inline>
        </w:drawing>
      </w:r>
    </w:p>
    <w:p>
      <w:pPr>
        <w:spacing w:before="60" w:after="60"/>
      </w:pPr>
      <w:r>
        <w:t xml:space="preserve"/>
      </w:r>
    </w:p>
    <w:p>
      <w:pPr>
        <w:spacing w:before="80" w:after="80" w:line="320"/>
        <w:jc w:val="center"/>
      </w:pPr>
      <w:r>
        <w:rPr>
          <w:rFonts w:ascii="Arial" w:cs="Arial" w:eastAsia="Arial" w:hAnsi="Arial"/>
          <w:b w:val="false"/>
          <w:bCs w:val="false"/>
          <w:color w:val="888888"/>
          <w:sz w:val="22"/>
          <w:szCs w:val="22"/>
        </w:rPr>
        <w:t xml:space="preserve">Зураг 7.1 — Хиймэл оюунд суурилсан AI Видео Контент Үүсгэх Системийн USE CASE Диаграм</w:t>
      </w:r>
    </w:p>
    <w:p>
      <w:pPr>
        <w:spacing w:before="60" w:after="60"/>
      </w:pPr>
      <w:r>
        <w:t xml:space="preserve"/>
      </w:r>
    </w:p>
    <w:p>
      <w:pPr>
        <w:pStyle w:val="Heading2"/>
        <w:spacing w:before="240" w:after="160"/>
      </w:pPr>
      <w:r>
        <w:rPr>
          <w:rFonts w:ascii="Arial" w:cs="Arial" w:eastAsia="Arial" w:hAnsi="Arial"/>
          <w:b/>
          <w:bCs/>
          <w:color w:val="5B2D8E"/>
          <w:sz w:val="26"/>
          <w:szCs w:val="26"/>
        </w:rPr>
        <w:t xml:space="preserve">7.4 Гол Use Case-уудын дэлгэрэнгүй тайлбар</w:t>
      </w:r>
    </w:p>
    <w:p>
      <w:pPr>
        <w:pStyle w:val="Heading3"/>
        <w:spacing w:before="180" w:after="120"/>
      </w:pPr>
      <w:r>
        <w:rPr>
          <w:rFonts w:ascii="Arial" w:cs="Arial" w:eastAsia="Arial" w:hAnsi="Arial"/>
          <w:b/>
          <w:bCs/>
          <w:color w:val="2C3E50"/>
          <w:sz w:val="22"/>
          <w:szCs w:val="22"/>
        </w:rPr>
        <w:t xml:space="preserve">UC-02: Видео үүсгэх (Нарийвчилсан)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Талбар</w:t>
            </w:r>
          </w:p>
        </w:tc>
        <w:tc>
          <w:tcPr>
            <w:tcW w:type="dxa" w:w="6500"/>
            <w:tcBorders>
              <w:top w:val="single" w:color="1A3C87" w:sz="1"/>
              <w:left w:val="single" w:color="1A3C87" w:sz="1"/>
              <w:bottom w:val="single" w:color="1A3C87" w:sz="1"/>
              <w:right w:val="single" w:color="1A3C87" w:sz="1"/>
            </w:tcBorders>
            <w:shd w:fill="1A3C87"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Утга</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Нэр</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Видео үүсгэх</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Оролцогч</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Хэрэглэгч, AI Үйлчилгээ (Groq/Gemini, Magic Hour, ElevenLabs)</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Өдөөгч</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Хэрэглэгч сэдэв оруулж 'Видео үүсгэх' дарна</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Урьдчилсан нөхцөл</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Хэрэглэгч системд нэвтэрсэн байна</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Гол урсгал</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 Сэдэв, жанр, урт оруулна; 2. AI скрипт үүсгэнэ; 3. Зураг үүснэ; 4. Дуу синтез хийнэ; 5. FFmpeg нэгтгэнэ; 6. Cloud хадгалана</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Дараах нөхцөл</w:t>
            </w:r>
          </w:p>
        </w:tc>
        <w:tc>
          <w:tcPr>
            <w:tcW w:type="dxa" w:w="6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Видео амжилттай үүсгэгдэж, хэрэглэгчид холбоос ирнэ</w:t>
            </w:r>
          </w:p>
        </w:tc>
      </w:tr>
      <w:tr>
        <w:tc>
          <w:tcPr>
            <w:tcW w:type="dxa" w:w="2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Онцгой тохиолдол</w:t>
            </w:r>
          </w:p>
        </w:tc>
        <w:tc>
          <w:tcPr>
            <w:tcW w:type="dxa" w:w="650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 алдааны үед retry логик ажилладаг; алдаа гарвал хэрэглэгчид мэдэгдэнэ</w:t>
            </w:r>
          </w:p>
        </w:tc>
      </w:tr>
    </w:tbl>
    <w:p>
      <w:pPr>
        <w:pStyle w:val="Heading1"/>
        <w:pageBreakBefore/>
        <w:spacing w:before="240" w:after="200"/>
      </w:pPr>
      <w:r>
        <w:rPr>
          <w:rFonts w:ascii="Arial" w:cs="Arial" w:eastAsia="Arial" w:hAnsi="Arial"/>
          <w:b/>
          <w:bCs/>
          <w:color w:val="1A3C87"/>
          <w:sz w:val="30"/>
          <w:szCs w:val="30"/>
        </w:rPr>
        <w:t xml:space="preserve">8. ДҮГНЭЛТ</w:t>
      </w:r>
    </w:p>
    <w:p>
      <w:pPr>
        <w:pBdr>
          <w:bottom w:val="single" w:color="1A3C87" w:sz="6" w:space="1"/>
        </w:pBdr>
        <w:spacing w:before="120" w:after="120"/>
      </w:pPr>
    </w:p>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Энэхүү бүлгүүдэд дараах дүгнэлтийг хийж болно:</w:t>
      </w:r>
    </w:p>
    <w:p>
      <w:pPr>
        <w:spacing w:before="60" w:after="60"/>
      </w:pPr>
      <w:r>
        <w:t xml:space="preserve"/>
      </w:r>
    </w:p>
    <w:p>
      <w:pPr>
        <w:pStyle w:val="ListParagraph"/>
        <w:numPr>
          <w:ilvl w:val="0"/>
          <w:numId w:val="2"/>
        </w:numPr>
        <w:spacing w:before="60" w:after="60" w:line="300"/>
      </w:pPr>
      <w:r>
        <w:rPr>
          <w:rFonts w:ascii="Arial" w:cs="Arial" w:eastAsia="Arial" w:hAnsi="Arial"/>
          <w:color w:val="1A1A1A"/>
          <w:sz w:val="22"/>
          <w:szCs w:val="22"/>
        </w:rPr>
        <w:t xml:space="preserve">Хиймэл оюунд суурилсан богино хэмжээний видео контент үүсгэлтийн зах зээл 2025 онд $4.2 тэрбумд хүрч, 2027 онд $12.8 тэрбумд хүрэх таамагтай байна</w:t>
      </w:r>
    </w:p>
    <w:p>
      <w:pPr>
        <w:pStyle w:val="ListParagraph"/>
        <w:numPr>
          <w:ilvl w:val="0"/>
          <w:numId w:val="2"/>
        </w:numPr>
        <w:spacing w:before="60" w:after="60" w:line="300"/>
      </w:pPr>
      <w:r>
        <w:rPr>
          <w:rFonts w:ascii="Arial" w:cs="Arial" w:eastAsia="Arial" w:hAnsi="Arial"/>
          <w:color w:val="1A1A1A"/>
          <w:sz w:val="22"/>
          <w:szCs w:val="22"/>
        </w:rPr>
        <w:t xml:space="preserve">Одоогийн томоохон платформууд (InVideo, Pictory, Synthesia) Монгол хэлийг дэмжихгүй байна — энэ нь манай системийн гол давуу тал</w:t>
      </w:r>
    </w:p>
    <w:p>
      <w:pPr>
        <w:pStyle w:val="ListParagraph"/>
        <w:numPr>
          <w:ilvl w:val="0"/>
          <w:numId w:val="2"/>
        </w:numPr>
        <w:spacing w:before="60" w:after="60" w:line="300"/>
      </w:pPr>
      <w:r>
        <w:rPr>
          <w:rFonts w:ascii="Arial" w:cs="Arial" w:eastAsia="Arial" w:hAnsi="Arial"/>
          <w:color w:val="1A1A1A"/>
          <w:sz w:val="22"/>
          <w:szCs w:val="22"/>
        </w:rPr>
        <w:t xml:space="preserve">Groq LLM нь скрипт үүсгэлтэд хамгийн тохиромжтой — 1,300+ токен/секундын хурд нь хэрэглэгчийн хүлээлтийг хангана</w:t>
      </w:r>
    </w:p>
    <w:p>
      <w:pPr>
        <w:pStyle w:val="ListParagraph"/>
        <w:numPr>
          <w:ilvl w:val="0"/>
          <w:numId w:val="2"/>
        </w:numPr>
        <w:spacing w:before="60" w:after="60" w:line="300"/>
      </w:pPr>
      <w:r>
        <w:rPr>
          <w:rFonts w:ascii="Arial" w:cs="Arial" w:eastAsia="Arial" w:hAnsi="Arial"/>
          <w:color w:val="1A1A1A"/>
          <w:sz w:val="22"/>
          <w:szCs w:val="22"/>
        </w:rPr>
        <w:t xml:space="preserve">ElevenLabs Eleven v3 загвар нь Монгол хэлний дуу хоолойг хамгийн чанартайгаар синтез хийх боломжийг олгодог</w:t>
      </w:r>
    </w:p>
    <w:p>
      <w:pPr>
        <w:pStyle w:val="ListParagraph"/>
        <w:numPr>
          <w:ilvl w:val="0"/>
          <w:numId w:val="2"/>
        </w:numPr>
        <w:spacing w:before="60" w:after="60" w:line="300"/>
      </w:pPr>
      <w:r>
        <w:rPr>
          <w:rFonts w:ascii="Arial" w:cs="Arial" w:eastAsia="Arial" w:hAnsi="Arial"/>
          <w:color w:val="1A1A1A"/>
          <w:sz w:val="22"/>
          <w:szCs w:val="22"/>
        </w:rPr>
        <w:t xml:space="preserve">Magic Hour API нь зургаас видео, текстээс зураг зэрэг олон боломжийг нэг API-аар хангадаг тул нэгтгэлт хялбар болно</w:t>
      </w:r>
    </w:p>
    <w:p>
      <w:pPr>
        <w:pStyle w:val="ListParagraph"/>
        <w:numPr>
          <w:ilvl w:val="0"/>
          <w:numId w:val="2"/>
        </w:numPr>
        <w:spacing w:before="60" w:after="60" w:line="300"/>
      </w:pPr>
      <w:r>
        <w:rPr>
          <w:rFonts w:ascii="Arial" w:cs="Arial" w:eastAsia="Arial" w:hAnsi="Arial"/>
          <w:color w:val="1A1A1A"/>
          <w:sz w:val="22"/>
          <w:szCs w:val="22"/>
        </w:rPr>
        <w:t xml:space="preserve">FFmpeg + fluent-ffmpeg нь видео нэгтгэлтийн стандарт хэрэгсэл бөгөөд Node.js-тэй хялбар нэгтгэгддэг</w:t>
      </w:r>
    </w:p>
    <w:p>
      <w:pPr>
        <w:pStyle w:val="ListParagraph"/>
        <w:numPr>
          <w:ilvl w:val="0"/>
          <w:numId w:val="2"/>
        </w:numPr>
        <w:spacing w:before="60" w:after="60" w:line="300"/>
      </w:pPr>
      <w:r>
        <w:rPr>
          <w:rFonts w:ascii="Arial" w:cs="Arial" w:eastAsia="Arial" w:hAnsi="Arial"/>
          <w:color w:val="1A1A1A"/>
          <w:sz w:val="22"/>
          <w:szCs w:val="22"/>
        </w:rPr>
        <w:t xml:space="preserve">Node.js + TypeScript + PostgreSQL технологийн стек нь цогц RESTful систем барихад сайн нийцтэй</w:t>
      </w:r>
    </w:p>
    <w:p>
      <w:pPr>
        <w:spacing w:before="60" w:after="60"/>
      </w:pPr>
      <w:r>
        <w:t xml:space="preserve"/>
      </w:r>
    </w:p>
    <w:p>
      <w:pPr>
        <w:spacing w:before="80" w:after="80" w:line="320"/>
        <w:jc w:val="both"/>
      </w:pPr>
      <w:r>
        <w:rPr>
          <w:rFonts w:ascii="Arial" w:cs="Arial" w:eastAsia="Arial" w:hAnsi="Arial"/>
          <w:b w:val="false"/>
          <w:bCs w:val="false"/>
          <w:color w:val="1A1A1A"/>
          <w:sz w:val="22"/>
          <w:szCs w:val="22"/>
        </w:rPr>
        <w:t xml:space="preserve">Иймд уг дипломын ажлын хүрээнд боловсруулж буй систем нь техникийн хэрэгжүүлэлтийн хувьд боломжтой, зах зээлийн хэрэгцээнд нийцсэн, инновацийн ач холбогдолтой юм.</w:t>
      </w:r>
    </w:p>
    <w:p>
      <w:pPr>
        <w:spacing w:before="60" w:after="60"/>
      </w:pPr>
      <w:r>
        <w:t xml:space="preserve"/>
      </w:r>
    </w:p>
    <w:p>
      <w:pPr>
        <w:pStyle w:val="Heading1"/>
        <w:pageBreakBefore/>
        <w:spacing w:before="240" w:after="200"/>
      </w:pPr>
      <w:r>
        <w:rPr>
          <w:rFonts w:ascii="Arial" w:cs="Arial" w:eastAsia="Arial" w:hAnsi="Arial"/>
          <w:b/>
          <w:bCs/>
          <w:color w:val="1A3C87"/>
          <w:sz w:val="30"/>
          <w:szCs w:val="30"/>
        </w:rPr>
        <w:t xml:space="preserve">НОМ ЗҮЙ</w:t>
      </w:r>
    </w:p>
    <w:p>
      <w:pPr>
        <w:pBdr>
          <w:bottom w:val="single" w:color="1A3C87" w:sz="6" w:space="1"/>
        </w:pBdr>
        <w:spacing w:before="120" w:after="120"/>
      </w:pPr>
    </w:p>
    <w:p>
      <w:pPr>
        <w:spacing w:before="60" w:after="60"/>
      </w:pPr>
      <w:r>
        <w:t xml:space="preserve"/>
      </w:r>
    </w:p>
    <w:p>
      <w:pPr>
        <w:pStyle w:val="ListParagraph"/>
        <w:numPr>
          <w:ilvl w:val="0"/>
          <w:numId w:val="3"/>
        </w:numPr>
        <w:spacing w:before="60" w:after="60" w:line="300"/>
      </w:pPr>
      <w:r>
        <w:rPr>
          <w:rFonts w:ascii="Arial" w:cs="Arial" w:eastAsia="Arial" w:hAnsi="Arial"/>
          <w:color w:val="1A1A1A"/>
          <w:sz w:val="22"/>
          <w:szCs w:val="22"/>
        </w:rPr>
        <w:t xml:space="preserve">Groq Inc. (2025). Groq API Documentation. https://console.groq.com/docs/overview</w:t>
      </w:r>
    </w:p>
    <w:p>
      <w:pPr>
        <w:pStyle w:val="ListParagraph"/>
        <w:numPr>
          <w:ilvl w:val="0"/>
          <w:numId w:val="3"/>
        </w:numPr>
        <w:spacing w:before="60" w:after="60" w:line="300"/>
      </w:pPr>
      <w:r>
        <w:rPr>
          <w:rFonts w:ascii="Arial" w:cs="Arial" w:eastAsia="Arial" w:hAnsi="Arial"/>
          <w:color w:val="1A1A1A"/>
          <w:sz w:val="22"/>
          <w:szCs w:val="22"/>
        </w:rPr>
        <w:t xml:space="preserve">Google AI (2025). Gemini API Documentation. https://ai.google.dev/gemini-api/docs</w:t>
      </w:r>
    </w:p>
    <w:p>
      <w:pPr>
        <w:pStyle w:val="ListParagraph"/>
        <w:numPr>
          <w:ilvl w:val="0"/>
          <w:numId w:val="3"/>
        </w:numPr>
        <w:spacing w:before="60" w:after="60" w:line="300"/>
      </w:pPr>
      <w:r>
        <w:rPr>
          <w:rFonts w:ascii="Arial" w:cs="Arial" w:eastAsia="Arial" w:hAnsi="Arial"/>
          <w:color w:val="1A1A1A"/>
          <w:sz w:val="22"/>
          <w:szCs w:val="22"/>
        </w:rPr>
        <w:t xml:space="preserve">ElevenLabs (2025). Text-to-Speech API Documentation. https://elevenlabs.io/docs</w:t>
      </w:r>
    </w:p>
    <w:p>
      <w:pPr>
        <w:pStyle w:val="ListParagraph"/>
        <w:numPr>
          <w:ilvl w:val="0"/>
          <w:numId w:val="3"/>
        </w:numPr>
        <w:spacing w:before="60" w:after="60" w:line="300"/>
      </w:pPr>
      <w:r>
        <w:rPr>
          <w:rFonts w:ascii="Arial" w:cs="Arial" w:eastAsia="Arial" w:hAnsi="Arial"/>
          <w:color w:val="1A1A1A"/>
          <w:sz w:val="22"/>
          <w:szCs w:val="22"/>
        </w:rPr>
        <w:t xml:space="preserve">Magic Hour AI (2025). Image &amp; Video Generation API. https://magichour.ai/api</w:t>
      </w:r>
    </w:p>
    <w:p>
      <w:pPr>
        <w:pStyle w:val="ListParagraph"/>
        <w:numPr>
          <w:ilvl w:val="0"/>
          <w:numId w:val="3"/>
        </w:numPr>
        <w:spacing w:before="60" w:after="60" w:line="300"/>
      </w:pPr>
      <w:r>
        <w:rPr>
          <w:rFonts w:ascii="Arial" w:cs="Arial" w:eastAsia="Arial" w:hAnsi="Arial"/>
          <w:color w:val="1A1A1A"/>
          <w:sz w:val="22"/>
          <w:szCs w:val="22"/>
        </w:rPr>
        <w:t xml:space="preserve">Clippie AI (2025). AI Video Creation Trends 2025-2026. https://clippie.ai/blog/ai-video-creation-trends-2025-2026</w:t>
      </w:r>
    </w:p>
    <w:p>
      <w:pPr>
        <w:pStyle w:val="ListParagraph"/>
        <w:numPr>
          <w:ilvl w:val="0"/>
          <w:numId w:val="3"/>
        </w:numPr>
        <w:spacing w:before="60" w:after="60" w:line="300"/>
      </w:pPr>
      <w:r>
        <w:rPr>
          <w:rFonts w:ascii="Arial" w:cs="Arial" w:eastAsia="Arial" w:hAnsi="Arial"/>
          <w:color w:val="1A1A1A"/>
          <w:sz w:val="22"/>
          <w:szCs w:val="22"/>
        </w:rPr>
        <w:t xml:space="preserve">Eden AI (2025). Best AI Video Generation APIs in 2025. https://www.edenai.co/post/best-ai-video-generation-apis-in-2025</w:t>
      </w:r>
    </w:p>
    <w:p>
      <w:pPr>
        <w:pStyle w:val="ListParagraph"/>
        <w:numPr>
          <w:ilvl w:val="0"/>
          <w:numId w:val="3"/>
        </w:numPr>
        <w:spacing w:before="60" w:after="60" w:line="300"/>
      </w:pPr>
      <w:r>
        <w:rPr>
          <w:rFonts w:ascii="Arial" w:cs="Arial" w:eastAsia="Arial" w:hAnsi="Arial"/>
          <w:color w:val="1A1A1A"/>
          <w:sz w:val="22"/>
          <w:szCs w:val="22"/>
        </w:rPr>
        <w:t xml:space="preserve">BloggingLift (2025). Pictory AI vs InVideo AI Comparison. https://blogginglift.com/pictory-ai-vs-invideo-ai/</w:t>
      </w:r>
    </w:p>
    <w:p>
      <w:pPr>
        <w:pStyle w:val="ListParagraph"/>
        <w:numPr>
          <w:ilvl w:val="0"/>
          <w:numId w:val="3"/>
        </w:numPr>
        <w:spacing w:before="60" w:after="60" w:line="300"/>
      </w:pPr>
      <w:r>
        <w:rPr>
          <w:rFonts w:ascii="Arial" w:cs="Arial" w:eastAsia="Arial" w:hAnsi="Arial"/>
          <w:color w:val="1A1A1A"/>
          <w:sz w:val="22"/>
          <w:szCs w:val="22"/>
        </w:rPr>
        <w:t xml:space="preserve">Cloudinary (2025). Cloudinary vs. S3: Choosing the Right Solution. https://cloudinary.com/guides/ecosystems/cloudinary-vs-s3</w:t>
      </w:r>
    </w:p>
    <w:p>
      <w:pPr>
        <w:pStyle w:val="ListParagraph"/>
        <w:numPr>
          <w:ilvl w:val="0"/>
          <w:numId w:val="3"/>
        </w:numPr>
        <w:spacing w:before="60" w:after="60" w:line="300"/>
      </w:pPr>
      <w:r>
        <w:rPr>
          <w:rFonts w:ascii="Arial" w:cs="Arial" w:eastAsia="Arial" w:hAnsi="Arial"/>
          <w:color w:val="1A1A1A"/>
          <w:sz w:val="22"/>
          <w:szCs w:val="22"/>
        </w:rPr>
        <w:t xml:space="preserve">Transloadit (2025). Stream video processing with Node.js and FFmpeg. https://transloadit.com/devtips/stream-video-processing-with-node-js-and-ffmpeg/</w:t>
      </w:r>
    </w:p>
    <w:p>
      <w:pPr>
        <w:pStyle w:val="ListParagraph"/>
        <w:numPr>
          <w:ilvl w:val="0"/>
          <w:numId w:val="3"/>
        </w:numPr>
        <w:spacing w:before="60" w:after="60" w:line="300"/>
      </w:pPr>
      <w:r>
        <w:rPr>
          <w:rFonts w:ascii="Arial" w:cs="Arial" w:eastAsia="Arial" w:hAnsi="Arial"/>
          <w:color w:val="1A1A1A"/>
          <w:sz w:val="22"/>
          <w:szCs w:val="22"/>
        </w:rPr>
        <w:t xml:space="preserve">Axis Intelligence (2025). 27 Best AI Video Generators: Scientific Analysis. https://axis-intelligence.com/best-ai-video-generator-2025-analysis/</w:t>
      </w:r>
    </w:p>
    <w:p>
      <w:pPr>
        <w:spacing w:before="60" w:after="60"/>
      </w:pPr>
      <w:r>
        <w:t xml:space="preserve"/>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87" w:sz="4" w:space="1"/>
      </w:pBdr>
      <w:jc w:val="center"/>
    </w:pPr>
    <w:r>
      <w:rPr>
        <w:rFonts w:ascii="Arial" w:cs="Arial" w:eastAsia="Arial" w:hAnsi="Arial"/>
        <w:color w:val="888888"/>
        <w:sz w:val="18"/>
        <w:szCs w:val="18"/>
      </w:rPr>
      <w:t xml:space="preserve">Дипломын ажил — 2025  |  Хуудас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87" w:sz="4" w:space="1"/>
      </w:pBdr>
      <w:jc w:val="right"/>
    </w:pPr>
    <w:r>
      <w:rPr>
        <w:rFonts w:ascii="Arial" w:cs="Arial" w:eastAsia="Arial" w:hAnsi="Arial"/>
        <w:color w:val="888888"/>
        <w:sz w:val="18"/>
        <w:szCs w:val="18"/>
      </w:rPr>
      <w:t xml:space="preserve">Хиймэл оюунд суурилсан AI Видео Контент Систем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3C87"/>
      <w:sz w:val="30"/>
      <w:szCs w:val="30"/>
    </w:rPr>
  </w:style>
  <w:style w:type="paragraph" w:styleId="Heading2">
    <w:name w:val="Heading 2"/>
    <w:basedOn w:val="Normal"/>
    <w:next w:val="Normal"/>
    <w:qFormat/>
    <w:pPr>
      <w:spacing w:before="200" w:after="160"/>
      <w:outlineLvl w:val="1"/>
    </w:pPr>
    <w:rPr>
      <w:rFonts w:ascii="Arial" w:cs="Arial" w:eastAsia="Arial" w:hAnsi="Arial"/>
      <w:b/>
      <w:bCs/>
      <w:color w:val="5B2D8E"/>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d507d0d4c4e02b0089598fc5ba4c19fefd32ee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2026-03-01T14:35:07.476Z</dcterms:created>
  <dcterms:modified xsi:type="dcterms:W3CDTF">2026-03-01T14:35:07.487Z</dcterms:modified>
</cp:coreProperties>
</file>

<file path=docProps/custom.xml><?xml version="1.0" encoding="utf-8"?>
<Properties xmlns="http://schemas.openxmlformats.org/officeDocument/2006/custom-properties" xmlns:vt="http://schemas.openxmlformats.org/officeDocument/2006/docPropsVTypes"/>
</file>