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幼圆" w:eastAsia="幼圆"/>
          <w:b/>
          <w:sz w:val="52"/>
          <w:szCs w:val="52"/>
        </w:rPr>
      </w:pPr>
      <w:r>
        <w:rPr>
          <w:rFonts w:hint="eastAsia" w:ascii="幼圆" w:eastAsia="幼圆"/>
          <w:b/>
          <w:spacing w:val="30"/>
          <w:kern w:val="0"/>
          <w:sz w:val="52"/>
          <w:szCs w:val="52"/>
          <w:fitText w:val="5742" w:id="-1486629632"/>
        </w:rPr>
        <w:t>恒生电子股份有限公</w:t>
      </w:r>
      <w:r>
        <w:rPr>
          <w:rFonts w:hint="eastAsia" w:ascii="幼圆" w:eastAsia="幼圆"/>
          <w:b/>
          <w:spacing w:val="1"/>
          <w:kern w:val="0"/>
          <w:sz w:val="52"/>
          <w:szCs w:val="52"/>
          <w:fitText w:val="5742" w:id="-1486629632"/>
        </w:rPr>
        <w:t>司</w:t>
      </w: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spacing w:before="156" w:beforeLines="50" w:line="400" w:lineRule="exact"/>
        <w:jc w:val="center"/>
        <w:rPr>
          <w:rFonts w:ascii="黑体" w:hAnsi="黑体" w:eastAsia="黑体"/>
          <w:b/>
          <w:bCs/>
          <w:sz w:val="32"/>
          <w:szCs w:val="32"/>
        </w:rPr>
      </w:pPr>
      <w:r>
        <w:rPr>
          <w:rFonts w:hint="eastAsia" w:ascii="黑体" w:hAnsi="黑体" w:eastAsia="黑体"/>
          <w:b/>
          <w:bCs/>
          <w:sz w:val="32"/>
          <w:szCs w:val="32"/>
        </w:rPr>
        <w:t>HUI</w:t>
      </w:r>
      <w:r>
        <w:rPr>
          <w:rFonts w:ascii="黑体" w:hAnsi="黑体" w:eastAsia="黑体"/>
          <w:b/>
          <w:bCs/>
          <w:sz w:val="32"/>
          <w:szCs w:val="32"/>
        </w:rPr>
        <w:t xml:space="preserve"> </w:t>
      </w:r>
      <w:r>
        <w:rPr>
          <w:rFonts w:hint="eastAsia" w:ascii="黑体" w:hAnsi="黑体" w:eastAsia="黑体"/>
          <w:b/>
          <w:bCs/>
          <w:sz w:val="32"/>
          <w:szCs w:val="32"/>
        </w:rPr>
        <w:t>Vue</w:t>
      </w:r>
      <w:r>
        <w:rPr>
          <w:rFonts w:ascii="黑体" w:hAnsi="黑体" w:eastAsia="黑体"/>
          <w:b/>
          <w:bCs/>
          <w:sz w:val="32"/>
          <w:szCs w:val="32"/>
        </w:rPr>
        <w:t xml:space="preserve">3 </w:t>
      </w:r>
      <w:r>
        <w:rPr>
          <w:rFonts w:hint="eastAsia" w:ascii="黑体" w:hAnsi="黑体" w:eastAsia="黑体"/>
          <w:b/>
          <w:bCs/>
          <w:sz w:val="32"/>
          <w:szCs w:val="32"/>
        </w:rPr>
        <w:t>组件库</w:t>
      </w:r>
    </w:p>
    <w:p>
      <w:pPr>
        <w:spacing w:before="156" w:beforeLines="50" w:line="400" w:lineRule="exact"/>
        <w:jc w:val="center"/>
        <w:rPr>
          <w:rFonts w:ascii="黑体" w:hAnsi="黑体" w:eastAsia="黑体"/>
          <w:b/>
          <w:bCs/>
          <w:sz w:val="32"/>
          <w:szCs w:val="32"/>
        </w:rPr>
      </w:pPr>
      <w:r>
        <w:rPr>
          <w:rFonts w:hint="eastAsia" w:ascii="黑体" w:hAnsi="黑体" w:eastAsia="黑体"/>
          <w:b/>
          <w:bCs/>
          <w:sz w:val="32"/>
          <w:szCs w:val="32"/>
        </w:rPr>
        <w:t>架构设计说明书</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spacing w:before="156" w:beforeLines="50" w:line="400" w:lineRule="exact"/>
        <w:jc w:val="center"/>
        <w:rPr>
          <w:rFonts w:ascii="黑体" w:hAnsi="黑体" w:eastAsia="黑体"/>
          <w:sz w:val="24"/>
        </w:rPr>
      </w:pPr>
      <w:r>
        <w:rPr>
          <w:rFonts w:hint="eastAsia" w:ascii="黑体" w:hAnsi="黑体" w:eastAsia="黑体"/>
          <w:sz w:val="24"/>
        </w:rPr>
        <w:t>&lt;技术平台总部&gt;</w:t>
      </w:r>
    </w:p>
    <w:p>
      <w:pPr>
        <w:spacing w:before="156" w:beforeLines="50" w:line="400" w:lineRule="exact"/>
        <w:jc w:val="center"/>
        <w:rPr>
          <w:rFonts w:ascii="黑体" w:hAnsi="黑体" w:eastAsia="黑体"/>
          <w:sz w:val="24"/>
        </w:rPr>
        <w:sectPr>
          <w:footerReference r:id="rId3" w:type="default"/>
          <w:pgSz w:w="11906" w:h="16838"/>
          <w:pgMar w:top="1440" w:right="1797" w:bottom="1440" w:left="1797" w:header="851" w:footer="992" w:gutter="284"/>
          <w:cols w:space="720" w:num="1"/>
          <w:docGrid w:type="lines" w:linePitch="312" w:charSpace="0"/>
        </w:sectPr>
      </w:pPr>
      <w:r>
        <w:rPr>
          <w:rFonts w:hint="eastAsia" w:ascii="黑体" w:hAnsi="黑体" w:eastAsia="黑体"/>
          <w:sz w:val="24"/>
        </w:rPr>
        <w:t>2</w:t>
      </w:r>
      <w:r>
        <w:rPr>
          <w:rFonts w:ascii="黑体" w:hAnsi="黑体" w:eastAsia="黑体"/>
          <w:sz w:val="24"/>
        </w:rPr>
        <w:t>024</w:t>
      </w:r>
      <w:r>
        <w:rPr>
          <w:rFonts w:hint="eastAsia" w:ascii="黑体" w:hAnsi="黑体" w:eastAsia="黑体"/>
          <w:sz w:val="24"/>
        </w:rPr>
        <w:t xml:space="preserve">年  </w:t>
      </w:r>
      <w:r>
        <w:rPr>
          <w:rFonts w:ascii="黑体" w:hAnsi="黑体" w:eastAsia="黑体"/>
          <w:sz w:val="24"/>
        </w:rPr>
        <w:t>3</w:t>
      </w:r>
      <w:r>
        <w:rPr>
          <w:rFonts w:hint="eastAsia" w:ascii="黑体" w:hAnsi="黑体" w:eastAsia="黑体"/>
          <w:sz w:val="24"/>
        </w:rPr>
        <w:t xml:space="preserve">月 </w:t>
      </w:r>
    </w:p>
    <w:p>
      <w:pPr>
        <w:spacing w:line="300" w:lineRule="auto"/>
        <w:jc w:val="center"/>
        <w:rPr>
          <w:rFonts w:ascii="黑体" w:hAnsi="宋体" w:eastAsia="黑体"/>
          <w:b/>
          <w:sz w:val="30"/>
          <w:szCs w:val="30"/>
        </w:rPr>
      </w:pPr>
      <w:r>
        <w:rPr>
          <w:rFonts w:hint="eastAsia" w:ascii="黑体" w:hAnsi="宋体" w:eastAsia="黑体"/>
          <w:b/>
          <w:sz w:val="30"/>
          <w:szCs w:val="30"/>
        </w:rPr>
        <w:t>目录</w:t>
      </w:r>
    </w:p>
    <w:p>
      <w:pPr>
        <w:pStyle w:val="24"/>
        <w:tabs>
          <w:tab w:val="left" w:pos="420"/>
          <w:tab w:val="right" w:leader="dot" w:pos="8302"/>
        </w:tabs>
        <w:rPr>
          <w:rFonts w:asciiTheme="minorHAnsi" w:hAnsiTheme="minorHAnsi" w:eastAsiaTheme="minorEastAsia" w:cstheme="minorBidi"/>
        </w:rPr>
      </w:pPr>
      <w:r>
        <w:rPr>
          <w:rFonts w:ascii="宋体" w:hAnsi="宋体"/>
          <w:b/>
          <w:bCs/>
          <w:caps/>
          <w:sz w:val="20"/>
          <w:szCs w:val="20"/>
        </w:rPr>
        <w:fldChar w:fldCharType="begin"/>
      </w:r>
      <w:r>
        <w:rPr>
          <w:rFonts w:ascii="宋体" w:hAnsi="宋体"/>
        </w:rPr>
        <w:instrText xml:space="preserve"> </w:instrText>
      </w:r>
      <w:r>
        <w:rPr>
          <w:rFonts w:hint="eastAsia" w:ascii="宋体" w:hAnsi="宋体"/>
        </w:rPr>
        <w:instrText xml:space="preserve">TOC \o "1-3" \h \z \u</w:instrText>
      </w:r>
      <w:r>
        <w:rPr>
          <w:rFonts w:ascii="宋体" w:hAnsi="宋体"/>
        </w:rPr>
        <w:instrText xml:space="preserve"> </w:instrText>
      </w:r>
      <w:r>
        <w:rPr>
          <w:rFonts w:ascii="宋体" w:hAnsi="宋体"/>
          <w:b/>
          <w:bCs/>
          <w:caps/>
          <w:sz w:val="20"/>
          <w:szCs w:val="20"/>
        </w:rPr>
        <w:fldChar w:fldCharType="separate"/>
      </w:r>
      <w:r>
        <w:fldChar w:fldCharType="begin"/>
      </w:r>
      <w:r>
        <w:instrText xml:space="preserve"> HYPERLINK \l "_Toc162370718" </w:instrText>
      </w:r>
      <w:r>
        <w:fldChar w:fldCharType="separate"/>
      </w:r>
      <w:r>
        <w:rPr>
          <w:rStyle w:val="39"/>
        </w:rPr>
        <w:t>1.</w:t>
      </w:r>
      <w:r>
        <w:rPr>
          <w:rFonts w:asciiTheme="minorHAnsi" w:hAnsiTheme="minorHAnsi" w:eastAsiaTheme="minorEastAsia" w:cstheme="minorBidi"/>
        </w:rPr>
        <w:tab/>
      </w:r>
      <w:r>
        <w:rPr>
          <w:rStyle w:val="39"/>
        </w:rPr>
        <w:t>引言</w:t>
      </w:r>
      <w:r>
        <w:tab/>
      </w:r>
      <w:r>
        <w:fldChar w:fldCharType="begin"/>
      </w:r>
      <w:r>
        <w:instrText xml:space="preserve"> PAGEREF _Toc162370718 \h </w:instrText>
      </w:r>
      <w:r>
        <w:fldChar w:fldCharType="separate"/>
      </w:r>
      <w:r>
        <w:t>4</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"_Toc162370719" </w:instrText>
      </w:r>
      <w:r>
        <w:fldChar w:fldCharType="separate"/>
      </w:r>
      <w:r>
        <w:rPr>
          <w:rStyle w:val="39"/>
        </w:rPr>
        <w:t>1.1</w:t>
      </w:r>
      <w:r>
        <w:rPr>
          <w:rFonts w:asciiTheme="minorHAnsi" w:hAnsiTheme="minorHAnsi" w:eastAsiaTheme="minorEastAsia" w:cstheme="minorBidi"/>
        </w:rPr>
        <w:tab/>
      </w:r>
      <w:r>
        <w:rPr>
          <w:rStyle w:val="39"/>
        </w:rPr>
        <w:t>编写目的</w:t>
      </w:r>
      <w:r>
        <w:tab/>
      </w:r>
      <w:r>
        <w:fldChar w:fldCharType="begin"/>
      </w:r>
      <w:r>
        <w:instrText xml:space="preserve"> PAGEREF _Toc162370719 \h </w:instrText>
      </w:r>
      <w:r>
        <w:fldChar w:fldCharType="separate"/>
      </w:r>
      <w:r>
        <w:t>4</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"_Toc162370720" </w:instrText>
      </w:r>
      <w:r>
        <w:fldChar w:fldCharType="separate"/>
      </w:r>
      <w:r>
        <w:rPr>
          <w:rStyle w:val="39"/>
        </w:rPr>
        <w:t>1.2</w:t>
      </w:r>
      <w:r>
        <w:rPr>
          <w:rFonts w:asciiTheme="minorHAnsi" w:hAnsiTheme="minorHAnsi" w:eastAsiaTheme="minorEastAsia" w:cstheme="minorBidi"/>
        </w:rPr>
        <w:tab/>
      </w:r>
      <w:r>
        <w:rPr>
          <w:rStyle w:val="39"/>
        </w:rPr>
        <w:t>背景</w:t>
      </w:r>
      <w:r>
        <w:tab/>
      </w:r>
      <w:r>
        <w:fldChar w:fldCharType="begin"/>
      </w:r>
      <w:r>
        <w:instrText xml:space="preserve"> PAGEREF _Toc162370720 \h </w:instrText>
      </w:r>
      <w:r>
        <w:fldChar w:fldCharType="separate"/>
      </w:r>
      <w:r>
        <w:t>4</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"_Toc162370721" </w:instrText>
      </w:r>
      <w:r>
        <w:fldChar w:fldCharType="separate"/>
      </w:r>
      <w:r>
        <w:rPr>
          <w:rStyle w:val="39"/>
        </w:rPr>
        <w:t>1.3</w:t>
      </w:r>
      <w:r>
        <w:rPr>
          <w:rFonts w:asciiTheme="minorHAnsi" w:hAnsiTheme="minorHAnsi" w:eastAsiaTheme="minorEastAsia" w:cstheme="minorBidi"/>
        </w:rPr>
        <w:tab/>
      </w:r>
      <w:r>
        <w:rPr>
          <w:rStyle w:val="39"/>
        </w:rPr>
        <w:t>术语与缩略语</w:t>
      </w:r>
      <w:r>
        <w:tab/>
      </w:r>
      <w:r>
        <w:fldChar w:fldCharType="begin"/>
      </w:r>
      <w:r>
        <w:instrText xml:space="preserve"> PAGEREF _Toc162370721 \h </w:instrText>
      </w:r>
      <w:r>
        <w:fldChar w:fldCharType="separate"/>
      </w:r>
      <w:r>
        <w:t>4</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"_Toc162370722" </w:instrText>
      </w:r>
      <w:r>
        <w:fldChar w:fldCharType="separate"/>
      </w:r>
      <w:r>
        <w:rPr>
          <w:rStyle w:val="39"/>
        </w:rPr>
        <w:t>1.4</w:t>
      </w:r>
      <w:r>
        <w:rPr>
          <w:rFonts w:asciiTheme="minorHAnsi" w:hAnsiTheme="minorHAnsi" w:eastAsiaTheme="minorEastAsia" w:cstheme="minorBidi"/>
        </w:rPr>
        <w:tab/>
      </w:r>
      <w:r>
        <w:rPr>
          <w:rStyle w:val="39"/>
        </w:rPr>
        <w:t>引用文件</w:t>
      </w:r>
      <w:r>
        <w:tab/>
      </w:r>
      <w:r>
        <w:fldChar w:fldCharType="begin"/>
      </w:r>
      <w:r>
        <w:instrText xml:space="preserve"> PAGEREF _Toc162370722 \h </w:instrText>
      </w:r>
      <w:r>
        <w:fldChar w:fldCharType="separate"/>
      </w:r>
      <w:r>
        <w:t>5</w:t>
      </w:r>
      <w:r>
        <w:fldChar w:fldCharType="end"/>
      </w:r>
      <w:r>
        <w:fldChar w:fldCharType="end"/>
      </w:r>
    </w:p>
    <w:p>
      <w:pPr>
        <w:pStyle w:val="24"/>
        <w:tabs>
          <w:tab w:val="left" w:pos="420"/>
          <w:tab w:val="right" w:leader="dot" w:pos="8302"/>
        </w:tabs>
        <w:rPr>
          <w:rFonts w:asciiTheme="minorHAnsi" w:hAnsiTheme="minorHAnsi" w:eastAsiaTheme="minorEastAsia" w:cstheme="minorBidi"/>
        </w:rPr>
      </w:pPr>
      <w:r>
        <w:fldChar w:fldCharType="begin"/>
      </w:r>
      <w:r>
        <w:instrText xml:space="preserve"> HYPERLINK \l "_Toc162370723" </w:instrText>
      </w:r>
      <w:r>
        <w:fldChar w:fldCharType="separate"/>
      </w:r>
      <w:r>
        <w:rPr>
          <w:rStyle w:val="39"/>
        </w:rPr>
        <w:t>2.</w:t>
      </w:r>
      <w:r>
        <w:rPr>
          <w:rFonts w:asciiTheme="minorHAnsi" w:hAnsiTheme="minorHAnsi" w:eastAsiaTheme="minorEastAsia" w:cstheme="minorBidi"/>
        </w:rPr>
        <w:tab/>
      </w:r>
      <w:r>
        <w:rPr>
          <w:rStyle w:val="39"/>
        </w:rPr>
        <w:t>架构目标与设计约束</w:t>
      </w:r>
      <w:r>
        <w:tab/>
      </w:r>
      <w:r>
        <w:fldChar w:fldCharType="begin"/>
      </w:r>
      <w:r>
        <w:instrText xml:space="preserve"> PAGEREF _Toc162370723 \h </w:instrText>
      </w:r>
      <w:r>
        <w:fldChar w:fldCharType="separate"/>
      </w:r>
      <w:r>
        <w:t>6</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"_Toc162370724" </w:instrText>
      </w:r>
      <w:r>
        <w:fldChar w:fldCharType="separate"/>
      </w:r>
      <w:r>
        <w:rPr>
          <w:rStyle w:val="39"/>
        </w:rPr>
        <w:t>2.1</w:t>
      </w:r>
      <w:r>
        <w:rPr>
          <w:rFonts w:asciiTheme="minorHAnsi" w:hAnsiTheme="minorHAnsi" w:eastAsiaTheme="minorEastAsia" w:cstheme="minorBidi"/>
        </w:rPr>
        <w:tab/>
      </w:r>
      <w:r>
        <w:rPr>
          <w:rStyle w:val="39"/>
        </w:rPr>
        <w:t>功能性需求</w:t>
      </w:r>
      <w:r>
        <w:tab/>
      </w:r>
      <w:r>
        <w:fldChar w:fldCharType="begin"/>
      </w:r>
      <w:r>
        <w:instrText xml:space="preserve"> PAGEREF _Toc162370724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"_Toc162370725" </w:instrText>
      </w:r>
      <w:r>
        <w:fldChar w:fldCharType="separate"/>
      </w:r>
      <w:r>
        <w:rPr>
          <w:rStyle w:val="39"/>
          <w:bCs/>
        </w:rPr>
        <w:t>2.1.1 组织结构</w:t>
      </w:r>
      <w:r>
        <w:tab/>
      </w:r>
      <w:r>
        <w:fldChar w:fldCharType="begin"/>
      </w:r>
      <w:r>
        <w:instrText xml:space="preserve"> PAGEREF _Toc162370725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"_Toc162370726" </w:instrText>
      </w:r>
      <w:r>
        <w:fldChar w:fldCharType="separate"/>
      </w:r>
      <w:r>
        <w:rPr>
          <w:rStyle w:val="39"/>
          <w:bCs/>
        </w:rPr>
        <w:t>2.1.2 业务功能</w:t>
      </w:r>
      <w:r>
        <w:tab/>
      </w:r>
      <w:r>
        <w:fldChar w:fldCharType="begin"/>
      </w:r>
      <w:r>
        <w:instrText xml:space="preserve"> PAGEREF _Toc162370726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"_Toc162370727" </w:instrText>
      </w:r>
      <w:r>
        <w:fldChar w:fldCharType="separate"/>
      </w:r>
      <w:r>
        <w:rPr>
          <w:rStyle w:val="39"/>
          <w:bCs/>
        </w:rPr>
        <w:t>2.1.3 业务流程</w:t>
      </w:r>
      <w:r>
        <w:tab/>
      </w:r>
      <w:r>
        <w:fldChar w:fldCharType="begin"/>
      </w:r>
      <w:r>
        <w:instrText xml:space="preserve"> PAGEREF _Toc162370727 \h </w:instrText>
      </w:r>
      <w:r>
        <w:fldChar w:fldCharType="separate"/>
      </w:r>
      <w:r>
        <w:t>7</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"_Toc162370728" </w:instrText>
      </w:r>
      <w:r>
        <w:fldChar w:fldCharType="separate"/>
      </w:r>
      <w:r>
        <w:rPr>
          <w:rStyle w:val="39"/>
          <w:bCs/>
        </w:rPr>
        <w:t>2.1.4 业务数据</w:t>
      </w:r>
      <w:r>
        <w:tab/>
      </w:r>
      <w:r>
        <w:fldChar w:fldCharType="begin"/>
      </w:r>
      <w:r>
        <w:instrText xml:space="preserve"> PAGEREF _Toc162370728 \h </w:instrText>
      </w:r>
      <w:r>
        <w:fldChar w:fldCharType="separate"/>
      </w:r>
      <w:r>
        <w:t>9</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"_Toc162370729" </w:instrText>
      </w:r>
      <w:r>
        <w:fldChar w:fldCharType="separate"/>
      </w:r>
      <w:r>
        <w:rPr>
          <w:rStyle w:val="39"/>
        </w:rPr>
        <w:t>2.2</w:t>
      </w:r>
      <w:r>
        <w:rPr>
          <w:rFonts w:asciiTheme="minorHAnsi" w:hAnsiTheme="minorHAnsi" w:eastAsiaTheme="minorEastAsia" w:cstheme="minorBidi"/>
        </w:rPr>
        <w:tab/>
      </w:r>
      <w:r>
        <w:rPr>
          <w:rStyle w:val="39"/>
        </w:rPr>
        <w:t>非功能性需求</w:t>
      </w:r>
      <w:r>
        <w:tab/>
      </w:r>
      <w:r>
        <w:fldChar w:fldCharType="begin"/>
      </w:r>
      <w:r>
        <w:instrText xml:space="preserve"> PAGEREF _Toc162370729 \h </w:instrText>
      </w:r>
      <w:r>
        <w:fldChar w:fldCharType="separate"/>
      </w:r>
      <w:r>
        <w:t>9</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"_Toc162370730" </w:instrText>
      </w:r>
      <w:r>
        <w:fldChar w:fldCharType="separate"/>
      </w:r>
      <w:r>
        <w:rPr>
          <w:rStyle w:val="39"/>
          <w:bCs/>
        </w:rPr>
        <w:t>2.2.1 性能需求</w:t>
      </w:r>
      <w:r>
        <w:tab/>
      </w:r>
      <w:r>
        <w:fldChar w:fldCharType="begin"/>
      </w:r>
      <w:r>
        <w:instrText xml:space="preserve"> PAGEREF _Toc162370730 \h </w:instrText>
      </w:r>
      <w:r>
        <w:fldChar w:fldCharType="separate"/>
      </w:r>
      <w:r>
        <w:t>9</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"_Toc162370731" </w:instrText>
      </w:r>
      <w:r>
        <w:fldChar w:fldCharType="separate"/>
      </w:r>
      <w:r>
        <w:rPr>
          <w:rStyle w:val="39"/>
          <w:bCs/>
        </w:rPr>
        <w:t>2.2.2 安全性需求</w:t>
      </w:r>
      <w:r>
        <w:tab/>
      </w:r>
      <w:r>
        <w:fldChar w:fldCharType="begin"/>
      </w:r>
      <w:r>
        <w:instrText xml:space="preserve"> PAGEREF _Toc162370731 \h </w:instrText>
      </w:r>
      <w:r>
        <w:fldChar w:fldCharType="separate"/>
      </w:r>
      <w:r>
        <w:t>10</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"_Toc162370732" </w:instrText>
      </w:r>
      <w:r>
        <w:fldChar w:fldCharType="separate"/>
      </w:r>
      <w:r>
        <w:rPr>
          <w:rStyle w:val="39"/>
          <w:bCs/>
        </w:rPr>
        <w:t>2.2.3 可维护性需求</w:t>
      </w:r>
      <w:r>
        <w:tab/>
      </w:r>
      <w:r>
        <w:fldChar w:fldCharType="begin"/>
      </w:r>
      <w:r>
        <w:instrText xml:space="preserve"> PAGEREF _Toc162370732 \h </w:instrText>
      </w:r>
      <w:r>
        <w:fldChar w:fldCharType="separate"/>
      </w:r>
      <w:r>
        <w:t>10</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"_Toc162370733" </w:instrText>
      </w:r>
      <w:r>
        <w:fldChar w:fldCharType="separate"/>
      </w:r>
      <w:r>
        <w:rPr>
          <w:rStyle w:val="39"/>
        </w:rPr>
        <w:t>2.2.4</w:t>
      </w:r>
      <w:r>
        <w:rPr>
          <w:rStyle w:val="39"/>
          <w:bCs/>
        </w:rPr>
        <w:t xml:space="preserve"> 可测性需求</w:t>
      </w:r>
      <w:r>
        <w:tab/>
      </w:r>
      <w:r>
        <w:fldChar w:fldCharType="begin"/>
      </w:r>
      <w:r>
        <w:instrText xml:space="preserve"> PAGEREF _Toc162370733 \h </w:instrText>
      </w:r>
      <w:r>
        <w:fldChar w:fldCharType="separate"/>
      </w:r>
      <w:r>
        <w:t>10</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"_Toc162370734" </w:instrText>
      </w:r>
      <w:r>
        <w:fldChar w:fldCharType="separate"/>
      </w:r>
      <w:r>
        <w:rPr>
          <w:rStyle w:val="39"/>
          <w:bCs/>
        </w:rPr>
        <w:t>2.2.5 其他非功能性需求</w:t>
      </w:r>
      <w:r>
        <w:tab/>
      </w:r>
      <w:r>
        <w:fldChar w:fldCharType="begin"/>
      </w:r>
      <w:r>
        <w:instrText xml:space="preserve"> PAGEREF _Toc162370734 \h </w:instrText>
      </w:r>
      <w:r>
        <w:fldChar w:fldCharType="separate"/>
      </w:r>
      <w:r>
        <w:t>11</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"_Toc162370735" </w:instrText>
      </w:r>
      <w:r>
        <w:fldChar w:fldCharType="separate"/>
      </w:r>
      <w:r>
        <w:rPr>
          <w:rStyle w:val="39"/>
        </w:rPr>
        <w:t>2.3</w:t>
      </w:r>
      <w:r>
        <w:rPr>
          <w:rFonts w:asciiTheme="minorHAnsi" w:hAnsiTheme="minorHAnsi" w:eastAsiaTheme="minorEastAsia" w:cstheme="minorBidi"/>
        </w:rPr>
        <w:tab/>
      </w:r>
      <w:r>
        <w:rPr>
          <w:rStyle w:val="39"/>
        </w:rPr>
        <w:t>系统周边与交互</w:t>
      </w:r>
      <w:r>
        <w:tab/>
      </w:r>
      <w:r>
        <w:fldChar w:fldCharType="begin"/>
      </w:r>
      <w:r>
        <w:instrText xml:space="preserve"> PAGEREF _Toc162370735 \h </w:instrText>
      </w:r>
      <w:r>
        <w:fldChar w:fldCharType="separate"/>
      </w:r>
      <w:r>
        <w:t>11</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"_Toc162370736" </w:instrText>
      </w:r>
      <w:r>
        <w:fldChar w:fldCharType="separate"/>
      </w:r>
      <w:r>
        <w:rPr>
          <w:rStyle w:val="39"/>
        </w:rPr>
        <w:t>2.4</w:t>
      </w:r>
      <w:r>
        <w:rPr>
          <w:rFonts w:asciiTheme="minorHAnsi" w:hAnsiTheme="minorHAnsi" w:eastAsiaTheme="minorEastAsia" w:cstheme="minorBidi"/>
        </w:rPr>
        <w:tab/>
      </w:r>
      <w:r>
        <w:rPr>
          <w:rStyle w:val="39"/>
        </w:rPr>
        <w:t>开发与运行环境限制</w:t>
      </w:r>
      <w:r>
        <w:tab/>
      </w:r>
      <w:r>
        <w:fldChar w:fldCharType="begin"/>
      </w:r>
      <w:r>
        <w:instrText xml:space="preserve"> PAGEREF _Toc162370736 \h </w:instrText>
      </w:r>
      <w:r>
        <w:fldChar w:fldCharType="separate"/>
      </w:r>
      <w:r>
        <w:t>12</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"_Toc162370737" </w:instrText>
      </w:r>
      <w:r>
        <w:fldChar w:fldCharType="separate"/>
      </w:r>
      <w:r>
        <w:rPr>
          <w:rStyle w:val="39"/>
          <w:bCs/>
        </w:rPr>
        <w:t>2.4.1 公司技术选型约定</w:t>
      </w:r>
      <w:r>
        <w:tab/>
      </w:r>
      <w:r>
        <w:fldChar w:fldCharType="begin"/>
      </w:r>
      <w:r>
        <w:instrText xml:space="preserve"> PAGEREF _Toc162370737 \h </w:instrText>
      </w:r>
      <w:r>
        <w:fldChar w:fldCharType="separate"/>
      </w:r>
      <w:r>
        <w:t>12</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"_Toc162370738" </w:instrText>
      </w:r>
      <w:r>
        <w:fldChar w:fldCharType="separate"/>
      </w:r>
      <w:r>
        <w:rPr>
          <w:rStyle w:val="39"/>
          <w:bCs/>
        </w:rPr>
        <w:t>2.4.2 运行环境约定</w:t>
      </w:r>
      <w:r>
        <w:tab/>
      </w:r>
      <w:r>
        <w:fldChar w:fldCharType="begin"/>
      </w:r>
      <w:r>
        <w:instrText xml:space="preserve"> PAGEREF _Toc162370738 \h </w:instrText>
      </w:r>
      <w:r>
        <w:fldChar w:fldCharType="separate"/>
      </w:r>
      <w:r>
        <w:t>12</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"_Toc162370739" </w:instrText>
      </w:r>
      <w:r>
        <w:fldChar w:fldCharType="separate"/>
      </w:r>
      <w:r>
        <w:rPr>
          <w:rStyle w:val="39"/>
          <w:bCs/>
        </w:rPr>
        <w:t>2.4.3 开发环境约定</w:t>
      </w:r>
      <w:r>
        <w:tab/>
      </w:r>
      <w:r>
        <w:fldChar w:fldCharType="begin"/>
      </w:r>
      <w:r>
        <w:instrText xml:space="preserve"> PAGEREF _Toc162370739 \h </w:instrText>
      </w:r>
      <w:r>
        <w:fldChar w:fldCharType="separate"/>
      </w:r>
      <w:r>
        <w:t>13</w:t>
      </w:r>
      <w:r>
        <w:fldChar w:fldCharType="end"/>
      </w:r>
      <w:r>
        <w:fldChar w:fldCharType="end"/>
      </w:r>
    </w:p>
    <w:p>
      <w:pPr>
        <w:pStyle w:val="24"/>
        <w:tabs>
          <w:tab w:val="left" w:pos="420"/>
          <w:tab w:val="right" w:leader="dot" w:pos="8302"/>
        </w:tabs>
        <w:rPr>
          <w:rFonts w:asciiTheme="minorHAnsi" w:hAnsiTheme="minorHAnsi" w:eastAsiaTheme="minorEastAsia" w:cstheme="minorBidi"/>
        </w:rPr>
      </w:pPr>
      <w:r>
        <w:fldChar w:fldCharType="begin"/>
      </w:r>
      <w:r>
        <w:instrText xml:space="preserve"> HYPERLINK \l "_Toc162370740" </w:instrText>
      </w:r>
      <w:r>
        <w:fldChar w:fldCharType="separate"/>
      </w:r>
      <w:r>
        <w:rPr>
          <w:rStyle w:val="39"/>
        </w:rPr>
        <w:t>3.</w:t>
      </w:r>
      <w:r>
        <w:rPr>
          <w:rFonts w:asciiTheme="minorHAnsi" w:hAnsiTheme="minorHAnsi" w:eastAsiaTheme="minorEastAsia" w:cstheme="minorBidi"/>
        </w:rPr>
        <w:tab/>
      </w:r>
      <w:r>
        <w:rPr>
          <w:rStyle w:val="39"/>
        </w:rPr>
        <w:t>架构设计</w:t>
      </w:r>
      <w:r>
        <w:tab/>
      </w:r>
      <w:r>
        <w:fldChar w:fldCharType="begin"/>
      </w:r>
      <w:r>
        <w:instrText xml:space="preserve"> PAGEREF _Toc162370740 \h </w:instrText>
      </w:r>
      <w:r>
        <w:fldChar w:fldCharType="separate"/>
      </w:r>
      <w:r>
        <w:t>14</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"_Toc162370741" </w:instrText>
      </w:r>
      <w:r>
        <w:fldChar w:fldCharType="separate"/>
      </w:r>
      <w:r>
        <w:rPr>
          <w:rStyle w:val="39"/>
        </w:rPr>
        <w:t>3.1</w:t>
      </w:r>
      <w:r>
        <w:rPr>
          <w:rFonts w:asciiTheme="minorHAnsi" w:hAnsiTheme="minorHAnsi" w:eastAsiaTheme="minorEastAsia" w:cstheme="minorBidi"/>
        </w:rPr>
        <w:tab/>
      </w:r>
      <w:r>
        <w:rPr>
          <w:rStyle w:val="39"/>
        </w:rPr>
        <w:t>逻辑视图</w:t>
      </w:r>
      <w:r>
        <w:tab/>
      </w:r>
      <w:r>
        <w:fldChar w:fldCharType="begin"/>
      </w:r>
      <w:r>
        <w:instrText xml:space="preserve"> PAGEREF _Toc162370741 \h </w:instrText>
      </w:r>
      <w:r>
        <w:fldChar w:fldCharType="separate"/>
      </w:r>
      <w:r>
        <w:t>14</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"_Toc162370742" </w:instrText>
      </w:r>
      <w:r>
        <w:fldChar w:fldCharType="separate"/>
      </w:r>
      <w:r>
        <w:rPr>
          <w:rStyle w:val="39"/>
          <w:bCs/>
        </w:rPr>
        <w:t>3.1.1 子系统划分</w:t>
      </w:r>
      <w:r>
        <w:tab/>
      </w:r>
      <w:r>
        <w:fldChar w:fldCharType="begin"/>
      </w:r>
      <w:r>
        <w:instrText xml:space="preserve"> PAGEREF _Toc162370742 \h </w:instrText>
      </w:r>
      <w:r>
        <w:fldChar w:fldCharType="separate"/>
      </w:r>
      <w:r>
        <w:t>14</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"_Toc162370743" </w:instrText>
      </w:r>
      <w:r>
        <w:fldChar w:fldCharType="separate"/>
      </w:r>
      <w:r>
        <w:rPr>
          <w:rStyle w:val="39"/>
        </w:rPr>
        <w:t>3.2</w:t>
      </w:r>
      <w:r>
        <w:rPr>
          <w:rFonts w:asciiTheme="minorHAnsi" w:hAnsiTheme="minorHAnsi" w:eastAsiaTheme="minorEastAsia" w:cstheme="minorBidi"/>
        </w:rPr>
        <w:tab/>
      </w:r>
      <w:r>
        <w:rPr>
          <w:rStyle w:val="39"/>
        </w:rPr>
        <w:t>开发视图</w:t>
      </w:r>
      <w:r>
        <w:tab/>
      </w:r>
      <w:r>
        <w:fldChar w:fldCharType="begin"/>
      </w:r>
      <w:r>
        <w:instrText xml:space="preserve"> PAGEREF _Toc162370743 \h </w:instrText>
      </w:r>
      <w:r>
        <w:fldChar w:fldCharType="separate"/>
      </w:r>
      <w:r>
        <w:t>16</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"_Toc162370744" </w:instrText>
      </w:r>
      <w:r>
        <w:fldChar w:fldCharType="separate"/>
      </w:r>
      <w:r>
        <w:rPr>
          <w:rStyle w:val="39"/>
          <w:bCs/>
        </w:rPr>
        <w:t>3.2.1 功能需求映射与组件识别</w:t>
      </w:r>
      <w:r>
        <w:tab/>
      </w:r>
      <w:r>
        <w:fldChar w:fldCharType="begin"/>
      </w:r>
      <w:r>
        <w:instrText xml:space="preserve"> PAGEREF _Toc162370744 \h </w:instrText>
      </w:r>
      <w:r>
        <w:fldChar w:fldCharType="separate"/>
      </w:r>
      <w:r>
        <w:t>16</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"_Toc162370745" </w:instrText>
      </w:r>
      <w:r>
        <w:fldChar w:fldCharType="separate"/>
      </w:r>
      <w:r>
        <w:rPr>
          <w:rStyle w:val="39"/>
          <w:bCs/>
        </w:rPr>
        <w:t>3.2.2 功能需求矩阵</w:t>
      </w:r>
      <w:r>
        <w:tab/>
      </w:r>
      <w:r>
        <w:fldChar w:fldCharType="begin"/>
      </w:r>
      <w:r>
        <w:instrText xml:space="preserve"> PAGEREF _Toc162370745 \h </w:instrText>
      </w:r>
      <w:r>
        <w:fldChar w:fldCharType="separate"/>
      </w:r>
      <w:r>
        <w:t>16</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"_Toc162370746" </w:instrText>
      </w:r>
      <w:r>
        <w:fldChar w:fldCharType="separate"/>
      </w:r>
      <w:r>
        <w:rPr>
          <w:rStyle w:val="39"/>
          <w:bCs/>
        </w:rPr>
        <w:t>3.2.3 各组件说明</w:t>
      </w:r>
      <w:r>
        <w:tab/>
      </w:r>
      <w:r>
        <w:fldChar w:fldCharType="begin"/>
      </w:r>
      <w:r>
        <w:instrText xml:space="preserve"> PAGEREF _Toc162370746 \h </w:instrText>
      </w:r>
      <w:r>
        <w:fldChar w:fldCharType="separate"/>
      </w:r>
      <w:r>
        <w:t>17</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"_Toc162370747" </w:instrText>
      </w:r>
      <w:r>
        <w:fldChar w:fldCharType="separate"/>
      </w:r>
      <w:r>
        <w:rPr>
          <w:rStyle w:val="39"/>
          <w:bCs/>
        </w:rPr>
        <w:t>3.2.4 技术选型</w:t>
      </w:r>
      <w:r>
        <w:tab/>
      </w:r>
      <w:r>
        <w:fldChar w:fldCharType="begin"/>
      </w:r>
      <w:r>
        <w:instrText xml:space="preserve"> PAGEREF _Toc162370747 \h </w:instrText>
      </w:r>
      <w:r>
        <w:fldChar w:fldCharType="separate"/>
      </w:r>
      <w:r>
        <w:t>17</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"_Toc162370748" </w:instrText>
      </w:r>
      <w:r>
        <w:fldChar w:fldCharType="separate"/>
      </w:r>
      <w:r>
        <w:rPr>
          <w:rStyle w:val="39"/>
          <w:bCs/>
        </w:rPr>
        <w:t>3.2.5 各组件对应的代码工程与开发技术</w:t>
      </w:r>
      <w:r>
        <w:tab/>
      </w:r>
      <w:r>
        <w:fldChar w:fldCharType="begin"/>
      </w:r>
      <w:r>
        <w:instrText xml:space="preserve"> PAGEREF _Toc162370748 \h </w:instrText>
      </w:r>
      <w:r>
        <w:fldChar w:fldCharType="separate"/>
      </w:r>
      <w:r>
        <w:t>18</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"_Toc162370749" </w:instrText>
      </w:r>
      <w:r>
        <w:fldChar w:fldCharType="separate"/>
      </w:r>
      <w:r>
        <w:rPr>
          <w:rStyle w:val="39"/>
        </w:rPr>
        <w:t>3.3</w:t>
      </w:r>
      <w:r>
        <w:rPr>
          <w:rFonts w:asciiTheme="minorHAnsi" w:hAnsiTheme="minorHAnsi" w:eastAsiaTheme="minorEastAsia" w:cstheme="minorBidi"/>
        </w:rPr>
        <w:tab/>
      </w:r>
      <w:r>
        <w:rPr>
          <w:rStyle w:val="39"/>
        </w:rPr>
        <w:t>运行视图</w:t>
      </w:r>
      <w:r>
        <w:tab/>
      </w:r>
      <w:r>
        <w:fldChar w:fldCharType="begin"/>
      </w:r>
      <w:r>
        <w:instrText xml:space="preserve"> PAGEREF _Toc162370749 \h </w:instrText>
      </w:r>
      <w:r>
        <w:fldChar w:fldCharType="separate"/>
      </w:r>
      <w:r>
        <w:t>18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"_Toc162370750" </w:instrText>
      </w:r>
      <w:r>
        <w:fldChar w:fldCharType="separate"/>
      </w:r>
      <w:r>
        <w:rPr>
          <w:rStyle w:val="39"/>
          <w:bCs/>
        </w:rPr>
        <w:t>3.3.1 Table组件运行态架构设计</w:t>
      </w:r>
      <w:r>
        <w:tab/>
      </w:r>
      <w:r>
        <w:fldChar w:fldCharType="begin"/>
      </w:r>
      <w:r>
        <w:instrText xml:space="preserve"> PAGEREF _Toc162370750 \h </w:instrText>
      </w:r>
      <w:r>
        <w:fldChar w:fldCharType="separate"/>
      </w:r>
      <w:r>
        <w:t>19</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"_Toc162370751" </w:instrText>
      </w:r>
      <w:r>
        <w:fldChar w:fldCharType="separate"/>
      </w:r>
      <w:r>
        <w:rPr>
          <w:rStyle w:val="39"/>
          <w:bCs/>
        </w:rPr>
        <w:t>3.3.2 全局定制与主题动态运行的架构设计</w:t>
      </w:r>
      <w:r>
        <w:tab/>
      </w:r>
      <w:r>
        <w:fldChar w:fldCharType="begin"/>
      </w:r>
      <w:r>
        <w:instrText xml:space="preserve"> PAGEREF _Toc162370751 \h </w:instrText>
      </w:r>
      <w:r>
        <w:fldChar w:fldCharType="separate"/>
      </w:r>
      <w:r>
        <w:t>19</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"_Toc162370752" </w:instrText>
      </w:r>
      <w:r>
        <w:fldChar w:fldCharType="separate"/>
      </w:r>
      <w:r>
        <w:rPr>
          <w:rStyle w:val="39"/>
          <w:bCs/>
        </w:rPr>
        <w:t>3.3.3 组件支持键盘操作的架构设计</w:t>
      </w:r>
      <w:r>
        <w:tab/>
      </w:r>
      <w:r>
        <w:fldChar w:fldCharType="begin"/>
      </w:r>
      <w:r>
        <w:instrText xml:space="preserve"> PAGEREF _Toc162370752 \h </w:instrText>
      </w:r>
      <w:r>
        <w:fldChar w:fldCharType="separate"/>
      </w:r>
      <w:r>
        <w:t>19</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"_Toc162370753" </w:instrText>
      </w:r>
      <w:r>
        <w:fldChar w:fldCharType="separate"/>
      </w:r>
      <w:r>
        <w:rPr>
          <w:rStyle w:val="39"/>
        </w:rPr>
        <w:t>3.4</w:t>
      </w:r>
      <w:r>
        <w:rPr>
          <w:rFonts w:asciiTheme="minorHAnsi" w:hAnsiTheme="minorHAnsi" w:eastAsiaTheme="minorEastAsia" w:cstheme="minorBidi"/>
        </w:rPr>
        <w:tab/>
      </w:r>
      <w:r>
        <w:rPr>
          <w:rStyle w:val="39"/>
        </w:rPr>
        <w:t>数据视图</w:t>
      </w:r>
      <w:r>
        <w:tab/>
      </w:r>
      <w:r>
        <w:fldChar w:fldCharType="begin"/>
      </w:r>
      <w:r>
        <w:instrText xml:space="preserve"> PAGEREF _Toc162370753 \h </w:instrText>
      </w:r>
      <w:r>
        <w:fldChar w:fldCharType="separate"/>
      </w:r>
      <w:r>
        <w:t>20</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"_Toc162370754" </w:instrText>
      </w:r>
      <w:r>
        <w:fldChar w:fldCharType="separate"/>
      </w:r>
      <w:r>
        <w:rPr>
          <w:rStyle w:val="39"/>
          <w:bCs/>
        </w:rPr>
        <w:t>3.4.1 Table 组件数据视图</w:t>
      </w:r>
      <w:r>
        <w:tab/>
      </w:r>
      <w:r>
        <w:fldChar w:fldCharType="begin"/>
      </w:r>
      <w:r>
        <w:instrText xml:space="preserve"> PAGEREF _Toc162370754 \h </w:instrText>
      </w:r>
      <w:r>
        <w:fldChar w:fldCharType="separate"/>
      </w:r>
      <w:r>
        <w:t>20</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"_Toc162370755" </w:instrText>
      </w:r>
      <w:r>
        <w:fldChar w:fldCharType="separate"/>
      </w:r>
      <w:r>
        <w:rPr>
          <w:rStyle w:val="39"/>
          <w:bCs/>
        </w:rPr>
        <w:t>3.4.2 数据存储与分布</w:t>
      </w:r>
      <w:r>
        <w:tab/>
      </w:r>
      <w:r>
        <w:fldChar w:fldCharType="begin"/>
      </w:r>
      <w:r>
        <w:instrText xml:space="preserve"> PAGEREF _Toc162370755 \h </w:instrText>
      </w:r>
      <w:r>
        <w:fldChar w:fldCharType="separate"/>
      </w:r>
      <w:r>
        <w:t>21</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"_Toc162370756" </w:instrText>
      </w:r>
      <w:r>
        <w:fldChar w:fldCharType="separate"/>
      </w:r>
      <w:r>
        <w:rPr>
          <w:rStyle w:val="39"/>
          <w:bCs/>
        </w:rPr>
        <w:t>3.4.3 Table 组件数据管理策略</w:t>
      </w:r>
      <w:r>
        <w:tab/>
      </w:r>
      <w:r>
        <w:fldChar w:fldCharType="begin"/>
      </w:r>
      <w:r>
        <w:instrText xml:space="preserve"> PAGEREF _Toc162370756 \h </w:instrText>
      </w:r>
      <w:r>
        <w:fldChar w:fldCharType="separate"/>
      </w:r>
      <w:r>
        <w:t>23</w:t>
      </w:r>
      <w:r>
        <w:fldChar w:fldCharType="end"/>
      </w:r>
      <w:r>
        <w:fldChar w:fldCharType="end"/>
      </w:r>
    </w:p>
    <w:p>
      <w:pPr>
        <w:pStyle w:val="24"/>
        <w:tabs>
          <w:tab w:val="right" w:leader="dot" w:pos="8302"/>
        </w:tabs>
        <w:rPr>
          <w:rFonts w:asciiTheme="minorHAnsi" w:hAnsiTheme="minorHAnsi" w:eastAsiaTheme="minorEastAsia" w:cstheme="minorBidi"/>
        </w:rPr>
      </w:pPr>
      <w:r>
        <w:fldChar w:fldCharType="begin"/>
      </w:r>
      <w:r>
        <w:instrText xml:space="preserve"> HYPERLINK \l "_Toc162370757" </w:instrText>
      </w:r>
      <w:r>
        <w:fldChar w:fldCharType="separate"/>
      </w:r>
      <w:r>
        <w:rPr>
          <w:rStyle w:val="39"/>
        </w:rPr>
        <w:t>4.关键功能模块设计</w:t>
      </w:r>
      <w:r>
        <w:tab/>
      </w:r>
      <w:r>
        <w:fldChar w:fldCharType="begin"/>
      </w:r>
      <w:r>
        <w:instrText xml:space="preserve"> PAGEREF _Toc162370757 \h </w:instrText>
      </w:r>
      <w:r>
        <w:fldChar w:fldCharType="separate"/>
      </w:r>
      <w:r>
        <w:t>27</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"_Toc162370758" </w:instrText>
      </w:r>
      <w:r>
        <w:fldChar w:fldCharType="separate"/>
      </w:r>
      <w:r>
        <w:rPr>
          <w:rStyle w:val="39"/>
        </w:rPr>
        <w:t>4.1</w:t>
      </w:r>
      <w:r>
        <w:rPr>
          <w:rFonts w:asciiTheme="minorHAnsi" w:hAnsiTheme="minorHAnsi" w:eastAsiaTheme="minorEastAsia" w:cstheme="minorBidi"/>
        </w:rPr>
        <w:tab/>
      </w:r>
      <w:r>
        <w:rPr>
          <w:rStyle w:val="39"/>
        </w:rPr>
        <w:t>全局定制与主题功能模块设计</w:t>
      </w:r>
      <w:r>
        <w:tab/>
      </w:r>
      <w:r>
        <w:fldChar w:fldCharType="begin"/>
      </w:r>
      <w:r>
        <w:instrText xml:space="preserve"> PAGEREF _Toc162370758 \h </w:instrText>
      </w:r>
      <w:r>
        <w:fldChar w:fldCharType="separate"/>
      </w:r>
      <w:r>
        <w:t>27</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"_Toc162370759" </w:instrText>
      </w:r>
      <w:r>
        <w:fldChar w:fldCharType="separate"/>
      </w:r>
      <w:r>
        <w:rPr>
          <w:rStyle w:val="39"/>
        </w:rPr>
        <w:t>4.2</w:t>
      </w:r>
      <w:r>
        <w:rPr>
          <w:rFonts w:asciiTheme="minorHAnsi" w:hAnsiTheme="minorHAnsi" w:eastAsiaTheme="minorEastAsia" w:cstheme="minorBidi"/>
        </w:rPr>
        <w:tab/>
      </w:r>
      <w:r>
        <w:rPr>
          <w:rStyle w:val="39"/>
        </w:rPr>
        <w:t>全键盘方案功能模块设计</w:t>
      </w:r>
      <w:r>
        <w:tab/>
      </w:r>
      <w:r>
        <w:fldChar w:fldCharType="begin"/>
      </w:r>
      <w:r>
        <w:instrText xml:space="preserve"> PAGEREF _Toc162370759 \h </w:instrText>
      </w:r>
      <w:r>
        <w:fldChar w:fldCharType="separate"/>
      </w:r>
      <w:r>
        <w:t>28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"_Toc162370760" </w:instrText>
      </w:r>
      <w:r>
        <w:fldChar w:fldCharType="separate"/>
      </w:r>
      <w:r>
        <w:rPr>
          <w:rStyle w:val="39"/>
          <w:bCs/>
        </w:rPr>
        <w:t>4.2.1 功能性需求</w:t>
      </w:r>
      <w:r>
        <w:tab/>
      </w:r>
      <w:r>
        <w:fldChar w:fldCharType="begin"/>
      </w:r>
      <w:r>
        <w:instrText xml:space="preserve"> PAGEREF _Toc162370760 \h </w:instrText>
      </w:r>
      <w:r>
        <w:fldChar w:fldCharType="separate"/>
      </w:r>
      <w:r>
        <w:t>28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"_Toc162370761" </w:instrText>
      </w:r>
      <w:r>
        <w:fldChar w:fldCharType="separate"/>
      </w:r>
      <w:r>
        <w:rPr>
          <w:rStyle w:val="39"/>
          <w:bCs/>
        </w:rPr>
        <w:t>4.2.2 非功能性需求</w:t>
      </w:r>
      <w:r>
        <w:tab/>
      </w:r>
      <w:r>
        <w:fldChar w:fldCharType="begin"/>
      </w:r>
      <w:r>
        <w:instrText xml:space="preserve"> PAGEREF _Toc162370761 \h </w:instrText>
      </w:r>
      <w:r>
        <w:fldChar w:fldCharType="separate"/>
      </w:r>
      <w:r>
        <w:t>28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"_Toc162370762" </w:instrText>
      </w:r>
      <w:r>
        <w:fldChar w:fldCharType="separate"/>
      </w:r>
      <w:r>
        <w:rPr>
          <w:rStyle w:val="39"/>
          <w:bCs/>
        </w:rPr>
        <w:t>4.2.3 子系统的组件划分、组件协作图</w:t>
      </w:r>
      <w:r>
        <w:tab/>
      </w:r>
      <w:r>
        <w:fldChar w:fldCharType="begin"/>
      </w:r>
      <w:r>
        <w:instrText xml:space="preserve"> PAGEREF _Toc162370762 \h </w:instrText>
      </w:r>
      <w:r>
        <w:fldChar w:fldCharType="separate"/>
      </w:r>
      <w:r>
        <w:t>28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"_Toc162370763" </w:instrText>
      </w:r>
      <w:r>
        <w:fldChar w:fldCharType="separate"/>
      </w:r>
      <w:r>
        <w:rPr>
          <w:rStyle w:val="39"/>
          <w:bCs/>
        </w:rPr>
        <w:t>4.2.4 本CBB与各层组件的协作图</w:t>
      </w:r>
      <w:r>
        <w:tab/>
      </w:r>
      <w:r>
        <w:fldChar w:fldCharType="begin"/>
      </w:r>
      <w:r>
        <w:instrText xml:space="preserve"> PAGEREF _Toc162370763 \h </w:instrText>
      </w:r>
      <w:r>
        <w:fldChar w:fldCharType="separate"/>
      </w:r>
      <w:r>
        <w:t>28</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"_Toc162370764" </w:instrText>
      </w:r>
      <w:r>
        <w:fldChar w:fldCharType="separate"/>
      </w:r>
      <w:r>
        <w:rPr>
          <w:rStyle w:val="39"/>
        </w:rPr>
        <w:t>4.3</w:t>
      </w:r>
      <w:r>
        <w:rPr>
          <w:rFonts w:asciiTheme="minorHAnsi" w:hAnsiTheme="minorHAnsi" w:eastAsiaTheme="minorEastAsia" w:cstheme="minorBidi"/>
        </w:rPr>
        <w:tab/>
      </w:r>
      <w:r>
        <w:rPr>
          <w:rStyle w:val="39"/>
        </w:rPr>
        <w:t>Table 组件方案设计</w:t>
      </w:r>
      <w:r>
        <w:tab/>
      </w:r>
      <w:r>
        <w:fldChar w:fldCharType="begin"/>
      </w:r>
      <w:r>
        <w:instrText xml:space="preserve"> PAGEREF _Toc162370764 \h </w:instrText>
      </w:r>
      <w:r>
        <w:fldChar w:fldCharType="separate"/>
      </w:r>
      <w:r>
        <w:t>28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"_Toc162370765" </w:instrText>
      </w:r>
      <w:r>
        <w:fldChar w:fldCharType="separate"/>
      </w:r>
      <w:r>
        <w:rPr>
          <w:rStyle w:val="39"/>
          <w:bCs/>
        </w:rPr>
        <w:t>4.3.1 功能性需求</w:t>
      </w:r>
      <w:r>
        <w:tab/>
      </w:r>
      <w:r>
        <w:fldChar w:fldCharType="begin"/>
      </w:r>
      <w:r>
        <w:instrText xml:space="preserve"> PAGEREF _Toc162370765 \h </w:instrText>
      </w:r>
      <w:r>
        <w:fldChar w:fldCharType="separate"/>
      </w:r>
      <w:r>
        <w:t>28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"_Toc162370766" </w:instrText>
      </w:r>
      <w:r>
        <w:fldChar w:fldCharType="separate"/>
      </w:r>
      <w:r>
        <w:rPr>
          <w:rStyle w:val="39"/>
          <w:bCs/>
        </w:rPr>
        <w:t>4.3.2 非功能性需求</w:t>
      </w:r>
      <w:r>
        <w:tab/>
      </w:r>
      <w:r>
        <w:fldChar w:fldCharType="begin"/>
      </w:r>
      <w:r>
        <w:instrText xml:space="preserve"> PAGEREF _Toc162370766 \h </w:instrText>
      </w:r>
      <w:r>
        <w:fldChar w:fldCharType="separate"/>
      </w:r>
      <w:r>
        <w:t>28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"_Toc162370767" </w:instrText>
      </w:r>
      <w:r>
        <w:fldChar w:fldCharType="separate"/>
      </w:r>
      <w:r>
        <w:rPr>
          <w:rStyle w:val="39"/>
          <w:bCs/>
        </w:rPr>
        <w:t>4.3.3 子系统的组件划分、组件协作图</w:t>
      </w:r>
      <w:r>
        <w:tab/>
      </w:r>
      <w:r>
        <w:fldChar w:fldCharType="begin"/>
      </w:r>
      <w:r>
        <w:instrText xml:space="preserve"> PAGEREF _Toc162370767 \h </w:instrText>
      </w:r>
      <w:r>
        <w:fldChar w:fldCharType="separate"/>
      </w:r>
      <w:r>
        <w:t>28</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"_Toc162370768" </w:instrText>
      </w:r>
      <w:r>
        <w:fldChar w:fldCharType="separate"/>
      </w:r>
      <w:r>
        <w:rPr>
          <w:rStyle w:val="39"/>
          <w:bCs/>
        </w:rPr>
        <w:t>4.3.4 重点功能的实现协作图</w:t>
      </w:r>
      <w:r>
        <w:tab/>
      </w:r>
      <w:r>
        <w:fldChar w:fldCharType="begin"/>
      </w:r>
      <w:r>
        <w:instrText xml:space="preserve"> PAGEREF _Toc162370768 \h </w:instrText>
      </w:r>
      <w:r>
        <w:fldChar w:fldCharType="separate"/>
      </w:r>
      <w:r>
        <w:t>28</w:t>
      </w:r>
      <w:r>
        <w:fldChar w:fldCharType="end"/>
      </w:r>
      <w:r>
        <w:fldChar w:fldCharType="end"/>
      </w:r>
    </w:p>
    <w:p>
      <w:pPr>
        <w:pStyle w:val="24"/>
        <w:tabs>
          <w:tab w:val="left" w:pos="420"/>
          <w:tab w:val="right" w:leader="dot" w:pos="8302"/>
        </w:tabs>
        <w:rPr>
          <w:rFonts w:asciiTheme="minorHAnsi" w:hAnsiTheme="minorHAnsi" w:eastAsiaTheme="minorEastAsia" w:cstheme="minorBidi"/>
        </w:rPr>
      </w:pPr>
      <w:r>
        <w:fldChar w:fldCharType="begin"/>
      </w:r>
      <w:r>
        <w:instrText xml:space="preserve"> HYPERLINK \l "_Toc162370769" </w:instrText>
      </w:r>
      <w:r>
        <w:fldChar w:fldCharType="separate"/>
      </w:r>
      <w:r>
        <w:rPr>
          <w:rStyle w:val="39"/>
        </w:rPr>
        <w:t>5.</w:t>
      </w:r>
      <w:r>
        <w:rPr>
          <w:rFonts w:asciiTheme="minorHAnsi" w:hAnsiTheme="minorHAnsi" w:eastAsiaTheme="minorEastAsia" w:cstheme="minorBidi"/>
        </w:rPr>
        <w:tab/>
      </w:r>
      <w:r>
        <w:rPr>
          <w:rStyle w:val="39"/>
        </w:rPr>
        <w:t>非功能性架构设计</w:t>
      </w:r>
      <w:r>
        <w:tab/>
      </w:r>
      <w:r>
        <w:fldChar w:fldCharType="begin"/>
      </w:r>
      <w:r>
        <w:instrText xml:space="preserve"> PAGEREF _Toc162370769 \h </w:instrText>
      </w:r>
      <w:r>
        <w:fldChar w:fldCharType="separate"/>
      </w:r>
      <w:r>
        <w:t>30</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"_Toc162370770" </w:instrText>
      </w:r>
      <w:r>
        <w:fldChar w:fldCharType="separate"/>
      </w:r>
      <w:r>
        <w:rPr>
          <w:rStyle w:val="39"/>
        </w:rPr>
        <w:t>5.1</w:t>
      </w:r>
      <w:r>
        <w:rPr>
          <w:rFonts w:asciiTheme="minorHAnsi" w:hAnsiTheme="minorHAnsi" w:eastAsiaTheme="minorEastAsia" w:cstheme="minorBidi"/>
        </w:rPr>
        <w:tab/>
      </w:r>
      <w:r>
        <w:rPr>
          <w:rStyle w:val="39"/>
        </w:rPr>
        <w:t>性能设计</w:t>
      </w:r>
      <w:r>
        <w:tab/>
      </w:r>
      <w:r>
        <w:fldChar w:fldCharType="begin"/>
      </w:r>
      <w:r>
        <w:instrText xml:space="preserve"> PAGEREF _Toc162370770 \h </w:instrText>
      </w:r>
      <w:r>
        <w:fldChar w:fldCharType="separate"/>
      </w:r>
      <w:r>
        <w:t>30</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"_Toc162370771" </w:instrText>
      </w:r>
      <w:r>
        <w:fldChar w:fldCharType="separate"/>
      </w:r>
      <w:r>
        <w:rPr>
          <w:rStyle w:val="39"/>
        </w:rPr>
        <w:t>5.2</w:t>
      </w:r>
      <w:r>
        <w:rPr>
          <w:rFonts w:asciiTheme="minorHAnsi" w:hAnsiTheme="minorHAnsi" w:eastAsiaTheme="minorEastAsia" w:cstheme="minorBidi"/>
        </w:rPr>
        <w:tab/>
      </w:r>
      <w:r>
        <w:rPr>
          <w:rStyle w:val="39"/>
        </w:rPr>
        <w:t>可靠性设计</w:t>
      </w:r>
      <w:r>
        <w:tab/>
      </w:r>
      <w:r>
        <w:fldChar w:fldCharType="begin"/>
      </w:r>
      <w:r>
        <w:instrText xml:space="preserve"> PAGEREF _Toc162370771 \h </w:instrText>
      </w:r>
      <w:r>
        <w:fldChar w:fldCharType="separate"/>
      </w:r>
      <w:r>
        <w:t>32</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"_Toc162370772" </w:instrText>
      </w:r>
      <w:r>
        <w:fldChar w:fldCharType="separate"/>
      </w:r>
      <w:r>
        <w:rPr>
          <w:rStyle w:val="39"/>
          <w:bCs/>
        </w:rPr>
        <w:t>5.2.1 异常处置设计</w:t>
      </w:r>
      <w:r>
        <w:tab/>
      </w:r>
      <w:r>
        <w:fldChar w:fldCharType="begin"/>
      </w:r>
      <w:r>
        <w:instrText xml:space="preserve"> PAGEREF _Toc162370772 \h </w:instrText>
      </w:r>
      <w:r>
        <w:fldChar w:fldCharType="separate"/>
      </w:r>
      <w:r>
        <w:t>32</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"_Toc162370773" </w:instrText>
      </w:r>
      <w:r>
        <w:fldChar w:fldCharType="separate"/>
      </w:r>
      <w:r>
        <w:rPr>
          <w:rStyle w:val="39"/>
        </w:rPr>
        <w:t>5.3</w:t>
      </w:r>
      <w:r>
        <w:rPr>
          <w:rFonts w:asciiTheme="minorHAnsi" w:hAnsiTheme="minorHAnsi" w:eastAsiaTheme="minorEastAsia" w:cstheme="minorBidi"/>
        </w:rPr>
        <w:tab/>
      </w:r>
      <w:r>
        <w:rPr>
          <w:rStyle w:val="39"/>
        </w:rPr>
        <w:t>安全设计</w:t>
      </w:r>
      <w:r>
        <w:tab/>
      </w:r>
      <w:r>
        <w:fldChar w:fldCharType="begin"/>
      </w:r>
      <w:r>
        <w:instrText xml:space="preserve"> PAGEREF _Toc162370773 \h </w:instrText>
      </w:r>
      <w:r>
        <w:fldChar w:fldCharType="separate"/>
      </w:r>
      <w:r>
        <w:t>33</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"_Toc162370774" </w:instrText>
      </w:r>
      <w:r>
        <w:fldChar w:fldCharType="separate"/>
      </w:r>
      <w:r>
        <w:rPr>
          <w:rStyle w:val="39"/>
        </w:rPr>
        <w:t>5.4</w:t>
      </w:r>
      <w:r>
        <w:rPr>
          <w:rFonts w:asciiTheme="minorHAnsi" w:hAnsiTheme="minorHAnsi" w:eastAsiaTheme="minorEastAsia" w:cstheme="minorBidi"/>
        </w:rPr>
        <w:tab/>
      </w:r>
      <w:r>
        <w:rPr>
          <w:rStyle w:val="39"/>
        </w:rPr>
        <w:t>可维护性设计</w:t>
      </w:r>
      <w:r>
        <w:tab/>
      </w:r>
      <w:r>
        <w:fldChar w:fldCharType="begin"/>
      </w:r>
      <w:r>
        <w:instrText xml:space="preserve"> PAGEREF _Toc162370774 \h </w:instrText>
      </w:r>
      <w:r>
        <w:fldChar w:fldCharType="separate"/>
      </w:r>
      <w:r>
        <w:t>33</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"_Toc162370775" </w:instrText>
      </w:r>
      <w:r>
        <w:fldChar w:fldCharType="separate"/>
      </w:r>
      <w:r>
        <w:rPr>
          <w:rStyle w:val="39"/>
          <w:bCs/>
        </w:rPr>
        <w:t>5.4.1 安装升级</w:t>
      </w:r>
      <w:r>
        <w:tab/>
      </w:r>
      <w:r>
        <w:fldChar w:fldCharType="begin"/>
      </w:r>
      <w:r>
        <w:instrText xml:space="preserve"> PAGEREF _Toc162370775 \h </w:instrText>
      </w:r>
      <w:r>
        <w:fldChar w:fldCharType="separate"/>
      </w:r>
      <w:r>
        <w:t>33</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"_Toc162370776" </w:instrText>
      </w:r>
      <w:r>
        <w:fldChar w:fldCharType="separate"/>
      </w:r>
      <w:r>
        <w:rPr>
          <w:rStyle w:val="39"/>
          <w:bCs/>
        </w:rPr>
        <w:t>5.4.2 排查辅助</w:t>
      </w:r>
      <w:r>
        <w:tab/>
      </w:r>
      <w:r>
        <w:fldChar w:fldCharType="begin"/>
      </w:r>
      <w:r>
        <w:instrText xml:space="preserve"> PAGEREF _Toc162370776 \h </w:instrText>
      </w:r>
      <w:r>
        <w:fldChar w:fldCharType="separate"/>
      </w:r>
      <w:r>
        <w:t>33</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"_Toc162370777" </w:instrText>
      </w:r>
      <w:r>
        <w:fldChar w:fldCharType="separate"/>
      </w:r>
      <w:r>
        <w:rPr>
          <w:rStyle w:val="39"/>
          <w:bCs/>
        </w:rPr>
        <w:t>5.4.3 生产环境测试设计</w:t>
      </w:r>
      <w:r>
        <w:tab/>
      </w:r>
      <w:r>
        <w:fldChar w:fldCharType="begin"/>
      </w:r>
      <w:r>
        <w:instrText xml:space="preserve"> PAGEREF _Toc162370777 \h </w:instrText>
      </w:r>
      <w:r>
        <w:fldChar w:fldCharType="separate"/>
      </w:r>
      <w:r>
        <w:t>34</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"_Toc162370778" </w:instrText>
      </w:r>
      <w:r>
        <w:fldChar w:fldCharType="separate"/>
      </w:r>
      <w:r>
        <w:rPr>
          <w:rStyle w:val="39"/>
        </w:rPr>
        <w:t>5.5</w:t>
      </w:r>
      <w:r>
        <w:rPr>
          <w:rFonts w:asciiTheme="minorHAnsi" w:hAnsiTheme="minorHAnsi" w:eastAsiaTheme="minorEastAsia" w:cstheme="minorBidi"/>
        </w:rPr>
        <w:tab/>
      </w:r>
      <w:r>
        <w:rPr>
          <w:rStyle w:val="39"/>
        </w:rPr>
        <w:t>可测试性设计</w:t>
      </w:r>
      <w:r>
        <w:tab/>
      </w:r>
      <w:r>
        <w:fldChar w:fldCharType="begin"/>
      </w:r>
      <w:r>
        <w:instrText xml:space="preserve"> PAGEREF _Toc162370778 \h </w:instrText>
      </w:r>
      <w:r>
        <w:fldChar w:fldCharType="separate"/>
      </w:r>
      <w:r>
        <w:t>34</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"_Toc162370779" </w:instrText>
      </w:r>
      <w:r>
        <w:fldChar w:fldCharType="separate"/>
      </w:r>
      <w:r>
        <w:rPr>
          <w:rStyle w:val="39"/>
          <w:bCs/>
        </w:rPr>
        <w:t>5.5.1 测试数据设计</w:t>
      </w:r>
      <w:r>
        <w:tab/>
      </w:r>
      <w:r>
        <w:fldChar w:fldCharType="begin"/>
      </w:r>
      <w:r>
        <w:instrText xml:space="preserve"> PAGEREF _Toc162370779 \h </w:instrText>
      </w:r>
      <w:r>
        <w:fldChar w:fldCharType="separate"/>
      </w:r>
      <w:r>
        <w:t>34</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"_Toc162370780" </w:instrText>
      </w:r>
      <w:r>
        <w:fldChar w:fldCharType="separate"/>
      </w:r>
      <w:r>
        <w:rPr>
          <w:rStyle w:val="39"/>
          <w:bCs/>
        </w:rPr>
        <w:t>5.5.2 单元测试和模块测试的可测性设计</w:t>
      </w:r>
      <w:r>
        <w:tab/>
      </w:r>
      <w:r>
        <w:fldChar w:fldCharType="begin"/>
      </w:r>
      <w:r>
        <w:instrText xml:space="preserve"> PAGEREF _Toc162370780 \h </w:instrText>
      </w:r>
      <w:r>
        <w:fldChar w:fldCharType="separate"/>
      </w:r>
      <w:r>
        <w:t>34</w:t>
      </w:r>
      <w:r>
        <w:fldChar w:fldCharType="end"/>
      </w:r>
      <w:r>
        <w:fldChar w:fldCharType="end"/>
      </w:r>
    </w:p>
    <w:p>
      <w:pPr>
        <w:pStyle w:val="18"/>
        <w:tabs>
          <w:tab w:val="right" w:leader="dot" w:pos="8302"/>
        </w:tabs>
        <w:rPr>
          <w:rFonts w:asciiTheme="minorHAnsi" w:hAnsiTheme="minorHAnsi" w:eastAsiaTheme="minorEastAsia" w:cstheme="minorBidi"/>
        </w:rPr>
      </w:pPr>
      <w:r>
        <w:fldChar w:fldCharType="begin"/>
      </w:r>
      <w:r>
        <w:instrText xml:space="preserve"> HYPERLINK \l "_Toc162370781" </w:instrText>
      </w:r>
      <w:r>
        <w:fldChar w:fldCharType="separate"/>
      </w:r>
      <w:r>
        <w:rPr>
          <w:rStyle w:val="39"/>
          <w:bCs/>
        </w:rPr>
        <w:t>5.5.3 系统验证测试的可测性设计</w:t>
      </w:r>
      <w:r>
        <w:tab/>
      </w:r>
      <w:r>
        <w:fldChar w:fldCharType="begin"/>
      </w:r>
      <w:r>
        <w:instrText xml:space="preserve"> PAGEREF _Toc162370781 \h </w:instrText>
      </w:r>
      <w:r>
        <w:fldChar w:fldCharType="separate"/>
      </w:r>
      <w:r>
        <w:t>35</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"_Toc162370782" </w:instrText>
      </w:r>
      <w:r>
        <w:fldChar w:fldCharType="separate"/>
      </w:r>
      <w:r>
        <w:rPr>
          <w:rStyle w:val="39"/>
        </w:rPr>
        <w:t>5.6</w:t>
      </w:r>
      <w:r>
        <w:rPr>
          <w:rFonts w:asciiTheme="minorHAnsi" w:hAnsiTheme="minorHAnsi" w:eastAsiaTheme="minorEastAsia" w:cstheme="minorBidi"/>
        </w:rPr>
        <w:tab/>
      </w:r>
      <w:r>
        <w:rPr>
          <w:rStyle w:val="39"/>
        </w:rPr>
        <w:t>跨平台性设计</w:t>
      </w:r>
      <w:r>
        <w:tab/>
      </w:r>
      <w:r>
        <w:fldChar w:fldCharType="begin"/>
      </w:r>
      <w:r>
        <w:instrText xml:space="preserve"> PAGEREF _Toc162370782 \h </w:instrText>
      </w:r>
      <w:r>
        <w:fldChar w:fldCharType="separate"/>
      </w:r>
      <w:r>
        <w:t>35</w:t>
      </w:r>
      <w:r>
        <w:fldChar w:fldCharType="end"/>
      </w:r>
      <w:r>
        <w:fldChar w:fldCharType="end"/>
      </w:r>
    </w:p>
    <w:p>
      <w:pPr>
        <w:pStyle w:val="28"/>
        <w:tabs>
          <w:tab w:val="left" w:pos="1260"/>
          <w:tab w:val="right" w:leader="dot" w:pos="8302"/>
        </w:tabs>
        <w:rPr>
          <w:rFonts w:asciiTheme="minorHAnsi" w:hAnsiTheme="minorHAnsi" w:eastAsiaTheme="minorEastAsia" w:cstheme="minorBidi"/>
        </w:rPr>
      </w:pPr>
      <w:r>
        <w:fldChar w:fldCharType="begin"/>
      </w:r>
      <w:r>
        <w:instrText xml:space="preserve"> HYPERLINK \l "_Toc162370783" </w:instrText>
      </w:r>
      <w:r>
        <w:fldChar w:fldCharType="separate"/>
      </w:r>
      <w:r>
        <w:rPr>
          <w:rStyle w:val="39"/>
        </w:rPr>
        <w:t>5.7</w:t>
      </w:r>
      <w:r>
        <w:rPr>
          <w:rFonts w:asciiTheme="minorHAnsi" w:hAnsiTheme="minorHAnsi" w:eastAsiaTheme="minorEastAsia" w:cstheme="minorBidi"/>
        </w:rPr>
        <w:tab/>
      </w:r>
      <w:r>
        <w:rPr>
          <w:rStyle w:val="39"/>
        </w:rPr>
        <w:t>其他非功能性设计</w:t>
      </w:r>
      <w:r>
        <w:tab/>
      </w:r>
      <w:r>
        <w:fldChar w:fldCharType="begin"/>
      </w:r>
      <w:r>
        <w:instrText xml:space="preserve"> PAGEREF _Toc162370783 \h </w:instrText>
      </w:r>
      <w:r>
        <w:fldChar w:fldCharType="separate"/>
      </w:r>
      <w:r>
        <w:t>35</w:t>
      </w:r>
      <w:r>
        <w:fldChar w:fldCharType="end"/>
      </w:r>
      <w:r>
        <w:fldChar w:fldCharType="end"/>
      </w:r>
    </w:p>
    <w:p>
      <w:pPr>
        <w:pStyle w:val="24"/>
        <w:tabs>
          <w:tab w:val="left" w:pos="420"/>
          <w:tab w:val="right" w:leader="dot" w:pos="8302"/>
        </w:tabs>
        <w:rPr>
          <w:rFonts w:asciiTheme="minorHAnsi" w:hAnsiTheme="minorHAnsi" w:eastAsiaTheme="minorEastAsia" w:cstheme="minorBidi"/>
        </w:rPr>
      </w:pPr>
      <w:r>
        <w:fldChar w:fldCharType="begin"/>
      </w:r>
      <w:r>
        <w:instrText xml:space="preserve"> HYPERLINK \l "_Toc162370784" </w:instrText>
      </w:r>
      <w:r>
        <w:fldChar w:fldCharType="separate"/>
      </w:r>
      <w:r>
        <w:rPr>
          <w:rStyle w:val="39"/>
        </w:rPr>
        <w:t>6.</w:t>
      </w:r>
      <w:r>
        <w:rPr>
          <w:rFonts w:asciiTheme="minorHAnsi" w:hAnsiTheme="minorHAnsi" w:eastAsiaTheme="minorEastAsia" w:cstheme="minorBidi"/>
        </w:rPr>
        <w:tab/>
      </w:r>
      <w:r>
        <w:rPr>
          <w:rStyle w:val="39"/>
        </w:rPr>
        <w:t>模板修订记录</w:t>
      </w:r>
      <w:r>
        <w:tab/>
      </w:r>
      <w:r>
        <w:fldChar w:fldCharType="begin"/>
      </w:r>
      <w:r>
        <w:instrText xml:space="preserve"> PAGEREF _Toc162370784 \h </w:instrText>
      </w:r>
      <w:r>
        <w:fldChar w:fldCharType="separate"/>
      </w:r>
      <w:r>
        <w:t>36</w:t>
      </w:r>
      <w:r>
        <w:fldChar w:fldCharType="end"/>
      </w:r>
      <w:r>
        <w:fldChar w:fldCharType="end"/>
      </w:r>
    </w:p>
    <w:p>
      <w:pPr>
        <w:spacing w:line="312" w:lineRule="auto"/>
        <w:rPr>
          <w:rFonts w:ascii="宋体" w:hAnsi="宋体"/>
        </w:rPr>
      </w:pPr>
      <w:r>
        <w:rPr>
          <w:rFonts w:ascii="宋体" w:hAnsi="宋体"/>
        </w:rPr>
        <w:fldChar w:fldCharType="end"/>
      </w:r>
    </w:p>
    <w:p>
      <w:pPr>
        <w:pStyle w:val="2"/>
        <w:spacing w:before="120" w:after="0" w:line="400" w:lineRule="exact"/>
        <w:rPr>
          <w:b w:val="0"/>
        </w:rPr>
      </w:pPr>
      <w:r>
        <w:br w:type="page"/>
      </w:r>
      <w:bookmarkStart w:id="0" w:name="_Toc162370718"/>
      <w:r>
        <w:rPr>
          <w:b w:val="0"/>
          <w:sz w:val="24"/>
        </w:rPr>
        <w:t>引言</w:t>
      </w:r>
      <w:bookmarkEnd w:id="0"/>
    </w:p>
    <w:p>
      <w:pPr>
        <w:pStyle w:val="3"/>
        <w:spacing w:before="120" w:after="0" w:line="400" w:lineRule="exact"/>
        <w:rPr>
          <w:b w:val="0"/>
          <w:sz w:val="24"/>
        </w:rPr>
      </w:pPr>
      <w:bookmarkStart w:id="1" w:name="_Toc162370719"/>
      <w:r>
        <w:rPr>
          <w:rFonts w:hint="eastAsia"/>
          <w:b w:val="0"/>
          <w:sz w:val="24"/>
        </w:rPr>
        <w:t>编写目的</w:t>
      </w:r>
      <w:bookmarkEnd w:id="1"/>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本文档编写的目的是指导软件开发人员在开发组件的过程中按照设计方案进行开发，本说明书的预期 读者为软件开发人员，软件测试人员和项目评审人员。</w:t>
      </w:r>
    </w:p>
    <w:p>
      <w:pPr>
        <w:pStyle w:val="3"/>
        <w:spacing w:before="120" w:after="0" w:line="400" w:lineRule="exact"/>
        <w:rPr>
          <w:b w:val="0"/>
          <w:sz w:val="24"/>
        </w:rPr>
      </w:pPr>
      <w:bookmarkStart w:id="2" w:name="_Toc162370720"/>
      <w:r>
        <w:rPr>
          <w:rFonts w:hint="eastAsia"/>
          <w:b w:val="0"/>
          <w:sz w:val="24"/>
        </w:rPr>
        <w:t>背景</w:t>
      </w:r>
      <w:bookmarkEnd w:id="2"/>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公司的 HUI</w:t>
      </w:r>
      <w:r>
        <w:rPr>
          <w:rFonts w:ascii="宋体"/>
          <w:color w:val="000000" w:themeColor="text1"/>
          <w:sz w:val="24"/>
          <w:szCs w:val="20"/>
          <w14:textFill>
            <w14:solidFill>
              <w14:schemeClr w14:val="tx1"/>
            </w14:solidFill>
          </w14:textFill>
        </w:rPr>
        <w:t xml:space="preserve"> vue2</w:t>
      </w:r>
      <w:r>
        <w:rPr>
          <w:rFonts w:hint="eastAsia" w:ascii="宋体"/>
          <w:color w:val="000000" w:themeColor="text1"/>
          <w:sz w:val="24"/>
          <w:szCs w:val="20"/>
          <w14:textFill>
            <w14:solidFill>
              <w14:schemeClr w14:val="tx1"/>
            </w14:solidFill>
          </w14:textFill>
        </w:rPr>
        <w:t xml:space="preserve"> 版本的组件库已经支撑公司业务 </w:t>
      </w:r>
      <w:r>
        <w:rPr>
          <w:rFonts w:ascii="宋体"/>
          <w:color w:val="000000" w:themeColor="text1"/>
          <w:sz w:val="24"/>
          <w:szCs w:val="20"/>
          <w14:textFill>
            <w14:solidFill>
              <w14:schemeClr w14:val="tx1"/>
            </w14:solidFill>
          </w14:textFill>
        </w:rPr>
        <w:t>6</w:t>
      </w:r>
      <w:r>
        <w:rPr>
          <w:rFonts w:hint="eastAsia" w:ascii="宋体"/>
          <w:color w:val="000000" w:themeColor="text1"/>
          <w:sz w:val="24"/>
          <w:szCs w:val="20"/>
          <w14:textFill>
            <w14:solidFill>
              <w14:schemeClr w14:val="tx1"/>
            </w14:solidFill>
          </w14:textFill>
        </w:rPr>
        <w:t xml:space="preserve"> 年左右的时间了，产品的生命周期已经逐步走到尽头</w:t>
      </w:r>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版本在 </w:t>
      </w:r>
      <w:r>
        <w:rPr>
          <w:rFonts w:ascii="宋体"/>
          <w:color w:val="000000" w:themeColor="text1"/>
          <w:sz w:val="24"/>
          <w:szCs w:val="20"/>
          <w14:textFill>
            <w14:solidFill>
              <w14:schemeClr w14:val="tx1"/>
            </w14:solidFill>
          </w14:textFill>
        </w:rPr>
        <w:t>2021</w:t>
      </w:r>
      <w:r>
        <w:rPr>
          <w:rFonts w:hint="eastAsia" w:ascii="宋体"/>
          <w:color w:val="000000" w:themeColor="text1"/>
          <w:sz w:val="24"/>
          <w:szCs w:val="20"/>
          <w14:textFill>
            <w14:solidFill>
              <w14:schemeClr w14:val="tx1"/>
            </w14:solidFill>
          </w14:textFill>
        </w:rPr>
        <w:t xml:space="preserve"> 年进行了发版，新版本的周边生态已经成熟。此外 vue</w:t>
      </w:r>
      <w:r>
        <w:rPr>
          <w:rFonts w:ascii="宋体"/>
          <w:color w:val="000000" w:themeColor="text1"/>
          <w:sz w:val="24"/>
          <w:szCs w:val="20"/>
          <w14:textFill>
            <w14:solidFill>
              <w14:schemeClr w14:val="tx1"/>
            </w14:solidFill>
          </w14:textFill>
        </w:rPr>
        <w:t xml:space="preserve">3 </w:t>
      </w:r>
      <w:r>
        <w:rPr>
          <w:rFonts w:hint="eastAsia" w:ascii="宋体"/>
          <w:color w:val="000000" w:themeColor="text1"/>
          <w:sz w:val="24"/>
          <w:szCs w:val="20"/>
          <w14:textFill>
            <w14:solidFill>
              <w14:schemeClr w14:val="tx1"/>
            </w14:solidFill>
          </w14:textFill>
        </w:rPr>
        <w:t>带来的模块化和 com</w:t>
      </w:r>
      <w:r>
        <w:rPr>
          <w:rFonts w:ascii="宋体"/>
          <w:color w:val="000000" w:themeColor="text1"/>
          <w:sz w:val="24"/>
          <w:szCs w:val="20"/>
          <w14:textFill>
            <w14:solidFill>
              <w14:schemeClr w14:val="tx1"/>
            </w14:solidFill>
          </w14:textFill>
        </w:rPr>
        <w:t xml:space="preserve">position api </w:t>
      </w:r>
      <w:r>
        <w:rPr>
          <w:rFonts w:hint="eastAsia" w:ascii="宋体"/>
          <w:color w:val="000000" w:themeColor="text1"/>
          <w:sz w:val="24"/>
          <w:szCs w:val="20"/>
          <w14:textFill>
            <w14:solidFill>
              <w14:schemeClr w14:val="tx1"/>
            </w14:solidFill>
          </w14:textFill>
        </w:rPr>
        <w:t>组合式的组件编程方式。此外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就虚拟 DOM</w:t>
      </w:r>
      <w:r>
        <w:rPr>
          <w:rFonts w:ascii="宋体"/>
          <w:color w:val="000000" w:themeColor="text1"/>
          <w:sz w:val="24"/>
          <w:szCs w:val="20"/>
          <w14:textFill>
            <w14:solidFill>
              <w14:schemeClr w14:val="tx1"/>
            </w14:solidFill>
          </w14:textFill>
        </w:rPr>
        <w:t xml:space="preserve"> </w:t>
      </w:r>
      <w:r>
        <w:rPr>
          <w:rFonts w:hint="eastAsia" w:ascii="宋体"/>
          <w:color w:val="000000" w:themeColor="text1"/>
          <w:sz w:val="24"/>
          <w:szCs w:val="20"/>
          <w14:textFill>
            <w14:solidFill>
              <w14:schemeClr w14:val="tx1"/>
            </w14:solidFill>
          </w14:textFill>
        </w:rPr>
        <w:t xml:space="preserve">树结构和差异对比算法进行了优化，减少了静态内容的重复创建，引入了块级的更新策略。渲染性能平均提升了 </w:t>
      </w:r>
      <w:r>
        <w:rPr>
          <w:rFonts w:ascii="宋体"/>
          <w:color w:val="000000" w:themeColor="text1"/>
          <w:sz w:val="24"/>
          <w:szCs w:val="20"/>
          <w14:textFill>
            <w14:solidFill>
              <w14:schemeClr w14:val="tx1"/>
            </w14:solidFill>
          </w14:textFill>
        </w:rPr>
        <w:t>1.3</w:t>
      </w:r>
      <w:r>
        <w:rPr>
          <w:rFonts w:hint="eastAsia" w:ascii="宋体"/>
          <w:color w:val="000000" w:themeColor="text1"/>
          <w:sz w:val="24"/>
          <w:szCs w:val="20"/>
          <w14:textFill>
            <w14:solidFill>
              <w14:schemeClr w14:val="tx1"/>
            </w14:solidFill>
          </w14:textFill>
        </w:rPr>
        <w:t xml:space="preserve"> 倍左右（官网数据）。根据公司现有业务的需求，组件库适配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版本已水到渠成。</w:t>
      </w:r>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适配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版本的组件目的是满足业务方对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组件需求以及提升 组件库的性能。</w:t>
      </w:r>
    </w:p>
    <w:p>
      <w:pPr>
        <w:pStyle w:val="3"/>
        <w:spacing w:before="120" w:after="0" w:line="400" w:lineRule="exact"/>
        <w:rPr>
          <w:b w:val="0"/>
          <w:sz w:val="24"/>
        </w:rPr>
      </w:pPr>
      <w:bookmarkStart w:id="3" w:name="_Toc162370721"/>
      <w:r>
        <w:rPr>
          <w:rFonts w:hint="eastAsia"/>
          <w:b w:val="0"/>
          <w:sz w:val="24"/>
        </w:rPr>
        <w:t>术语与缩略语</w:t>
      </w:r>
      <w:bookmarkEnd w:id="3"/>
    </w:p>
    <w:p>
      <w:pPr>
        <w:spacing w:before="156" w:beforeLines="50" w:line="400" w:lineRule="exact"/>
        <w:ind w:firstLine="420"/>
        <w:rPr>
          <w:rFonts w:ascii="宋体"/>
          <w:i/>
          <w:iCs/>
          <w:color w:val="4472C4"/>
          <w:sz w:val="24"/>
          <w:szCs w:val="20"/>
        </w:rPr>
      </w:pPr>
    </w:p>
    <w:tbl>
      <w:tblPr>
        <w:tblStyle w:val="33"/>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7371"/>
      </w:tblGrid>
      <w:tr>
        <w:trPr>
          <w:jc w:val="center"/>
        </w:trPr>
        <w:tc>
          <w:tcPr>
            <w:tcW w:w="1951" w:type="dxa"/>
            <w:shd w:val="clear" w:color="auto" w:fill="D9D9D9"/>
            <w:vAlign w:val="center"/>
          </w:tcPr>
          <w:p>
            <w:pPr>
              <w:spacing w:before="156" w:beforeLines="50" w:line="400" w:lineRule="exact"/>
              <w:jc w:val="center"/>
              <w:rPr>
                <w:rFonts w:ascii="宋体" w:hAnsi="宋体" w:cs="宋体"/>
                <w:b/>
              </w:rPr>
            </w:pPr>
            <w:r>
              <w:rPr>
                <w:rFonts w:hint="eastAsia" w:ascii="宋体" w:hAnsi="宋体" w:cs="宋体"/>
                <w:b/>
              </w:rPr>
              <w:t>词汇</w:t>
            </w:r>
          </w:p>
        </w:tc>
        <w:tc>
          <w:tcPr>
            <w:tcW w:w="7371" w:type="dxa"/>
            <w:shd w:val="clear" w:color="auto" w:fill="D9D9D9"/>
            <w:vAlign w:val="center"/>
          </w:tcPr>
          <w:p>
            <w:pPr>
              <w:spacing w:before="156" w:beforeLines="50" w:line="400" w:lineRule="exact"/>
              <w:jc w:val="center"/>
              <w:rPr>
                <w:rFonts w:ascii="宋体" w:hAnsi="宋体" w:cs="宋体"/>
                <w:b/>
              </w:rPr>
            </w:pPr>
            <w:r>
              <w:rPr>
                <w:rFonts w:hint="eastAsia" w:ascii="宋体" w:hAnsi="宋体" w:cs="宋体"/>
                <w:b/>
              </w:rPr>
              <w:t>解释</w:t>
            </w:r>
          </w:p>
        </w:tc>
      </w:tr>
      <w:tr>
        <w:trPr>
          <w:jc w:val="center"/>
        </w:trPr>
        <w:tc>
          <w:tcPr>
            <w:tcW w:w="1951" w:type="dxa"/>
            <w:vAlign w:val="center"/>
          </w:tcPr>
          <w:p>
            <w:pPr>
              <w:spacing w:before="156" w:beforeLines="50" w:line="400" w:lineRule="exact"/>
              <w:rPr>
                <w:rFonts w:ascii="宋体"/>
                <w:i/>
                <w:iCs/>
                <w:color w:val="000000" w:themeColor="text1"/>
                <w:szCs w:val="20"/>
                <w14:textFill>
                  <w14:solidFill>
                    <w14:schemeClr w14:val="tx1"/>
                  </w14:solidFill>
                </w14:textFill>
              </w:rPr>
            </w:pPr>
            <w:r>
              <w:rPr>
                <w:rFonts w:hint="eastAsia" w:ascii="宋体"/>
                <w:i/>
                <w:iCs/>
                <w:color w:val="000000" w:themeColor="text1"/>
                <w:szCs w:val="20"/>
                <w14:textFill>
                  <w14:solidFill>
                    <w14:schemeClr w14:val="tx1"/>
                  </w14:solidFill>
                </w14:textFill>
              </w:rPr>
              <w:t>Vue</w:t>
            </w:r>
            <w:r>
              <w:rPr>
                <w:rFonts w:ascii="宋体"/>
                <w:i/>
                <w:iCs/>
                <w:color w:val="000000" w:themeColor="text1"/>
                <w:szCs w:val="20"/>
                <w14:textFill>
                  <w14:solidFill>
                    <w14:schemeClr w14:val="tx1"/>
                  </w14:solidFill>
                </w14:textFill>
              </w:rPr>
              <w:t>3</w:t>
            </w:r>
          </w:p>
        </w:tc>
        <w:tc>
          <w:tcPr>
            <w:tcW w:w="7371" w:type="dxa"/>
            <w:vAlign w:val="center"/>
          </w:tcPr>
          <w:p>
            <w:pPr>
              <w:spacing w:before="156" w:beforeLines="50" w:line="400" w:lineRule="exact"/>
              <w:rPr>
                <w:rFonts w:ascii="宋体"/>
                <w:color w:val="000000" w:themeColor="text1"/>
                <w:szCs w:val="20"/>
                <w14:textFill>
                  <w14:solidFill>
                    <w14:schemeClr w14:val="tx1"/>
                  </w14:solidFill>
                </w14:textFill>
              </w:rPr>
            </w:pPr>
            <w:r>
              <w:rPr>
                <w:rFonts w:hint="eastAsia" w:ascii="宋体"/>
                <w:color w:val="000000" w:themeColor="text1"/>
                <w:szCs w:val="20"/>
                <w14:textFill>
                  <w14:solidFill>
                    <w14:schemeClr w14:val="tx1"/>
                  </w14:solidFill>
                </w14:textFill>
              </w:rPr>
              <w:t>一个 mvvm</w:t>
            </w:r>
            <w:r>
              <w:rPr>
                <w:rFonts w:ascii="宋体"/>
                <w:color w:val="000000" w:themeColor="text1"/>
                <w:szCs w:val="20"/>
                <w14:textFill>
                  <w14:solidFill>
                    <w14:schemeClr w14:val="tx1"/>
                  </w14:solidFill>
                </w14:textFill>
              </w:rPr>
              <w:t xml:space="preserve"> </w:t>
            </w:r>
            <w:r>
              <w:rPr>
                <w:rFonts w:hint="eastAsia" w:ascii="宋体"/>
                <w:color w:val="000000" w:themeColor="text1"/>
                <w:szCs w:val="20"/>
                <w14:textFill>
                  <w14:solidFill>
                    <w14:schemeClr w14:val="tx1"/>
                  </w14:solidFill>
                </w14:textFill>
              </w:rPr>
              <w:t>的 javascript</w:t>
            </w:r>
            <w:r>
              <w:rPr>
                <w:rFonts w:ascii="宋体"/>
                <w:color w:val="000000" w:themeColor="text1"/>
                <w:szCs w:val="20"/>
                <w14:textFill>
                  <w14:solidFill>
                    <w14:schemeClr w14:val="tx1"/>
                  </w14:solidFill>
                </w14:textFill>
              </w:rPr>
              <w:t xml:space="preserve"> ui </w:t>
            </w:r>
            <w:r>
              <w:rPr>
                <w:rFonts w:hint="eastAsia" w:ascii="宋体"/>
                <w:color w:val="000000" w:themeColor="text1"/>
                <w:szCs w:val="20"/>
                <w14:textFill>
                  <w14:solidFill>
                    <w14:schemeClr w14:val="tx1"/>
                  </w14:solidFill>
                </w14:textFill>
              </w:rPr>
              <w:t>框架，为第三个版本</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全局定制</w:t>
            </w:r>
          </w:p>
        </w:tc>
        <w:tc>
          <w:tcPr>
            <w:tcW w:w="7371" w:type="dxa"/>
            <w:vAlign w:val="center"/>
          </w:tcPr>
          <w:p>
            <w:pPr>
              <w:spacing w:before="156" w:beforeLines="50" w:line="400" w:lineRule="exact"/>
              <w:rPr>
                <w:rFonts w:ascii="宋体" w:hAnsi="宋体" w:cs="宋体"/>
              </w:rPr>
            </w:pPr>
            <w:r>
              <w:rPr>
                <w:rFonts w:hint="eastAsia" w:ascii="宋体" w:hAnsi="宋体" w:cs="宋体"/>
              </w:rPr>
              <w:t>根据配置设置组件的字体大小，以及 padding</w:t>
            </w:r>
            <w:r>
              <w:rPr>
                <w:rFonts w:ascii="宋体" w:hAnsi="宋体" w:cs="宋体"/>
              </w:rPr>
              <w:t xml:space="preserve"> </w:t>
            </w:r>
            <w:r>
              <w:rPr>
                <w:rFonts w:hint="eastAsia" w:ascii="宋体" w:hAnsi="宋体" w:cs="宋体"/>
              </w:rPr>
              <w:t>和li</w:t>
            </w:r>
            <w:r>
              <w:rPr>
                <w:rFonts w:ascii="宋体" w:hAnsi="宋体" w:cs="宋体"/>
              </w:rPr>
              <w:t>ne-height</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键盘快捷键支持</w:t>
            </w:r>
          </w:p>
        </w:tc>
        <w:tc>
          <w:tcPr>
            <w:tcW w:w="7371" w:type="dxa"/>
            <w:vAlign w:val="center"/>
          </w:tcPr>
          <w:p>
            <w:pPr>
              <w:spacing w:before="156" w:beforeLines="50" w:line="400" w:lineRule="exact"/>
              <w:rPr>
                <w:rFonts w:ascii="宋体" w:hAnsi="宋体" w:cs="宋体"/>
              </w:rPr>
            </w:pPr>
            <w:r>
              <w:rPr>
                <w:rFonts w:hint="eastAsia" w:ascii="宋体" w:hAnsi="宋体" w:cs="宋体"/>
              </w:rPr>
              <w:t>组件支持业务方配置快捷键</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css</w:t>
            </w:r>
            <w:r>
              <w:rPr>
                <w:rFonts w:ascii="宋体" w:hAnsi="宋体" w:cs="宋体"/>
              </w:rPr>
              <w:t xml:space="preserve"> </w:t>
            </w:r>
            <w:r>
              <w:rPr>
                <w:rFonts w:hint="eastAsia" w:ascii="宋体" w:hAnsi="宋体" w:cs="宋体"/>
              </w:rPr>
              <w:t>变量</w:t>
            </w:r>
          </w:p>
        </w:tc>
        <w:tc>
          <w:tcPr>
            <w:tcW w:w="7371" w:type="dxa"/>
            <w:vAlign w:val="center"/>
          </w:tcPr>
          <w:p>
            <w:pPr>
              <w:spacing w:before="156" w:beforeLines="50" w:line="400" w:lineRule="exact"/>
              <w:rPr>
                <w:rFonts w:ascii="宋体" w:hAnsi="宋体" w:cs="宋体"/>
              </w:rPr>
            </w:pPr>
            <w:r>
              <w:rPr>
                <w:rFonts w:hint="eastAsia" w:ascii="宋体" w:hAnsi="宋体" w:cs="宋体"/>
              </w:rPr>
              <w:t>一种在 CSS 中定义和复用样式值的机制，使得样式的维护和修改更加灵活、高效。</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tree</w:t>
            </w:r>
            <w:r>
              <w:rPr>
                <w:rFonts w:ascii="宋体" w:hAnsi="宋体" w:cs="宋体"/>
              </w:rPr>
              <w:t xml:space="preserve"> sharking</w:t>
            </w:r>
          </w:p>
        </w:tc>
        <w:tc>
          <w:tcPr>
            <w:tcW w:w="7371" w:type="dxa"/>
            <w:vAlign w:val="center"/>
          </w:tcPr>
          <w:p>
            <w:pPr>
              <w:spacing w:before="156" w:beforeLines="50" w:line="400" w:lineRule="exact"/>
              <w:rPr>
                <w:rFonts w:ascii="宋体" w:hAnsi="宋体" w:cs="宋体"/>
              </w:rPr>
            </w:pPr>
            <w:r>
              <w:rPr>
                <w:rFonts w:hint="eastAsia" w:ascii="宋体" w:hAnsi="宋体" w:cs="宋体"/>
              </w:rPr>
              <w:t>一种通过静态分析代码来消除无用代码的优化技术，以减小最终打包的 JavaScript 文件大小。</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虚拟滚动</w:t>
            </w:r>
          </w:p>
        </w:tc>
        <w:tc>
          <w:tcPr>
            <w:tcW w:w="7371" w:type="dxa"/>
            <w:vAlign w:val="center"/>
          </w:tcPr>
          <w:p>
            <w:pPr>
              <w:spacing w:before="156" w:beforeLines="50" w:line="400" w:lineRule="exact"/>
              <w:rPr>
                <w:rFonts w:ascii="宋体" w:hAnsi="宋体" w:cs="宋体"/>
              </w:rPr>
            </w:pPr>
            <w:r>
              <w:rPr>
                <w:rFonts w:hint="eastAsia" w:ascii="宋体" w:hAnsi="宋体" w:cs="宋体"/>
              </w:rPr>
              <w:t>一种优化技术，通过只渲染可视区域内的元素并动态更新，来提高大数据列表的渲染性能。</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xss攻击</w:t>
            </w:r>
          </w:p>
        </w:tc>
        <w:tc>
          <w:tcPr>
            <w:tcW w:w="7371" w:type="dxa"/>
            <w:vAlign w:val="center"/>
          </w:tcPr>
          <w:p>
            <w:pPr>
              <w:spacing w:before="156" w:beforeLines="50" w:line="400" w:lineRule="exact"/>
              <w:rPr>
                <w:rFonts w:ascii="宋体" w:hAnsi="宋体" w:cs="宋体"/>
              </w:rPr>
            </w:pPr>
            <w:r>
              <w:rPr>
                <w:rFonts w:hint="eastAsia" w:ascii="宋体" w:hAnsi="宋体" w:cs="宋体"/>
              </w:rPr>
              <w:t>一种通过在网页中注入恶意脚本来窃取用户信息、劫持用户操作或破坏网站的安全漏洞。</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J</w:t>
            </w:r>
            <w:r>
              <w:rPr>
                <w:rFonts w:ascii="宋体" w:hAnsi="宋体" w:cs="宋体"/>
              </w:rPr>
              <w:t>SX</w:t>
            </w:r>
          </w:p>
        </w:tc>
        <w:tc>
          <w:tcPr>
            <w:tcW w:w="7371" w:type="dxa"/>
            <w:vAlign w:val="center"/>
          </w:tcPr>
          <w:p>
            <w:pPr>
              <w:spacing w:before="156" w:beforeLines="50" w:line="400" w:lineRule="exact"/>
              <w:rPr>
                <w:rFonts w:ascii="宋体" w:hAnsi="宋体" w:cs="宋体"/>
              </w:rPr>
            </w:pPr>
            <w:r>
              <w:rPr>
                <w:rFonts w:hint="eastAsia" w:ascii="宋体" w:hAnsi="宋体" w:cs="宋体"/>
              </w:rPr>
              <w:t>一种在 JavaScript 中编写类似 HTML 的语法扩展，用于描述组件的结构和外观，提高了代码的可读性和开发效率</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自定义 render</w:t>
            </w:r>
          </w:p>
        </w:tc>
        <w:tc>
          <w:tcPr>
            <w:tcW w:w="7371" w:type="dxa"/>
            <w:vAlign w:val="center"/>
          </w:tcPr>
          <w:p>
            <w:pPr>
              <w:spacing w:before="156" w:beforeLines="50" w:line="400" w:lineRule="exact"/>
              <w:rPr>
                <w:rFonts w:ascii="宋体" w:hAnsi="宋体" w:cs="宋体"/>
              </w:rPr>
            </w:pPr>
            <w:r>
              <w:rPr>
                <w:rFonts w:hint="eastAsia" w:ascii="宋体" w:hAnsi="宋体" w:cs="宋体"/>
              </w:rPr>
              <w:t>一种允许开发者自定义组件渲染逻辑的技术</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w:t>
            </w:r>
            <w:r>
              <w:rPr>
                <w:rFonts w:ascii="宋体" w:hAnsi="宋体" w:cs="宋体"/>
              </w:rPr>
              <w:t>ss in js</w:t>
            </w:r>
          </w:p>
        </w:tc>
        <w:tc>
          <w:tcPr>
            <w:tcW w:w="7371" w:type="dxa"/>
            <w:vAlign w:val="center"/>
          </w:tcPr>
          <w:p>
            <w:pPr>
              <w:spacing w:before="156" w:beforeLines="50" w:line="400" w:lineRule="exact"/>
              <w:rPr>
                <w:rFonts w:ascii="宋体" w:hAnsi="宋体" w:cs="宋体"/>
              </w:rPr>
            </w:pPr>
            <w:r>
              <w:rPr>
                <w:rFonts w:hint="eastAsia" w:ascii="宋体" w:hAnsi="宋体" w:cs="宋体"/>
              </w:rPr>
              <w:t>种将 CSS 样式直接写入 JavaScript 代码中的技术，通过 JavaScript 的能力来管理和生成样式，提供了更好的样式封装、动态性和可维护性。</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composition</w:t>
            </w:r>
            <w:r>
              <w:rPr>
                <w:rFonts w:ascii="宋体" w:hAnsi="宋体" w:cs="宋体"/>
              </w:rPr>
              <w:t xml:space="preserve"> api</w:t>
            </w:r>
          </w:p>
        </w:tc>
        <w:tc>
          <w:tcPr>
            <w:tcW w:w="7371" w:type="dxa"/>
            <w:vAlign w:val="center"/>
          </w:tcPr>
          <w:p>
            <w:pPr>
              <w:spacing w:before="156" w:beforeLines="50" w:line="400" w:lineRule="exact"/>
              <w:rPr>
                <w:rFonts w:ascii="宋体" w:hAnsi="宋体" w:cs="宋体"/>
              </w:rPr>
            </w:pPr>
            <w:r>
              <w:rPr>
                <w:rFonts w:hint="eastAsia" w:ascii="Segoe UI" w:hAnsi="Segoe UI" w:cs="Segoe UI"/>
                <w:color w:val="0D0D0D"/>
                <w:shd w:val="clear" w:color="auto" w:fill="FFFFFF"/>
              </w:rPr>
              <w:t>vue</w:t>
            </w:r>
            <w:r>
              <w:rPr>
                <w:rFonts w:ascii="Segoe UI" w:hAnsi="Segoe UI" w:cs="Segoe UI"/>
                <w:color w:val="0D0D0D"/>
                <w:shd w:val="clear" w:color="auto" w:fill="FFFFFF"/>
              </w:rPr>
              <w:t>3 允许开发者使用函数式的方式组织和重用逻辑，从而更灵活地构建组件。</w:t>
            </w:r>
          </w:p>
        </w:tc>
      </w:tr>
    </w:tbl>
    <w:p>
      <w:pPr>
        <w:pStyle w:val="3"/>
        <w:spacing w:before="120" w:after="0" w:line="400" w:lineRule="exact"/>
        <w:rPr>
          <w:b w:val="0"/>
          <w:sz w:val="24"/>
        </w:rPr>
      </w:pPr>
      <w:bookmarkStart w:id="4" w:name="_Toc162370722"/>
      <w:r>
        <w:rPr>
          <w:rFonts w:hint="eastAsia"/>
          <w:b w:val="0"/>
          <w:sz w:val="24"/>
        </w:rPr>
        <w:t>引用文件</w:t>
      </w:r>
      <w:bookmarkEnd w:id="4"/>
    </w:p>
    <w:p>
      <w:pPr>
        <w:rPr>
          <w:rFonts w:hint="default" w:eastAsia="宋体"/>
          <w:lang w:val="en-US" w:eastAsia="zh-CN"/>
        </w:rPr>
      </w:pPr>
      <w:r>
        <w:rPr>
          <w:rFonts w:hint="default"/>
          <w:lang w:val="en-US" w:eastAsia="zh-CN"/>
        </w:rPr>
        <w:t xml:space="preserve">&lt;todo&gt;: </w:t>
      </w:r>
      <w:r>
        <w:rPr>
          <w:rFonts w:hint="eastAsia"/>
          <w:lang w:val="en-US" w:eastAsia="zh-CN"/>
        </w:rPr>
        <w:t>列举全键盘、全局换肤、主题定制等全局相关方案</w:t>
      </w:r>
    </w:p>
    <w:tbl>
      <w:tblPr>
        <w:tblStyle w:val="33"/>
        <w:tblW w:w="9215"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00"/>
        <w:gridCol w:w="1559"/>
        <w:gridCol w:w="3256"/>
      </w:tblGrid>
      <w:tr>
        <w:trPr>
          <w:trHeight w:val="309" w:hRule="atLeast"/>
        </w:trPr>
        <w:tc>
          <w:tcPr>
            <w:tcW w:w="4400" w:type="dxa"/>
            <w:shd w:val="clear" w:color="auto" w:fill="D9D9D9"/>
            <w:vAlign w:val="center"/>
          </w:tcPr>
          <w:p>
            <w:pPr>
              <w:spacing w:before="156" w:beforeLines="50" w:line="400" w:lineRule="exact"/>
              <w:jc w:val="center"/>
              <w:rPr>
                <w:rFonts w:ascii="宋体" w:hAnsi="宋体"/>
                <w:b/>
                <w:iCs/>
              </w:rPr>
            </w:pPr>
            <w:r>
              <w:rPr>
                <w:rFonts w:hint="eastAsia" w:ascii="宋体" w:hAnsi="宋体"/>
                <w:b/>
                <w:iCs/>
              </w:rPr>
              <w:t>文档名称</w:t>
            </w:r>
          </w:p>
        </w:tc>
        <w:tc>
          <w:tcPr>
            <w:tcW w:w="1559" w:type="dxa"/>
            <w:shd w:val="clear" w:color="auto" w:fill="D9D9D9"/>
            <w:vAlign w:val="center"/>
          </w:tcPr>
          <w:p>
            <w:pPr>
              <w:spacing w:before="156" w:beforeLines="50" w:line="400" w:lineRule="exact"/>
              <w:jc w:val="center"/>
              <w:rPr>
                <w:rFonts w:ascii="宋体" w:hAnsi="宋体"/>
                <w:b/>
                <w:iCs/>
              </w:rPr>
            </w:pPr>
            <w:r>
              <w:rPr>
                <w:rFonts w:hint="eastAsia" w:ascii="宋体" w:hAnsi="宋体"/>
                <w:b/>
                <w:iCs/>
              </w:rPr>
              <w:t>版本号</w:t>
            </w:r>
          </w:p>
        </w:tc>
        <w:tc>
          <w:tcPr>
            <w:tcW w:w="3256" w:type="dxa"/>
            <w:shd w:val="clear" w:color="auto" w:fill="D9D9D9"/>
            <w:vAlign w:val="center"/>
          </w:tcPr>
          <w:p>
            <w:pPr>
              <w:spacing w:before="156" w:beforeLines="50" w:line="400" w:lineRule="exact"/>
              <w:jc w:val="center"/>
              <w:rPr>
                <w:rFonts w:ascii="宋体" w:hAnsi="宋体"/>
                <w:b/>
                <w:iCs/>
              </w:rPr>
            </w:pPr>
            <w:r>
              <w:rPr>
                <w:rFonts w:hint="eastAsia" w:ascii="宋体" w:hAnsi="宋体"/>
                <w:b/>
                <w:iCs/>
              </w:rPr>
              <w:t>文档日期</w:t>
            </w:r>
          </w:p>
        </w:tc>
      </w:tr>
      <w:tr>
        <w:tc>
          <w:tcPr>
            <w:tcW w:w="4400" w:type="dxa"/>
            <w:vAlign w:val="center"/>
          </w:tcPr>
          <w:p>
            <w:pPr>
              <w:spacing w:before="156" w:beforeLines="50" w:line="400" w:lineRule="exact"/>
              <w:jc w:val="center"/>
              <w:rPr>
                <w:rFonts w:ascii="宋体" w:hAnsi="宋体"/>
                <w:iCs/>
              </w:rPr>
            </w:pPr>
          </w:p>
        </w:tc>
        <w:tc>
          <w:tcPr>
            <w:tcW w:w="1559" w:type="dxa"/>
            <w:vAlign w:val="center"/>
          </w:tcPr>
          <w:p>
            <w:pPr>
              <w:spacing w:before="156" w:beforeLines="50" w:line="400" w:lineRule="exact"/>
              <w:jc w:val="center"/>
              <w:rPr>
                <w:rFonts w:ascii="宋体" w:hAnsi="宋体"/>
                <w:iCs/>
              </w:rPr>
            </w:pPr>
          </w:p>
        </w:tc>
        <w:tc>
          <w:tcPr>
            <w:tcW w:w="3256" w:type="dxa"/>
            <w:vAlign w:val="center"/>
          </w:tcPr>
          <w:p>
            <w:pPr>
              <w:spacing w:before="156" w:beforeLines="50" w:line="400" w:lineRule="exact"/>
              <w:jc w:val="center"/>
              <w:rPr>
                <w:rFonts w:ascii="宋体" w:hAnsi="宋体"/>
                <w:iCs/>
              </w:rPr>
            </w:pPr>
          </w:p>
        </w:tc>
      </w:tr>
      <w:tr>
        <w:tc>
          <w:tcPr>
            <w:tcW w:w="4400" w:type="dxa"/>
            <w:vAlign w:val="center"/>
          </w:tcPr>
          <w:p>
            <w:pPr>
              <w:spacing w:before="156" w:beforeLines="50" w:line="400" w:lineRule="exact"/>
              <w:jc w:val="center"/>
              <w:rPr>
                <w:rFonts w:ascii="宋体" w:hAnsi="宋体"/>
                <w:iCs/>
              </w:rPr>
            </w:pPr>
          </w:p>
        </w:tc>
        <w:tc>
          <w:tcPr>
            <w:tcW w:w="1559" w:type="dxa"/>
            <w:vAlign w:val="center"/>
          </w:tcPr>
          <w:p>
            <w:pPr>
              <w:spacing w:before="156" w:beforeLines="50" w:line="400" w:lineRule="exact"/>
              <w:jc w:val="center"/>
              <w:rPr>
                <w:rFonts w:ascii="宋体" w:hAnsi="宋体"/>
                <w:iCs/>
              </w:rPr>
            </w:pPr>
          </w:p>
        </w:tc>
        <w:tc>
          <w:tcPr>
            <w:tcW w:w="3256" w:type="dxa"/>
            <w:vAlign w:val="center"/>
          </w:tcPr>
          <w:p>
            <w:pPr>
              <w:spacing w:before="156" w:beforeLines="50" w:line="400" w:lineRule="exact"/>
              <w:jc w:val="center"/>
              <w:rPr>
                <w:rFonts w:ascii="宋体" w:hAnsi="宋体"/>
                <w:iCs/>
              </w:rPr>
            </w:pPr>
          </w:p>
        </w:tc>
      </w:tr>
    </w:tbl>
    <w:p>
      <w:pPr>
        <w:pStyle w:val="2"/>
        <w:spacing w:before="120" w:after="0" w:line="400" w:lineRule="exact"/>
      </w:pPr>
      <w:bookmarkStart w:id="5" w:name="_Toc70508714"/>
      <w:r>
        <w:br w:type="page"/>
      </w:r>
      <w:bookmarkStart w:id="6" w:name="_Toc162370723"/>
      <w:r>
        <w:rPr>
          <w:rFonts w:hint="eastAsia"/>
          <w:b w:val="0"/>
          <w:sz w:val="24"/>
        </w:rPr>
        <w:t>架构目标与设计约束</w:t>
      </w:r>
      <w:bookmarkEnd w:id="5"/>
      <w:bookmarkEnd w:id="6"/>
    </w:p>
    <w:p>
      <w:pPr>
        <w:pStyle w:val="3"/>
        <w:spacing w:before="120" w:after="0" w:line="400" w:lineRule="exact"/>
        <w:rPr>
          <w:b w:val="0"/>
          <w:sz w:val="24"/>
        </w:rPr>
      </w:pPr>
      <w:bookmarkStart w:id="7" w:name="_Toc11753341"/>
      <w:bookmarkStart w:id="8" w:name="_Toc162370724"/>
      <w:bookmarkStart w:id="9" w:name="_Toc529819416"/>
      <w:r>
        <w:rPr>
          <w:rFonts w:hint="eastAsia"/>
          <w:b w:val="0"/>
          <w:sz w:val="24"/>
        </w:rPr>
        <w:t>功能性需求</w:t>
      </w:r>
      <w:bookmarkEnd w:id="7"/>
      <w:bookmarkEnd w:id="8"/>
      <w:bookmarkEnd w:id="9"/>
    </w:p>
    <w:p>
      <w:pPr>
        <w:pStyle w:val="4"/>
        <w:spacing w:before="120" w:after="0" w:line="400" w:lineRule="exact"/>
      </w:pPr>
      <w:bookmarkStart w:id="10" w:name="_Toc162370725"/>
      <w:bookmarkStart w:id="11" w:name="_Toc529437107"/>
      <w:r>
        <w:rPr>
          <w:rFonts w:hint="eastAsia"/>
          <w:b w:val="0"/>
          <w:bCs/>
          <w:sz w:val="24"/>
        </w:rPr>
        <w:t>组织结构</w:t>
      </w:r>
      <w:bookmarkEnd w:id="10"/>
    </w:p>
    <w:p>
      <w:pPr>
        <w:pStyle w:val="3"/>
        <w:spacing w:before="120" w:after="0" w:line="400" w:lineRule="exact"/>
        <w:rPr>
          <w:b w:val="0"/>
          <w:sz w:val="24"/>
        </w:rPr>
      </w:pPr>
      <w:r>
        <w:rPr>
          <w:rFonts w:hint="eastAsia"/>
          <w:b w:val="0"/>
          <w:sz w:val="24"/>
          <w:lang w:val="en-US" w:eastAsia="zh-CN"/>
        </w:rPr>
        <w:t>非</w:t>
      </w:r>
      <w:r>
        <w:rPr>
          <w:rFonts w:hint="eastAsia"/>
          <w:b w:val="0"/>
          <w:sz w:val="24"/>
        </w:rPr>
        <w:t>功能性需求</w:t>
      </w:r>
    </w:p>
    <w:p>
      <w:pPr>
        <w:pStyle w:val="4"/>
        <w:spacing w:before="120" w:after="0" w:line="400" w:lineRule="exact"/>
        <w:rPr>
          <w:b w:val="0"/>
          <w:bCs/>
          <w:sz w:val="24"/>
        </w:rPr>
      </w:pPr>
      <w:r>
        <w:rPr>
          <w:rFonts w:hint="eastAsia"/>
          <w:b w:val="0"/>
          <w:bCs/>
          <w:sz w:val="24"/>
          <w:lang w:val="en-US" w:eastAsia="zh-CN"/>
        </w:rPr>
        <w:t>性能需求</w:t>
      </w:r>
      <w:bookmarkStart w:id="12" w:name="_Toc162370731"/>
    </w:p>
    <w:p>
      <w:pPr>
        <w:pStyle w:val="4"/>
        <w:spacing w:before="120" w:after="0" w:line="400" w:lineRule="exact"/>
      </w:pPr>
      <w:r>
        <w:rPr>
          <w:rFonts w:hint="eastAsia"/>
          <w:b w:val="0"/>
          <w:bCs/>
          <w:sz w:val="24"/>
        </w:rPr>
        <w:t>安全性需求</w:t>
      </w:r>
      <w:bookmarkEnd w:id="12"/>
    </w:p>
    <w:p>
      <w:pPr>
        <w:pStyle w:val="4"/>
        <w:spacing w:before="120" w:after="0" w:line="400" w:lineRule="exact"/>
      </w:pPr>
      <w:bookmarkStart w:id="13" w:name="_Toc162370732"/>
      <w:r>
        <w:rPr>
          <w:rFonts w:hint="eastAsia" w:ascii="Arial" w:hAnsi="Arial"/>
          <w:b w:val="0"/>
          <w:bCs/>
          <w:sz w:val="24"/>
        </w:rPr>
        <w:t>可维护性需求</w:t>
      </w:r>
      <w:bookmarkEnd w:id="13"/>
    </w:p>
    <w:p>
      <w:pPr>
        <w:pStyle w:val="4"/>
        <w:spacing w:before="120" w:after="0" w:line="400" w:lineRule="exact"/>
        <w:rPr>
          <w:rFonts w:hint="eastAsia" w:ascii="Arial" w:hAnsi="Arial"/>
          <w:b w:val="0"/>
          <w:bCs/>
          <w:sz w:val="24"/>
        </w:rPr>
      </w:pPr>
      <w:bookmarkStart w:id="14" w:name="_Toc162370733"/>
      <w:r>
        <w:rPr>
          <w:rFonts w:hint="eastAsia" w:ascii="Arial" w:hAnsi="Arial"/>
          <w:b w:val="0"/>
          <w:bCs/>
          <w:sz w:val="24"/>
        </w:rPr>
        <w:t>可测性需求</w:t>
      </w:r>
      <w:bookmarkEnd w:id="14"/>
    </w:p>
    <w:p>
      <w:pPr>
        <w:pStyle w:val="3"/>
        <w:spacing w:before="120" w:after="0" w:line="400" w:lineRule="exact"/>
        <w:rPr>
          <w:rFonts w:hint="eastAsia" w:ascii="Arial" w:hAnsi="Arial"/>
          <w:b w:val="0"/>
          <w:sz w:val="24"/>
        </w:rPr>
      </w:pPr>
      <w:bookmarkStart w:id="15" w:name="_Toc162370735"/>
      <w:r>
        <w:rPr>
          <w:rFonts w:hint="eastAsia" w:ascii="Arial" w:hAnsi="Arial"/>
          <w:b w:val="0"/>
          <w:sz w:val="24"/>
        </w:rPr>
        <w:t>系统周边与交互</w:t>
      </w:r>
      <w:bookmarkEnd w:id="15"/>
    </w:p>
    <w:p>
      <w:pPr>
        <w:pStyle w:val="3"/>
        <w:spacing w:before="120" w:after="0" w:line="400" w:lineRule="exact"/>
        <w:rPr>
          <w:b w:val="0"/>
          <w:sz w:val="24"/>
        </w:rPr>
      </w:pPr>
      <w:bookmarkStart w:id="16" w:name="_Toc162370736"/>
      <w:r>
        <w:rPr>
          <w:rFonts w:hint="eastAsia"/>
          <w:b w:val="0"/>
          <w:sz w:val="24"/>
        </w:rPr>
        <w:t>开发与运行环境限制</w:t>
      </w:r>
      <w:bookmarkEnd w:id="16"/>
    </w:p>
    <w:p>
      <w:pPr>
        <w:pStyle w:val="4"/>
        <w:spacing w:before="120" w:after="0" w:line="400" w:lineRule="exact"/>
        <w:rPr>
          <w:b w:val="0"/>
          <w:bCs/>
          <w:sz w:val="24"/>
        </w:rPr>
      </w:pPr>
      <w:bookmarkStart w:id="17" w:name="_Toc162370738"/>
      <w:r>
        <w:rPr>
          <w:b w:val="0"/>
          <w:bCs/>
          <w:sz w:val="24"/>
        </w:rPr>
        <w:t>运行环境约定</w:t>
      </w:r>
      <w:bookmarkEnd w:id="17"/>
      <w:r>
        <w:rPr>
          <w:rFonts w:hint="eastAsia"/>
          <w:b w:val="0"/>
          <w:bCs/>
          <w:sz w:val="24"/>
        </w:rPr>
        <w:t xml:space="preserve"> </w:t>
      </w:r>
      <w:r>
        <w:rPr>
          <w:b w:val="0"/>
          <w:bCs/>
          <w:sz w:val="24"/>
        </w:rPr>
        <w:t xml:space="preserve"> </w:t>
      </w:r>
    </w:p>
    <w:p>
      <w:pPr>
        <w:spacing w:before="156" w:beforeLines="50" w:line="400" w:lineRule="exact"/>
        <w:ind w:firstLine="420"/>
        <w:rPr>
          <w:rFonts w:ascii="宋体"/>
          <w:i/>
          <w:iCs/>
          <w:color w:val="4472C4"/>
          <w:sz w:val="24"/>
          <w:szCs w:val="20"/>
        </w:rPr>
      </w:pPr>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864"/>
        <w:gridCol w:w="3940"/>
      </w:tblGrid>
      <w:tr>
        <w:trPr>
          <w:cantSplit/>
        </w:trPr>
        <w:tc>
          <w:tcPr>
            <w:tcW w:w="2376"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运行环境</w:t>
            </w:r>
          </w:p>
        </w:tc>
        <w:tc>
          <w:tcPr>
            <w:tcW w:w="2864"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约束类型</w:t>
            </w:r>
          </w:p>
        </w:tc>
        <w:tc>
          <w:tcPr>
            <w:tcW w:w="3940"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说明</w:t>
            </w:r>
          </w:p>
        </w:tc>
      </w:tr>
      <w:tr>
        <w:trPr>
          <w:cantSplit/>
        </w:trPr>
        <w:tc>
          <w:tcPr>
            <w:tcW w:w="2376" w:type="dxa"/>
            <w:vMerge w:val="restart"/>
          </w:tcPr>
          <w:p>
            <w:pPr>
              <w:spacing w:before="156" w:beforeLines="50" w:line="400" w:lineRule="exact"/>
              <w:rPr>
                <w:rFonts w:ascii="宋体" w:hAnsi="宋体"/>
                <w:color w:val="4472C4"/>
                <w:szCs w:val="21"/>
              </w:rPr>
            </w:pPr>
            <w:r>
              <w:rPr>
                <w:rFonts w:hint="eastAsia" w:ascii="宋体" w:hAnsi="宋体"/>
                <w:color w:val="000000" w:themeColor="text1"/>
                <w:szCs w:val="21"/>
                <w14:textFill>
                  <w14:solidFill>
                    <w14:schemeClr w14:val="tx1"/>
                  </w14:solidFill>
                </w14:textFill>
              </w:rPr>
              <w:t>W</w:t>
            </w:r>
            <w:r>
              <w:rPr>
                <w:rFonts w:ascii="宋体" w:hAnsi="宋体"/>
                <w:color w:val="000000" w:themeColor="text1"/>
                <w:szCs w:val="21"/>
                <w14:textFill>
                  <w14:solidFill>
                    <w14:schemeClr w14:val="tx1"/>
                  </w14:solidFill>
                </w14:textFill>
              </w:rPr>
              <w:t>ebView/</w:t>
            </w:r>
            <w:r>
              <w:rPr>
                <w:rFonts w:hint="eastAsia" w:ascii="宋体" w:hAnsi="宋体"/>
                <w:color w:val="000000" w:themeColor="text1"/>
                <w:szCs w:val="21"/>
                <w14:textFill>
                  <w14:solidFill>
                    <w14:schemeClr w14:val="tx1"/>
                  </w14:solidFill>
                </w14:textFill>
              </w:rPr>
              <w:t>浏览器</w:t>
            </w: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CEF</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Chrome</w:t>
            </w:r>
            <w:r>
              <w:rPr>
                <w:rFonts w:ascii="宋体" w:hAnsi="宋体"/>
                <w:color w:val="000000" w:themeColor="text1"/>
                <w:szCs w:val="21"/>
                <w14:textFill>
                  <w14:solidFill>
                    <w14:schemeClr w14:val="tx1"/>
                  </w14:solidFill>
                </w14:textFill>
              </w:rPr>
              <w:t xml:space="preserve"> 95+</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 xml:space="preserve">95 </w:t>
            </w:r>
            <w:r>
              <w:rPr>
                <w:rFonts w:hint="eastAsia" w:ascii="宋体" w:hAnsi="宋体"/>
                <w:color w:val="000000" w:themeColor="text1"/>
                <w:szCs w:val="21"/>
                <w14:textFill>
                  <w14:solidFill>
                    <w14:schemeClr w14:val="tx1"/>
                  </w14:solidFill>
                </w14:textFill>
              </w:rPr>
              <w:t>代表内核版本为9</w:t>
            </w:r>
            <w:r>
              <w:rPr>
                <w:rFonts w:ascii="宋体" w:hAnsi="宋体"/>
                <w:color w:val="000000" w:themeColor="text1"/>
                <w:szCs w:val="21"/>
                <w14:textFill>
                  <w14:solidFill>
                    <w14:schemeClr w14:val="tx1"/>
                  </w14:solidFill>
                </w14:textFill>
              </w:rPr>
              <w:t>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firefox</w:t>
            </w:r>
            <w:r>
              <w:rPr>
                <w:rFonts w:ascii="宋体" w:hAnsi="宋体"/>
                <w:color w:val="000000" w:themeColor="text1"/>
                <w:szCs w:val="21"/>
                <w14:textFill>
                  <w14:solidFill>
                    <w14:schemeClr w14:val="tx1"/>
                  </w14:solidFill>
                </w14:textFill>
              </w:rPr>
              <w:t xml:space="preserve"> 103+</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QtWebEngine</w:t>
            </w:r>
            <w:r>
              <w:rPr>
                <w:rFonts w:ascii="宋体" w:hAnsi="宋体"/>
                <w:color w:val="000000" w:themeColor="text1"/>
                <w:szCs w:val="21"/>
                <w14:textFill>
                  <w14:solidFill>
                    <w14:schemeClr w14:val="tx1"/>
                  </w14:solidFill>
                </w14:textFill>
              </w:rPr>
              <w:t xml:space="preserve"> 6.3.0</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chromium95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w:t>
            </w:r>
            <w:r>
              <w:rPr>
                <w:rFonts w:ascii="宋体" w:hAnsi="宋体"/>
                <w:color w:val="000000" w:themeColor="text1"/>
                <w:szCs w:val="21"/>
                <w14:textFill>
                  <w14:solidFill>
                    <w14:schemeClr w14:val="tx1"/>
                  </w14:solidFill>
                </w14:textFill>
              </w:rPr>
              <w:t>60</w:t>
            </w:r>
            <w:r>
              <w:rPr>
                <w:rFonts w:hint="eastAsia" w:ascii="宋体" w:hAnsi="宋体"/>
                <w:color w:val="000000" w:themeColor="text1"/>
                <w:szCs w:val="21"/>
                <w14:textFill>
                  <w14:solidFill>
                    <w14:schemeClr w14:val="tx1"/>
                  </w14:solidFill>
                </w14:textFill>
              </w:rPr>
              <w:t>信创浏览器</w:t>
            </w:r>
          </w:p>
        </w:tc>
        <w:tc>
          <w:tcPr>
            <w:tcW w:w="3940" w:type="dxa"/>
          </w:tcPr>
          <w:p>
            <w:pPr>
              <w:spacing w:before="156" w:beforeLines="50" w:line="400" w:lineRule="exact"/>
              <w:rPr>
                <w:rFonts w:ascii="宋体" w:hAnsi="宋体"/>
                <w:i/>
                <w:iCs/>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chromium95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webview</w:t>
            </w:r>
            <w:r>
              <w:rPr>
                <w:rFonts w:ascii="宋体" w:hAnsi="宋体"/>
                <w:color w:val="000000" w:themeColor="text1"/>
                <w:szCs w:val="21"/>
                <w14:textFill>
                  <w14:solidFill>
                    <w14:schemeClr w14:val="tx1"/>
                  </w14:solidFill>
                </w14:textFill>
              </w:rPr>
              <w:t>2 1.0.945.30 +</w:t>
            </w:r>
          </w:p>
        </w:tc>
        <w:tc>
          <w:tcPr>
            <w:tcW w:w="3940" w:type="dxa"/>
          </w:tcPr>
          <w:p>
            <w:pPr>
              <w:spacing w:before="156" w:beforeLines="50" w:line="400" w:lineRule="exact"/>
              <w:rPr>
                <w:rFonts w:ascii="宋体" w:hAnsi="宋体"/>
                <w:i/>
                <w:iCs/>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 95.0.4638.69</w:t>
            </w:r>
          </w:p>
        </w:tc>
      </w:tr>
    </w:tbl>
    <w:p>
      <w:pPr>
        <w:pStyle w:val="4"/>
        <w:spacing w:before="120" w:after="0" w:line="400" w:lineRule="exact"/>
        <w:rPr>
          <w:b w:val="0"/>
          <w:bCs/>
          <w:sz w:val="24"/>
        </w:rPr>
      </w:pPr>
      <w:bookmarkStart w:id="18" w:name="_Toc162370739"/>
      <w:r>
        <w:rPr>
          <w:b w:val="0"/>
          <w:bCs/>
          <w:sz w:val="24"/>
        </w:rPr>
        <w:t>开发环境约定</w:t>
      </w:r>
      <w:bookmarkEnd w:id="18"/>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3495"/>
      </w:tblGrid>
      <w:tr>
        <w:trPr>
          <w:trHeight w:val="584" w:hRule="atLeast"/>
        </w:trPr>
        <w:tc>
          <w:tcPr>
            <w:tcW w:w="2842"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工具分类</w:t>
            </w:r>
          </w:p>
        </w:tc>
        <w:tc>
          <w:tcPr>
            <w:tcW w:w="2843"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工具名称</w:t>
            </w:r>
          </w:p>
        </w:tc>
        <w:tc>
          <w:tcPr>
            <w:tcW w:w="3495"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版本</w:t>
            </w: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构建工具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roull</w:t>
            </w:r>
            <w:r>
              <w:rPr>
                <w:rFonts w:ascii="宋体" w:hAnsi="宋体"/>
                <w:color w:val="000000" w:themeColor="text1"/>
                <w:szCs w:val="21"/>
                <w14:textFill>
                  <w14:solidFill>
                    <w14:schemeClr w14:val="tx1"/>
                  </w14:solidFill>
                </w14:textFill>
              </w:rPr>
              <w:t>up</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开发语言</w:t>
            </w:r>
          </w:p>
        </w:tc>
        <w:tc>
          <w:tcPr>
            <w:tcW w:w="2843" w:type="dxa"/>
            <w:shd w:val="clear" w:color="auto" w:fill="auto"/>
          </w:tcPr>
          <w:p>
            <w:pPr>
              <w:spacing w:before="156" w:beforeLines="50" w:line="400" w:lineRule="exac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14:textFill>
                  <w14:solidFill>
                    <w14:schemeClr w14:val="tx1"/>
                  </w14:solidFill>
                </w14:textFill>
              </w:rPr>
              <w:t>Javascript</w:t>
            </w:r>
            <w:r>
              <w:rPr>
                <w:rFonts w:hint="eastAsia" w:ascii="宋体" w:hAnsi="宋体"/>
                <w:color w:val="000000" w:themeColor="text1"/>
                <w:szCs w:val="21"/>
                <w:lang w:val="en-US" w:eastAsia="zh-CN"/>
                <w14:textFill>
                  <w14:solidFill>
                    <w14:schemeClr w14:val="tx1"/>
                  </w14:solidFill>
                </w14:textFill>
              </w:rPr>
              <w:t>/typescript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E</w:t>
            </w:r>
            <w:r>
              <w:rPr>
                <w:rFonts w:ascii="宋体" w:hAnsi="宋体"/>
                <w:color w:val="000000" w:themeColor="text1"/>
                <w:szCs w:val="21"/>
                <w14:textFill>
                  <w14:solidFill>
                    <w14:schemeClr w14:val="tx1"/>
                  </w14:solidFill>
                </w14:textFill>
              </w:rPr>
              <w:t>S2015+</w:t>
            </w: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版本管理工具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g</w:t>
            </w:r>
            <w:r>
              <w:rPr>
                <w:rFonts w:ascii="宋体" w:hAnsi="宋体"/>
                <w:color w:val="000000" w:themeColor="text1"/>
                <w:szCs w:val="21"/>
                <w14:textFill>
                  <w14:solidFill>
                    <w14:schemeClr w14:val="tx1"/>
                  </w14:solidFill>
                </w14:textFill>
              </w:rPr>
              <w:t>it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单测工具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vitest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w:t>
            </w:r>
            <w:r>
              <w:rPr>
                <w:rFonts w:ascii="宋体" w:hAnsi="宋体"/>
                <w:color w:val="000000" w:themeColor="text1"/>
                <w:szCs w:val="21"/>
                <w14:textFill>
                  <w14:solidFill>
                    <w14:schemeClr w14:val="tx1"/>
                  </w14:solidFill>
                </w14:textFill>
              </w:rPr>
              <w:t>1.4.0+</w:t>
            </w: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组件 UI</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测试工具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cypress</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w:t>
            </w:r>
            <w:r>
              <w:rPr>
                <w:rFonts w:ascii="宋体" w:hAnsi="宋体"/>
                <w:color w:val="000000" w:themeColor="text1"/>
                <w:szCs w:val="21"/>
                <w14:textFill>
                  <w14:solidFill>
                    <w14:schemeClr w14:val="tx1"/>
                  </w14:solidFill>
                </w14:textFill>
              </w:rPr>
              <w:t>13+</w:t>
            </w: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其他</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bookmarkEnd w:id="11"/>
    </w:tbl>
    <w:p>
      <w:pPr>
        <w:pStyle w:val="2"/>
        <w:spacing w:before="120" w:after="0" w:line="400" w:lineRule="exact"/>
      </w:pPr>
      <w:r>
        <w:rPr>
          <w:sz w:val="22"/>
        </w:rPr>
        <w:br w:type="page"/>
      </w:r>
      <w:bookmarkStart w:id="19" w:name="_Toc162370740"/>
      <w:bookmarkStart w:id="20" w:name="_Toc12429835"/>
      <w:bookmarkStart w:id="21" w:name="_Toc143661461"/>
      <w:bookmarkStart w:id="22" w:name="_Toc68403217"/>
      <w:bookmarkStart w:id="23" w:name="_Toc60317147"/>
      <w:r>
        <w:rPr>
          <w:rFonts w:hint="eastAsia"/>
          <w:b w:val="0"/>
          <w:sz w:val="24"/>
        </w:rPr>
        <w:t>架构设计</w:t>
      </w:r>
      <w:bookmarkEnd w:id="19"/>
    </w:p>
    <w:p>
      <w:pPr>
        <w:pStyle w:val="3"/>
        <w:spacing w:before="120" w:after="0" w:line="400" w:lineRule="exact"/>
        <w:rPr>
          <w:b w:val="0"/>
          <w:sz w:val="24"/>
        </w:rPr>
      </w:pPr>
      <w:bookmarkStart w:id="24" w:name="_Toc162370741"/>
      <w:r>
        <w:rPr>
          <w:b w:val="0"/>
          <w:sz w:val="24"/>
        </w:rPr>
        <w:t>逻辑视图</w:t>
      </w:r>
      <w:bookmarkEnd w:id="24"/>
    </w:p>
    <w:p>
      <w:r>
        <w:drawing>
          <wp:inline distT="0" distB="0" distL="0" distR="0">
            <wp:extent cx="5278120" cy="335788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8120" cy="3357880"/>
                    </a:xfrm>
                    <a:prstGeom prst="rect">
                      <a:avLst/>
                    </a:prstGeom>
                  </pic:spPr>
                </pic:pic>
              </a:graphicData>
            </a:graphic>
          </wp:inline>
        </w:drawing>
      </w:r>
    </w:p>
    <w:p>
      <w:pPr>
        <w:pStyle w:val="4"/>
        <w:spacing w:before="120" w:after="0" w:line="400" w:lineRule="exact"/>
        <w:rPr>
          <w:b w:val="0"/>
          <w:bCs/>
          <w:sz w:val="24"/>
        </w:rPr>
      </w:pPr>
      <w:bookmarkStart w:id="25" w:name="_Toc162370742"/>
      <w:r>
        <w:rPr>
          <w:rFonts w:hint="eastAsia"/>
          <w:b w:val="0"/>
          <w:bCs/>
          <w:sz w:val="24"/>
        </w:rPr>
        <w:t>子系统划分</w:t>
      </w:r>
      <w:bookmarkEnd w:id="25"/>
    </w:p>
    <w:p>
      <w:pPr>
        <w:spacing w:line="300" w:lineRule="auto"/>
        <w:rPr>
          <w:i/>
          <w:iCs/>
          <w:color w:val="ED7D31"/>
        </w:rPr>
      </w:pPr>
    </w:p>
    <w:p>
      <w:pPr>
        <w:pStyle w:val="3"/>
        <w:spacing w:before="120" w:after="0" w:line="400" w:lineRule="exact"/>
        <w:rPr>
          <w:b w:val="0"/>
          <w:sz w:val="24"/>
        </w:rPr>
      </w:pPr>
      <w:bookmarkStart w:id="26" w:name="_Toc162370743"/>
      <w:r>
        <w:rPr>
          <w:b w:val="0"/>
          <w:sz w:val="24"/>
        </w:rPr>
        <w:t>开发视图</w:t>
      </w:r>
      <w:bookmarkEnd w:id="26"/>
    </w:p>
    <w:p>
      <w:pPr>
        <w:pStyle w:val="4"/>
        <w:spacing w:before="120" w:after="0" w:line="400" w:lineRule="exact"/>
        <w:rPr>
          <w:b w:val="0"/>
          <w:bCs/>
          <w:sz w:val="24"/>
        </w:rPr>
      </w:pPr>
      <w:bookmarkStart w:id="27" w:name="_Toc162370745"/>
      <w:r>
        <w:rPr>
          <w:rFonts w:hint="eastAsia"/>
          <w:b w:val="0"/>
          <w:bCs/>
          <w:sz w:val="24"/>
        </w:rPr>
        <w:t>功能需求矩阵</w:t>
      </w:r>
      <w:bookmarkEnd w:id="27"/>
    </w:p>
    <w:p>
      <w:pPr>
        <w:pStyle w:val="4"/>
        <w:spacing w:before="120" w:after="0" w:line="400" w:lineRule="exact"/>
        <w:rPr>
          <w:rFonts w:hint="eastAsia" w:ascii="Arial" w:hAnsi="Arial"/>
          <w:b w:val="0"/>
          <w:bCs/>
          <w:sz w:val="24"/>
        </w:rPr>
      </w:pPr>
      <w:bookmarkStart w:id="28" w:name="_Toc162370746"/>
      <w:r>
        <w:rPr>
          <w:rFonts w:hint="eastAsia" w:ascii="Arial" w:hAnsi="Arial"/>
          <w:b w:val="0"/>
          <w:bCs/>
          <w:sz w:val="24"/>
        </w:rPr>
        <w:t>各组件说明</w:t>
      </w:r>
      <w:bookmarkEnd w:id="28"/>
    </w:p>
    <w:p>
      <w:pPr>
        <w:pStyle w:val="4"/>
        <w:spacing w:before="120" w:after="0" w:line="400" w:lineRule="exact"/>
        <w:rPr>
          <w:b w:val="0"/>
          <w:bCs/>
          <w:sz w:val="24"/>
        </w:rPr>
      </w:pPr>
      <w:bookmarkStart w:id="29" w:name="_Toc162370747"/>
      <w:r>
        <w:rPr>
          <w:rFonts w:hint="eastAsia"/>
          <w:b w:val="0"/>
          <w:bCs/>
          <w:sz w:val="24"/>
        </w:rPr>
        <w:t>技术选型</w:t>
      </w:r>
      <w:bookmarkEnd w:id="29"/>
    </w:p>
    <w:p>
      <w:pPr>
        <w:rPr>
          <w:rFonts w:ascii="宋体"/>
          <w:i/>
          <w:iCs/>
          <w:color w:val="4472C4"/>
          <w:sz w:val="24"/>
          <w:szCs w:val="20"/>
        </w:rPr>
      </w:pPr>
      <w:r>
        <w:drawing>
          <wp:inline distT="0" distB="0" distL="0" distR="0">
            <wp:extent cx="5706110" cy="2421255"/>
            <wp:effectExtent l="0" t="0" r="0" b="0"/>
            <wp:docPr id="92" name="图片 1"/>
            <wp:cNvGraphicFramePr/>
            <a:graphic xmlns:a="http://schemas.openxmlformats.org/drawingml/2006/main">
              <a:graphicData uri="http://schemas.openxmlformats.org/drawingml/2006/picture">
                <pic:pic xmlns:pic="http://schemas.openxmlformats.org/drawingml/2006/picture">
                  <pic:nvPicPr>
                    <pic:cNvPr id="92" name="图片 1"/>
                    <pic:cNvPicPr/>
                  </pic:nvPicPr>
                  <pic:blipFill>
                    <a:blip r:embed="rId9">
                      <a:extLst>
                        <a:ext uri="{28A0092B-C50C-407E-A947-70E740481C1C}">
                          <a14:useLocalDpi xmlns:a14="http://schemas.microsoft.com/office/drawing/2010/main" val="0"/>
                        </a:ext>
                      </a:extLst>
                    </a:blip>
                    <a:srcRect/>
                    <a:stretch>
                      <a:fillRect/>
                    </a:stretch>
                  </pic:blipFill>
                  <pic:spPr>
                    <a:xfrm>
                      <a:off x="0" y="0"/>
                      <a:ext cx="5764486" cy="2446057"/>
                    </a:xfrm>
                    <a:prstGeom prst="rect">
                      <a:avLst/>
                    </a:prstGeom>
                    <a:noFill/>
                    <a:ln>
                      <a:noFill/>
                    </a:ln>
                  </pic:spPr>
                </pic:pic>
              </a:graphicData>
            </a:graphic>
          </wp:inline>
        </w:drawing>
      </w:r>
    </w:p>
    <w:p>
      <w:pPr>
        <w:pStyle w:val="4"/>
        <w:spacing w:before="120" w:after="0" w:line="400" w:lineRule="exact"/>
        <w:rPr>
          <w:b w:val="0"/>
          <w:bCs/>
          <w:sz w:val="24"/>
        </w:rPr>
      </w:pPr>
      <w:bookmarkStart w:id="30" w:name="_Toc162370748"/>
      <w:r>
        <w:rPr>
          <w:rFonts w:hint="eastAsia"/>
          <w:b w:val="0"/>
          <w:bCs/>
          <w:sz w:val="24"/>
        </w:rPr>
        <w:t>各组件对应的代码工程与开发技术</w:t>
      </w:r>
      <w:bookmarkEnd w:id="30"/>
    </w:p>
    <w:p>
      <w:pPr>
        <w:pStyle w:val="3"/>
        <w:spacing w:before="120" w:after="0" w:line="400" w:lineRule="exact"/>
        <w:rPr>
          <w:b w:val="0"/>
          <w:sz w:val="24"/>
        </w:rPr>
      </w:pPr>
      <w:bookmarkStart w:id="31" w:name="_Toc70508729"/>
      <w:bookmarkStart w:id="32" w:name="_Toc162370749"/>
      <w:r>
        <w:rPr>
          <w:rFonts w:hint="eastAsia"/>
          <w:b w:val="0"/>
          <w:sz w:val="24"/>
        </w:rPr>
        <w:t>运行视图</w:t>
      </w:r>
      <w:bookmarkEnd w:id="31"/>
      <w:bookmarkEnd w:id="32"/>
    </w:p>
    <w:p>
      <w:pPr>
        <w:pStyle w:val="4"/>
        <w:spacing w:before="120" w:after="0" w:line="400" w:lineRule="exact"/>
        <w:rPr>
          <w:rFonts w:hint="eastAsia" w:ascii="Arial" w:hAnsi="Arial"/>
          <w:b w:val="0"/>
          <w:bCs/>
          <w:sz w:val="24"/>
        </w:rPr>
      </w:pPr>
      <w:bookmarkStart w:id="33" w:name="_Toc162370750"/>
      <w:r>
        <w:rPr>
          <w:rFonts w:hint="eastAsia" w:ascii="Arial" w:hAnsi="Arial"/>
          <w:b w:val="0"/>
          <w:bCs/>
          <w:sz w:val="24"/>
        </w:rPr>
        <w:t>Table组件运行态架构设计</w:t>
      </w:r>
      <w:bookmarkEnd w:id="33"/>
    </w:p>
    <w:p>
      <w:pPr>
        <w:rPr>
          <w:i/>
          <w:iCs/>
          <w:color w:val="0000FF"/>
        </w:rPr>
      </w:pPr>
    </w:p>
    <w:p>
      <w:pPr>
        <w:pStyle w:val="4"/>
        <w:spacing w:before="120" w:after="0" w:line="400" w:lineRule="exact"/>
        <w:rPr>
          <w:b w:val="0"/>
          <w:bCs/>
          <w:sz w:val="24"/>
        </w:rPr>
      </w:pPr>
      <w:bookmarkStart w:id="34" w:name="_Toc162370751"/>
      <w:r>
        <w:rPr>
          <w:rFonts w:hint="eastAsia"/>
          <w:b w:val="0"/>
          <w:bCs/>
          <w:sz w:val="24"/>
        </w:rPr>
        <w:t>主题切换运行的设计</w:t>
      </w:r>
      <w:bookmarkEnd w:id="34"/>
    </w:p>
    <w:p>
      <w:pPr>
        <w:ind w:left="210" w:hanging="210" w:hangingChars="100"/>
      </w:pPr>
      <w:r>
        <w:rPr>
          <w:rFonts w:hint="eastAsia"/>
        </w:rPr>
        <w:t xml:space="preserve"> </w:t>
      </w:r>
      <w:r>
        <w:t xml:space="preserve">  </w:t>
      </w:r>
      <w:r>
        <w:rPr>
          <w:rFonts w:hint="eastAsia"/>
        </w:rPr>
        <w:t>主题换肤通过 vue</w:t>
      </w:r>
      <w:r>
        <w:t xml:space="preserve"> </w:t>
      </w:r>
      <w:r>
        <w:rPr>
          <w:rFonts w:hint="eastAsia"/>
        </w:rPr>
        <w:t>插件的形式进行全局依赖注入，提供 composition</w:t>
      </w:r>
      <w:r>
        <w:t xml:space="preserve"> api </w:t>
      </w:r>
      <w:r>
        <w:rPr>
          <w:rFonts w:hint="eastAsia"/>
        </w:rPr>
        <w:t>进行换肤操作。</w:t>
      </w:r>
    </w:p>
    <w:p>
      <w:r>
        <w:rPr>
          <w:rFonts w:hint="eastAsia"/>
        </w:rPr>
        <w:t xml:space="preserve"> </w:t>
      </w:r>
      <w:r>
        <w:t xml:space="preserve"> </w:t>
      </w:r>
      <w:r>
        <w:rPr>
          <w:rFonts w:hint="eastAsia"/>
        </w:rPr>
        <w:t>换肤运行流程如下：</w:t>
      </w:r>
    </w:p>
    <w:p>
      <w:r>
        <w:rPr>
          <w:rFonts w:hint="eastAsia"/>
        </w:rPr>
        <w:t xml:space="preserve"> </w:t>
      </w:r>
      <w:r>
        <w:t xml:space="preserve">  </w:t>
      </w:r>
      <w:r>
        <w:drawing>
          <wp:inline distT="0" distB="0" distL="0" distR="0">
            <wp:extent cx="5278120" cy="474980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8120" cy="4749800"/>
                    </a:xfrm>
                    <a:prstGeom prst="rect">
                      <a:avLst/>
                    </a:prstGeom>
                  </pic:spPr>
                </pic:pic>
              </a:graphicData>
            </a:graphic>
          </wp:inline>
        </w:drawing>
      </w:r>
    </w:p>
    <w:p/>
    <w:p>
      <w:pPr>
        <w:ind w:firstLine="315" w:firstLineChars="150"/>
      </w:pPr>
      <w:r>
        <w:rPr>
          <w:rFonts w:hint="eastAsia"/>
        </w:rPr>
        <w:t>组件换肤支持用户调用 api</w:t>
      </w:r>
      <w:r>
        <w:t xml:space="preserve"> </w:t>
      </w:r>
      <w:r>
        <w:rPr>
          <w:rFonts w:hint="eastAsia"/>
        </w:rPr>
        <w:t>的形式进行换肤，大致原理是利用 vue</w:t>
      </w:r>
      <w:r>
        <w:t xml:space="preserve"> </w:t>
      </w:r>
      <w:r>
        <w:rPr>
          <w:rFonts w:hint="eastAsia"/>
        </w:rPr>
        <w:t>的 provide</w:t>
      </w:r>
      <w:r>
        <w:t xml:space="preserve"> inject  </w:t>
      </w:r>
      <w:r>
        <w:rPr>
          <w:rFonts w:hint="eastAsia"/>
        </w:rPr>
        <w:t>，进行全局注入。</w:t>
      </w:r>
    </w:p>
    <w:p>
      <w:pPr>
        <w:ind w:firstLine="315" w:firstLineChars="150"/>
      </w:pPr>
      <w:r>
        <w:rPr>
          <w:rFonts w:hint="eastAsia"/>
        </w:rPr>
        <w:t>用户调用换肤插件提供的 compostion</w:t>
      </w:r>
      <w:r>
        <w:t xml:space="preserve"> api </w:t>
      </w:r>
      <w:r>
        <w:rPr>
          <w:rFonts w:hint="eastAsia"/>
        </w:rPr>
        <w:t>进行换肤操作，并支持动态注入皮肤主题。</w:t>
      </w:r>
    </w:p>
    <w:p>
      <w:r>
        <w:rPr>
          <w:rFonts w:hint="eastAsia"/>
        </w:rPr>
        <w:t>对已经注入的皮肤进行缓存，减少主题解析流程。</w:t>
      </w:r>
    </w:p>
    <w:p>
      <w:pPr>
        <w:rPr>
          <w:rFonts w:hint="eastAsia"/>
        </w:rPr>
      </w:pPr>
    </w:p>
    <w:p>
      <w:pPr>
        <w:rPr>
          <w:rFonts w:hint="eastAsia"/>
        </w:rPr>
      </w:pPr>
      <w:r>
        <w:rPr>
          <w:rFonts w:hint="eastAsia"/>
        </w:rPr>
        <w:t>主题配置分为 color</w:t>
      </w:r>
      <w:r>
        <w:t>,font</w:t>
      </w:r>
      <w:r>
        <w:rPr>
          <w:rFonts w:hint="eastAsia"/>
        </w:rPr>
        <w:t>模块。配置是将 css自定义变量与 js</w:t>
      </w:r>
      <w:r>
        <w:t xml:space="preserve"> </w:t>
      </w:r>
      <w:r>
        <w:rPr>
          <w:rFonts w:hint="eastAsia"/>
        </w:rPr>
        <w:t>做映射。</w:t>
      </w:r>
    </w:p>
    <w:p>
      <w:pPr>
        <w:pStyle w:val="4"/>
        <w:spacing w:before="120" w:after="0" w:line="400" w:lineRule="exact"/>
        <w:rPr>
          <w:b w:val="0"/>
          <w:bCs/>
          <w:sz w:val="24"/>
        </w:rPr>
      </w:pPr>
      <w:r>
        <w:rPr>
          <w:rFonts w:hint="eastAsia"/>
          <w:b w:val="0"/>
          <w:bCs/>
          <w:sz w:val="24"/>
        </w:rPr>
        <w:t>全局定制运行的架构设计</w:t>
      </w:r>
    </w:p>
    <w:p/>
    <w:p>
      <w:pPr>
        <w:pStyle w:val="4"/>
        <w:spacing w:before="120" w:after="0" w:line="400" w:lineRule="exact"/>
        <w:rPr>
          <w:b w:val="0"/>
          <w:bCs/>
          <w:sz w:val="24"/>
        </w:rPr>
      </w:pPr>
      <w:bookmarkStart w:id="35" w:name="_Toc162370752"/>
      <w:r>
        <w:rPr>
          <w:rFonts w:hint="eastAsia"/>
          <w:b w:val="0"/>
          <w:bCs/>
          <w:sz w:val="24"/>
        </w:rPr>
        <w:t>组件支持键盘操作</w:t>
      </w:r>
      <w:bookmarkEnd w:id="35"/>
      <w:r>
        <w:rPr>
          <w:rFonts w:hint="eastAsia"/>
          <w:b w:val="0"/>
          <w:bCs/>
          <w:sz w:val="24"/>
        </w:rPr>
        <w:t>运行视图</w:t>
      </w:r>
    </w:p>
    <w:p>
      <w:pPr>
        <w:spacing w:before="156" w:beforeLines="50" w:line="400" w:lineRule="exact"/>
        <w:ind w:firstLine="420"/>
        <w:rPr>
          <w:rFonts w:ascii="宋体"/>
          <w:i/>
          <w:iCs/>
          <w:color w:val="4472C4"/>
          <w:sz w:val="24"/>
          <w:szCs w:val="20"/>
        </w:rPr>
      </w:pPr>
    </w:p>
    <w:p>
      <w:pPr>
        <w:pStyle w:val="3"/>
        <w:spacing w:before="120" w:after="0" w:line="400" w:lineRule="exact"/>
      </w:pPr>
      <w:r>
        <w:rPr>
          <w:sz w:val="28"/>
          <w:szCs w:val="24"/>
        </w:rPr>
        <w:br w:type="page"/>
      </w:r>
      <w:bookmarkStart w:id="36" w:name="_Toc162370753"/>
      <w:r>
        <w:rPr>
          <w:rFonts w:hint="eastAsia"/>
          <w:b w:val="0"/>
          <w:sz w:val="24"/>
        </w:rPr>
        <w:t>数据视图</w:t>
      </w:r>
      <w:bookmarkEnd w:id="36"/>
    </w:p>
    <w:p>
      <w:pPr>
        <w:pStyle w:val="4"/>
        <w:spacing w:before="120" w:after="0" w:line="400" w:lineRule="exact"/>
        <w:rPr>
          <w:b w:val="0"/>
          <w:bCs/>
          <w:sz w:val="24"/>
        </w:rPr>
      </w:pPr>
      <w:bookmarkStart w:id="37" w:name="_Toc162370754"/>
      <w:r>
        <w:rPr>
          <w:rFonts w:hint="eastAsia"/>
          <w:b w:val="0"/>
          <w:bCs/>
          <w:sz w:val="24"/>
        </w:rPr>
        <w:t>Table</w:t>
      </w:r>
      <w:r>
        <w:rPr>
          <w:b w:val="0"/>
          <w:bCs/>
          <w:sz w:val="24"/>
        </w:rPr>
        <w:t xml:space="preserve"> </w:t>
      </w:r>
      <w:r>
        <w:rPr>
          <w:rFonts w:hint="eastAsia"/>
          <w:b w:val="0"/>
          <w:bCs/>
          <w:sz w:val="24"/>
        </w:rPr>
        <w:t>组件数据视图</w:t>
      </w:r>
      <w:bookmarkEnd w:id="37"/>
    </w:p>
    <w:p>
      <w:pPr>
        <w:rPr>
          <w:i/>
          <w:iCs/>
          <w:color w:val="ED7D31"/>
        </w:rPr>
      </w:pPr>
      <w:r>
        <w:fldChar w:fldCharType="begin"/>
      </w:r>
      <w:r>
        <w:instrText xml:space="preserve"> INCLUDEPICTURE "http://img.it610.com/image/info5/d3b508b6a8b04d8b99d6a508153691a7.jpg" \* MERGEFORMATINET </w:instrText>
      </w:r>
      <w:r>
        <w:fldChar w:fldCharType="separate"/>
      </w:r>
      <w:r>
        <w:fldChar w:fldCharType="begin"/>
      </w:r>
      <w:r>
        <w:instrText xml:space="preserve"> INCLUDEPICTURE  "http://img.it610.com/image/info5/d3b508b6a8b04d8b99d6a508153691a7.jpg" \* MERGEFORMATINET </w:instrText>
      </w:r>
      <w:r>
        <w:fldChar w:fldCharType="separate"/>
      </w:r>
      <w:r>
        <w:fldChar w:fldCharType="begin"/>
      </w:r>
      <w:r>
        <w:instrText xml:space="preserve"> INCLUDEPICTURE  "http://img.it610.com/image/info5/d3b508b6a8b04d8b99d6a508153691a7.jpg" \* MERGEFORMATINET </w:instrText>
      </w:r>
      <w:r>
        <w:fldChar w:fldCharType="end"/>
      </w:r>
      <w:r>
        <w:fldChar w:fldCharType="end"/>
      </w:r>
      <w:r>
        <w:fldChar w:fldCharType="end"/>
      </w:r>
    </w:p>
    <w:p>
      <w:pPr>
        <w:pStyle w:val="4"/>
        <w:spacing w:before="120" w:after="0" w:line="400" w:lineRule="exact"/>
        <w:rPr>
          <w:b w:val="0"/>
          <w:bCs/>
          <w:sz w:val="24"/>
        </w:rPr>
      </w:pPr>
      <w:bookmarkStart w:id="38" w:name="_Toc162370755"/>
      <w:r>
        <w:rPr>
          <w:rFonts w:hint="eastAsia"/>
          <w:b w:val="0"/>
          <w:bCs/>
          <w:sz w:val="24"/>
        </w:rPr>
        <w:t>数据存储与分布</w:t>
      </w:r>
      <w:bookmarkEnd w:id="38"/>
    </w:p>
    <w:p/>
    <w:p>
      <w:pPr>
        <w:pStyle w:val="4"/>
        <w:spacing w:before="120" w:after="0" w:line="400" w:lineRule="exact"/>
        <w:rPr>
          <w:b w:val="0"/>
          <w:bCs/>
          <w:sz w:val="24"/>
        </w:rPr>
      </w:pPr>
      <w:bookmarkStart w:id="39" w:name="_Toc162370756"/>
      <w:r>
        <w:rPr>
          <w:rFonts w:hint="eastAsia"/>
          <w:b w:val="0"/>
          <w:bCs/>
          <w:sz w:val="24"/>
        </w:rPr>
        <w:t>Table</w:t>
      </w:r>
      <w:r>
        <w:rPr>
          <w:b w:val="0"/>
          <w:bCs/>
          <w:sz w:val="24"/>
        </w:rPr>
        <w:t xml:space="preserve"> </w:t>
      </w:r>
      <w:r>
        <w:rPr>
          <w:rFonts w:hint="eastAsia"/>
          <w:b w:val="0"/>
          <w:bCs/>
          <w:sz w:val="24"/>
        </w:rPr>
        <w:t>组件数据管理策略</w:t>
      </w:r>
      <w:bookmarkEnd w:id="39"/>
    </w:p>
    <w:p>
      <w:pPr>
        <w:pStyle w:val="5"/>
        <w:spacing w:before="120" w:after="0" w:line="400" w:lineRule="exact"/>
      </w:pPr>
      <w:r>
        <w:rPr>
          <w:rFonts w:hint="eastAsia" w:ascii="黑体" w:hAnsi="黑体"/>
          <w:b w:val="0"/>
          <w:bCs/>
        </w:rPr>
        <w:t>数据存储机制</w:t>
      </w:r>
    </w:p>
    <w:p>
      <w:pPr>
        <w:pStyle w:val="5"/>
        <w:spacing w:before="120" w:after="0" w:line="400" w:lineRule="exact"/>
        <w:rPr>
          <w:rFonts w:ascii="黑体" w:hAnsi="黑体"/>
          <w:b w:val="0"/>
          <w:bCs/>
        </w:rPr>
      </w:pPr>
      <w:r>
        <w:rPr>
          <w:rFonts w:hint="eastAsia" w:ascii="黑体" w:hAnsi="黑体"/>
          <w:b w:val="0"/>
          <w:bCs/>
        </w:rPr>
        <w:t>数据同步机制</w:t>
      </w:r>
    </w:p>
    <w:p>
      <w:pPr>
        <w:pStyle w:val="2"/>
        <w:numPr>
          <w:ilvl w:val="0"/>
          <w:numId w:val="0"/>
        </w:numPr>
        <w:spacing w:before="120" w:after="0" w:line="400" w:lineRule="exact"/>
      </w:pPr>
      <w:bookmarkStart w:id="40" w:name="_Toc162370757"/>
      <w:bookmarkStart w:id="41" w:name="_Toc70508731"/>
      <w:r>
        <w:rPr>
          <w:sz w:val="22"/>
          <w:szCs w:val="22"/>
        </w:rPr>
        <w:t>4.</w:t>
      </w:r>
      <w:r>
        <w:rPr>
          <w:rFonts w:hint="eastAsia"/>
          <w:b w:val="0"/>
          <w:sz w:val="24"/>
        </w:rPr>
        <w:t>关键功能模块设计</w:t>
      </w:r>
      <w:bookmarkEnd w:id="40"/>
    </w:p>
    <w:p>
      <w:pPr>
        <w:pStyle w:val="3"/>
        <w:spacing w:before="120" w:after="0" w:line="400" w:lineRule="exact"/>
        <w:rPr>
          <w:b w:val="0"/>
          <w:sz w:val="24"/>
        </w:rPr>
      </w:pPr>
      <w:bookmarkStart w:id="42" w:name="_Toc162370758"/>
      <w:r>
        <w:rPr>
          <w:rFonts w:hint="eastAsia"/>
          <w:b w:val="0"/>
          <w:sz w:val="24"/>
        </w:rPr>
        <w:t>主题换肤模块设计</w:t>
      </w:r>
      <w:bookmarkEnd w:id="42"/>
    </w:p>
    <w:p>
      <w:pPr>
        <w:rPr>
          <w:rFonts w:hint="eastAsia"/>
        </w:rPr>
      </w:pPr>
    </w:p>
    <w:p>
      <w:r>
        <w:rPr>
          <w:rFonts w:hint="eastAsia"/>
        </w:rPr>
        <w:t>主题换肤由三部分组成如下所示：</w:t>
      </w:r>
    </w:p>
    <w:p>
      <w:r>
        <w:drawing>
          <wp:inline distT="0" distB="0" distL="0" distR="0">
            <wp:extent cx="5278120" cy="331978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78120" cy="3319780"/>
                    </a:xfrm>
                    <a:prstGeom prst="rect">
                      <a:avLst/>
                    </a:prstGeom>
                  </pic:spPr>
                </pic:pic>
              </a:graphicData>
            </a:graphic>
          </wp:inline>
        </w:drawing>
      </w:r>
    </w:p>
    <w:p>
      <w:pPr>
        <w:spacing w:before="156" w:beforeLines="50" w:line="400" w:lineRule="exact"/>
        <w:rPr>
          <w:rFonts w:hint="eastAsia"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换肤站点：换肤站点主要是自定义主题预览，生成自定义皮肤模块。</w:t>
      </w:r>
    </w:p>
    <w:p>
      <w:pPr>
        <w:spacing w:before="156" w:beforeLines="50" w:line="400" w:lineRule="exact"/>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主题配置：主题配置为主题全局配置支持自定义主题。</w:t>
      </w:r>
    </w:p>
    <w:p>
      <w:pPr>
        <w:spacing w:before="156" w:beforeLines="50" w:line="400" w:lineRule="exact"/>
        <w:rPr>
          <w:rFonts w:hint="eastAsia"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主题配置的接口定义 大致如下</w:t>
      </w:r>
    </w:p>
    <w:p>
      <w:pPr>
        <w:widowControl/>
        <w:shd w:val="clear" w:color="auto" w:fill="1E1E1E"/>
        <w:spacing w:line="315" w:lineRule="atLeast"/>
        <w:jc w:val="left"/>
        <w:rPr>
          <w:rFonts w:ascii="Menlo" w:hAnsi="Menlo" w:cs="Menlo"/>
          <w:color w:val="D4D4D4"/>
          <w:kern w:val="0"/>
          <w:szCs w:val="21"/>
        </w:rPr>
      </w:pPr>
      <w:r>
        <w:rPr>
          <w:rFonts w:ascii="Menlo" w:hAnsi="Menlo" w:cs="Menlo"/>
          <w:color w:val="569CD6"/>
          <w:kern w:val="0"/>
          <w:szCs w:val="21"/>
        </w:rPr>
        <w:t>interface</w:t>
      </w:r>
      <w:r>
        <w:rPr>
          <w:rFonts w:ascii="Menlo" w:hAnsi="Menlo" w:cs="Menlo"/>
          <w:color w:val="D4D4D4"/>
          <w:kern w:val="0"/>
          <w:szCs w:val="21"/>
        </w:rPr>
        <w:t xml:space="preserve"> </w:t>
      </w:r>
      <w:r>
        <w:rPr>
          <w:rFonts w:ascii="Menlo" w:hAnsi="Menlo" w:cs="Menlo"/>
          <w:color w:val="4EC9B0"/>
          <w:kern w:val="0"/>
          <w:szCs w:val="21"/>
        </w:rPr>
        <w:t>Theme</w:t>
      </w:r>
      <w:r>
        <w:rPr>
          <w:rFonts w:ascii="Menlo" w:hAnsi="Menlo" w:cs="Menlo"/>
          <w:color w:val="D4D4D4"/>
          <w:kern w:val="0"/>
          <w:szCs w:val="21"/>
        </w:rPr>
        <w:t>{</w:t>
      </w:r>
    </w:p>
    <w:p>
      <w:pPr>
        <w:widowControl/>
        <w:shd w:val="clear" w:color="auto" w:fill="1E1E1E"/>
        <w:spacing w:line="315" w:lineRule="atLeast"/>
        <w:jc w:val="left"/>
        <w:rPr>
          <w:rFonts w:ascii="Menlo" w:hAnsi="Menlo" w:cs="Menlo"/>
          <w:color w:val="D4D4D4"/>
          <w:kern w:val="0"/>
          <w:szCs w:val="21"/>
        </w:rPr>
      </w:pPr>
      <w:r>
        <w:rPr>
          <w:rFonts w:ascii="Menlo" w:hAnsi="Menlo" w:cs="Menlo"/>
          <w:color w:val="D4D4D4"/>
          <w:kern w:val="0"/>
          <w:szCs w:val="21"/>
        </w:rPr>
        <w:t xml:space="preserve">    </w:t>
      </w:r>
      <w:r>
        <w:rPr>
          <w:rFonts w:ascii="Menlo" w:hAnsi="Menlo" w:cs="Menlo"/>
          <w:color w:val="9CDCFE"/>
          <w:kern w:val="0"/>
          <w:szCs w:val="21"/>
        </w:rPr>
        <w:t>defaultTheme</w:t>
      </w:r>
      <w:r>
        <w:rPr>
          <w:rFonts w:ascii="Menlo" w:hAnsi="Menlo" w:cs="Menlo"/>
          <w:color w:val="D4D4D4"/>
          <w:kern w:val="0"/>
          <w:szCs w:val="21"/>
        </w:rPr>
        <w:t>:</w:t>
      </w:r>
      <w:r>
        <w:rPr>
          <w:rFonts w:ascii="Menlo" w:hAnsi="Menlo" w:cs="Menlo"/>
          <w:color w:val="4EC9B0"/>
          <w:kern w:val="0"/>
          <w:szCs w:val="21"/>
        </w:rPr>
        <w:t>string</w:t>
      </w:r>
      <w:r>
        <w:rPr>
          <w:rFonts w:ascii="Menlo" w:hAnsi="Menlo" w:cs="Menlo"/>
          <w:color w:val="D4D4D4"/>
          <w:kern w:val="0"/>
          <w:szCs w:val="21"/>
        </w:rPr>
        <w:t>,</w:t>
      </w:r>
    </w:p>
    <w:p>
      <w:pPr>
        <w:widowControl/>
        <w:shd w:val="clear" w:color="auto" w:fill="1E1E1E"/>
        <w:spacing w:line="315" w:lineRule="atLeast"/>
        <w:jc w:val="left"/>
        <w:rPr>
          <w:rFonts w:ascii="Menlo" w:hAnsi="Menlo" w:cs="Menlo"/>
          <w:color w:val="D4D4D4"/>
          <w:kern w:val="0"/>
          <w:szCs w:val="21"/>
        </w:rPr>
      </w:pPr>
      <w:r>
        <w:rPr>
          <w:rFonts w:ascii="Menlo" w:hAnsi="Menlo" w:cs="Menlo"/>
          <w:color w:val="D4D4D4"/>
          <w:kern w:val="0"/>
          <w:szCs w:val="21"/>
        </w:rPr>
        <w:t xml:space="preserve">    </w:t>
      </w:r>
      <w:r>
        <w:rPr>
          <w:rFonts w:ascii="Menlo" w:hAnsi="Menlo" w:cs="Menlo"/>
          <w:color w:val="9CDCFE"/>
          <w:kern w:val="0"/>
          <w:szCs w:val="21"/>
        </w:rPr>
        <w:t>themes</w:t>
      </w:r>
      <w:r>
        <w:rPr>
          <w:rFonts w:ascii="Menlo" w:hAnsi="Menlo" w:cs="Menlo"/>
          <w:color w:val="D4D4D4"/>
          <w:kern w:val="0"/>
          <w:szCs w:val="21"/>
        </w:rPr>
        <w:t xml:space="preserve">: </w:t>
      </w:r>
      <w:r>
        <w:rPr>
          <w:rFonts w:ascii="Menlo" w:hAnsi="Menlo" w:cs="Menlo"/>
          <w:color w:val="4EC9B0"/>
          <w:kern w:val="0"/>
          <w:szCs w:val="21"/>
        </w:rPr>
        <w:t>ThemeDefinition</w:t>
      </w:r>
    </w:p>
    <w:p>
      <w:pPr>
        <w:widowControl/>
        <w:shd w:val="clear" w:color="auto" w:fill="1E1E1E"/>
        <w:spacing w:line="315" w:lineRule="atLeast"/>
        <w:jc w:val="left"/>
        <w:rPr>
          <w:rFonts w:ascii="Menlo" w:hAnsi="Menlo" w:cs="Menlo"/>
          <w:color w:val="D4D4D4"/>
          <w:kern w:val="0"/>
          <w:szCs w:val="21"/>
        </w:rPr>
      </w:pPr>
      <w:r>
        <w:rPr>
          <w:rFonts w:ascii="Menlo" w:hAnsi="Menlo" w:cs="Menlo"/>
          <w:color w:val="D4D4D4"/>
          <w:kern w:val="0"/>
          <w:szCs w:val="21"/>
        </w:rPr>
        <w:t>}</w:t>
      </w:r>
    </w:p>
    <w:p>
      <w:pPr>
        <w:widowControl/>
        <w:shd w:val="clear" w:color="auto" w:fill="1E1E1E"/>
        <w:spacing w:line="315" w:lineRule="atLeast"/>
        <w:jc w:val="left"/>
        <w:rPr>
          <w:rFonts w:ascii="Menlo" w:hAnsi="Menlo" w:cs="Menlo"/>
          <w:color w:val="D4D4D4"/>
          <w:kern w:val="0"/>
          <w:szCs w:val="21"/>
        </w:rPr>
      </w:pPr>
      <w:r>
        <w:rPr>
          <w:rFonts w:ascii="Menlo" w:hAnsi="Menlo" w:cs="Menlo"/>
          <w:color w:val="569CD6"/>
          <w:kern w:val="0"/>
          <w:szCs w:val="21"/>
        </w:rPr>
        <w:t>interface</w:t>
      </w:r>
      <w:r>
        <w:rPr>
          <w:rFonts w:ascii="Menlo" w:hAnsi="Menlo" w:cs="Menlo"/>
          <w:color w:val="D4D4D4"/>
          <w:kern w:val="0"/>
          <w:szCs w:val="21"/>
        </w:rPr>
        <w:t xml:space="preserve"> </w:t>
      </w:r>
      <w:r>
        <w:rPr>
          <w:rFonts w:ascii="Menlo" w:hAnsi="Menlo" w:cs="Menlo"/>
          <w:color w:val="4EC9B0"/>
          <w:kern w:val="0"/>
          <w:szCs w:val="21"/>
        </w:rPr>
        <w:t>ThemeDefinition</w:t>
      </w:r>
      <w:r>
        <w:rPr>
          <w:rFonts w:ascii="Menlo" w:hAnsi="Menlo" w:cs="Menlo"/>
          <w:color w:val="D4D4D4"/>
          <w:kern w:val="0"/>
          <w:szCs w:val="21"/>
        </w:rPr>
        <w:t>{</w:t>
      </w:r>
    </w:p>
    <w:p>
      <w:pPr>
        <w:widowControl/>
        <w:shd w:val="clear" w:color="auto" w:fill="1E1E1E"/>
        <w:spacing w:line="315" w:lineRule="atLeast"/>
        <w:jc w:val="left"/>
        <w:rPr>
          <w:rFonts w:ascii="Menlo" w:hAnsi="Menlo" w:cs="Menlo"/>
          <w:color w:val="D4D4D4"/>
          <w:kern w:val="0"/>
          <w:szCs w:val="21"/>
        </w:rPr>
      </w:pPr>
      <w:r>
        <w:rPr>
          <w:rFonts w:ascii="Menlo" w:hAnsi="Menlo" w:cs="Menlo"/>
          <w:color w:val="D4D4D4"/>
          <w:kern w:val="0"/>
          <w:szCs w:val="21"/>
        </w:rPr>
        <w:t xml:space="preserve">  </w:t>
      </w:r>
      <w:r>
        <w:rPr>
          <w:rFonts w:ascii="Menlo" w:hAnsi="Menlo" w:cs="Menlo"/>
          <w:color w:val="9CDCFE"/>
          <w:kern w:val="0"/>
          <w:szCs w:val="21"/>
        </w:rPr>
        <w:t>color</w:t>
      </w:r>
      <w:r>
        <w:rPr>
          <w:rFonts w:ascii="Menlo" w:hAnsi="Menlo" w:cs="Menlo"/>
          <w:color w:val="D4D4D4"/>
          <w:kern w:val="0"/>
          <w:szCs w:val="21"/>
        </w:rPr>
        <w:t>:{</w:t>
      </w:r>
      <w:bookmarkStart w:id="69" w:name="_GoBack"/>
      <w:bookmarkEnd w:id="69"/>
    </w:p>
    <w:p>
      <w:pPr>
        <w:widowControl/>
        <w:shd w:val="clear" w:color="auto" w:fill="1E1E1E"/>
        <w:spacing w:line="315" w:lineRule="atLeast"/>
        <w:jc w:val="left"/>
        <w:rPr>
          <w:rFonts w:ascii="Menlo" w:hAnsi="Menlo" w:cs="Menlo"/>
          <w:color w:val="D4D4D4"/>
          <w:kern w:val="0"/>
          <w:szCs w:val="21"/>
        </w:rPr>
      </w:pPr>
      <w:r>
        <w:rPr>
          <w:rFonts w:ascii="Menlo" w:hAnsi="Menlo" w:cs="Menlo"/>
          <w:color w:val="D4D4D4"/>
          <w:kern w:val="0"/>
          <w:szCs w:val="21"/>
        </w:rPr>
        <w:t xml:space="preserve">    [</w:t>
      </w:r>
      <w:r>
        <w:rPr>
          <w:rFonts w:ascii="Menlo" w:hAnsi="Menlo" w:cs="Menlo"/>
          <w:color w:val="9CDCFE"/>
          <w:kern w:val="0"/>
          <w:szCs w:val="21"/>
        </w:rPr>
        <w:t>propName</w:t>
      </w:r>
      <w:r>
        <w:rPr>
          <w:rFonts w:ascii="Menlo" w:hAnsi="Menlo" w:cs="Menlo"/>
          <w:color w:val="D4D4D4"/>
          <w:kern w:val="0"/>
          <w:szCs w:val="21"/>
        </w:rPr>
        <w:t xml:space="preserve">: </w:t>
      </w:r>
      <w:r>
        <w:rPr>
          <w:rFonts w:ascii="Menlo" w:hAnsi="Menlo" w:cs="Menlo"/>
          <w:color w:val="4EC9B0"/>
          <w:kern w:val="0"/>
          <w:szCs w:val="21"/>
        </w:rPr>
        <w:t>string</w:t>
      </w:r>
      <w:r>
        <w:rPr>
          <w:rFonts w:ascii="Menlo" w:hAnsi="Menlo" w:cs="Menlo"/>
          <w:color w:val="D4D4D4"/>
          <w:kern w:val="0"/>
          <w:szCs w:val="21"/>
        </w:rPr>
        <w:t xml:space="preserve">]: </w:t>
      </w:r>
      <w:r>
        <w:rPr>
          <w:rFonts w:ascii="Menlo" w:hAnsi="Menlo" w:cs="Menlo"/>
          <w:color w:val="4EC9B0"/>
          <w:kern w:val="0"/>
          <w:szCs w:val="21"/>
        </w:rPr>
        <w:t>string</w:t>
      </w:r>
      <w:r>
        <w:rPr>
          <w:rFonts w:ascii="Menlo" w:hAnsi="Menlo" w:cs="Menlo"/>
          <w:color w:val="D4D4D4"/>
          <w:kern w:val="0"/>
          <w:szCs w:val="21"/>
        </w:rPr>
        <w:t>;</w:t>
      </w:r>
    </w:p>
    <w:p>
      <w:pPr>
        <w:widowControl/>
        <w:shd w:val="clear" w:color="auto" w:fill="1E1E1E"/>
        <w:spacing w:line="315" w:lineRule="atLeast"/>
        <w:jc w:val="left"/>
        <w:rPr>
          <w:rFonts w:ascii="Menlo" w:hAnsi="Menlo" w:cs="Menlo"/>
          <w:color w:val="D4D4D4"/>
          <w:kern w:val="0"/>
          <w:szCs w:val="21"/>
        </w:rPr>
      </w:pPr>
      <w:r>
        <w:rPr>
          <w:rFonts w:ascii="Menlo" w:hAnsi="Menlo" w:cs="Menlo"/>
          <w:color w:val="D4D4D4"/>
          <w:kern w:val="0"/>
          <w:szCs w:val="21"/>
        </w:rPr>
        <w:t xml:space="preserve">  }</w:t>
      </w:r>
    </w:p>
    <w:p>
      <w:pPr>
        <w:widowControl/>
        <w:shd w:val="clear" w:color="auto" w:fill="1E1E1E"/>
        <w:spacing w:line="315" w:lineRule="atLeast"/>
        <w:jc w:val="left"/>
        <w:rPr>
          <w:rFonts w:hint="eastAsia" w:ascii="Menlo" w:hAnsi="Menlo" w:cs="Menlo"/>
          <w:color w:val="D4D4D4"/>
          <w:kern w:val="0"/>
          <w:szCs w:val="21"/>
        </w:rPr>
      </w:pPr>
      <w:r>
        <w:rPr>
          <w:rFonts w:ascii="Menlo" w:hAnsi="Menlo" w:cs="Menlo"/>
          <w:color w:val="D4D4D4"/>
          <w:kern w:val="0"/>
          <w:szCs w:val="21"/>
        </w:rPr>
        <w:t xml:space="preserve">  </w:t>
      </w:r>
      <w:r>
        <w:rPr>
          <w:rFonts w:ascii="Menlo" w:hAnsi="Menlo" w:cs="Menlo"/>
          <w:color w:val="9CDCFE"/>
          <w:kern w:val="0"/>
          <w:szCs w:val="21"/>
        </w:rPr>
        <w:t>fontSize</w:t>
      </w:r>
      <w:r>
        <w:rPr>
          <w:rFonts w:ascii="Menlo" w:hAnsi="Menlo" w:cs="Menlo"/>
          <w:color w:val="D4D4D4"/>
          <w:kern w:val="0"/>
          <w:szCs w:val="21"/>
        </w:rPr>
        <w:t>:</w:t>
      </w:r>
      <w:r>
        <w:rPr>
          <w:rFonts w:ascii="Menlo" w:hAnsi="Menlo" w:cs="Menlo"/>
          <w:color w:val="4EC9B0"/>
          <w:kern w:val="0"/>
          <w:szCs w:val="21"/>
        </w:rPr>
        <w:t>string</w:t>
      </w:r>
    </w:p>
    <w:p>
      <w:pPr>
        <w:widowControl/>
        <w:shd w:val="clear" w:color="auto" w:fill="1E1E1E"/>
        <w:spacing w:line="315" w:lineRule="atLeast"/>
        <w:jc w:val="left"/>
        <w:rPr>
          <w:rFonts w:ascii="Menlo" w:hAnsi="Menlo" w:cs="Menlo"/>
          <w:color w:val="D4D4D4"/>
          <w:kern w:val="0"/>
          <w:szCs w:val="21"/>
        </w:rPr>
      </w:pPr>
      <w:r>
        <w:rPr>
          <w:rFonts w:ascii="Menlo" w:hAnsi="Menlo" w:cs="Menlo"/>
          <w:color w:val="D4D4D4"/>
          <w:kern w:val="0"/>
          <w:szCs w:val="21"/>
        </w:rPr>
        <w:t>}</w:t>
      </w:r>
    </w:p>
    <w:p>
      <w:pPr>
        <w:spacing w:before="156" w:beforeLines="50" w:line="400" w:lineRule="exact"/>
        <w:rPr>
          <w:rFonts w:hint="eastAsia" w:ascii="Cambria" w:hAnsi="Cambria" w:cs="Cambria"/>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主题 provide</w:t>
      </w:r>
      <w:r>
        <w:rPr>
          <w:rFonts w:ascii="宋体"/>
          <w:color w:val="000000" w:themeColor="text1"/>
          <w:sz w:val="24"/>
          <w:szCs w:val="20"/>
          <w14:textFill>
            <w14:solidFill>
              <w14:schemeClr w14:val="tx1"/>
            </w14:solidFill>
          </w14:textFill>
        </w:rPr>
        <w:t xml:space="preserve"> </w:t>
      </w:r>
      <w:r>
        <w:rPr>
          <w:rFonts w:hint="eastAsia" w:ascii="宋体"/>
          <w:color w:val="000000" w:themeColor="text1"/>
          <w:sz w:val="24"/>
          <w:szCs w:val="20"/>
          <w14:textFill>
            <w14:solidFill>
              <w14:schemeClr w14:val="tx1"/>
            </w14:solidFill>
          </w14:textFill>
        </w:rPr>
        <w:t>组件：为提供主题上下文的组件，用来设置页面全局的主题样式。</w:t>
      </w:r>
      <w:r>
        <w:rPr>
          <w:rFonts w:hint="eastAsia" w:ascii="Cambria" w:hAnsi="Cambria" w:cs="Cambria"/>
          <w:color w:val="000000" w:themeColor="text1"/>
          <w:sz w:val="24"/>
          <w:szCs w:val="20"/>
          <w14:textFill>
            <w14:solidFill>
              <w14:schemeClr w14:val="tx1"/>
            </w14:solidFill>
          </w14:textFill>
        </w:rPr>
        <w:t>并支持主题嵌套。</w:t>
      </w:r>
    </w:p>
    <w:p>
      <w:pPr>
        <w:spacing w:before="156" w:beforeLines="50" w:line="400" w:lineRule="exact"/>
        <w:rPr>
          <w:rFonts w:hint="eastAsia"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use</w:t>
      </w:r>
      <w:r>
        <w:rPr>
          <w:rFonts w:ascii="宋体"/>
          <w:color w:val="000000" w:themeColor="text1"/>
          <w:sz w:val="24"/>
          <w:szCs w:val="20"/>
          <w14:textFill>
            <w14:solidFill>
              <w14:schemeClr w14:val="tx1"/>
            </w14:solidFill>
          </w14:textFill>
        </w:rPr>
        <w:t>Theme</w:t>
      </w:r>
      <w:r>
        <w:rPr>
          <w:rFonts w:hint="eastAsia" w:ascii="宋体"/>
          <w:color w:val="000000" w:themeColor="text1"/>
          <w:sz w:val="24"/>
          <w:szCs w:val="20"/>
          <w14:textFill>
            <w14:solidFill>
              <w14:schemeClr w14:val="tx1"/>
            </w14:solidFill>
          </w14:textFill>
        </w:rPr>
        <w:t>组合函数用于动态切换主题，修改主题配置，以及获取当前主题。</w:t>
      </w:r>
    </w:p>
    <w:p>
      <w:pPr>
        <w:spacing w:before="156" w:beforeLines="50" w:line="400" w:lineRule="exact"/>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主题配置默认预制 light</w:t>
      </w:r>
      <w:r>
        <w:rPr>
          <w:rFonts w:ascii="宋体"/>
          <w:color w:val="000000" w:themeColor="text1"/>
          <w:sz w:val="24"/>
          <w:szCs w:val="20"/>
          <w14:textFill>
            <w14:solidFill>
              <w14:schemeClr w14:val="tx1"/>
            </w14:solidFill>
          </w14:textFill>
        </w:rPr>
        <w:t xml:space="preserve">,dark </w:t>
      </w:r>
      <w:r>
        <w:rPr>
          <w:rFonts w:hint="eastAsia" w:ascii="宋体"/>
          <w:color w:val="000000" w:themeColor="text1"/>
          <w:sz w:val="24"/>
          <w:szCs w:val="20"/>
          <w14:textFill>
            <w14:solidFill>
              <w14:schemeClr w14:val="tx1"/>
            </w14:solidFill>
          </w14:textFill>
        </w:rPr>
        <w:t>主题，css 变量的映射参考主题换肤功能边界说明的 css 变量表。</w:t>
      </w:r>
    </w:p>
    <w:p>
      <w:pPr>
        <w:spacing w:before="156" w:beforeLines="50" w:line="400" w:lineRule="exact"/>
        <w:rPr>
          <w:rFonts w:hint="eastAsia" w:ascii="宋体"/>
          <w:color w:val="000000" w:themeColor="text1"/>
          <w:sz w:val="24"/>
          <w:szCs w:val="20"/>
          <w14:textFill>
            <w14:solidFill>
              <w14:schemeClr w14:val="tx1"/>
            </w14:solidFill>
          </w14:textFill>
        </w:rPr>
      </w:pPr>
    </w:p>
    <w:p>
      <w:pPr>
        <w:jc w:val="right"/>
        <w:rPr>
          <w:szCs w:val="21"/>
        </w:rPr>
      </w:pPr>
    </w:p>
    <w:p>
      <w:pPr>
        <w:pStyle w:val="3"/>
        <w:spacing w:before="120" w:after="0" w:line="400" w:lineRule="exact"/>
        <w:rPr>
          <w:b w:val="0"/>
          <w:sz w:val="24"/>
        </w:rPr>
      </w:pPr>
      <w:r>
        <w:rPr>
          <w:rFonts w:hint="eastAsia"/>
          <w:b w:val="0"/>
          <w:sz w:val="24"/>
        </w:rPr>
        <w:t>全局定制</w:t>
      </w:r>
    </w:p>
    <w:p>
      <w:pPr>
        <w:jc w:val="right"/>
        <w:rPr>
          <w:szCs w:val="21"/>
        </w:rPr>
      </w:pPr>
    </w:p>
    <w:p>
      <w:pPr>
        <w:ind w:right="210"/>
        <w:jc w:val="right"/>
        <w:rPr>
          <w:rFonts w:hint="eastAsia"/>
          <w:szCs w:val="21"/>
        </w:rPr>
      </w:pPr>
    </w:p>
    <w:p>
      <w:pPr>
        <w:jc w:val="right"/>
        <w:rPr>
          <w:szCs w:val="21"/>
        </w:rPr>
      </w:pPr>
    </w:p>
    <w:p>
      <w:pPr>
        <w:pStyle w:val="3"/>
        <w:spacing w:before="120" w:after="0" w:line="400" w:lineRule="exact"/>
        <w:rPr>
          <w:b w:val="0"/>
          <w:sz w:val="24"/>
        </w:rPr>
      </w:pPr>
      <w:bookmarkStart w:id="43" w:name="_Toc162370759"/>
      <w:r>
        <w:rPr>
          <w:rFonts w:hint="eastAsia"/>
          <w:b w:val="0"/>
          <w:sz w:val="24"/>
        </w:rPr>
        <w:t>全键盘方案功能模块设计</w:t>
      </w:r>
      <w:bookmarkEnd w:id="43"/>
    </w:p>
    <w:p>
      <w:pPr>
        <w:pStyle w:val="4"/>
        <w:spacing w:before="120" w:after="0" w:line="400" w:lineRule="exact"/>
        <w:rPr>
          <w:b w:val="0"/>
          <w:bCs/>
          <w:sz w:val="24"/>
        </w:rPr>
      </w:pPr>
      <w:bookmarkStart w:id="44" w:name="_Toc162370760"/>
      <w:r>
        <w:rPr>
          <w:rFonts w:hint="eastAsia"/>
          <w:b w:val="0"/>
          <w:bCs/>
          <w:sz w:val="24"/>
        </w:rPr>
        <w:t>功能性需求</w:t>
      </w:r>
      <w:bookmarkEnd w:id="44"/>
    </w:p>
    <w:p>
      <w:pPr>
        <w:pStyle w:val="4"/>
        <w:spacing w:before="120" w:after="0" w:line="400" w:lineRule="exact"/>
        <w:rPr>
          <w:b w:val="0"/>
          <w:bCs/>
          <w:sz w:val="24"/>
        </w:rPr>
      </w:pPr>
      <w:bookmarkStart w:id="45" w:name="_Toc162370761"/>
      <w:r>
        <w:rPr>
          <w:rFonts w:hint="eastAsia"/>
          <w:b w:val="0"/>
          <w:bCs/>
          <w:sz w:val="24"/>
        </w:rPr>
        <w:t>非功能性</w:t>
      </w:r>
      <w:r>
        <w:rPr>
          <w:b w:val="0"/>
          <w:bCs/>
          <w:sz w:val="24"/>
        </w:rPr>
        <w:t>需求</w:t>
      </w:r>
      <w:bookmarkEnd w:id="45"/>
    </w:p>
    <w:p>
      <w:pPr>
        <w:pStyle w:val="4"/>
        <w:spacing w:before="120" w:after="0" w:line="400" w:lineRule="exact"/>
        <w:rPr>
          <w:b w:val="0"/>
          <w:bCs/>
          <w:sz w:val="24"/>
        </w:rPr>
      </w:pPr>
      <w:bookmarkStart w:id="46" w:name="_Toc162370762"/>
      <w:r>
        <w:rPr>
          <w:b w:val="0"/>
          <w:bCs/>
          <w:sz w:val="24"/>
        </w:rPr>
        <w:t>子系统的组件划分</w:t>
      </w:r>
      <w:r>
        <w:rPr>
          <w:rFonts w:hint="eastAsia"/>
          <w:b w:val="0"/>
          <w:bCs/>
          <w:sz w:val="24"/>
        </w:rPr>
        <w:t>、</w:t>
      </w:r>
      <w:r>
        <w:rPr>
          <w:b w:val="0"/>
          <w:bCs/>
          <w:sz w:val="24"/>
        </w:rPr>
        <w:t>组件协作图</w:t>
      </w:r>
      <w:bookmarkEnd w:id="46"/>
    </w:p>
    <w:p>
      <w:pPr>
        <w:pStyle w:val="4"/>
        <w:spacing w:before="120" w:after="0" w:line="400" w:lineRule="exact"/>
        <w:rPr>
          <w:b w:val="0"/>
          <w:bCs/>
          <w:sz w:val="24"/>
        </w:rPr>
      </w:pPr>
      <w:bookmarkStart w:id="47" w:name="_Toc162370763"/>
      <w:r>
        <w:rPr>
          <w:rFonts w:hint="eastAsia"/>
          <w:b w:val="0"/>
          <w:bCs/>
          <w:sz w:val="24"/>
        </w:rPr>
        <w:t>本CBB与各层组件的协作图</w:t>
      </w:r>
      <w:bookmarkEnd w:id="47"/>
    </w:p>
    <w:p>
      <w:pPr>
        <w:pStyle w:val="3"/>
        <w:spacing w:before="120" w:after="0" w:line="400" w:lineRule="exact"/>
        <w:rPr>
          <w:b w:val="0"/>
          <w:sz w:val="24"/>
        </w:rPr>
      </w:pPr>
      <w:bookmarkStart w:id="48" w:name="_Toc162370764"/>
      <w:r>
        <w:rPr>
          <w:rFonts w:hint="eastAsia"/>
          <w:b w:val="0"/>
          <w:sz w:val="24"/>
        </w:rPr>
        <w:t>Table</w:t>
      </w:r>
      <w:r>
        <w:rPr>
          <w:b w:val="0"/>
          <w:sz w:val="24"/>
        </w:rPr>
        <w:t xml:space="preserve"> </w:t>
      </w:r>
      <w:r>
        <w:rPr>
          <w:rFonts w:hint="eastAsia"/>
          <w:b w:val="0"/>
          <w:sz w:val="24"/>
        </w:rPr>
        <w:t>组件方案设计</w:t>
      </w:r>
      <w:bookmarkEnd w:id="48"/>
    </w:p>
    <w:p>
      <w:pPr>
        <w:pStyle w:val="4"/>
        <w:spacing w:before="120" w:after="0" w:line="400" w:lineRule="exact"/>
        <w:rPr>
          <w:b w:val="0"/>
          <w:bCs/>
          <w:sz w:val="24"/>
        </w:rPr>
      </w:pPr>
      <w:bookmarkStart w:id="49" w:name="_Toc162370765"/>
      <w:r>
        <w:rPr>
          <w:rFonts w:hint="eastAsia"/>
          <w:b w:val="0"/>
          <w:bCs/>
          <w:sz w:val="24"/>
        </w:rPr>
        <w:t>功能性需求</w:t>
      </w:r>
      <w:bookmarkEnd w:id="49"/>
    </w:p>
    <w:p>
      <w:pPr>
        <w:pStyle w:val="4"/>
        <w:spacing w:before="120" w:after="0" w:line="400" w:lineRule="exact"/>
        <w:rPr>
          <w:b w:val="0"/>
          <w:bCs/>
          <w:sz w:val="24"/>
        </w:rPr>
      </w:pPr>
      <w:bookmarkStart w:id="50" w:name="_Toc162370766"/>
      <w:r>
        <w:rPr>
          <w:rFonts w:hint="eastAsia"/>
          <w:b w:val="0"/>
          <w:bCs/>
          <w:sz w:val="24"/>
        </w:rPr>
        <w:t>非功能性</w:t>
      </w:r>
      <w:r>
        <w:rPr>
          <w:b w:val="0"/>
          <w:bCs/>
          <w:sz w:val="24"/>
        </w:rPr>
        <w:t>需求</w:t>
      </w:r>
      <w:bookmarkEnd w:id="50"/>
    </w:p>
    <w:p>
      <w:r>
        <w:rPr>
          <w:rFonts w:hint="eastAsia"/>
        </w:rPr>
        <w:t xml:space="preserve"> </w:t>
      </w:r>
      <w:r>
        <w:t xml:space="preserve">   </w:t>
      </w:r>
      <w:r>
        <w:rPr>
          <w:rFonts w:hint="eastAsia"/>
        </w:rPr>
        <w:t>支持</w:t>
      </w:r>
    </w:p>
    <w:p>
      <w:pPr>
        <w:pStyle w:val="4"/>
        <w:spacing w:before="120" w:after="0" w:line="400" w:lineRule="exact"/>
        <w:rPr>
          <w:b w:val="0"/>
          <w:bCs/>
          <w:sz w:val="24"/>
        </w:rPr>
      </w:pPr>
      <w:bookmarkStart w:id="51" w:name="_Toc162370767"/>
      <w:r>
        <w:rPr>
          <w:b w:val="0"/>
          <w:bCs/>
          <w:sz w:val="24"/>
        </w:rPr>
        <w:t>子系统的组件划分</w:t>
      </w:r>
      <w:r>
        <w:rPr>
          <w:rFonts w:hint="eastAsia"/>
          <w:b w:val="0"/>
          <w:bCs/>
          <w:sz w:val="24"/>
        </w:rPr>
        <w:t>、组件协作图</w:t>
      </w:r>
      <w:bookmarkEnd w:id="51"/>
    </w:p>
    <w:p>
      <w:pPr>
        <w:pStyle w:val="4"/>
        <w:spacing w:before="120" w:after="0" w:line="400" w:lineRule="exact"/>
        <w:rPr>
          <w:b w:val="0"/>
          <w:bCs/>
          <w:sz w:val="24"/>
        </w:rPr>
      </w:pPr>
      <w:bookmarkStart w:id="52" w:name="_Toc162370768"/>
      <w:r>
        <w:rPr>
          <w:rFonts w:hint="eastAsia"/>
          <w:b w:val="0"/>
          <w:bCs/>
          <w:sz w:val="24"/>
        </w:rPr>
        <w:t>重点功能的实现协作图</w:t>
      </w:r>
      <w:bookmarkEnd w:id="52"/>
    </w:p>
    <w:bookmarkEnd w:id="20"/>
    <w:bookmarkEnd w:id="21"/>
    <w:bookmarkEnd w:id="22"/>
    <w:bookmarkEnd w:id="23"/>
    <w:bookmarkEnd w:id="41"/>
    <w:p>
      <w:pPr>
        <w:pStyle w:val="2"/>
        <w:spacing w:before="120" w:after="0" w:line="400" w:lineRule="exact"/>
      </w:pPr>
      <w:bookmarkStart w:id="53" w:name="_Toc162370769"/>
      <w:r>
        <w:rPr>
          <w:rFonts w:hint="eastAsia"/>
          <w:b w:val="0"/>
          <w:sz w:val="24"/>
        </w:rPr>
        <w:t>非功能性架构设计</w:t>
      </w:r>
      <w:bookmarkEnd w:id="53"/>
    </w:p>
    <w:p>
      <w:pPr>
        <w:rPr>
          <w:i/>
          <w:color w:val="0000FF"/>
          <w:szCs w:val="21"/>
        </w:rPr>
      </w:pPr>
    </w:p>
    <w:p>
      <w:pPr>
        <w:pStyle w:val="3"/>
        <w:spacing w:before="120" w:after="0" w:line="400" w:lineRule="exact"/>
        <w:rPr>
          <w:b w:val="0"/>
          <w:sz w:val="24"/>
        </w:rPr>
      </w:pPr>
      <w:bookmarkStart w:id="54" w:name="_Toc162370770"/>
      <w:r>
        <w:rPr>
          <w:rFonts w:hint="eastAsia"/>
          <w:b w:val="0"/>
          <w:sz w:val="24"/>
        </w:rPr>
        <w:t>性能设计</w:t>
      </w:r>
      <w:bookmarkEnd w:id="54"/>
    </w:p>
    <w:p>
      <w:pPr>
        <w:widowControl/>
        <w:jc w:val="left"/>
        <w:rPr>
          <w:rFonts w:ascii="宋体" w:hAnsi="宋体" w:cs="宋体"/>
          <w:i/>
          <w:iCs/>
          <w:color w:val="0001FF"/>
          <w:kern w:val="0"/>
          <w:szCs w:val="21"/>
          <w:shd w:val="clear" w:color="auto" w:fill="FFFFFF"/>
        </w:rPr>
      </w:pPr>
    </w:p>
    <w:p>
      <w:pPr>
        <w:pStyle w:val="3"/>
        <w:spacing w:before="120" w:after="0" w:line="400" w:lineRule="exact"/>
        <w:rPr>
          <w:b w:val="0"/>
          <w:sz w:val="24"/>
        </w:rPr>
      </w:pPr>
      <w:bookmarkStart w:id="55" w:name="_Toc162370771"/>
      <w:r>
        <w:rPr>
          <w:rFonts w:hint="eastAsia"/>
          <w:b w:val="0"/>
          <w:sz w:val="24"/>
        </w:rPr>
        <w:t>可靠性设计</w:t>
      </w:r>
      <w:bookmarkEnd w:id="55"/>
    </w:p>
    <w:p>
      <w:pPr>
        <w:pStyle w:val="4"/>
        <w:spacing w:before="120" w:after="0" w:line="400" w:lineRule="exact"/>
        <w:rPr>
          <w:b w:val="0"/>
          <w:bCs/>
          <w:sz w:val="24"/>
        </w:rPr>
      </w:pPr>
      <w:bookmarkStart w:id="56" w:name="_Toc162370772"/>
      <w:r>
        <w:rPr>
          <w:rFonts w:hint="eastAsia"/>
          <w:b w:val="0"/>
          <w:bCs/>
          <w:sz w:val="24"/>
        </w:rPr>
        <w:t>异常处置设计</w:t>
      </w:r>
      <w:bookmarkEnd w:id="56"/>
    </w:p>
    <w:p>
      <w:pPr>
        <w:pStyle w:val="3"/>
        <w:spacing w:before="120" w:after="0" w:line="400" w:lineRule="exact"/>
        <w:rPr>
          <w:b w:val="0"/>
          <w:sz w:val="24"/>
        </w:rPr>
      </w:pPr>
      <w:bookmarkStart w:id="57" w:name="_Toc162370773"/>
      <w:r>
        <w:rPr>
          <w:rFonts w:hint="eastAsia"/>
          <w:b w:val="0"/>
          <w:sz w:val="24"/>
        </w:rPr>
        <w:t>安全设计</w:t>
      </w:r>
      <w:bookmarkEnd w:id="57"/>
    </w:p>
    <w:p>
      <w:pPr>
        <w:pStyle w:val="3"/>
        <w:spacing w:before="120" w:after="0" w:line="400" w:lineRule="exact"/>
        <w:rPr>
          <w:b w:val="0"/>
          <w:sz w:val="24"/>
        </w:rPr>
      </w:pPr>
      <w:bookmarkStart w:id="58" w:name="_Toc162370774"/>
      <w:r>
        <w:rPr>
          <w:rFonts w:hint="eastAsia"/>
          <w:b w:val="0"/>
          <w:sz w:val="24"/>
        </w:rPr>
        <w:t>可维护性设计</w:t>
      </w:r>
      <w:bookmarkEnd w:id="58"/>
    </w:p>
    <w:p>
      <w:pPr>
        <w:pStyle w:val="4"/>
        <w:spacing w:before="120" w:after="0" w:line="400" w:lineRule="exact"/>
        <w:rPr>
          <w:b w:val="0"/>
          <w:bCs/>
          <w:sz w:val="24"/>
        </w:rPr>
      </w:pPr>
      <w:bookmarkStart w:id="59" w:name="_Toc162370775"/>
      <w:r>
        <w:rPr>
          <w:rFonts w:hint="eastAsia"/>
          <w:b w:val="0"/>
          <w:bCs/>
          <w:sz w:val="24"/>
        </w:rPr>
        <w:t>安装升级</w:t>
      </w:r>
      <w:bookmarkEnd w:id="59"/>
    </w:p>
    <w:p>
      <w:pPr>
        <w:pStyle w:val="4"/>
        <w:spacing w:before="120" w:after="0" w:line="400" w:lineRule="exact"/>
        <w:rPr>
          <w:b w:val="0"/>
          <w:bCs/>
          <w:sz w:val="24"/>
        </w:rPr>
      </w:pPr>
      <w:bookmarkStart w:id="60" w:name="_Toc162370776"/>
      <w:r>
        <w:rPr>
          <w:rFonts w:hint="eastAsia"/>
          <w:b w:val="0"/>
          <w:bCs/>
          <w:sz w:val="24"/>
        </w:rPr>
        <w:t>排查辅助</w:t>
      </w:r>
      <w:bookmarkEnd w:id="60"/>
    </w:p>
    <w:p>
      <w:pPr>
        <w:pStyle w:val="4"/>
        <w:spacing w:before="120" w:after="0" w:line="400" w:lineRule="exact"/>
        <w:rPr>
          <w:b w:val="0"/>
          <w:bCs/>
        </w:rPr>
      </w:pPr>
      <w:bookmarkStart w:id="61" w:name="_Toc162370777"/>
      <w:r>
        <w:rPr>
          <w:rFonts w:hint="eastAsia"/>
          <w:b w:val="0"/>
          <w:bCs/>
          <w:sz w:val="24"/>
        </w:rPr>
        <w:t>生产环境测试设计</w:t>
      </w:r>
      <w:bookmarkEnd w:id="61"/>
    </w:p>
    <w:p>
      <w:pPr>
        <w:pStyle w:val="3"/>
        <w:spacing w:before="120" w:after="0" w:line="400" w:lineRule="exact"/>
        <w:rPr>
          <w:b w:val="0"/>
          <w:sz w:val="24"/>
        </w:rPr>
      </w:pPr>
      <w:bookmarkStart w:id="62" w:name="_Toc162370778"/>
      <w:r>
        <w:rPr>
          <w:rFonts w:hint="eastAsia"/>
          <w:b w:val="0"/>
          <w:sz w:val="24"/>
        </w:rPr>
        <w:t>可测试性设计</w:t>
      </w:r>
      <w:bookmarkEnd w:id="62"/>
    </w:p>
    <w:p>
      <w:pPr>
        <w:pStyle w:val="4"/>
        <w:spacing w:before="120" w:after="0" w:line="400" w:lineRule="exact"/>
        <w:rPr>
          <w:b w:val="0"/>
          <w:bCs/>
          <w:sz w:val="24"/>
        </w:rPr>
      </w:pPr>
      <w:bookmarkStart w:id="63" w:name="_Toc162370779"/>
      <w:r>
        <w:rPr>
          <w:rFonts w:hint="eastAsia"/>
          <w:b w:val="0"/>
          <w:bCs/>
          <w:sz w:val="24"/>
        </w:rPr>
        <w:t>测试数据设计</w:t>
      </w:r>
      <w:bookmarkEnd w:id="63"/>
    </w:p>
    <w:p>
      <w:pPr>
        <w:pStyle w:val="4"/>
        <w:spacing w:before="120" w:after="0" w:line="400" w:lineRule="exact"/>
        <w:rPr>
          <w:b w:val="0"/>
          <w:bCs/>
          <w:sz w:val="24"/>
        </w:rPr>
      </w:pPr>
      <w:bookmarkStart w:id="64" w:name="_Toc162370780"/>
      <w:r>
        <w:rPr>
          <w:rFonts w:hint="eastAsia"/>
          <w:b w:val="0"/>
          <w:bCs/>
          <w:sz w:val="24"/>
        </w:rPr>
        <w:t>单元测试和模块测试的可测性设计</w:t>
      </w:r>
      <w:bookmarkEnd w:id="64"/>
    </w:p>
    <w:p>
      <w:pPr>
        <w:pStyle w:val="4"/>
        <w:spacing w:before="120" w:after="0" w:line="400" w:lineRule="exact"/>
        <w:rPr>
          <w:b w:val="0"/>
          <w:bCs/>
          <w:sz w:val="24"/>
        </w:rPr>
      </w:pPr>
      <w:bookmarkStart w:id="65" w:name="_Toc162370781"/>
      <w:r>
        <w:rPr>
          <w:rFonts w:hint="eastAsia"/>
          <w:b w:val="0"/>
          <w:bCs/>
          <w:sz w:val="24"/>
        </w:rPr>
        <w:t>系统验证测试的可测性设计</w:t>
      </w:r>
      <w:bookmarkEnd w:id="65"/>
    </w:p>
    <w:p>
      <w:pPr>
        <w:pStyle w:val="3"/>
        <w:spacing w:before="120" w:after="0" w:line="400" w:lineRule="exact"/>
        <w:rPr>
          <w:b w:val="0"/>
          <w:sz w:val="24"/>
        </w:rPr>
      </w:pPr>
      <w:bookmarkStart w:id="66" w:name="_Toc162370782"/>
      <w:r>
        <w:rPr>
          <w:rFonts w:hint="eastAsia"/>
          <w:b w:val="0"/>
          <w:sz w:val="24"/>
        </w:rPr>
        <w:t>跨平台性设计</w:t>
      </w:r>
      <w:bookmarkEnd w:id="66"/>
    </w:p>
    <w:p>
      <w:pPr>
        <w:pStyle w:val="3"/>
        <w:spacing w:before="120" w:after="0" w:line="400" w:lineRule="exact"/>
        <w:rPr>
          <w:i/>
          <w:iCs/>
          <w:color w:val="0000FF"/>
        </w:rPr>
      </w:pPr>
      <w:bookmarkStart w:id="67" w:name="_Toc162370783"/>
      <w:r>
        <w:rPr>
          <w:rFonts w:hint="eastAsia"/>
          <w:b w:val="0"/>
          <w:sz w:val="24"/>
        </w:rPr>
        <w:t>其他非功能性设计</w:t>
      </w:r>
      <w:bookmarkEnd w:id="67"/>
    </w:p>
    <w:p>
      <w:pPr>
        <w:pStyle w:val="2"/>
        <w:spacing w:before="120" w:after="0" w:line="400" w:lineRule="exact"/>
        <w:rPr>
          <w:b w:val="0"/>
          <w:sz w:val="24"/>
        </w:rPr>
      </w:pPr>
      <w:bookmarkStart w:id="68" w:name="_Toc162370784"/>
      <w:r>
        <w:rPr>
          <w:rFonts w:hint="eastAsia"/>
          <w:b w:val="0"/>
          <w:sz w:val="24"/>
        </w:rPr>
        <w:t>模板修订记录</w:t>
      </w:r>
      <w:bookmarkEnd w:id="6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282"/>
        <w:gridCol w:w="1192"/>
        <w:gridCol w:w="2098"/>
        <w:gridCol w:w="2741"/>
      </w:tblGrid>
      <w:tr>
        <w:trPr>
          <w:trHeight w:val="400" w:hRule="atLeast"/>
        </w:trPr>
        <w:tc>
          <w:tcPr>
            <w:tcW w:w="876"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版本号</w:t>
            </w:r>
          </w:p>
        </w:tc>
        <w:tc>
          <w:tcPr>
            <w:tcW w:w="1282"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批准日期</w:t>
            </w:r>
          </w:p>
        </w:tc>
        <w:tc>
          <w:tcPr>
            <w:tcW w:w="1192"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修订说明</w:t>
            </w:r>
          </w:p>
        </w:tc>
        <w:tc>
          <w:tcPr>
            <w:tcW w:w="2098"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编制部门</w:t>
            </w:r>
          </w:p>
        </w:tc>
        <w:tc>
          <w:tcPr>
            <w:tcW w:w="2741"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编制人员</w:t>
            </w: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r>
              <w:rPr>
                <w:rFonts w:hint="eastAsia" w:ascii="宋体" w:hAnsi="宋体"/>
                <w:kern w:val="0"/>
              </w:rPr>
              <w:t>V</w:t>
            </w:r>
            <w:r>
              <w:rPr>
                <w:rFonts w:ascii="宋体" w:hAnsi="宋体"/>
                <w:kern w:val="0"/>
              </w:rPr>
              <w:t>1.0</w:t>
            </w:r>
          </w:p>
        </w:tc>
        <w:tc>
          <w:tcPr>
            <w:tcW w:w="1282" w:type="dxa"/>
            <w:shd w:val="clear" w:color="auto" w:fill="auto"/>
          </w:tcPr>
          <w:p>
            <w:pPr>
              <w:tabs>
                <w:tab w:val="left" w:pos="840"/>
              </w:tabs>
              <w:autoSpaceDE w:val="0"/>
              <w:autoSpaceDN w:val="0"/>
              <w:adjustRightInd w:val="0"/>
              <w:jc w:val="left"/>
              <w:rPr>
                <w:rFonts w:ascii="宋体" w:hAnsi="宋体"/>
                <w:kern w:val="0"/>
              </w:rPr>
            </w:pPr>
            <w:r>
              <w:rPr>
                <w:rFonts w:ascii="宋体" w:hAnsi="宋体"/>
                <w:kern w:val="0"/>
              </w:rPr>
              <w:t>2022/08/03</w:t>
            </w:r>
          </w:p>
        </w:tc>
        <w:tc>
          <w:tcPr>
            <w:tcW w:w="1192" w:type="dxa"/>
            <w:shd w:val="clear" w:color="auto" w:fill="auto"/>
          </w:tcPr>
          <w:p>
            <w:pPr>
              <w:tabs>
                <w:tab w:val="left" w:pos="840"/>
              </w:tabs>
              <w:autoSpaceDE w:val="0"/>
              <w:autoSpaceDN w:val="0"/>
              <w:adjustRightInd w:val="0"/>
              <w:jc w:val="left"/>
              <w:rPr>
                <w:rFonts w:ascii="宋体" w:hAnsi="宋体"/>
                <w:kern w:val="0"/>
              </w:rPr>
            </w:pPr>
            <w:r>
              <w:rPr>
                <w:rFonts w:hint="eastAsia" w:ascii="宋体" w:hAnsi="宋体"/>
                <w:kern w:val="0"/>
              </w:rPr>
              <w:t>新增</w:t>
            </w:r>
          </w:p>
        </w:tc>
        <w:tc>
          <w:tcPr>
            <w:tcW w:w="2098" w:type="dxa"/>
            <w:shd w:val="clear" w:color="auto" w:fill="auto"/>
          </w:tcPr>
          <w:p>
            <w:pPr>
              <w:tabs>
                <w:tab w:val="left" w:pos="840"/>
              </w:tabs>
              <w:autoSpaceDE w:val="0"/>
              <w:autoSpaceDN w:val="0"/>
              <w:adjustRightInd w:val="0"/>
              <w:jc w:val="left"/>
              <w:rPr>
                <w:rFonts w:ascii="宋体" w:hAnsi="宋体"/>
                <w:kern w:val="0"/>
              </w:rPr>
            </w:pPr>
            <w:r>
              <w:rPr>
                <w:rFonts w:hint="eastAsia" w:ascii="宋体" w:hAnsi="宋体"/>
                <w:kern w:val="0"/>
              </w:rPr>
              <w:t>产品技术管理总部</w:t>
            </w:r>
          </w:p>
        </w:tc>
        <w:tc>
          <w:tcPr>
            <w:tcW w:w="2741" w:type="dxa"/>
            <w:shd w:val="clear" w:color="auto" w:fill="auto"/>
          </w:tcPr>
          <w:p>
            <w:pPr>
              <w:tabs>
                <w:tab w:val="left" w:pos="840"/>
              </w:tabs>
              <w:autoSpaceDE w:val="0"/>
              <w:autoSpaceDN w:val="0"/>
              <w:adjustRightInd w:val="0"/>
              <w:jc w:val="left"/>
              <w:rPr>
                <w:rFonts w:ascii="宋体" w:hAnsi="宋体"/>
                <w:kern w:val="0"/>
              </w:rPr>
            </w:pPr>
            <w:r>
              <w:rPr>
                <w:rFonts w:hint="eastAsia" w:ascii="宋体" w:hAnsi="宋体"/>
                <w:kern w:val="0"/>
              </w:rPr>
              <w:t>朱龙、寇旭、杨珍良、黄华、陆旭、张磊、赖毓泉</w:t>
            </w:r>
          </w:p>
        </w:tc>
      </w:tr>
    </w:tbl>
    <w:p>
      <w:pPr>
        <w:rPr>
          <w:lang w:val="zh-CN"/>
        </w:rPr>
      </w:pPr>
    </w:p>
    <w:sectPr>
      <w:headerReference r:id="rId5" w:type="first"/>
      <w:headerReference r:id="rId4" w:type="default"/>
      <w:footerReference r:id="rId6" w:type="default"/>
      <w:pgSz w:w="11906" w:h="16838"/>
      <w:pgMar w:top="1440" w:right="1797" w:bottom="1440" w:left="1797" w:header="39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704020202020204"/>
    <w:charset w:val="00"/>
    <w:family w:val="swiss"/>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仿宋_GB2312">
    <w:altName w:val="方正仿宋_GBK"/>
    <w:panose1 w:val="020B0604020202020204"/>
    <w:charset w:val="86"/>
    <w:family w:val="auto"/>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华文仿宋">
    <w:altName w:val="方正仿宋_GBK"/>
    <w:panose1 w:val="02010600040101010101"/>
    <w:charset w:val="86"/>
    <w:family w:val="auto"/>
    <w:pitch w:val="default"/>
    <w:sig w:usb0="00000000" w:usb1="00000000" w:usb2="00000010" w:usb3="00000000" w:csb0="0004009F" w:csb1="00000000"/>
  </w:font>
  <w:font w:name="DengXian">
    <w:altName w:val="汉仪中等线KW"/>
    <w:panose1 w:val="02010600030101010101"/>
    <w:charset w:val="86"/>
    <w:family w:val="auto"/>
    <w:pitch w:val="default"/>
    <w:sig w:usb0="00000000" w:usb1="00000000" w:usb2="00000016" w:usb3="00000000" w:csb0="0004000F" w:csb1="00000000"/>
  </w:font>
  <w:font w:name="幼圆">
    <w:altName w:val="苹方-简"/>
    <w:panose1 w:val="020B0604020202020204"/>
    <w:charset w:val="86"/>
    <w:family w:val="modern"/>
    <w:pitch w:val="default"/>
    <w:sig w:usb0="00000000" w:usb1="0000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Wingdings">
    <w:panose1 w:val="05000000000000000000"/>
    <w:charset w:val="00"/>
    <w:family w:val="decorative"/>
    <w:pitch w:val="default"/>
    <w:sig w:usb0="00000000" w:usb1="00000000" w:usb2="00000000" w:usb3="00000000" w:csb0="80000000" w:csb1="00000000"/>
  </w:font>
  <w:font w:name="Menlo">
    <w:panose1 w:val="020B0609030804020204"/>
    <w:charset w:val="00"/>
    <w:family w:val="modern"/>
    <w:pitch w:val="default"/>
    <w:sig w:usb0="E60022FF" w:usb1="D200F9FB" w:usb2="02000028" w:usb3="00000000" w:csb0="600001DF" w:csb1="FFDF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b/>
        <w:sz w:val="21"/>
        <w:szCs w:val="21"/>
      </w:rPr>
    </w:pPr>
    <w:r>
      <w:rPr>
        <w:rFonts w:hint="eastAsia"/>
        <w:b/>
        <w:sz w:val="21"/>
        <w:szCs w:val="21"/>
      </w:rPr>
      <w:t>密级：秘密</w:t>
    </w: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 xml:space="preserve">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48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77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8"/>
      <w:gridCol w:w="1014"/>
      <w:gridCol w:w="1729"/>
      <w:gridCol w:w="801"/>
    </w:tblGrid>
    <w:tr>
      <w:trPr>
        <w:trHeight w:val="243" w:hRule="atLeast"/>
      </w:trPr>
      <w:tc>
        <w:tcPr>
          <w:tcW w:w="4168" w:type="dxa"/>
          <w:vMerge w:val="restart"/>
          <w:tcBorders>
            <w:top w:val="nil"/>
            <w:left w:val="nil"/>
            <w:bottom w:val="nil"/>
            <w:right w:val="single" w:color="auto" w:sz="4" w:space="0"/>
          </w:tcBorders>
        </w:tcPr>
        <w:p>
          <w:pPr>
            <w:pStyle w:val="23"/>
            <w:pBdr>
              <w:bottom w:val="none" w:color="auto" w:sz="0" w:space="0"/>
            </w:pBdr>
            <w:tabs>
              <w:tab w:val="right" w:pos="5544"/>
              <w:tab w:val="left" w:pos="7250"/>
              <w:tab w:val="clear" w:pos="4153"/>
              <w:tab w:val="clear" w:pos="8306"/>
            </w:tabs>
            <w:jc w:val="left"/>
            <w:rPr>
              <w:b/>
              <w:bCs/>
            </w:rPr>
          </w:pPr>
          <w:r>
            <w:drawing>
              <wp:inline distT="0" distB="0" distL="0" distR="0">
                <wp:extent cx="844550" cy="34925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
                          <a:extLst>
                            <a:ext uri="{28A0092B-C50C-407E-A947-70E740481C1C}">
                              <a14:useLocalDpi xmlns:a14="http://schemas.microsoft.com/office/drawing/2010/main" val="0"/>
                            </a:ext>
                          </a:extLst>
                        </a:blip>
                        <a:srcRect l="76849" t="44299" r="11330" b="16324"/>
                        <a:stretch>
                          <a:fillRect/>
                        </a:stretch>
                      </pic:blipFill>
                      <pic:spPr>
                        <a:xfrm>
                          <a:off x="0" y="0"/>
                          <a:ext cx="844550" cy="349250"/>
                        </a:xfrm>
                        <a:prstGeom prst="rect">
                          <a:avLst/>
                        </a:prstGeom>
                        <a:noFill/>
                        <a:ln>
                          <a:noFill/>
                        </a:ln>
                      </pic:spPr>
                    </pic:pic>
                  </a:graphicData>
                </a:graphic>
              </wp:inline>
            </w:drawing>
          </w:r>
        </w:p>
      </w:tc>
      <w:tc>
        <w:tcPr>
          <w:tcW w:w="1014"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rPr>
              <w:rFonts w:ascii="宋体" w:hAnsi="宋体"/>
              <w:b/>
              <w:bCs/>
            </w:rPr>
          </w:pPr>
          <w:r>
            <w:rPr>
              <w:rFonts w:hint="eastAsia" w:ascii="宋体" w:hAnsi="宋体"/>
              <w:b/>
              <w:bCs/>
            </w:rPr>
            <w:t>编制部门</w:t>
          </w:r>
        </w:p>
      </w:tc>
      <w:tc>
        <w:tcPr>
          <w:tcW w:w="1729"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产品技术管理总部</w:t>
          </w:r>
        </w:p>
      </w:tc>
      <w:tc>
        <w:tcPr>
          <w:tcW w:w="801"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ind w:right="90"/>
            <w:jc w:val="right"/>
            <w:rPr>
              <w:rFonts w:ascii="宋体" w:hAnsi="宋体"/>
              <w:b/>
              <w:bCs/>
            </w:rPr>
          </w:pPr>
          <w:r>
            <w:rPr>
              <w:rFonts w:hint="eastAsia" w:ascii="宋体" w:hAnsi="宋体"/>
              <w:b/>
              <w:bCs/>
            </w:rPr>
            <w:t>密级</w:t>
          </w:r>
        </w:p>
      </w:tc>
    </w:tr>
    <w:tr>
      <w:trPr>
        <w:trHeight w:val="164" w:hRule="atLeast"/>
      </w:trPr>
      <w:tc>
        <w:tcPr>
          <w:tcW w:w="4168" w:type="dxa"/>
          <w:vMerge w:val="continue"/>
          <w:tcBorders>
            <w:top w:val="nil"/>
            <w:left w:val="nil"/>
            <w:bottom w:val="nil"/>
            <w:right w:val="single" w:color="auto" w:sz="4" w:space="0"/>
          </w:tcBorders>
          <w:vAlign w:val="center"/>
        </w:tcPr>
        <w:p>
          <w:pPr>
            <w:widowControl/>
            <w:jc w:val="left"/>
            <w:rPr>
              <w:b/>
              <w:bCs/>
              <w:sz w:val="18"/>
              <w:szCs w:val="18"/>
            </w:rPr>
          </w:pPr>
        </w:p>
      </w:tc>
      <w:tc>
        <w:tcPr>
          <w:tcW w:w="1014"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rPr>
              <w:rFonts w:ascii="宋体" w:hAnsi="宋体"/>
              <w:b/>
              <w:bCs/>
            </w:rPr>
          </w:pPr>
          <w:r>
            <w:rPr>
              <w:rFonts w:hint="eastAsia" w:ascii="宋体" w:hAnsi="宋体"/>
              <w:b/>
              <w:bCs/>
            </w:rPr>
            <w:t>批准日期</w:t>
          </w:r>
        </w:p>
      </w:tc>
      <w:tc>
        <w:tcPr>
          <w:tcW w:w="1729"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2</w:t>
          </w:r>
          <w:r>
            <w:rPr>
              <w:rFonts w:ascii="宋体" w:hAnsi="宋体"/>
              <w:b/>
              <w:bCs/>
            </w:rPr>
            <w:t>022/08/03</w:t>
          </w:r>
        </w:p>
      </w:tc>
      <w:tc>
        <w:tcPr>
          <w:tcW w:w="801"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内部</w:t>
          </w:r>
        </w:p>
      </w:tc>
    </w:tr>
  </w:tbl>
  <w:p>
    <w:pPr>
      <w:pStyle w:val="23"/>
      <w:pBdr>
        <w:bottom w:val="single" w:color="auto" w:sz="6" w:space="0"/>
      </w:pBdr>
      <w:jc w:val="both"/>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6" w:space="4"/>
      </w:pBdr>
      <w:jc w:val="both"/>
    </w:pPr>
    <w:r>
      <w:rPr>
        <w:rFonts w:hint="eastAsia"/>
      </w:rP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黑体" w:hAnsi="黑体" w:eastAsia="黑体"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91"/>
    <w:rsid w:val="000002F0"/>
    <w:rsid w:val="00000469"/>
    <w:rsid w:val="00001631"/>
    <w:rsid w:val="00004E7F"/>
    <w:rsid w:val="00005267"/>
    <w:rsid w:val="000059B9"/>
    <w:rsid w:val="0000602A"/>
    <w:rsid w:val="00010656"/>
    <w:rsid w:val="000112E1"/>
    <w:rsid w:val="00011F34"/>
    <w:rsid w:val="00011F4C"/>
    <w:rsid w:val="00012B7C"/>
    <w:rsid w:val="00013A14"/>
    <w:rsid w:val="000146F9"/>
    <w:rsid w:val="0001540B"/>
    <w:rsid w:val="00020E2D"/>
    <w:rsid w:val="00022D3D"/>
    <w:rsid w:val="00022DF8"/>
    <w:rsid w:val="0002303A"/>
    <w:rsid w:val="00023F9F"/>
    <w:rsid w:val="0002594E"/>
    <w:rsid w:val="00026250"/>
    <w:rsid w:val="00032223"/>
    <w:rsid w:val="00033B58"/>
    <w:rsid w:val="00033E4F"/>
    <w:rsid w:val="0003473C"/>
    <w:rsid w:val="00034FF4"/>
    <w:rsid w:val="000357BF"/>
    <w:rsid w:val="00037F80"/>
    <w:rsid w:val="000434FD"/>
    <w:rsid w:val="000435FE"/>
    <w:rsid w:val="00044ED1"/>
    <w:rsid w:val="00045952"/>
    <w:rsid w:val="00047E88"/>
    <w:rsid w:val="00050672"/>
    <w:rsid w:val="00050B0E"/>
    <w:rsid w:val="00053CE2"/>
    <w:rsid w:val="00055839"/>
    <w:rsid w:val="00056384"/>
    <w:rsid w:val="000566C4"/>
    <w:rsid w:val="00057079"/>
    <w:rsid w:val="000626DF"/>
    <w:rsid w:val="00062FA9"/>
    <w:rsid w:val="00065164"/>
    <w:rsid w:val="00065C73"/>
    <w:rsid w:val="00071113"/>
    <w:rsid w:val="000721AF"/>
    <w:rsid w:val="00077DE4"/>
    <w:rsid w:val="00081517"/>
    <w:rsid w:val="0008236E"/>
    <w:rsid w:val="000843B4"/>
    <w:rsid w:val="0009015F"/>
    <w:rsid w:val="000908C9"/>
    <w:rsid w:val="00091A8A"/>
    <w:rsid w:val="0009252D"/>
    <w:rsid w:val="00093DE1"/>
    <w:rsid w:val="0009654E"/>
    <w:rsid w:val="000A25A9"/>
    <w:rsid w:val="000A2E8A"/>
    <w:rsid w:val="000A51C5"/>
    <w:rsid w:val="000A5F94"/>
    <w:rsid w:val="000A6BB0"/>
    <w:rsid w:val="000A752F"/>
    <w:rsid w:val="000B00E4"/>
    <w:rsid w:val="000B086F"/>
    <w:rsid w:val="000B1AB7"/>
    <w:rsid w:val="000B1BAF"/>
    <w:rsid w:val="000B4A0D"/>
    <w:rsid w:val="000B6D49"/>
    <w:rsid w:val="000C000C"/>
    <w:rsid w:val="000C43E9"/>
    <w:rsid w:val="000C47E6"/>
    <w:rsid w:val="000C4DD4"/>
    <w:rsid w:val="000C76E9"/>
    <w:rsid w:val="000D25A0"/>
    <w:rsid w:val="000D26AE"/>
    <w:rsid w:val="000D2ADE"/>
    <w:rsid w:val="000D36B8"/>
    <w:rsid w:val="000D561C"/>
    <w:rsid w:val="000D62BF"/>
    <w:rsid w:val="000D6B41"/>
    <w:rsid w:val="000D6B52"/>
    <w:rsid w:val="000D703F"/>
    <w:rsid w:val="000E0409"/>
    <w:rsid w:val="000E0E6A"/>
    <w:rsid w:val="000E386B"/>
    <w:rsid w:val="000E47E5"/>
    <w:rsid w:val="000E6292"/>
    <w:rsid w:val="000E7867"/>
    <w:rsid w:val="000F0237"/>
    <w:rsid w:val="000F1E5C"/>
    <w:rsid w:val="000F23FE"/>
    <w:rsid w:val="000F3096"/>
    <w:rsid w:val="000F41BF"/>
    <w:rsid w:val="000F42AC"/>
    <w:rsid w:val="000F455F"/>
    <w:rsid w:val="000F6420"/>
    <w:rsid w:val="000F7142"/>
    <w:rsid w:val="000F7EBA"/>
    <w:rsid w:val="00100887"/>
    <w:rsid w:val="00102DE9"/>
    <w:rsid w:val="00105E54"/>
    <w:rsid w:val="00111B23"/>
    <w:rsid w:val="00112F0F"/>
    <w:rsid w:val="00113466"/>
    <w:rsid w:val="00113894"/>
    <w:rsid w:val="00113CFD"/>
    <w:rsid w:val="00114257"/>
    <w:rsid w:val="00115AE4"/>
    <w:rsid w:val="00120452"/>
    <w:rsid w:val="00120956"/>
    <w:rsid w:val="00120DA4"/>
    <w:rsid w:val="001218CD"/>
    <w:rsid w:val="00121F71"/>
    <w:rsid w:val="00122312"/>
    <w:rsid w:val="00122838"/>
    <w:rsid w:val="001241BE"/>
    <w:rsid w:val="001253B8"/>
    <w:rsid w:val="0012709F"/>
    <w:rsid w:val="00127BAA"/>
    <w:rsid w:val="0013045D"/>
    <w:rsid w:val="00130F25"/>
    <w:rsid w:val="00131F55"/>
    <w:rsid w:val="00132913"/>
    <w:rsid w:val="00134CAD"/>
    <w:rsid w:val="00137042"/>
    <w:rsid w:val="0013788C"/>
    <w:rsid w:val="0014057A"/>
    <w:rsid w:val="001428F6"/>
    <w:rsid w:val="00143441"/>
    <w:rsid w:val="00143526"/>
    <w:rsid w:val="001467DB"/>
    <w:rsid w:val="001468FB"/>
    <w:rsid w:val="00147669"/>
    <w:rsid w:val="001500CD"/>
    <w:rsid w:val="001523A0"/>
    <w:rsid w:val="00153B4F"/>
    <w:rsid w:val="0016064E"/>
    <w:rsid w:val="00160A1B"/>
    <w:rsid w:val="001611F5"/>
    <w:rsid w:val="00162027"/>
    <w:rsid w:val="00163F3E"/>
    <w:rsid w:val="001653BF"/>
    <w:rsid w:val="00165678"/>
    <w:rsid w:val="00167547"/>
    <w:rsid w:val="001701AA"/>
    <w:rsid w:val="0017211E"/>
    <w:rsid w:val="00172D6E"/>
    <w:rsid w:val="00173303"/>
    <w:rsid w:val="00175209"/>
    <w:rsid w:val="00177E64"/>
    <w:rsid w:val="001818CB"/>
    <w:rsid w:val="00182706"/>
    <w:rsid w:val="00183B45"/>
    <w:rsid w:val="00184B6D"/>
    <w:rsid w:val="00184CCE"/>
    <w:rsid w:val="00184E5A"/>
    <w:rsid w:val="00185C90"/>
    <w:rsid w:val="00186565"/>
    <w:rsid w:val="00186A1F"/>
    <w:rsid w:val="00190225"/>
    <w:rsid w:val="00192DE0"/>
    <w:rsid w:val="001931D8"/>
    <w:rsid w:val="00193ADE"/>
    <w:rsid w:val="0019408D"/>
    <w:rsid w:val="00194542"/>
    <w:rsid w:val="00195075"/>
    <w:rsid w:val="00196BF0"/>
    <w:rsid w:val="001979B0"/>
    <w:rsid w:val="00197F7C"/>
    <w:rsid w:val="001A0CF1"/>
    <w:rsid w:val="001A172E"/>
    <w:rsid w:val="001A1A0E"/>
    <w:rsid w:val="001A26ED"/>
    <w:rsid w:val="001A330B"/>
    <w:rsid w:val="001A42FF"/>
    <w:rsid w:val="001A5DD9"/>
    <w:rsid w:val="001A7539"/>
    <w:rsid w:val="001A7981"/>
    <w:rsid w:val="001B09FD"/>
    <w:rsid w:val="001B0B6E"/>
    <w:rsid w:val="001B254A"/>
    <w:rsid w:val="001B2C2A"/>
    <w:rsid w:val="001B5946"/>
    <w:rsid w:val="001B67B1"/>
    <w:rsid w:val="001B717D"/>
    <w:rsid w:val="001B7473"/>
    <w:rsid w:val="001C0025"/>
    <w:rsid w:val="001C03A9"/>
    <w:rsid w:val="001C24B5"/>
    <w:rsid w:val="001C2EE5"/>
    <w:rsid w:val="001C590C"/>
    <w:rsid w:val="001C63D8"/>
    <w:rsid w:val="001C6FB0"/>
    <w:rsid w:val="001D0E16"/>
    <w:rsid w:val="001D4450"/>
    <w:rsid w:val="001D61E4"/>
    <w:rsid w:val="001D65B1"/>
    <w:rsid w:val="001D697A"/>
    <w:rsid w:val="001D738E"/>
    <w:rsid w:val="001E0897"/>
    <w:rsid w:val="001E1549"/>
    <w:rsid w:val="001E19D8"/>
    <w:rsid w:val="001E1EA1"/>
    <w:rsid w:val="001E531F"/>
    <w:rsid w:val="001E65F5"/>
    <w:rsid w:val="001E6A5A"/>
    <w:rsid w:val="001F10D4"/>
    <w:rsid w:val="001F21F1"/>
    <w:rsid w:val="001F2E27"/>
    <w:rsid w:val="001F4134"/>
    <w:rsid w:val="001F45BA"/>
    <w:rsid w:val="001F4F13"/>
    <w:rsid w:val="001F55BB"/>
    <w:rsid w:val="0020347D"/>
    <w:rsid w:val="00203D88"/>
    <w:rsid w:val="0020594E"/>
    <w:rsid w:val="002067A2"/>
    <w:rsid w:val="00210D5F"/>
    <w:rsid w:val="00211034"/>
    <w:rsid w:val="002139B4"/>
    <w:rsid w:val="00214070"/>
    <w:rsid w:val="002140B7"/>
    <w:rsid w:val="00217448"/>
    <w:rsid w:val="00217516"/>
    <w:rsid w:val="002240DB"/>
    <w:rsid w:val="002249A5"/>
    <w:rsid w:val="002262C4"/>
    <w:rsid w:val="00226FAE"/>
    <w:rsid w:val="00227CA0"/>
    <w:rsid w:val="00230DBF"/>
    <w:rsid w:val="00232105"/>
    <w:rsid w:val="00232D32"/>
    <w:rsid w:val="002355FA"/>
    <w:rsid w:val="00235BFE"/>
    <w:rsid w:val="00237632"/>
    <w:rsid w:val="00240649"/>
    <w:rsid w:val="00241B21"/>
    <w:rsid w:val="00242DFF"/>
    <w:rsid w:val="0024361E"/>
    <w:rsid w:val="00245A89"/>
    <w:rsid w:val="0024722A"/>
    <w:rsid w:val="00251928"/>
    <w:rsid w:val="00252B69"/>
    <w:rsid w:val="00252C94"/>
    <w:rsid w:val="00254A82"/>
    <w:rsid w:val="00254BEF"/>
    <w:rsid w:val="00255B29"/>
    <w:rsid w:val="00255B79"/>
    <w:rsid w:val="0025651A"/>
    <w:rsid w:val="00256877"/>
    <w:rsid w:val="00257315"/>
    <w:rsid w:val="002575E4"/>
    <w:rsid w:val="002611BB"/>
    <w:rsid w:val="002625E6"/>
    <w:rsid w:val="002637CE"/>
    <w:rsid w:val="00265756"/>
    <w:rsid w:val="00272089"/>
    <w:rsid w:val="00274441"/>
    <w:rsid w:val="00274E31"/>
    <w:rsid w:val="00276B57"/>
    <w:rsid w:val="0027737E"/>
    <w:rsid w:val="002812E3"/>
    <w:rsid w:val="002825D5"/>
    <w:rsid w:val="002835C1"/>
    <w:rsid w:val="00283FE0"/>
    <w:rsid w:val="00291EB8"/>
    <w:rsid w:val="00292B41"/>
    <w:rsid w:val="00295EF2"/>
    <w:rsid w:val="00296CC1"/>
    <w:rsid w:val="002A0365"/>
    <w:rsid w:val="002A2E84"/>
    <w:rsid w:val="002A43CE"/>
    <w:rsid w:val="002A607B"/>
    <w:rsid w:val="002A6897"/>
    <w:rsid w:val="002A7ADB"/>
    <w:rsid w:val="002A7C8C"/>
    <w:rsid w:val="002B1D44"/>
    <w:rsid w:val="002B4509"/>
    <w:rsid w:val="002B486F"/>
    <w:rsid w:val="002B4CE0"/>
    <w:rsid w:val="002B4D63"/>
    <w:rsid w:val="002B7B0B"/>
    <w:rsid w:val="002C0BD7"/>
    <w:rsid w:val="002C0D82"/>
    <w:rsid w:val="002C1227"/>
    <w:rsid w:val="002C1ABE"/>
    <w:rsid w:val="002C238E"/>
    <w:rsid w:val="002C2C03"/>
    <w:rsid w:val="002D3730"/>
    <w:rsid w:val="002D380D"/>
    <w:rsid w:val="002D3F96"/>
    <w:rsid w:val="002D5A06"/>
    <w:rsid w:val="002D69F9"/>
    <w:rsid w:val="002D76DF"/>
    <w:rsid w:val="002E27C3"/>
    <w:rsid w:val="002E3580"/>
    <w:rsid w:val="002E3639"/>
    <w:rsid w:val="002E76E0"/>
    <w:rsid w:val="00301A33"/>
    <w:rsid w:val="0030324B"/>
    <w:rsid w:val="00303C7E"/>
    <w:rsid w:val="003060EC"/>
    <w:rsid w:val="00306DF7"/>
    <w:rsid w:val="00311398"/>
    <w:rsid w:val="00311651"/>
    <w:rsid w:val="0031196C"/>
    <w:rsid w:val="00312816"/>
    <w:rsid w:val="00313A01"/>
    <w:rsid w:val="00313DD7"/>
    <w:rsid w:val="00314F4F"/>
    <w:rsid w:val="00316489"/>
    <w:rsid w:val="00316B0E"/>
    <w:rsid w:val="003170B7"/>
    <w:rsid w:val="003173CF"/>
    <w:rsid w:val="00320AEA"/>
    <w:rsid w:val="00320FD6"/>
    <w:rsid w:val="00321BBB"/>
    <w:rsid w:val="00321ED2"/>
    <w:rsid w:val="00326773"/>
    <w:rsid w:val="003278A9"/>
    <w:rsid w:val="00331D8D"/>
    <w:rsid w:val="003339CD"/>
    <w:rsid w:val="003343C5"/>
    <w:rsid w:val="003357B9"/>
    <w:rsid w:val="003369E2"/>
    <w:rsid w:val="00337B78"/>
    <w:rsid w:val="00341917"/>
    <w:rsid w:val="00342EAC"/>
    <w:rsid w:val="00342FD1"/>
    <w:rsid w:val="0034698C"/>
    <w:rsid w:val="00347A63"/>
    <w:rsid w:val="00354249"/>
    <w:rsid w:val="003549ED"/>
    <w:rsid w:val="0035575A"/>
    <w:rsid w:val="00355B45"/>
    <w:rsid w:val="00356ECE"/>
    <w:rsid w:val="003609C7"/>
    <w:rsid w:val="00362219"/>
    <w:rsid w:val="00363050"/>
    <w:rsid w:val="0036571A"/>
    <w:rsid w:val="00366663"/>
    <w:rsid w:val="00376273"/>
    <w:rsid w:val="00377688"/>
    <w:rsid w:val="0038075B"/>
    <w:rsid w:val="00382628"/>
    <w:rsid w:val="003834EE"/>
    <w:rsid w:val="00383ED6"/>
    <w:rsid w:val="00392703"/>
    <w:rsid w:val="003927EC"/>
    <w:rsid w:val="00394BB4"/>
    <w:rsid w:val="003958DD"/>
    <w:rsid w:val="00395B26"/>
    <w:rsid w:val="00396832"/>
    <w:rsid w:val="00397698"/>
    <w:rsid w:val="003A345D"/>
    <w:rsid w:val="003A34CB"/>
    <w:rsid w:val="003A4809"/>
    <w:rsid w:val="003A5E7A"/>
    <w:rsid w:val="003A616B"/>
    <w:rsid w:val="003A6A0B"/>
    <w:rsid w:val="003B0A47"/>
    <w:rsid w:val="003B3B10"/>
    <w:rsid w:val="003B3CAA"/>
    <w:rsid w:val="003B4B5E"/>
    <w:rsid w:val="003B683B"/>
    <w:rsid w:val="003B7971"/>
    <w:rsid w:val="003C4B4A"/>
    <w:rsid w:val="003C4EE0"/>
    <w:rsid w:val="003C5906"/>
    <w:rsid w:val="003C607B"/>
    <w:rsid w:val="003C7C1D"/>
    <w:rsid w:val="003D0199"/>
    <w:rsid w:val="003D1A70"/>
    <w:rsid w:val="003D1D09"/>
    <w:rsid w:val="003D21C3"/>
    <w:rsid w:val="003D27A4"/>
    <w:rsid w:val="003D383A"/>
    <w:rsid w:val="003D3944"/>
    <w:rsid w:val="003D41A8"/>
    <w:rsid w:val="003D4F08"/>
    <w:rsid w:val="003D4F32"/>
    <w:rsid w:val="003D518E"/>
    <w:rsid w:val="003D6DA0"/>
    <w:rsid w:val="003D6ED6"/>
    <w:rsid w:val="003E46C3"/>
    <w:rsid w:val="003E5C4B"/>
    <w:rsid w:val="003E7B05"/>
    <w:rsid w:val="003F079A"/>
    <w:rsid w:val="003F10E1"/>
    <w:rsid w:val="003F3D89"/>
    <w:rsid w:val="003F45F0"/>
    <w:rsid w:val="003F5263"/>
    <w:rsid w:val="003F6FE5"/>
    <w:rsid w:val="00400817"/>
    <w:rsid w:val="0040116F"/>
    <w:rsid w:val="00401B17"/>
    <w:rsid w:val="0040252F"/>
    <w:rsid w:val="004029A3"/>
    <w:rsid w:val="00404377"/>
    <w:rsid w:val="004052CB"/>
    <w:rsid w:val="00406502"/>
    <w:rsid w:val="00407F67"/>
    <w:rsid w:val="00410819"/>
    <w:rsid w:val="004114BA"/>
    <w:rsid w:val="004121B4"/>
    <w:rsid w:val="00412388"/>
    <w:rsid w:val="004124F2"/>
    <w:rsid w:val="00412EB5"/>
    <w:rsid w:val="004148FE"/>
    <w:rsid w:val="004158D9"/>
    <w:rsid w:val="004163EE"/>
    <w:rsid w:val="004166AE"/>
    <w:rsid w:val="00417D0A"/>
    <w:rsid w:val="004225C1"/>
    <w:rsid w:val="004240A4"/>
    <w:rsid w:val="00424BB4"/>
    <w:rsid w:val="00425AB6"/>
    <w:rsid w:val="00430B93"/>
    <w:rsid w:val="00431336"/>
    <w:rsid w:val="00431A82"/>
    <w:rsid w:val="004353F4"/>
    <w:rsid w:val="00436994"/>
    <w:rsid w:val="00441EE3"/>
    <w:rsid w:val="00442549"/>
    <w:rsid w:val="00442F9E"/>
    <w:rsid w:val="00445D90"/>
    <w:rsid w:val="00446BB2"/>
    <w:rsid w:val="00446D38"/>
    <w:rsid w:val="00447D70"/>
    <w:rsid w:val="00451CDC"/>
    <w:rsid w:val="00454A4D"/>
    <w:rsid w:val="00456F18"/>
    <w:rsid w:val="00457950"/>
    <w:rsid w:val="00457A9C"/>
    <w:rsid w:val="00462299"/>
    <w:rsid w:val="00462598"/>
    <w:rsid w:val="00462DFE"/>
    <w:rsid w:val="00463692"/>
    <w:rsid w:val="00463A0A"/>
    <w:rsid w:val="00466400"/>
    <w:rsid w:val="00467490"/>
    <w:rsid w:val="004706BD"/>
    <w:rsid w:val="00471709"/>
    <w:rsid w:val="00474C27"/>
    <w:rsid w:val="004763F7"/>
    <w:rsid w:val="004837B5"/>
    <w:rsid w:val="004863B3"/>
    <w:rsid w:val="00486EF6"/>
    <w:rsid w:val="00494175"/>
    <w:rsid w:val="00494335"/>
    <w:rsid w:val="00496422"/>
    <w:rsid w:val="00496AA7"/>
    <w:rsid w:val="00496D8D"/>
    <w:rsid w:val="00496DB5"/>
    <w:rsid w:val="0049766B"/>
    <w:rsid w:val="004A18FA"/>
    <w:rsid w:val="004A3BF9"/>
    <w:rsid w:val="004A5148"/>
    <w:rsid w:val="004A61D4"/>
    <w:rsid w:val="004A646A"/>
    <w:rsid w:val="004A7A06"/>
    <w:rsid w:val="004A7F96"/>
    <w:rsid w:val="004B2A90"/>
    <w:rsid w:val="004B4E27"/>
    <w:rsid w:val="004B7678"/>
    <w:rsid w:val="004B7AA1"/>
    <w:rsid w:val="004C2EA2"/>
    <w:rsid w:val="004C34D1"/>
    <w:rsid w:val="004C3F9E"/>
    <w:rsid w:val="004C7268"/>
    <w:rsid w:val="004C77BB"/>
    <w:rsid w:val="004C7AC7"/>
    <w:rsid w:val="004C7DA3"/>
    <w:rsid w:val="004D0CA0"/>
    <w:rsid w:val="004D2861"/>
    <w:rsid w:val="004D2DCB"/>
    <w:rsid w:val="004D357C"/>
    <w:rsid w:val="004D4EE7"/>
    <w:rsid w:val="004D6B23"/>
    <w:rsid w:val="004D7EDE"/>
    <w:rsid w:val="004E0286"/>
    <w:rsid w:val="004E302C"/>
    <w:rsid w:val="004E4E24"/>
    <w:rsid w:val="004E5E6C"/>
    <w:rsid w:val="004E7D15"/>
    <w:rsid w:val="004F00BD"/>
    <w:rsid w:val="004F1811"/>
    <w:rsid w:val="004F18D2"/>
    <w:rsid w:val="004F1BFA"/>
    <w:rsid w:val="004F516D"/>
    <w:rsid w:val="004F54E4"/>
    <w:rsid w:val="004F679A"/>
    <w:rsid w:val="004F6C89"/>
    <w:rsid w:val="00500517"/>
    <w:rsid w:val="0050089F"/>
    <w:rsid w:val="0050191E"/>
    <w:rsid w:val="00501B3B"/>
    <w:rsid w:val="00501BFB"/>
    <w:rsid w:val="005079E9"/>
    <w:rsid w:val="00507AB9"/>
    <w:rsid w:val="00507F90"/>
    <w:rsid w:val="00507F9A"/>
    <w:rsid w:val="00510793"/>
    <w:rsid w:val="0051164F"/>
    <w:rsid w:val="00511671"/>
    <w:rsid w:val="00511BA4"/>
    <w:rsid w:val="00512D18"/>
    <w:rsid w:val="005131A6"/>
    <w:rsid w:val="005137AA"/>
    <w:rsid w:val="0051386E"/>
    <w:rsid w:val="00513F80"/>
    <w:rsid w:val="00514320"/>
    <w:rsid w:val="00515AAD"/>
    <w:rsid w:val="00516540"/>
    <w:rsid w:val="00516FC8"/>
    <w:rsid w:val="0052327F"/>
    <w:rsid w:val="005234A0"/>
    <w:rsid w:val="00524D2E"/>
    <w:rsid w:val="005255A4"/>
    <w:rsid w:val="00526F0F"/>
    <w:rsid w:val="00527EC3"/>
    <w:rsid w:val="0053035E"/>
    <w:rsid w:val="00531F46"/>
    <w:rsid w:val="00533C3E"/>
    <w:rsid w:val="00533DCB"/>
    <w:rsid w:val="00534E91"/>
    <w:rsid w:val="005366A4"/>
    <w:rsid w:val="00536C8C"/>
    <w:rsid w:val="005373B3"/>
    <w:rsid w:val="00537483"/>
    <w:rsid w:val="00537D4E"/>
    <w:rsid w:val="00552B77"/>
    <w:rsid w:val="00553E8C"/>
    <w:rsid w:val="0055503F"/>
    <w:rsid w:val="00556CE0"/>
    <w:rsid w:val="00556DA2"/>
    <w:rsid w:val="00557F17"/>
    <w:rsid w:val="005626A9"/>
    <w:rsid w:val="00562A55"/>
    <w:rsid w:val="00562F3E"/>
    <w:rsid w:val="005640BE"/>
    <w:rsid w:val="00571614"/>
    <w:rsid w:val="00571F96"/>
    <w:rsid w:val="005721D6"/>
    <w:rsid w:val="005737AD"/>
    <w:rsid w:val="0057387C"/>
    <w:rsid w:val="00573B66"/>
    <w:rsid w:val="005751F7"/>
    <w:rsid w:val="005756AE"/>
    <w:rsid w:val="00577637"/>
    <w:rsid w:val="00577C2B"/>
    <w:rsid w:val="0058024C"/>
    <w:rsid w:val="00582F82"/>
    <w:rsid w:val="0058390D"/>
    <w:rsid w:val="00584FB6"/>
    <w:rsid w:val="005855EB"/>
    <w:rsid w:val="005867D3"/>
    <w:rsid w:val="00586880"/>
    <w:rsid w:val="00587C40"/>
    <w:rsid w:val="005900B0"/>
    <w:rsid w:val="00592CB1"/>
    <w:rsid w:val="005A3DB5"/>
    <w:rsid w:val="005A488B"/>
    <w:rsid w:val="005A57D5"/>
    <w:rsid w:val="005A6D58"/>
    <w:rsid w:val="005A7B47"/>
    <w:rsid w:val="005A7B55"/>
    <w:rsid w:val="005B37A9"/>
    <w:rsid w:val="005B6F07"/>
    <w:rsid w:val="005B7FDD"/>
    <w:rsid w:val="005C0D6A"/>
    <w:rsid w:val="005C0EDD"/>
    <w:rsid w:val="005C2236"/>
    <w:rsid w:val="005C2DD9"/>
    <w:rsid w:val="005C6DC2"/>
    <w:rsid w:val="005C7944"/>
    <w:rsid w:val="005C7BF6"/>
    <w:rsid w:val="005D186A"/>
    <w:rsid w:val="005D2488"/>
    <w:rsid w:val="005D2A10"/>
    <w:rsid w:val="005D4229"/>
    <w:rsid w:val="005D42DF"/>
    <w:rsid w:val="005D62FF"/>
    <w:rsid w:val="005E3D77"/>
    <w:rsid w:val="005E3D84"/>
    <w:rsid w:val="005E45CB"/>
    <w:rsid w:val="005E6C2A"/>
    <w:rsid w:val="005F0B2C"/>
    <w:rsid w:val="005F180D"/>
    <w:rsid w:val="005F308A"/>
    <w:rsid w:val="005F4102"/>
    <w:rsid w:val="005F4C0A"/>
    <w:rsid w:val="005F6FD4"/>
    <w:rsid w:val="0060063A"/>
    <w:rsid w:val="00601A33"/>
    <w:rsid w:val="00602B60"/>
    <w:rsid w:val="00603651"/>
    <w:rsid w:val="00603BF8"/>
    <w:rsid w:val="0060456E"/>
    <w:rsid w:val="00605AE2"/>
    <w:rsid w:val="00607C44"/>
    <w:rsid w:val="00610260"/>
    <w:rsid w:val="006125D3"/>
    <w:rsid w:val="0061562F"/>
    <w:rsid w:val="00615C1B"/>
    <w:rsid w:val="00615DD0"/>
    <w:rsid w:val="00616368"/>
    <w:rsid w:val="0061670F"/>
    <w:rsid w:val="0061678E"/>
    <w:rsid w:val="00624C5C"/>
    <w:rsid w:val="00626178"/>
    <w:rsid w:val="006273CB"/>
    <w:rsid w:val="00631B99"/>
    <w:rsid w:val="00633429"/>
    <w:rsid w:val="00633477"/>
    <w:rsid w:val="00641A60"/>
    <w:rsid w:val="00641FA9"/>
    <w:rsid w:val="006420C6"/>
    <w:rsid w:val="00644821"/>
    <w:rsid w:val="00644CCB"/>
    <w:rsid w:val="00646B35"/>
    <w:rsid w:val="00651E8C"/>
    <w:rsid w:val="00652F8B"/>
    <w:rsid w:val="00654396"/>
    <w:rsid w:val="00656248"/>
    <w:rsid w:val="00656AE8"/>
    <w:rsid w:val="00661AAD"/>
    <w:rsid w:val="00661E94"/>
    <w:rsid w:val="00662C21"/>
    <w:rsid w:val="00662D6F"/>
    <w:rsid w:val="0066428F"/>
    <w:rsid w:val="00665484"/>
    <w:rsid w:val="0066650C"/>
    <w:rsid w:val="00666879"/>
    <w:rsid w:val="00666A00"/>
    <w:rsid w:val="00666A24"/>
    <w:rsid w:val="0067064C"/>
    <w:rsid w:val="00671A1F"/>
    <w:rsid w:val="00671B0E"/>
    <w:rsid w:val="006721EC"/>
    <w:rsid w:val="00672410"/>
    <w:rsid w:val="00672BF3"/>
    <w:rsid w:val="006735EF"/>
    <w:rsid w:val="00675511"/>
    <w:rsid w:val="00680771"/>
    <w:rsid w:val="00682259"/>
    <w:rsid w:val="0068233F"/>
    <w:rsid w:val="00682AAD"/>
    <w:rsid w:val="00682ED3"/>
    <w:rsid w:val="00683B84"/>
    <w:rsid w:val="00686A9E"/>
    <w:rsid w:val="006900CF"/>
    <w:rsid w:val="006907C3"/>
    <w:rsid w:val="006945B7"/>
    <w:rsid w:val="0069560F"/>
    <w:rsid w:val="0069645B"/>
    <w:rsid w:val="0069785A"/>
    <w:rsid w:val="006A0B27"/>
    <w:rsid w:val="006A220F"/>
    <w:rsid w:val="006A4B97"/>
    <w:rsid w:val="006A5689"/>
    <w:rsid w:val="006B254F"/>
    <w:rsid w:val="006B5339"/>
    <w:rsid w:val="006B6165"/>
    <w:rsid w:val="006B775D"/>
    <w:rsid w:val="006C1140"/>
    <w:rsid w:val="006C2BFA"/>
    <w:rsid w:val="006C2D5F"/>
    <w:rsid w:val="006C3649"/>
    <w:rsid w:val="006C6385"/>
    <w:rsid w:val="006C74E9"/>
    <w:rsid w:val="006C7872"/>
    <w:rsid w:val="006D0296"/>
    <w:rsid w:val="006D181B"/>
    <w:rsid w:val="006D1D50"/>
    <w:rsid w:val="006D5606"/>
    <w:rsid w:val="006D6147"/>
    <w:rsid w:val="006E0F56"/>
    <w:rsid w:val="006E14A9"/>
    <w:rsid w:val="006E459C"/>
    <w:rsid w:val="006E5442"/>
    <w:rsid w:val="006E65B6"/>
    <w:rsid w:val="006E70C7"/>
    <w:rsid w:val="006E73FC"/>
    <w:rsid w:val="006F12D6"/>
    <w:rsid w:val="006F2C2C"/>
    <w:rsid w:val="006F40E3"/>
    <w:rsid w:val="006F610D"/>
    <w:rsid w:val="00702584"/>
    <w:rsid w:val="00704CAB"/>
    <w:rsid w:val="007060F7"/>
    <w:rsid w:val="00707A0F"/>
    <w:rsid w:val="0071043A"/>
    <w:rsid w:val="00713026"/>
    <w:rsid w:val="0071309C"/>
    <w:rsid w:val="00722ACB"/>
    <w:rsid w:val="00724188"/>
    <w:rsid w:val="007245A5"/>
    <w:rsid w:val="00726292"/>
    <w:rsid w:val="007264B5"/>
    <w:rsid w:val="007304AE"/>
    <w:rsid w:val="00736B63"/>
    <w:rsid w:val="00740A83"/>
    <w:rsid w:val="00746071"/>
    <w:rsid w:val="00747FCC"/>
    <w:rsid w:val="00750A29"/>
    <w:rsid w:val="007519F8"/>
    <w:rsid w:val="00756D53"/>
    <w:rsid w:val="00757C10"/>
    <w:rsid w:val="00761128"/>
    <w:rsid w:val="007627F9"/>
    <w:rsid w:val="00763948"/>
    <w:rsid w:val="007649B8"/>
    <w:rsid w:val="00767138"/>
    <w:rsid w:val="0076748E"/>
    <w:rsid w:val="0077162D"/>
    <w:rsid w:val="007738C9"/>
    <w:rsid w:val="00773B7A"/>
    <w:rsid w:val="00774CB4"/>
    <w:rsid w:val="00777CAC"/>
    <w:rsid w:val="0078153B"/>
    <w:rsid w:val="00783964"/>
    <w:rsid w:val="00783FAE"/>
    <w:rsid w:val="007841AE"/>
    <w:rsid w:val="007842C3"/>
    <w:rsid w:val="00784E16"/>
    <w:rsid w:val="00784F66"/>
    <w:rsid w:val="0078690B"/>
    <w:rsid w:val="007875D0"/>
    <w:rsid w:val="007901AF"/>
    <w:rsid w:val="00791D7F"/>
    <w:rsid w:val="0079288F"/>
    <w:rsid w:val="0079320A"/>
    <w:rsid w:val="00793EAF"/>
    <w:rsid w:val="00794CE8"/>
    <w:rsid w:val="0079658F"/>
    <w:rsid w:val="00797D88"/>
    <w:rsid w:val="00797DAE"/>
    <w:rsid w:val="007A0052"/>
    <w:rsid w:val="007A0BA9"/>
    <w:rsid w:val="007A23D7"/>
    <w:rsid w:val="007A2F81"/>
    <w:rsid w:val="007A4C78"/>
    <w:rsid w:val="007A5AB6"/>
    <w:rsid w:val="007B2354"/>
    <w:rsid w:val="007B6BB7"/>
    <w:rsid w:val="007B7488"/>
    <w:rsid w:val="007C0CBC"/>
    <w:rsid w:val="007C4330"/>
    <w:rsid w:val="007C484B"/>
    <w:rsid w:val="007C4C2A"/>
    <w:rsid w:val="007D0172"/>
    <w:rsid w:val="007D1003"/>
    <w:rsid w:val="007D11DF"/>
    <w:rsid w:val="007D21B4"/>
    <w:rsid w:val="007D3CD7"/>
    <w:rsid w:val="007D4293"/>
    <w:rsid w:val="007D7992"/>
    <w:rsid w:val="007E0280"/>
    <w:rsid w:val="007E073B"/>
    <w:rsid w:val="007E0D5D"/>
    <w:rsid w:val="007E2DC6"/>
    <w:rsid w:val="007E6906"/>
    <w:rsid w:val="007E70E7"/>
    <w:rsid w:val="007E774B"/>
    <w:rsid w:val="007E77BC"/>
    <w:rsid w:val="007F1BE9"/>
    <w:rsid w:val="007F215A"/>
    <w:rsid w:val="007F2B38"/>
    <w:rsid w:val="007F32D2"/>
    <w:rsid w:val="007F4E0F"/>
    <w:rsid w:val="007F6E0E"/>
    <w:rsid w:val="008017ED"/>
    <w:rsid w:val="00805F4F"/>
    <w:rsid w:val="00807795"/>
    <w:rsid w:val="0080794B"/>
    <w:rsid w:val="00807EB7"/>
    <w:rsid w:val="0081106A"/>
    <w:rsid w:val="00811AF8"/>
    <w:rsid w:val="0081392B"/>
    <w:rsid w:val="00813B54"/>
    <w:rsid w:val="00814389"/>
    <w:rsid w:val="00816F15"/>
    <w:rsid w:val="00816F86"/>
    <w:rsid w:val="00821A73"/>
    <w:rsid w:val="00822393"/>
    <w:rsid w:val="008253FB"/>
    <w:rsid w:val="0082798D"/>
    <w:rsid w:val="008309A6"/>
    <w:rsid w:val="008318F1"/>
    <w:rsid w:val="008334AF"/>
    <w:rsid w:val="00833F5C"/>
    <w:rsid w:val="00834DC3"/>
    <w:rsid w:val="00840709"/>
    <w:rsid w:val="008425F9"/>
    <w:rsid w:val="00843EC8"/>
    <w:rsid w:val="008464E2"/>
    <w:rsid w:val="00847C85"/>
    <w:rsid w:val="00847CCF"/>
    <w:rsid w:val="008510A6"/>
    <w:rsid w:val="008518DE"/>
    <w:rsid w:val="00855A7D"/>
    <w:rsid w:val="008565FD"/>
    <w:rsid w:val="008603E8"/>
    <w:rsid w:val="008610C4"/>
    <w:rsid w:val="0086120A"/>
    <w:rsid w:val="00861D65"/>
    <w:rsid w:val="00864EFF"/>
    <w:rsid w:val="00865E43"/>
    <w:rsid w:val="00867DBE"/>
    <w:rsid w:val="00870608"/>
    <w:rsid w:val="00870988"/>
    <w:rsid w:val="00873AAD"/>
    <w:rsid w:val="0087433D"/>
    <w:rsid w:val="00876875"/>
    <w:rsid w:val="00880EEF"/>
    <w:rsid w:val="00882080"/>
    <w:rsid w:val="00890CD6"/>
    <w:rsid w:val="0089258C"/>
    <w:rsid w:val="00892741"/>
    <w:rsid w:val="00893389"/>
    <w:rsid w:val="0089583A"/>
    <w:rsid w:val="008968E3"/>
    <w:rsid w:val="008A4056"/>
    <w:rsid w:val="008A52C8"/>
    <w:rsid w:val="008A6CCA"/>
    <w:rsid w:val="008B10FC"/>
    <w:rsid w:val="008B44DF"/>
    <w:rsid w:val="008B58AE"/>
    <w:rsid w:val="008B735D"/>
    <w:rsid w:val="008C14C6"/>
    <w:rsid w:val="008C3FA1"/>
    <w:rsid w:val="008C41E9"/>
    <w:rsid w:val="008C5052"/>
    <w:rsid w:val="008C5891"/>
    <w:rsid w:val="008C5A03"/>
    <w:rsid w:val="008C5CC6"/>
    <w:rsid w:val="008C64E0"/>
    <w:rsid w:val="008C67A8"/>
    <w:rsid w:val="008D1207"/>
    <w:rsid w:val="008D2139"/>
    <w:rsid w:val="008D23E7"/>
    <w:rsid w:val="008D32D1"/>
    <w:rsid w:val="008D43D9"/>
    <w:rsid w:val="008D78E3"/>
    <w:rsid w:val="008E36CC"/>
    <w:rsid w:val="008E3FF4"/>
    <w:rsid w:val="008E7A59"/>
    <w:rsid w:val="008F224E"/>
    <w:rsid w:val="008F3582"/>
    <w:rsid w:val="008F513D"/>
    <w:rsid w:val="008F6687"/>
    <w:rsid w:val="008F6AB9"/>
    <w:rsid w:val="008F6EB2"/>
    <w:rsid w:val="00900726"/>
    <w:rsid w:val="009013D8"/>
    <w:rsid w:val="0090270C"/>
    <w:rsid w:val="009028AC"/>
    <w:rsid w:val="00917679"/>
    <w:rsid w:val="009220A2"/>
    <w:rsid w:val="0092401E"/>
    <w:rsid w:val="00925375"/>
    <w:rsid w:val="00925A84"/>
    <w:rsid w:val="009304BE"/>
    <w:rsid w:val="00930A0C"/>
    <w:rsid w:val="00931055"/>
    <w:rsid w:val="00931DCF"/>
    <w:rsid w:val="00932D3A"/>
    <w:rsid w:val="00933B22"/>
    <w:rsid w:val="009353F4"/>
    <w:rsid w:val="009363B0"/>
    <w:rsid w:val="00936BD3"/>
    <w:rsid w:val="00936EE8"/>
    <w:rsid w:val="00937566"/>
    <w:rsid w:val="00940A94"/>
    <w:rsid w:val="0094174B"/>
    <w:rsid w:val="009420D3"/>
    <w:rsid w:val="009429BE"/>
    <w:rsid w:val="00943AE9"/>
    <w:rsid w:val="00945853"/>
    <w:rsid w:val="00945ACA"/>
    <w:rsid w:val="00950FAC"/>
    <w:rsid w:val="0095422A"/>
    <w:rsid w:val="009602C3"/>
    <w:rsid w:val="00961256"/>
    <w:rsid w:val="00961BA0"/>
    <w:rsid w:val="0096470A"/>
    <w:rsid w:val="00965D5D"/>
    <w:rsid w:val="00966321"/>
    <w:rsid w:val="00967746"/>
    <w:rsid w:val="00970EF2"/>
    <w:rsid w:val="0097123F"/>
    <w:rsid w:val="0097128E"/>
    <w:rsid w:val="0097131C"/>
    <w:rsid w:val="00972CAB"/>
    <w:rsid w:val="00977189"/>
    <w:rsid w:val="009815BE"/>
    <w:rsid w:val="00983B64"/>
    <w:rsid w:val="00985168"/>
    <w:rsid w:val="00985D79"/>
    <w:rsid w:val="00987BDB"/>
    <w:rsid w:val="00991BFB"/>
    <w:rsid w:val="009940FC"/>
    <w:rsid w:val="0099595B"/>
    <w:rsid w:val="00996462"/>
    <w:rsid w:val="00996CCC"/>
    <w:rsid w:val="00997643"/>
    <w:rsid w:val="009A1062"/>
    <w:rsid w:val="009A19B2"/>
    <w:rsid w:val="009A4A4E"/>
    <w:rsid w:val="009A5E4C"/>
    <w:rsid w:val="009A6284"/>
    <w:rsid w:val="009A6D2D"/>
    <w:rsid w:val="009B071D"/>
    <w:rsid w:val="009B147B"/>
    <w:rsid w:val="009B3BF1"/>
    <w:rsid w:val="009B72F3"/>
    <w:rsid w:val="009B78C8"/>
    <w:rsid w:val="009C0C23"/>
    <w:rsid w:val="009C1FDA"/>
    <w:rsid w:val="009C3F0E"/>
    <w:rsid w:val="009C4AEB"/>
    <w:rsid w:val="009C5AD2"/>
    <w:rsid w:val="009C6D39"/>
    <w:rsid w:val="009D14AE"/>
    <w:rsid w:val="009D1D53"/>
    <w:rsid w:val="009D2592"/>
    <w:rsid w:val="009D51E3"/>
    <w:rsid w:val="009D68D2"/>
    <w:rsid w:val="009D699A"/>
    <w:rsid w:val="009E0859"/>
    <w:rsid w:val="009E22C8"/>
    <w:rsid w:val="009E2BD5"/>
    <w:rsid w:val="009E3D5F"/>
    <w:rsid w:val="009E5EE3"/>
    <w:rsid w:val="009F4D71"/>
    <w:rsid w:val="009F7F46"/>
    <w:rsid w:val="00A02557"/>
    <w:rsid w:val="00A03385"/>
    <w:rsid w:val="00A03F8F"/>
    <w:rsid w:val="00A045B2"/>
    <w:rsid w:val="00A04709"/>
    <w:rsid w:val="00A04C38"/>
    <w:rsid w:val="00A06745"/>
    <w:rsid w:val="00A06E27"/>
    <w:rsid w:val="00A10471"/>
    <w:rsid w:val="00A121FD"/>
    <w:rsid w:val="00A14086"/>
    <w:rsid w:val="00A21715"/>
    <w:rsid w:val="00A238E7"/>
    <w:rsid w:val="00A27667"/>
    <w:rsid w:val="00A36F06"/>
    <w:rsid w:val="00A374C9"/>
    <w:rsid w:val="00A40DB0"/>
    <w:rsid w:val="00A42A17"/>
    <w:rsid w:val="00A435BB"/>
    <w:rsid w:val="00A44832"/>
    <w:rsid w:val="00A4550F"/>
    <w:rsid w:val="00A51047"/>
    <w:rsid w:val="00A51569"/>
    <w:rsid w:val="00A542DC"/>
    <w:rsid w:val="00A60ABF"/>
    <w:rsid w:val="00A60B69"/>
    <w:rsid w:val="00A65FBE"/>
    <w:rsid w:val="00A669E1"/>
    <w:rsid w:val="00A66C61"/>
    <w:rsid w:val="00A707BB"/>
    <w:rsid w:val="00A707F0"/>
    <w:rsid w:val="00A711A8"/>
    <w:rsid w:val="00A714FD"/>
    <w:rsid w:val="00A74FA7"/>
    <w:rsid w:val="00A75564"/>
    <w:rsid w:val="00A76AB8"/>
    <w:rsid w:val="00A81381"/>
    <w:rsid w:val="00A816D8"/>
    <w:rsid w:val="00A82E4C"/>
    <w:rsid w:val="00A82EBB"/>
    <w:rsid w:val="00A9036D"/>
    <w:rsid w:val="00A924B2"/>
    <w:rsid w:val="00A92660"/>
    <w:rsid w:val="00A93632"/>
    <w:rsid w:val="00A94322"/>
    <w:rsid w:val="00A96B80"/>
    <w:rsid w:val="00A979B9"/>
    <w:rsid w:val="00AA019A"/>
    <w:rsid w:val="00AA069A"/>
    <w:rsid w:val="00AA1B97"/>
    <w:rsid w:val="00AA2605"/>
    <w:rsid w:val="00AA3FA7"/>
    <w:rsid w:val="00AA4DB7"/>
    <w:rsid w:val="00AA5A40"/>
    <w:rsid w:val="00AB0A16"/>
    <w:rsid w:val="00AB12A9"/>
    <w:rsid w:val="00AB38DD"/>
    <w:rsid w:val="00AB416C"/>
    <w:rsid w:val="00AB5AB2"/>
    <w:rsid w:val="00AB65DC"/>
    <w:rsid w:val="00AB71D2"/>
    <w:rsid w:val="00AC02B4"/>
    <w:rsid w:val="00AC0C90"/>
    <w:rsid w:val="00AC1253"/>
    <w:rsid w:val="00AC132A"/>
    <w:rsid w:val="00AC34EF"/>
    <w:rsid w:val="00AC5C0D"/>
    <w:rsid w:val="00AC6607"/>
    <w:rsid w:val="00AC6A77"/>
    <w:rsid w:val="00AD58EB"/>
    <w:rsid w:val="00AD7383"/>
    <w:rsid w:val="00AE02E2"/>
    <w:rsid w:val="00AE103B"/>
    <w:rsid w:val="00AE3755"/>
    <w:rsid w:val="00AE3C37"/>
    <w:rsid w:val="00AE4621"/>
    <w:rsid w:val="00AE490E"/>
    <w:rsid w:val="00AE4D69"/>
    <w:rsid w:val="00AE70DD"/>
    <w:rsid w:val="00AE79A1"/>
    <w:rsid w:val="00AF4F29"/>
    <w:rsid w:val="00AF6786"/>
    <w:rsid w:val="00AF7522"/>
    <w:rsid w:val="00B0088F"/>
    <w:rsid w:val="00B00ABD"/>
    <w:rsid w:val="00B0175A"/>
    <w:rsid w:val="00B03335"/>
    <w:rsid w:val="00B049A4"/>
    <w:rsid w:val="00B05359"/>
    <w:rsid w:val="00B070C7"/>
    <w:rsid w:val="00B11867"/>
    <w:rsid w:val="00B13053"/>
    <w:rsid w:val="00B13222"/>
    <w:rsid w:val="00B14747"/>
    <w:rsid w:val="00B1626E"/>
    <w:rsid w:val="00B1762D"/>
    <w:rsid w:val="00B23442"/>
    <w:rsid w:val="00B25D3D"/>
    <w:rsid w:val="00B25DF2"/>
    <w:rsid w:val="00B26512"/>
    <w:rsid w:val="00B27E4D"/>
    <w:rsid w:val="00B307BA"/>
    <w:rsid w:val="00B31675"/>
    <w:rsid w:val="00B3216C"/>
    <w:rsid w:val="00B324AE"/>
    <w:rsid w:val="00B33641"/>
    <w:rsid w:val="00B450E0"/>
    <w:rsid w:val="00B46406"/>
    <w:rsid w:val="00B473CE"/>
    <w:rsid w:val="00B501A7"/>
    <w:rsid w:val="00B51706"/>
    <w:rsid w:val="00B53953"/>
    <w:rsid w:val="00B54265"/>
    <w:rsid w:val="00B55142"/>
    <w:rsid w:val="00B5657D"/>
    <w:rsid w:val="00B607EE"/>
    <w:rsid w:val="00B61A68"/>
    <w:rsid w:val="00B62502"/>
    <w:rsid w:val="00B651D9"/>
    <w:rsid w:val="00B66626"/>
    <w:rsid w:val="00B71501"/>
    <w:rsid w:val="00B74C53"/>
    <w:rsid w:val="00B76166"/>
    <w:rsid w:val="00B803EA"/>
    <w:rsid w:val="00B80D2A"/>
    <w:rsid w:val="00B843EF"/>
    <w:rsid w:val="00B849AA"/>
    <w:rsid w:val="00B84BF4"/>
    <w:rsid w:val="00B878DF"/>
    <w:rsid w:val="00B87BBB"/>
    <w:rsid w:val="00B91A53"/>
    <w:rsid w:val="00B9252C"/>
    <w:rsid w:val="00B93295"/>
    <w:rsid w:val="00B95A7F"/>
    <w:rsid w:val="00B963CB"/>
    <w:rsid w:val="00B966B0"/>
    <w:rsid w:val="00BA00A3"/>
    <w:rsid w:val="00BA07C5"/>
    <w:rsid w:val="00BA29F1"/>
    <w:rsid w:val="00BA676B"/>
    <w:rsid w:val="00BA6D52"/>
    <w:rsid w:val="00BA6F88"/>
    <w:rsid w:val="00BA7EA5"/>
    <w:rsid w:val="00BB0E8C"/>
    <w:rsid w:val="00BB1416"/>
    <w:rsid w:val="00BB4414"/>
    <w:rsid w:val="00BB54C5"/>
    <w:rsid w:val="00BB5777"/>
    <w:rsid w:val="00BC0296"/>
    <w:rsid w:val="00BC2A1C"/>
    <w:rsid w:val="00BC4234"/>
    <w:rsid w:val="00BC54E9"/>
    <w:rsid w:val="00BC5511"/>
    <w:rsid w:val="00BD3E66"/>
    <w:rsid w:val="00BD4EA8"/>
    <w:rsid w:val="00BD5347"/>
    <w:rsid w:val="00BD5E05"/>
    <w:rsid w:val="00BD61D7"/>
    <w:rsid w:val="00BD7984"/>
    <w:rsid w:val="00BD7D03"/>
    <w:rsid w:val="00BE18E2"/>
    <w:rsid w:val="00BE41F6"/>
    <w:rsid w:val="00BE633A"/>
    <w:rsid w:val="00BF2631"/>
    <w:rsid w:val="00BF2D77"/>
    <w:rsid w:val="00BF3F39"/>
    <w:rsid w:val="00BF6461"/>
    <w:rsid w:val="00BF654D"/>
    <w:rsid w:val="00BF79DF"/>
    <w:rsid w:val="00C01799"/>
    <w:rsid w:val="00C024C3"/>
    <w:rsid w:val="00C030A8"/>
    <w:rsid w:val="00C040E2"/>
    <w:rsid w:val="00C04328"/>
    <w:rsid w:val="00C04821"/>
    <w:rsid w:val="00C054CD"/>
    <w:rsid w:val="00C075D9"/>
    <w:rsid w:val="00C10907"/>
    <w:rsid w:val="00C10B4C"/>
    <w:rsid w:val="00C10C59"/>
    <w:rsid w:val="00C11209"/>
    <w:rsid w:val="00C123D1"/>
    <w:rsid w:val="00C12814"/>
    <w:rsid w:val="00C13AF4"/>
    <w:rsid w:val="00C13CDF"/>
    <w:rsid w:val="00C143BA"/>
    <w:rsid w:val="00C149E1"/>
    <w:rsid w:val="00C14A0A"/>
    <w:rsid w:val="00C14B84"/>
    <w:rsid w:val="00C15697"/>
    <w:rsid w:val="00C17E95"/>
    <w:rsid w:val="00C20253"/>
    <w:rsid w:val="00C203F7"/>
    <w:rsid w:val="00C2474C"/>
    <w:rsid w:val="00C25F10"/>
    <w:rsid w:val="00C336D4"/>
    <w:rsid w:val="00C3386D"/>
    <w:rsid w:val="00C3455A"/>
    <w:rsid w:val="00C34BB3"/>
    <w:rsid w:val="00C36987"/>
    <w:rsid w:val="00C37212"/>
    <w:rsid w:val="00C3794C"/>
    <w:rsid w:val="00C37B75"/>
    <w:rsid w:val="00C4078A"/>
    <w:rsid w:val="00C41440"/>
    <w:rsid w:val="00C41E73"/>
    <w:rsid w:val="00C43BB0"/>
    <w:rsid w:val="00C51321"/>
    <w:rsid w:val="00C52D98"/>
    <w:rsid w:val="00C5483F"/>
    <w:rsid w:val="00C54C0A"/>
    <w:rsid w:val="00C5583B"/>
    <w:rsid w:val="00C56CE9"/>
    <w:rsid w:val="00C65618"/>
    <w:rsid w:val="00C65AA7"/>
    <w:rsid w:val="00C6709D"/>
    <w:rsid w:val="00C76740"/>
    <w:rsid w:val="00C77801"/>
    <w:rsid w:val="00C80A0F"/>
    <w:rsid w:val="00C82BEA"/>
    <w:rsid w:val="00C83820"/>
    <w:rsid w:val="00C85BDB"/>
    <w:rsid w:val="00C86461"/>
    <w:rsid w:val="00C87736"/>
    <w:rsid w:val="00C90EEE"/>
    <w:rsid w:val="00C91131"/>
    <w:rsid w:val="00C913B1"/>
    <w:rsid w:val="00C91EAF"/>
    <w:rsid w:val="00C94561"/>
    <w:rsid w:val="00C948A9"/>
    <w:rsid w:val="00CA0E45"/>
    <w:rsid w:val="00CA2D5D"/>
    <w:rsid w:val="00CA40CC"/>
    <w:rsid w:val="00CA411E"/>
    <w:rsid w:val="00CA4A77"/>
    <w:rsid w:val="00CA6D7D"/>
    <w:rsid w:val="00CA7A59"/>
    <w:rsid w:val="00CB0825"/>
    <w:rsid w:val="00CB0E05"/>
    <w:rsid w:val="00CB2528"/>
    <w:rsid w:val="00CB291F"/>
    <w:rsid w:val="00CB2C3F"/>
    <w:rsid w:val="00CB4244"/>
    <w:rsid w:val="00CB4A4E"/>
    <w:rsid w:val="00CB4C3F"/>
    <w:rsid w:val="00CC1E69"/>
    <w:rsid w:val="00CC478B"/>
    <w:rsid w:val="00CC4D9A"/>
    <w:rsid w:val="00CC519F"/>
    <w:rsid w:val="00CC633D"/>
    <w:rsid w:val="00CD0522"/>
    <w:rsid w:val="00CD0615"/>
    <w:rsid w:val="00CD1EBB"/>
    <w:rsid w:val="00CD328C"/>
    <w:rsid w:val="00CD3F8B"/>
    <w:rsid w:val="00CD4BB6"/>
    <w:rsid w:val="00CD4F88"/>
    <w:rsid w:val="00CD50CE"/>
    <w:rsid w:val="00CD536E"/>
    <w:rsid w:val="00CD53F3"/>
    <w:rsid w:val="00CD59E7"/>
    <w:rsid w:val="00CD5EA2"/>
    <w:rsid w:val="00CD6425"/>
    <w:rsid w:val="00CD769B"/>
    <w:rsid w:val="00CE0724"/>
    <w:rsid w:val="00CE0CDE"/>
    <w:rsid w:val="00CE2CEE"/>
    <w:rsid w:val="00CE3886"/>
    <w:rsid w:val="00CE4B45"/>
    <w:rsid w:val="00CE559D"/>
    <w:rsid w:val="00CE591E"/>
    <w:rsid w:val="00CE78A4"/>
    <w:rsid w:val="00CE7F7F"/>
    <w:rsid w:val="00CF044A"/>
    <w:rsid w:val="00CF16DD"/>
    <w:rsid w:val="00CF3AEB"/>
    <w:rsid w:val="00CF403E"/>
    <w:rsid w:val="00CF4B93"/>
    <w:rsid w:val="00CF502F"/>
    <w:rsid w:val="00CF5893"/>
    <w:rsid w:val="00D1271C"/>
    <w:rsid w:val="00D14C98"/>
    <w:rsid w:val="00D158DC"/>
    <w:rsid w:val="00D15BFB"/>
    <w:rsid w:val="00D16781"/>
    <w:rsid w:val="00D16CD7"/>
    <w:rsid w:val="00D20865"/>
    <w:rsid w:val="00D217F4"/>
    <w:rsid w:val="00D242F2"/>
    <w:rsid w:val="00D24899"/>
    <w:rsid w:val="00D2494C"/>
    <w:rsid w:val="00D24C25"/>
    <w:rsid w:val="00D32C7C"/>
    <w:rsid w:val="00D33EFA"/>
    <w:rsid w:val="00D347F9"/>
    <w:rsid w:val="00D348AE"/>
    <w:rsid w:val="00D37D5F"/>
    <w:rsid w:val="00D41458"/>
    <w:rsid w:val="00D4281C"/>
    <w:rsid w:val="00D446FC"/>
    <w:rsid w:val="00D50C7F"/>
    <w:rsid w:val="00D510E1"/>
    <w:rsid w:val="00D518C8"/>
    <w:rsid w:val="00D51C52"/>
    <w:rsid w:val="00D521F3"/>
    <w:rsid w:val="00D54C26"/>
    <w:rsid w:val="00D55A8D"/>
    <w:rsid w:val="00D55EC4"/>
    <w:rsid w:val="00D56FEF"/>
    <w:rsid w:val="00D6140B"/>
    <w:rsid w:val="00D61E75"/>
    <w:rsid w:val="00D62C8B"/>
    <w:rsid w:val="00D636C9"/>
    <w:rsid w:val="00D641CA"/>
    <w:rsid w:val="00D6449C"/>
    <w:rsid w:val="00D648B4"/>
    <w:rsid w:val="00D6504C"/>
    <w:rsid w:val="00D70332"/>
    <w:rsid w:val="00D70A69"/>
    <w:rsid w:val="00D70E9F"/>
    <w:rsid w:val="00D70FBE"/>
    <w:rsid w:val="00D719F7"/>
    <w:rsid w:val="00D74C85"/>
    <w:rsid w:val="00D75F24"/>
    <w:rsid w:val="00D80586"/>
    <w:rsid w:val="00D81370"/>
    <w:rsid w:val="00D84DDD"/>
    <w:rsid w:val="00D855A0"/>
    <w:rsid w:val="00D85866"/>
    <w:rsid w:val="00D85CD9"/>
    <w:rsid w:val="00D862BB"/>
    <w:rsid w:val="00D87167"/>
    <w:rsid w:val="00D916B6"/>
    <w:rsid w:val="00D918C2"/>
    <w:rsid w:val="00D91973"/>
    <w:rsid w:val="00D92FC3"/>
    <w:rsid w:val="00D95089"/>
    <w:rsid w:val="00D95128"/>
    <w:rsid w:val="00D95372"/>
    <w:rsid w:val="00D96643"/>
    <w:rsid w:val="00DA1493"/>
    <w:rsid w:val="00DA2CA3"/>
    <w:rsid w:val="00DA3DA4"/>
    <w:rsid w:val="00DA40A2"/>
    <w:rsid w:val="00DA57E1"/>
    <w:rsid w:val="00DA5F02"/>
    <w:rsid w:val="00DA7FCA"/>
    <w:rsid w:val="00DB122F"/>
    <w:rsid w:val="00DB1A14"/>
    <w:rsid w:val="00DB3580"/>
    <w:rsid w:val="00DB3C86"/>
    <w:rsid w:val="00DB4963"/>
    <w:rsid w:val="00DB4BE1"/>
    <w:rsid w:val="00DB560E"/>
    <w:rsid w:val="00DB56FC"/>
    <w:rsid w:val="00DB59D7"/>
    <w:rsid w:val="00DB63F9"/>
    <w:rsid w:val="00DC3422"/>
    <w:rsid w:val="00DC5407"/>
    <w:rsid w:val="00DC6AF7"/>
    <w:rsid w:val="00DC7435"/>
    <w:rsid w:val="00DD0E9F"/>
    <w:rsid w:val="00DD1293"/>
    <w:rsid w:val="00DD43D9"/>
    <w:rsid w:val="00DD4CB6"/>
    <w:rsid w:val="00DD554E"/>
    <w:rsid w:val="00DD6396"/>
    <w:rsid w:val="00DD6E5D"/>
    <w:rsid w:val="00DE0C5E"/>
    <w:rsid w:val="00DE0D98"/>
    <w:rsid w:val="00DE1411"/>
    <w:rsid w:val="00DE63F4"/>
    <w:rsid w:val="00DE7595"/>
    <w:rsid w:val="00DE7ACF"/>
    <w:rsid w:val="00DF05FD"/>
    <w:rsid w:val="00DF0EED"/>
    <w:rsid w:val="00DF26BE"/>
    <w:rsid w:val="00DF4066"/>
    <w:rsid w:val="00DF6104"/>
    <w:rsid w:val="00DF6818"/>
    <w:rsid w:val="00DF6A98"/>
    <w:rsid w:val="00DF6F7F"/>
    <w:rsid w:val="00DF7840"/>
    <w:rsid w:val="00DF7C9E"/>
    <w:rsid w:val="00DF7E5E"/>
    <w:rsid w:val="00E04B29"/>
    <w:rsid w:val="00E06269"/>
    <w:rsid w:val="00E06288"/>
    <w:rsid w:val="00E070D3"/>
    <w:rsid w:val="00E10FE2"/>
    <w:rsid w:val="00E12856"/>
    <w:rsid w:val="00E139B6"/>
    <w:rsid w:val="00E13E83"/>
    <w:rsid w:val="00E14AE8"/>
    <w:rsid w:val="00E175F7"/>
    <w:rsid w:val="00E22908"/>
    <w:rsid w:val="00E2652E"/>
    <w:rsid w:val="00E26CDF"/>
    <w:rsid w:val="00E26DBF"/>
    <w:rsid w:val="00E27664"/>
    <w:rsid w:val="00E3093D"/>
    <w:rsid w:val="00E31DB6"/>
    <w:rsid w:val="00E33936"/>
    <w:rsid w:val="00E34A88"/>
    <w:rsid w:val="00E34C78"/>
    <w:rsid w:val="00E35257"/>
    <w:rsid w:val="00E42406"/>
    <w:rsid w:val="00E424FC"/>
    <w:rsid w:val="00E4324F"/>
    <w:rsid w:val="00E44D6A"/>
    <w:rsid w:val="00E4560B"/>
    <w:rsid w:val="00E5324A"/>
    <w:rsid w:val="00E534BD"/>
    <w:rsid w:val="00E55ECC"/>
    <w:rsid w:val="00E56D4F"/>
    <w:rsid w:val="00E62131"/>
    <w:rsid w:val="00E65181"/>
    <w:rsid w:val="00E700BC"/>
    <w:rsid w:val="00E707D9"/>
    <w:rsid w:val="00E70A33"/>
    <w:rsid w:val="00E744CD"/>
    <w:rsid w:val="00E746EE"/>
    <w:rsid w:val="00E77BB6"/>
    <w:rsid w:val="00E80731"/>
    <w:rsid w:val="00E82D2F"/>
    <w:rsid w:val="00E83558"/>
    <w:rsid w:val="00E83715"/>
    <w:rsid w:val="00E8443C"/>
    <w:rsid w:val="00E85516"/>
    <w:rsid w:val="00E85957"/>
    <w:rsid w:val="00E9038A"/>
    <w:rsid w:val="00E90582"/>
    <w:rsid w:val="00E91295"/>
    <w:rsid w:val="00E92E44"/>
    <w:rsid w:val="00E93908"/>
    <w:rsid w:val="00E94410"/>
    <w:rsid w:val="00E95DB3"/>
    <w:rsid w:val="00E978DB"/>
    <w:rsid w:val="00E97CA1"/>
    <w:rsid w:val="00EA1171"/>
    <w:rsid w:val="00EA1670"/>
    <w:rsid w:val="00EA18DA"/>
    <w:rsid w:val="00EA1E25"/>
    <w:rsid w:val="00EA288F"/>
    <w:rsid w:val="00EA33A6"/>
    <w:rsid w:val="00EA5A2B"/>
    <w:rsid w:val="00EA6500"/>
    <w:rsid w:val="00EA6B28"/>
    <w:rsid w:val="00EB04CF"/>
    <w:rsid w:val="00EB2169"/>
    <w:rsid w:val="00EB5A44"/>
    <w:rsid w:val="00EB5C9F"/>
    <w:rsid w:val="00EB5D95"/>
    <w:rsid w:val="00EC00CE"/>
    <w:rsid w:val="00EC0C83"/>
    <w:rsid w:val="00EC255A"/>
    <w:rsid w:val="00EC2B3E"/>
    <w:rsid w:val="00EC303C"/>
    <w:rsid w:val="00EC3792"/>
    <w:rsid w:val="00EC4778"/>
    <w:rsid w:val="00EC4D1B"/>
    <w:rsid w:val="00ED0350"/>
    <w:rsid w:val="00ED3CD7"/>
    <w:rsid w:val="00ED4A0E"/>
    <w:rsid w:val="00ED6D1D"/>
    <w:rsid w:val="00EE05C1"/>
    <w:rsid w:val="00EE28E8"/>
    <w:rsid w:val="00EE2B06"/>
    <w:rsid w:val="00EE745E"/>
    <w:rsid w:val="00EE7B9F"/>
    <w:rsid w:val="00EF0B24"/>
    <w:rsid w:val="00EF147E"/>
    <w:rsid w:val="00EF25B5"/>
    <w:rsid w:val="00EF41AA"/>
    <w:rsid w:val="00EF5CB7"/>
    <w:rsid w:val="00EF670F"/>
    <w:rsid w:val="00F01E31"/>
    <w:rsid w:val="00F02CDD"/>
    <w:rsid w:val="00F03DF3"/>
    <w:rsid w:val="00F05009"/>
    <w:rsid w:val="00F06882"/>
    <w:rsid w:val="00F10785"/>
    <w:rsid w:val="00F10D8A"/>
    <w:rsid w:val="00F11430"/>
    <w:rsid w:val="00F12053"/>
    <w:rsid w:val="00F14068"/>
    <w:rsid w:val="00F14D31"/>
    <w:rsid w:val="00F167FA"/>
    <w:rsid w:val="00F16A6D"/>
    <w:rsid w:val="00F210BE"/>
    <w:rsid w:val="00F236CF"/>
    <w:rsid w:val="00F24D59"/>
    <w:rsid w:val="00F25F6D"/>
    <w:rsid w:val="00F26819"/>
    <w:rsid w:val="00F26DAA"/>
    <w:rsid w:val="00F35C85"/>
    <w:rsid w:val="00F36C11"/>
    <w:rsid w:val="00F405D8"/>
    <w:rsid w:val="00F41583"/>
    <w:rsid w:val="00F43DBE"/>
    <w:rsid w:val="00F44F68"/>
    <w:rsid w:val="00F475CC"/>
    <w:rsid w:val="00F505F7"/>
    <w:rsid w:val="00F51741"/>
    <w:rsid w:val="00F55A82"/>
    <w:rsid w:val="00F56367"/>
    <w:rsid w:val="00F56E52"/>
    <w:rsid w:val="00F57612"/>
    <w:rsid w:val="00F62C2B"/>
    <w:rsid w:val="00F6413C"/>
    <w:rsid w:val="00F657B1"/>
    <w:rsid w:val="00F672B5"/>
    <w:rsid w:val="00F6741A"/>
    <w:rsid w:val="00F71DCC"/>
    <w:rsid w:val="00F75903"/>
    <w:rsid w:val="00F76A7F"/>
    <w:rsid w:val="00F82A18"/>
    <w:rsid w:val="00F841BE"/>
    <w:rsid w:val="00F84415"/>
    <w:rsid w:val="00F84BCB"/>
    <w:rsid w:val="00F85BD4"/>
    <w:rsid w:val="00F87EEF"/>
    <w:rsid w:val="00F910DB"/>
    <w:rsid w:val="00F91A58"/>
    <w:rsid w:val="00F940FB"/>
    <w:rsid w:val="00F977AE"/>
    <w:rsid w:val="00FA509D"/>
    <w:rsid w:val="00FA59C5"/>
    <w:rsid w:val="00FA6A1F"/>
    <w:rsid w:val="00FB0F45"/>
    <w:rsid w:val="00FB2579"/>
    <w:rsid w:val="00FB3790"/>
    <w:rsid w:val="00FB39B0"/>
    <w:rsid w:val="00FB49EA"/>
    <w:rsid w:val="00FB56CD"/>
    <w:rsid w:val="00FB6302"/>
    <w:rsid w:val="00FB6BED"/>
    <w:rsid w:val="00FB6C83"/>
    <w:rsid w:val="00FB6E84"/>
    <w:rsid w:val="00FB7CAF"/>
    <w:rsid w:val="00FC0092"/>
    <w:rsid w:val="00FC1877"/>
    <w:rsid w:val="00FC1AE2"/>
    <w:rsid w:val="00FC2845"/>
    <w:rsid w:val="00FC2EBD"/>
    <w:rsid w:val="00FC4E9A"/>
    <w:rsid w:val="00FC6273"/>
    <w:rsid w:val="00FC7120"/>
    <w:rsid w:val="00FC7D9E"/>
    <w:rsid w:val="00FD0328"/>
    <w:rsid w:val="00FD0F98"/>
    <w:rsid w:val="00FD13A8"/>
    <w:rsid w:val="00FD4831"/>
    <w:rsid w:val="00FD4833"/>
    <w:rsid w:val="00FD5BBE"/>
    <w:rsid w:val="00FD7BFA"/>
    <w:rsid w:val="00FE1A7E"/>
    <w:rsid w:val="00FE1E93"/>
    <w:rsid w:val="00FE265D"/>
    <w:rsid w:val="00FE2756"/>
    <w:rsid w:val="00FE2BD0"/>
    <w:rsid w:val="00FE3A88"/>
    <w:rsid w:val="00FE5C0A"/>
    <w:rsid w:val="00FE6D66"/>
    <w:rsid w:val="00FF13AE"/>
    <w:rsid w:val="00FF1DFA"/>
    <w:rsid w:val="00FF2AEC"/>
    <w:rsid w:val="00FF3CB1"/>
    <w:rsid w:val="00FF4FC4"/>
    <w:rsid w:val="00FF71F2"/>
    <w:rsid w:val="00FF730F"/>
    <w:rsid w:val="00FF79B1"/>
    <w:rsid w:val="00FF7D2E"/>
    <w:rsid w:val="545BEEAA"/>
    <w:rsid w:val="6E2982FE"/>
    <w:rsid w:val="6FFB6674"/>
    <w:rsid w:val="F3EFF84E"/>
    <w:rsid w:val="FFBE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unhideWhenUsed="0" w:uiPriority="0" w:semiHidden="0" w:name="footnote text"/>
    <w:lsdException w:unhideWhenUsed="0" w:uiPriority="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0"/>
    <w:pPr>
      <w:numPr>
        <w:ilvl w:val="0"/>
        <w:numId w:val="1"/>
      </w:numPr>
      <w:spacing w:before="100" w:after="100" w:line="360" w:lineRule="auto"/>
      <w:jc w:val="left"/>
      <w:outlineLvl w:val="0"/>
    </w:pPr>
    <w:rPr>
      <w:rFonts w:ascii="Arial" w:hAnsi="Arial" w:eastAsia="黑体"/>
      <w:b/>
      <w:kern w:val="44"/>
      <w:sz w:val="32"/>
      <w:szCs w:val="20"/>
      <w:lang w:val="zh-CN" w:eastAsia="zh-CN"/>
    </w:rPr>
  </w:style>
  <w:style w:type="paragraph" w:styleId="3">
    <w:name w:val="heading 2"/>
    <w:basedOn w:val="1"/>
    <w:next w:val="1"/>
    <w:link w:val="81"/>
    <w:qFormat/>
    <w:uiPriority w:val="0"/>
    <w:pPr>
      <w:numPr>
        <w:ilvl w:val="1"/>
        <w:numId w:val="1"/>
      </w:numPr>
      <w:spacing w:before="100" w:after="100" w:line="360" w:lineRule="auto"/>
      <w:jc w:val="left"/>
      <w:outlineLvl w:val="1"/>
    </w:pPr>
    <w:rPr>
      <w:rFonts w:ascii="Arial" w:hAnsi="Arial" w:eastAsia="黑体"/>
      <w:b/>
      <w:sz w:val="30"/>
      <w:szCs w:val="20"/>
    </w:rPr>
  </w:style>
  <w:style w:type="paragraph" w:styleId="4">
    <w:name w:val="heading 3"/>
    <w:basedOn w:val="1"/>
    <w:next w:val="1"/>
    <w:link w:val="60"/>
    <w:qFormat/>
    <w:uiPriority w:val="0"/>
    <w:pPr>
      <w:numPr>
        <w:ilvl w:val="2"/>
        <w:numId w:val="1"/>
      </w:numPr>
      <w:spacing w:before="100" w:after="100" w:line="360" w:lineRule="auto"/>
      <w:jc w:val="left"/>
      <w:outlineLvl w:val="2"/>
    </w:pPr>
    <w:rPr>
      <w:rFonts w:ascii="Arial" w:hAnsi="Arial" w:eastAsia="黑体"/>
      <w:b/>
      <w:sz w:val="28"/>
      <w:szCs w:val="20"/>
    </w:rPr>
  </w:style>
  <w:style w:type="paragraph" w:styleId="5">
    <w:name w:val="heading 4"/>
    <w:basedOn w:val="1"/>
    <w:next w:val="1"/>
    <w:link w:val="65"/>
    <w:qFormat/>
    <w:uiPriority w:val="0"/>
    <w:pPr>
      <w:numPr>
        <w:ilvl w:val="3"/>
        <w:numId w:val="1"/>
      </w:numPr>
      <w:spacing w:before="60" w:after="60" w:line="240" w:lineRule="atLeast"/>
      <w:outlineLvl w:val="3"/>
    </w:pPr>
    <w:rPr>
      <w:rFonts w:ascii="Arial" w:hAnsi="Arial" w:eastAsia="黑体"/>
      <w:b/>
      <w:sz w:val="24"/>
      <w:szCs w:val="20"/>
    </w:rPr>
  </w:style>
  <w:style w:type="paragraph" w:styleId="6">
    <w:name w:val="heading 5"/>
    <w:basedOn w:val="1"/>
    <w:next w:val="1"/>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35">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uiPriority w:val="39"/>
    <w:pPr>
      <w:ind w:left="2520" w:leftChars="1200"/>
    </w:pPr>
    <w:rPr>
      <w:rFonts w:ascii="DengXian" w:hAnsi="DengXian" w:eastAsia="DengXian"/>
    </w:rPr>
  </w:style>
  <w:style w:type="paragraph" w:styleId="12">
    <w:name w:val="Normal Indent"/>
    <w:basedOn w:val="1"/>
    <w:link w:val="64"/>
    <w:qFormat/>
    <w:uiPriority w:val="0"/>
    <w:pPr>
      <w:spacing w:before="48" w:beforeLines="20" w:line="300" w:lineRule="auto"/>
      <w:ind w:firstLine="420" w:firstLineChars="200"/>
    </w:pPr>
    <w:rPr>
      <w:i/>
      <w:iCs/>
      <w:color w:val="0000FF"/>
      <w:kern w:val="0"/>
      <w:lang w:val="zh-CN" w:eastAsia="zh-CN"/>
    </w:rPr>
  </w:style>
  <w:style w:type="paragraph" w:styleId="13">
    <w:name w:val="Document Map"/>
    <w:basedOn w:val="1"/>
    <w:semiHidden/>
    <w:uiPriority w:val="0"/>
    <w:pPr>
      <w:shd w:val="clear" w:color="auto" w:fill="000080"/>
    </w:pPr>
  </w:style>
  <w:style w:type="paragraph" w:styleId="14">
    <w:name w:val="annotation text"/>
    <w:basedOn w:val="1"/>
    <w:semiHidden/>
    <w:uiPriority w:val="0"/>
    <w:pPr>
      <w:jc w:val="left"/>
    </w:pPr>
  </w:style>
  <w:style w:type="paragraph" w:styleId="15">
    <w:name w:val="Body Text"/>
    <w:basedOn w:val="1"/>
    <w:uiPriority w:val="0"/>
    <w:pPr>
      <w:autoSpaceDE w:val="0"/>
      <w:autoSpaceDN w:val="0"/>
      <w:adjustRightInd w:val="0"/>
      <w:jc w:val="left"/>
    </w:pPr>
    <w:rPr>
      <w:rFonts w:ascii="宋体" w:hAnsi="宋体"/>
      <w:color w:val="000080"/>
      <w:kern w:val="0"/>
      <w:szCs w:val="20"/>
    </w:rPr>
  </w:style>
  <w:style w:type="paragraph" w:styleId="16">
    <w:name w:val="Body Text Indent"/>
    <w:basedOn w:val="1"/>
    <w:uiPriority w:val="0"/>
    <w:pPr>
      <w:snapToGrid w:val="0"/>
      <w:spacing w:line="25" w:lineRule="atLeast"/>
      <w:ind w:firstLine="420" w:firstLineChars="200"/>
    </w:pPr>
    <w:rPr>
      <w:color w:val="FF0000"/>
      <w:szCs w:val="21"/>
    </w:rPr>
  </w:style>
  <w:style w:type="paragraph" w:styleId="17">
    <w:name w:val="toc 5"/>
    <w:basedOn w:val="1"/>
    <w:next w:val="1"/>
    <w:autoRedefine/>
    <w:unhideWhenUsed/>
    <w:uiPriority w:val="39"/>
    <w:pPr>
      <w:ind w:left="1680" w:leftChars="800"/>
    </w:pPr>
    <w:rPr>
      <w:rFonts w:ascii="DengXian" w:hAnsi="DengXian" w:eastAsia="DengXian"/>
    </w:rPr>
  </w:style>
  <w:style w:type="paragraph" w:styleId="18">
    <w:name w:val="toc 3"/>
    <w:basedOn w:val="1"/>
    <w:next w:val="1"/>
    <w:autoRedefine/>
    <w:uiPriority w:val="39"/>
    <w:pPr>
      <w:ind w:left="840" w:leftChars="400"/>
    </w:pPr>
  </w:style>
  <w:style w:type="paragraph" w:styleId="19">
    <w:name w:val="toc 8"/>
    <w:basedOn w:val="1"/>
    <w:next w:val="1"/>
    <w:autoRedefine/>
    <w:unhideWhenUsed/>
    <w:uiPriority w:val="39"/>
    <w:pPr>
      <w:ind w:left="2940" w:leftChars="1400"/>
    </w:pPr>
    <w:rPr>
      <w:rFonts w:ascii="DengXian" w:hAnsi="DengXian" w:eastAsia="DengXian"/>
    </w:rPr>
  </w:style>
  <w:style w:type="paragraph" w:styleId="20">
    <w:name w:val="Body Text Indent 2"/>
    <w:basedOn w:val="1"/>
    <w:uiPriority w:val="0"/>
    <w:pPr>
      <w:autoSpaceDE w:val="0"/>
      <w:autoSpaceDN w:val="0"/>
      <w:adjustRightInd w:val="0"/>
      <w:ind w:firstLine="420" w:firstLineChars="200"/>
      <w:jc w:val="left"/>
    </w:pPr>
    <w:rPr>
      <w:rFonts w:ascii="宋体" w:hAnsi="宋体"/>
      <w:color w:val="000080"/>
      <w:kern w:val="0"/>
      <w:szCs w:val="20"/>
    </w:rPr>
  </w:style>
  <w:style w:type="paragraph" w:styleId="21">
    <w:name w:val="Balloon Text"/>
    <w:basedOn w:val="1"/>
    <w:semiHidden/>
    <w:uiPriority w:val="0"/>
    <w:rPr>
      <w:sz w:val="18"/>
      <w:szCs w:val="18"/>
    </w:rPr>
  </w:style>
  <w:style w:type="paragraph" w:styleId="22">
    <w:name w:val="footer"/>
    <w:basedOn w:val="1"/>
    <w:link w:val="80"/>
    <w:uiPriority w:val="99"/>
    <w:pPr>
      <w:tabs>
        <w:tab w:val="center" w:pos="4153"/>
        <w:tab w:val="right" w:pos="8306"/>
      </w:tabs>
      <w:snapToGrid w:val="0"/>
      <w:jc w:val="left"/>
    </w:pPr>
    <w:rPr>
      <w:sz w:val="18"/>
      <w:szCs w:val="18"/>
    </w:rPr>
  </w:style>
  <w:style w:type="paragraph" w:styleId="23">
    <w:name w:val="header"/>
    <w:basedOn w:val="1"/>
    <w:link w:val="79"/>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autoRedefine/>
    <w:uiPriority w:val="39"/>
  </w:style>
  <w:style w:type="paragraph" w:styleId="25">
    <w:name w:val="toc 4"/>
    <w:basedOn w:val="1"/>
    <w:next w:val="1"/>
    <w:autoRedefine/>
    <w:unhideWhenUsed/>
    <w:uiPriority w:val="39"/>
    <w:pPr>
      <w:ind w:left="1260" w:leftChars="600"/>
    </w:pPr>
    <w:rPr>
      <w:rFonts w:ascii="DengXian" w:hAnsi="DengXian" w:eastAsia="DengXian"/>
    </w:rPr>
  </w:style>
  <w:style w:type="paragraph" w:styleId="26">
    <w:name w:val="toc 6"/>
    <w:basedOn w:val="1"/>
    <w:next w:val="1"/>
    <w:autoRedefine/>
    <w:unhideWhenUsed/>
    <w:uiPriority w:val="39"/>
    <w:pPr>
      <w:ind w:left="2100" w:leftChars="1000"/>
    </w:pPr>
    <w:rPr>
      <w:rFonts w:ascii="DengXian" w:hAnsi="DengXian" w:eastAsia="DengXian"/>
    </w:rPr>
  </w:style>
  <w:style w:type="paragraph" w:styleId="27">
    <w:name w:val="Body Text Indent 3"/>
    <w:basedOn w:val="1"/>
    <w:uiPriority w:val="0"/>
    <w:pPr>
      <w:spacing w:line="25" w:lineRule="atLeast"/>
      <w:ind w:left="578"/>
    </w:pPr>
    <w:rPr>
      <w:szCs w:val="21"/>
    </w:rPr>
  </w:style>
  <w:style w:type="paragraph" w:styleId="28">
    <w:name w:val="toc 2"/>
    <w:basedOn w:val="1"/>
    <w:next w:val="1"/>
    <w:autoRedefine/>
    <w:uiPriority w:val="39"/>
    <w:pPr>
      <w:ind w:left="420" w:leftChars="200"/>
    </w:pPr>
  </w:style>
  <w:style w:type="paragraph" w:styleId="29">
    <w:name w:val="toc 9"/>
    <w:basedOn w:val="1"/>
    <w:next w:val="1"/>
    <w:autoRedefine/>
    <w:unhideWhenUsed/>
    <w:uiPriority w:val="39"/>
    <w:pPr>
      <w:ind w:left="3360" w:leftChars="1600"/>
    </w:pPr>
    <w:rPr>
      <w:rFonts w:ascii="DengXian" w:hAnsi="DengXian" w:eastAsia="DengXian"/>
    </w:rPr>
  </w:style>
  <w:style w:type="paragraph" w:styleId="30">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31">
    <w:name w:val="Title"/>
    <w:basedOn w:val="1"/>
    <w:next w:val="1"/>
    <w:link w:val="62"/>
    <w:qFormat/>
    <w:uiPriority w:val="0"/>
    <w:pPr>
      <w:spacing w:before="240" w:after="60"/>
      <w:jc w:val="center"/>
      <w:outlineLvl w:val="0"/>
    </w:pPr>
    <w:rPr>
      <w:rFonts w:ascii="Cambria" w:hAnsi="Cambria"/>
      <w:b/>
      <w:bCs/>
      <w:sz w:val="32"/>
      <w:szCs w:val="32"/>
    </w:rPr>
  </w:style>
  <w:style w:type="paragraph" w:styleId="32">
    <w:name w:val="annotation subject"/>
    <w:basedOn w:val="14"/>
    <w:next w:val="14"/>
    <w:semiHidden/>
    <w:uiPriority w:val="0"/>
    <w:rPr>
      <w:b/>
      <w:bCs/>
    </w:rPr>
  </w:style>
  <w:style w:type="table" w:styleId="34">
    <w:name w:val="Table Grid"/>
    <w:basedOn w:val="3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qFormat/>
    <w:uiPriority w:val="22"/>
    <w:rPr>
      <w:b/>
      <w:bCs/>
    </w:rPr>
  </w:style>
  <w:style w:type="character" w:styleId="37">
    <w:name w:val="page number"/>
    <w:basedOn w:val="35"/>
    <w:uiPriority w:val="0"/>
  </w:style>
  <w:style w:type="character" w:styleId="38">
    <w:name w:val="FollowedHyperlink"/>
    <w:uiPriority w:val="0"/>
    <w:rPr>
      <w:color w:val="954F72"/>
      <w:u w:val="single"/>
    </w:rPr>
  </w:style>
  <w:style w:type="character" w:styleId="39">
    <w:name w:val="Hyperlink"/>
    <w:uiPriority w:val="99"/>
    <w:rPr>
      <w:color w:val="0000FF"/>
      <w:u w:val="single"/>
    </w:rPr>
  </w:style>
  <w:style w:type="character" w:styleId="40">
    <w:name w:val="HTML Code"/>
    <w:unhideWhenUsed/>
    <w:uiPriority w:val="99"/>
    <w:rPr>
      <w:rFonts w:ascii="宋体" w:hAnsi="宋体" w:eastAsia="宋体" w:cs="宋体"/>
      <w:sz w:val="24"/>
      <w:szCs w:val="24"/>
    </w:rPr>
  </w:style>
  <w:style w:type="character" w:styleId="41">
    <w:name w:val="annotation reference"/>
    <w:semiHidden/>
    <w:uiPriority w:val="0"/>
    <w:rPr>
      <w:sz w:val="21"/>
      <w:szCs w:val="21"/>
    </w:rPr>
  </w:style>
  <w:style w:type="character" w:customStyle="1" w:styleId="42">
    <w:name w:val="标题 1 字符"/>
    <w:link w:val="2"/>
    <w:uiPriority w:val="0"/>
    <w:rPr>
      <w:rFonts w:ascii="Arial" w:hAnsi="Arial" w:eastAsia="黑体"/>
      <w:b/>
      <w:kern w:val="44"/>
      <w:sz w:val="32"/>
      <w:lang w:val="zh-CN" w:eastAsia="zh-CN"/>
    </w:rPr>
  </w:style>
  <w:style w:type="paragraph" w:customStyle="1" w:styleId="43">
    <w:name w:val="目录 11"/>
    <w:basedOn w:val="1"/>
    <w:next w:val="1"/>
    <w:autoRedefine/>
    <w:uiPriority w:val="39"/>
    <w:pPr>
      <w:spacing w:before="120" w:after="120"/>
      <w:jc w:val="left"/>
    </w:pPr>
    <w:rPr>
      <w:b/>
      <w:bCs/>
      <w:caps/>
      <w:sz w:val="20"/>
      <w:szCs w:val="20"/>
    </w:rPr>
  </w:style>
  <w:style w:type="paragraph" w:customStyle="1" w:styleId="44">
    <w:name w:val="目录 21"/>
    <w:basedOn w:val="1"/>
    <w:next w:val="1"/>
    <w:autoRedefine/>
    <w:uiPriority w:val="39"/>
    <w:pPr>
      <w:ind w:left="210"/>
      <w:jc w:val="left"/>
    </w:pPr>
    <w:rPr>
      <w:smallCaps/>
      <w:sz w:val="20"/>
      <w:szCs w:val="20"/>
    </w:rPr>
  </w:style>
  <w:style w:type="paragraph" w:customStyle="1" w:styleId="45">
    <w:name w:val="目录 31"/>
    <w:basedOn w:val="1"/>
    <w:next w:val="1"/>
    <w:autoRedefine/>
    <w:uiPriority w:val="39"/>
    <w:pPr>
      <w:ind w:left="420"/>
      <w:jc w:val="left"/>
    </w:pPr>
    <w:rPr>
      <w:i/>
      <w:iCs/>
      <w:sz w:val="20"/>
      <w:szCs w:val="20"/>
    </w:rPr>
  </w:style>
  <w:style w:type="paragraph" w:customStyle="1" w:styleId="46">
    <w:name w:val="目录 41"/>
    <w:basedOn w:val="1"/>
    <w:next w:val="1"/>
    <w:autoRedefine/>
    <w:uiPriority w:val="39"/>
    <w:pPr>
      <w:ind w:left="630"/>
      <w:jc w:val="left"/>
    </w:pPr>
    <w:rPr>
      <w:sz w:val="18"/>
      <w:szCs w:val="18"/>
    </w:rPr>
  </w:style>
  <w:style w:type="paragraph" w:customStyle="1" w:styleId="47">
    <w:name w:val="目录 51"/>
    <w:basedOn w:val="1"/>
    <w:next w:val="1"/>
    <w:autoRedefine/>
    <w:uiPriority w:val="39"/>
    <w:pPr>
      <w:ind w:left="840"/>
      <w:jc w:val="left"/>
    </w:pPr>
    <w:rPr>
      <w:sz w:val="18"/>
      <w:szCs w:val="18"/>
    </w:rPr>
  </w:style>
  <w:style w:type="paragraph" w:customStyle="1" w:styleId="48">
    <w:name w:val="目录 61"/>
    <w:basedOn w:val="1"/>
    <w:next w:val="1"/>
    <w:autoRedefine/>
    <w:uiPriority w:val="39"/>
    <w:pPr>
      <w:ind w:left="1050"/>
      <w:jc w:val="left"/>
    </w:pPr>
    <w:rPr>
      <w:sz w:val="18"/>
      <w:szCs w:val="18"/>
    </w:rPr>
  </w:style>
  <w:style w:type="paragraph" w:customStyle="1" w:styleId="49">
    <w:name w:val="目录 71"/>
    <w:basedOn w:val="1"/>
    <w:next w:val="1"/>
    <w:autoRedefine/>
    <w:uiPriority w:val="39"/>
    <w:pPr>
      <w:ind w:left="1260"/>
      <w:jc w:val="left"/>
    </w:pPr>
    <w:rPr>
      <w:sz w:val="18"/>
      <w:szCs w:val="18"/>
    </w:rPr>
  </w:style>
  <w:style w:type="paragraph" w:customStyle="1" w:styleId="50">
    <w:name w:val="目录 81"/>
    <w:basedOn w:val="1"/>
    <w:next w:val="1"/>
    <w:autoRedefine/>
    <w:uiPriority w:val="39"/>
    <w:pPr>
      <w:ind w:left="1470"/>
      <w:jc w:val="left"/>
    </w:pPr>
    <w:rPr>
      <w:sz w:val="18"/>
      <w:szCs w:val="18"/>
    </w:rPr>
  </w:style>
  <w:style w:type="paragraph" w:customStyle="1" w:styleId="51">
    <w:name w:val="目录 91"/>
    <w:basedOn w:val="1"/>
    <w:next w:val="1"/>
    <w:autoRedefine/>
    <w:uiPriority w:val="39"/>
    <w:pPr>
      <w:ind w:left="1680"/>
      <w:jc w:val="left"/>
    </w:pPr>
    <w:rPr>
      <w:sz w:val="18"/>
      <w:szCs w:val="18"/>
    </w:rPr>
  </w:style>
  <w:style w:type="paragraph" w:customStyle="1" w:styleId="52">
    <w:name w:val="正文首行缩进1"/>
    <w:basedOn w:val="15"/>
    <w:uiPriority w:val="0"/>
    <w:pPr>
      <w:autoSpaceDE/>
      <w:autoSpaceDN/>
      <w:adjustRightInd/>
      <w:spacing w:before="156" w:after="120" w:line="360" w:lineRule="auto"/>
      <w:ind w:firstLine="420" w:firstLineChars="100"/>
    </w:pPr>
    <w:rPr>
      <w:color w:val="auto"/>
      <w:kern w:val="2"/>
    </w:rPr>
  </w:style>
  <w:style w:type="paragraph" w:customStyle="1" w:styleId="53">
    <w:name w:val="正文文字"/>
    <w:basedOn w:val="1"/>
    <w:uiPriority w:val="0"/>
    <w:pPr>
      <w:widowControl/>
      <w:spacing w:before="100" w:beforeAutospacing="1" w:after="100" w:afterAutospacing="1"/>
      <w:jc w:val="left"/>
    </w:pPr>
    <w:rPr>
      <w:rFonts w:ascii="宋体" w:hAnsi="宋体" w:cs="宋体"/>
      <w:kern w:val="0"/>
      <w:sz w:val="24"/>
    </w:rPr>
  </w:style>
  <w:style w:type="paragraph" w:customStyle="1" w:styleId="54">
    <w:name w:val="InfoBlue"/>
    <w:basedOn w:val="1"/>
    <w:next w:val="15"/>
    <w:autoRedefine/>
    <w:uiPriority w:val="0"/>
    <w:pPr>
      <w:tabs>
        <w:tab w:val="left" w:pos="990"/>
      </w:tabs>
      <w:spacing w:after="120" w:line="360" w:lineRule="auto"/>
      <w:jc w:val="left"/>
    </w:pPr>
    <w:rPr>
      <w:snapToGrid w:val="0"/>
      <w:kern w:val="0"/>
      <w:sz w:val="20"/>
      <w:szCs w:val="20"/>
    </w:rPr>
  </w:style>
  <w:style w:type="paragraph" w:customStyle="1" w:styleId="55">
    <w:name w:val="Tabletext"/>
    <w:basedOn w:val="1"/>
    <w:uiPriority w:val="0"/>
    <w:pPr>
      <w:keepLines/>
      <w:ind w:firstLine="200" w:firstLineChars="200"/>
      <w:jc w:val="left"/>
    </w:pPr>
    <w:rPr>
      <w:rFonts w:ascii="宋体"/>
      <w:snapToGrid w:val="0"/>
      <w:kern w:val="0"/>
      <w:szCs w:val="20"/>
    </w:rPr>
  </w:style>
  <w:style w:type="paragraph" w:styleId="56">
    <w:name w:val="List Paragraph"/>
    <w:basedOn w:val="1"/>
    <w:link w:val="76"/>
    <w:qFormat/>
    <w:uiPriority w:val="34"/>
    <w:pPr>
      <w:ind w:firstLine="420" w:firstLineChars="200"/>
    </w:pPr>
    <w:rPr>
      <w:rFonts w:ascii="Calibri" w:hAnsi="Calibri"/>
      <w:szCs w:val="22"/>
    </w:rPr>
  </w:style>
  <w:style w:type="paragraph" w:customStyle="1" w:styleId="57">
    <w:name w:val="md-end-block"/>
    <w:basedOn w:val="1"/>
    <w:uiPriority w:val="0"/>
    <w:pPr>
      <w:widowControl/>
      <w:spacing w:before="100" w:beforeAutospacing="1" w:after="100" w:afterAutospacing="1"/>
      <w:jc w:val="left"/>
    </w:pPr>
    <w:rPr>
      <w:rFonts w:ascii="宋体" w:hAnsi="宋体" w:cs="宋体"/>
      <w:kern w:val="0"/>
      <w:sz w:val="24"/>
    </w:rPr>
  </w:style>
  <w:style w:type="character" w:customStyle="1" w:styleId="58">
    <w:name w:val="md-plain"/>
    <w:basedOn w:val="35"/>
    <w:uiPriority w:val="0"/>
  </w:style>
  <w:style w:type="paragraph" w:customStyle="1" w:styleId="59">
    <w:name w:val="样式1"/>
    <w:basedOn w:val="4"/>
    <w:link w:val="61"/>
    <w:qFormat/>
    <w:uiPriority w:val="0"/>
    <w:rPr>
      <w:sz w:val="22"/>
    </w:rPr>
  </w:style>
  <w:style w:type="character" w:customStyle="1" w:styleId="60">
    <w:name w:val="标题 3 字符"/>
    <w:link w:val="4"/>
    <w:uiPriority w:val="0"/>
    <w:rPr>
      <w:rFonts w:ascii="Arial" w:hAnsi="Arial" w:eastAsia="黑体"/>
      <w:b/>
      <w:kern w:val="2"/>
      <w:sz w:val="28"/>
    </w:rPr>
  </w:style>
  <w:style w:type="character" w:customStyle="1" w:styleId="61">
    <w:name w:val="样式1 Char"/>
    <w:link w:val="59"/>
    <w:uiPriority w:val="0"/>
    <w:rPr>
      <w:rFonts w:ascii="Arial" w:hAnsi="Arial" w:eastAsia="黑体"/>
      <w:b/>
      <w:kern w:val="2"/>
      <w:sz w:val="22"/>
    </w:rPr>
  </w:style>
  <w:style w:type="character" w:customStyle="1" w:styleId="62">
    <w:name w:val="标题 字符"/>
    <w:link w:val="31"/>
    <w:uiPriority w:val="0"/>
    <w:rPr>
      <w:rFonts w:ascii="Cambria" w:hAnsi="Cambria" w:cs="Times New Roman"/>
      <w:b/>
      <w:bCs/>
      <w:kern w:val="2"/>
      <w:sz w:val="32"/>
      <w:szCs w:val="32"/>
    </w:rPr>
  </w:style>
  <w:style w:type="paragraph" w:customStyle="1" w:styleId="63">
    <w:name w:val="列出段落1"/>
    <w:basedOn w:val="1"/>
    <w:qFormat/>
    <w:uiPriority w:val="34"/>
    <w:pPr>
      <w:widowControl/>
      <w:ind w:left="720" w:firstLine="360"/>
      <w:contextualSpacing/>
      <w:jc w:val="left"/>
    </w:pPr>
    <w:rPr>
      <w:rFonts w:ascii="Calibri" w:hAnsi="Calibri"/>
      <w:kern w:val="0"/>
      <w:sz w:val="22"/>
      <w:szCs w:val="22"/>
      <w:lang w:eastAsia="en-US" w:bidi="en-US"/>
    </w:rPr>
  </w:style>
  <w:style w:type="character" w:customStyle="1" w:styleId="64">
    <w:name w:val="正文缩进 字符"/>
    <w:link w:val="12"/>
    <w:uiPriority w:val="0"/>
    <w:rPr>
      <w:i/>
      <w:iCs/>
      <w:color w:val="0000FF"/>
      <w:sz w:val="21"/>
      <w:szCs w:val="24"/>
    </w:rPr>
  </w:style>
  <w:style w:type="character" w:customStyle="1" w:styleId="65">
    <w:name w:val="标题 4 字符"/>
    <w:link w:val="5"/>
    <w:uiPriority w:val="0"/>
    <w:rPr>
      <w:rFonts w:ascii="Arial" w:hAnsi="Arial" w:eastAsia="黑体"/>
      <w:b/>
      <w:kern w:val="2"/>
      <w:sz w:val="24"/>
    </w:rPr>
  </w:style>
  <w:style w:type="paragraph" w:customStyle="1" w:styleId="66">
    <w:name w:val="正文常用"/>
    <w:basedOn w:val="1"/>
    <w:uiPriority w:val="0"/>
    <w:pPr>
      <w:spacing w:line="360" w:lineRule="auto"/>
      <w:ind w:firstLine="420"/>
    </w:pPr>
    <w:rPr>
      <w:rFonts w:ascii="宋体" w:hAnsi="宋体"/>
      <w:color w:val="000000"/>
      <w:sz w:val="24"/>
      <w:szCs w:val="21"/>
    </w:rPr>
  </w:style>
  <w:style w:type="character" w:customStyle="1" w:styleId="67">
    <w:name w:val="404正文 Char Char"/>
    <w:link w:val="68"/>
    <w:locked/>
    <w:uiPriority w:val="0"/>
    <w:rPr>
      <w:rFonts w:cs="宋体"/>
      <w:kern w:val="2"/>
      <w:sz w:val="24"/>
      <w:szCs w:val="24"/>
    </w:rPr>
  </w:style>
  <w:style w:type="paragraph" w:customStyle="1" w:styleId="68">
    <w:name w:val="404正文 Char"/>
    <w:basedOn w:val="16"/>
    <w:link w:val="67"/>
    <w:uiPriority w:val="0"/>
    <w:pPr>
      <w:snapToGrid/>
      <w:spacing w:line="360" w:lineRule="auto"/>
      <w:ind w:firstLine="540" w:firstLineChars="225"/>
    </w:pPr>
    <w:rPr>
      <w:rFonts w:cs="宋体"/>
      <w:color w:val="auto"/>
      <w:sz w:val="24"/>
      <w:szCs w:val="24"/>
    </w:rPr>
  </w:style>
  <w:style w:type="paragraph" w:customStyle="1" w:styleId="69">
    <w:name w:val="03-图表文字"/>
    <w:basedOn w:val="1"/>
    <w:link w:val="70"/>
    <w:qFormat/>
    <w:uiPriority w:val="0"/>
    <w:pPr>
      <w:adjustRightInd w:val="0"/>
      <w:snapToGrid w:val="0"/>
      <w:spacing w:line="500" w:lineRule="exact"/>
      <w:jc w:val="left"/>
    </w:pPr>
    <w:rPr>
      <w:rFonts w:ascii="仿宋_GB2312" w:hAnsi="仿宋_GB2312" w:eastAsia="仿宋_GB2312"/>
      <w:sz w:val="24"/>
    </w:rPr>
  </w:style>
  <w:style w:type="character" w:customStyle="1" w:styleId="70">
    <w:name w:val="03-图表文字 字符"/>
    <w:link w:val="69"/>
    <w:qFormat/>
    <w:uiPriority w:val="0"/>
    <w:rPr>
      <w:rFonts w:ascii="仿宋_GB2312" w:hAnsi="仿宋_GB2312" w:eastAsia="仿宋_GB2312"/>
      <w:kern w:val="2"/>
      <w:sz w:val="24"/>
      <w:szCs w:val="24"/>
    </w:rPr>
  </w:style>
  <w:style w:type="paragraph" w:customStyle="1" w:styleId="71">
    <w:name w:val="04-图表表头"/>
    <w:basedOn w:val="1"/>
    <w:qFormat/>
    <w:uiPriority w:val="0"/>
    <w:pPr>
      <w:adjustRightInd w:val="0"/>
      <w:snapToGrid w:val="0"/>
      <w:spacing w:line="500" w:lineRule="exact"/>
      <w:jc w:val="center"/>
    </w:pPr>
    <w:rPr>
      <w:rFonts w:ascii="仿宋_GB2312" w:eastAsia="仿宋_GB2312" w:cs="Arial"/>
      <w:b/>
      <w:sz w:val="24"/>
      <w:szCs w:val="21"/>
    </w:rPr>
  </w:style>
  <w:style w:type="paragraph" w:customStyle="1" w:styleId="72">
    <w:name w:val="00-正文"/>
    <w:basedOn w:val="1"/>
    <w:link w:val="73"/>
    <w:qFormat/>
    <w:uiPriority w:val="0"/>
    <w:pPr>
      <w:spacing w:line="560" w:lineRule="exact"/>
      <w:ind w:firstLine="600" w:firstLineChars="200"/>
    </w:pPr>
    <w:rPr>
      <w:rFonts w:ascii="仿宋_GB2312" w:hAnsi="仿宋" w:eastAsia="仿宋_GB2312"/>
      <w:sz w:val="30"/>
      <w:szCs w:val="30"/>
    </w:rPr>
  </w:style>
  <w:style w:type="character" w:customStyle="1" w:styleId="73">
    <w:name w:val="00-正文 字符"/>
    <w:link w:val="72"/>
    <w:qFormat/>
    <w:uiPriority w:val="0"/>
    <w:rPr>
      <w:rFonts w:ascii="仿宋_GB2312" w:hAnsi="仿宋" w:eastAsia="仿宋_GB2312"/>
      <w:kern w:val="2"/>
      <w:sz w:val="30"/>
      <w:szCs w:val="30"/>
    </w:rPr>
  </w:style>
  <w:style w:type="paragraph" w:customStyle="1" w:styleId="74">
    <w:name w:val="05-图示"/>
    <w:basedOn w:val="1"/>
    <w:link w:val="75"/>
    <w:qFormat/>
    <w:uiPriority w:val="0"/>
    <w:pPr>
      <w:widowControl/>
      <w:spacing w:line="560" w:lineRule="atLeast"/>
      <w:jc w:val="center"/>
    </w:pPr>
    <w:rPr>
      <w:rFonts w:ascii="仿宋_GB2312" w:hAnsi="华文仿宋" w:eastAsia="仿宋_GB2312" w:cs="宋体"/>
      <w:sz w:val="24"/>
      <w:szCs w:val="30"/>
    </w:rPr>
  </w:style>
  <w:style w:type="character" w:customStyle="1" w:styleId="75">
    <w:name w:val="05-图示 字符"/>
    <w:link w:val="74"/>
    <w:uiPriority w:val="0"/>
    <w:rPr>
      <w:rFonts w:ascii="仿宋_GB2312" w:hAnsi="华文仿宋" w:eastAsia="仿宋_GB2312" w:cs="宋体"/>
      <w:kern w:val="2"/>
      <w:sz w:val="24"/>
      <w:szCs w:val="30"/>
    </w:rPr>
  </w:style>
  <w:style w:type="character" w:customStyle="1" w:styleId="76">
    <w:name w:val="列表段落 字符"/>
    <w:link w:val="56"/>
    <w:qFormat/>
    <w:locked/>
    <w:uiPriority w:val="34"/>
    <w:rPr>
      <w:rFonts w:ascii="Calibri" w:hAnsi="Calibri"/>
      <w:kern w:val="2"/>
      <w:sz w:val="21"/>
      <w:szCs w:val="22"/>
    </w:rPr>
  </w:style>
  <w:style w:type="character" w:customStyle="1" w:styleId="77">
    <w:name w:val="未处理的提及1"/>
    <w:semiHidden/>
    <w:unhideWhenUsed/>
    <w:uiPriority w:val="99"/>
    <w:rPr>
      <w:color w:val="605E5C"/>
      <w:shd w:val="clear" w:color="auto" w:fill="E1DFDD"/>
    </w:rPr>
  </w:style>
  <w:style w:type="character" w:customStyle="1" w:styleId="78">
    <w:name w:val="font51"/>
    <w:basedOn w:val="35"/>
    <w:uiPriority w:val="0"/>
    <w:rPr>
      <w:rFonts w:hint="eastAsia" w:ascii="宋体" w:hAnsi="宋体" w:eastAsia="宋体" w:cs="宋体"/>
      <w:color w:val="000000"/>
      <w:sz w:val="20"/>
      <w:szCs w:val="20"/>
      <w:u w:val="none"/>
    </w:rPr>
  </w:style>
  <w:style w:type="character" w:customStyle="1" w:styleId="79">
    <w:name w:val="页眉 字符"/>
    <w:basedOn w:val="35"/>
    <w:link w:val="23"/>
    <w:uiPriority w:val="99"/>
    <w:rPr>
      <w:kern w:val="2"/>
      <w:sz w:val="18"/>
      <w:szCs w:val="18"/>
    </w:rPr>
  </w:style>
  <w:style w:type="character" w:customStyle="1" w:styleId="80">
    <w:name w:val="页脚 字符"/>
    <w:link w:val="22"/>
    <w:uiPriority w:val="99"/>
    <w:rPr>
      <w:kern w:val="2"/>
      <w:sz w:val="18"/>
      <w:szCs w:val="18"/>
    </w:rPr>
  </w:style>
  <w:style w:type="character" w:customStyle="1" w:styleId="81">
    <w:name w:val="标题 2 字符"/>
    <w:basedOn w:val="35"/>
    <w:link w:val="3"/>
    <w:uiPriority w:val="0"/>
    <w:rPr>
      <w:rFonts w:ascii="Arial" w:hAnsi="Arial" w:eastAsia="黑体"/>
      <w:b/>
      <w:kern w:val="2"/>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2896</Words>
  <Characters>16508</Characters>
  <Lines>137</Lines>
  <Paragraphs>38</Paragraphs>
  <TotalTime>34</TotalTime>
  <ScaleCrop>false</ScaleCrop>
  <LinksUpToDate>false</LinksUpToDate>
  <CharactersWithSpaces>19366</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2022-08-03T16:50:00Z</dcterms:created>
  <dc:creator>TechDep</dc:creator>
  <cp:lastModifiedBy>巴斯光年</cp:lastModifiedBy>
  <dcterms:modified xsi:type="dcterms:W3CDTF">2024-05-27T13:41:13Z</dcterms:modified>
  <dc:title>1</dc:title>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350E3A8F9CC15A4F58F55366C691DDBF_42</vt:lpwstr>
  </property>
</Properties>
</file>