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40" w:rsidRDefault="008207AC">
      <w:pPr>
        <w:rPr>
          <w:rFonts w:hint="eastAsia"/>
        </w:rPr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同步是实时战斗游戏的核心技术之一。我大概是一年前开始了解，断断续续到现在，基本的工作原理和框架大概了解，但实际使用中还需要处理大量的细节</w:t>
      </w:r>
    </w:p>
    <w:p w:rsidR="008207AC" w:rsidRDefault="008207AC">
      <w:pPr>
        <w:rPr>
          <w:rFonts w:hint="eastAsia"/>
        </w:rPr>
      </w:pPr>
    </w:p>
    <w:p w:rsidR="008207AC" w:rsidRDefault="008207AC">
      <w:pPr>
        <w:rPr>
          <w:rFonts w:hint="eastAsia"/>
        </w:rPr>
      </w:pPr>
    </w:p>
    <w:p w:rsidR="008207AC" w:rsidRDefault="00915C5B">
      <w:r>
        <w:rPr>
          <w:rFonts w:hint="eastAsia"/>
        </w:rPr>
        <w:t>客户端收到帧消息后，开始解析，</w:t>
      </w:r>
      <w:bookmarkStart w:id="0" w:name="_GoBack"/>
      <w:bookmarkEnd w:id="0"/>
    </w:p>
    <w:sectPr w:rsidR="0082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2AD" w:rsidRDefault="001B02AD" w:rsidP="008207AC">
      <w:r>
        <w:separator/>
      </w:r>
    </w:p>
  </w:endnote>
  <w:endnote w:type="continuationSeparator" w:id="0">
    <w:p w:rsidR="001B02AD" w:rsidRDefault="001B02AD" w:rsidP="0082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2AD" w:rsidRDefault="001B02AD" w:rsidP="008207AC">
      <w:r>
        <w:separator/>
      </w:r>
    </w:p>
  </w:footnote>
  <w:footnote w:type="continuationSeparator" w:id="0">
    <w:p w:rsidR="001B02AD" w:rsidRDefault="001B02AD" w:rsidP="00820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71"/>
    <w:rsid w:val="001B02AD"/>
    <w:rsid w:val="008207AC"/>
    <w:rsid w:val="008310C5"/>
    <w:rsid w:val="00915C5B"/>
    <w:rsid w:val="00A81A29"/>
    <w:rsid w:val="00D304B8"/>
    <w:rsid w:val="00D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7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xinxiaogang.voilin</dc:creator>
  <cp:keywords/>
  <dc:description/>
  <cp:lastModifiedBy>xinxiaogang.voilin</cp:lastModifiedBy>
  <cp:revision>3</cp:revision>
  <dcterms:created xsi:type="dcterms:W3CDTF">2018-05-15T09:18:00Z</dcterms:created>
  <dcterms:modified xsi:type="dcterms:W3CDTF">2018-05-16T07:57:00Z</dcterms:modified>
</cp:coreProperties>
</file>