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25.png" ContentType="image/png"/>
  <Override PartName="/word/media/rId78.png" ContentType="image/png"/>
  <Override PartName="/word/media/rId90.png" ContentType="image/png"/>
  <Override PartName="/word/media/rId86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Midnight Commander.(рис.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651738"/>
            <wp:effectExtent b="0" l="0" r="0" t="0"/>
            <wp:docPr descr="Figure 1: Открытие Midnight Commander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Открытие Midnight Commander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Перехожу в каталог ~/work/arch-pc созданный при выполнении лабораторной работы No4.(рис.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651738"/>
            <wp:effectExtent b="0" l="0" r="0" t="0"/>
            <wp:docPr descr="Figure 2: Переход в каталог ~/work/arch-pc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Переход в каталог ~/work/arch-pc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 помощью функциональной клавиши F7 создаю папку lab05 и перехожу в созданный каталог.(рис.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 и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651738"/>
            <wp:effectExtent b="0" l="0" r="0" t="0"/>
            <wp:docPr descr="Figure 3: Создание папки lab05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папки lab05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Пользуясь строкой ввода и командой touch создаю файл lab5-1.asm.(рис.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710608"/>
            <wp:effectExtent b="0" l="0" r="0" t="0"/>
            <wp:docPr descr="Figure 4: Переход в созданный каталог и создание файла lab5-1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0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Переход в созданный каталог и создание файла lab5-1.asm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функциональной клавиши F4 открываю файл lab5-1.asm для редактирования во встроенном редакторе.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604935"/>
            <wp:effectExtent b="0" l="0" r="0" t="0"/>
            <wp:docPr descr="Figure 5: Открытие файла lab5-1.asm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Открытие файла lab5-1.asm</w:t>
      </w:r>
    </w:p>
    <w:bookmarkEnd w:id="0"/>
    <w:p>
      <w:pPr>
        <w:numPr>
          <w:ilvl w:val="0"/>
          <w:numId w:val="1006"/>
        </w:numPr>
      </w:pPr>
      <w:r>
        <w:t xml:space="preserve">Ввожу текст программы из листинга 5.1, сохраняю изменения и закрываю файл.(рис.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 и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p>
      <w:pPr>
        <w:numPr>
          <w:ilvl w:val="0"/>
          <w:numId w:val="1006"/>
        </w:numPr>
      </w:pPr>
      <w:r>
        <w:t xml:space="preserve">С помощью функциональной клавиши F3 открываю файл lab5-1.asm для просмотра. Убеждаюсь, что файл содержит текст программы.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 и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604935"/>
            <wp:effectExtent b="0" l="0" r="0" t="0"/>
            <wp:docPr descr="Figure 6: Ввод текста программы из листинга 5.1 1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Ввод текста программы из листинга 5.1 1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604935"/>
            <wp:effectExtent b="0" l="0" r="0" t="0"/>
            <wp:docPr descr="Figure 7: Ввод текста программы из листинга 5.1 2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Ввод текста программы из листинга 5.1 2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Оттранслирую текст программы lab5-1.asm в объектный файл. Выполню компоновку объектного файла и запускаю получившийся исполняемый файл.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363744"/>
            <wp:effectExtent b="0" l="0" r="0" t="0"/>
            <wp:docPr descr="Figure 8: Оттранслирование, компоновка, запуск получившегося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Оттранслирование, компоновка, запуск получившегося исполняемого файла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Скачиваю файл in_out.asm со страницы курса в ТУИС.(рис.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569676"/>
            <wp:effectExtent b="0" l="0" r="0" t="0"/>
            <wp:docPr descr="Figure 9: Скаченный файл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Скаченный файл</w:t>
      </w:r>
    </w:p>
    <w:bookmarkEnd w:id="0"/>
    <w:p>
      <w:pPr>
        <w:numPr>
          <w:ilvl w:val="0"/>
          <w:numId w:val="1009"/>
        </w:numPr>
        <w:pStyle w:val="Compact"/>
      </w:pPr>
      <w:r>
        <w:t xml:space="preserve">Копирую файл in_out.asm в тот же каталог, что и файл с программой, в которой он используется.(рис.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569676"/>
            <wp:effectExtent b="0" l="0" r="0" t="0"/>
            <wp:docPr descr="Figure 10: Копирование файла в нужный каталог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Копирование файла в нужный каталог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 помощью функциональной клавиши F6 создаю копию файла lab5-1.asm с именем lab5-2.asm. Выделяю файл lab5-1.asm, нажимаю клавишу F6, ввожу имя файла lab5-2.asm и нажимаю клавишу Enter.(рис.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569676"/>
            <wp:effectExtent b="0" l="0" r="0" t="0"/>
            <wp:docPr descr="Figure 11: Создание копии файла lab5-1.asm с именем lab5-2.asm" title="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копии файла lab5-1.asm с именем lab5-2.asm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Исправляю текст программы в файле lab5-2.asm с использование подпрограмм из внешнего файла in_out.asm в соответствии с листингом 5.2. Создаю исполняемый файл и проверяю его работу.(рис.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 и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3569676"/>
            <wp:effectExtent b="0" l="0" r="0" t="0"/>
            <wp:docPr descr="Figure 12: Исправление текста файла lab5-2.asm" title="" id="66" name="Picture"/>
            <a:graphic>
              <a:graphicData uri="http://schemas.openxmlformats.org/drawingml/2006/picture">
                <pic:pic>
                  <pic:nvPicPr>
                    <pic:cNvPr descr="image/17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9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Исправление текста файла lab5-2.asm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087348"/>
            <wp:effectExtent b="0" l="0" r="0" t="0"/>
            <wp:docPr descr="Figure 13: Создание исполняемого файла и проверка его работы" title="" id="70" name="Picture"/>
            <a:graphic>
              <a:graphicData uri="http://schemas.openxmlformats.org/drawingml/2006/picture">
                <pic:pic>
                  <pic:nvPicPr>
                    <pic:cNvPr descr="image/18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Создание исполняемого файла и проверка его работы</w:t>
      </w:r>
    </w:p>
    <w:bookmarkEnd w:id="0"/>
    <w:p>
      <w:pPr>
        <w:numPr>
          <w:ilvl w:val="0"/>
          <w:numId w:val="1012"/>
        </w:numPr>
        <w:pStyle w:val="Compact"/>
      </w:pPr>
      <w:r>
        <w:t xml:space="preserve">В файле lab5-2.asm заменяю подпрограмму sprintLF на sprint. Создаю исполняемый файл и проверяю его работу. Разница в том, что sprintLF работает аналогично sprint, но при выводе на экран добавляет к сообщению символ перевода строки. То есть в первом случае ввод происходил на следующей строке после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а во втором - на этой же строке.(рис.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057359"/>
            <wp:effectExtent b="0" l="0" r="0" t="0"/>
            <wp:docPr descr="Figure 14: Результат замены в lab5-2.asm" title="" id="74" name="Picture"/>
            <a:graphic>
              <a:graphicData uri="http://schemas.openxmlformats.org/drawingml/2006/picture">
                <pic:pic>
                  <pic:nvPicPr>
                    <pic:cNvPr descr="image/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Результат замены в lab5-2.asm</w:t>
      </w:r>
    </w:p>
    <w:bookmarkEnd w:id="0"/>
    <w:bookmarkEnd w:id="77"/>
    <w:bookmarkStart w:id="94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3"/>
        </w:numPr>
        <w:pStyle w:val="Compact"/>
      </w:pPr>
      <w:r>
        <w:t xml:space="preserve">Создаю копию файла lab5-1.asm с названием lab5-1_1.asm. Вношу изменения в программу.(рис.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095468"/>
            <wp:effectExtent b="0" l="0" r="0" t="0"/>
            <wp:docPr descr="Figure 15: lab5-1_1.asm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5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lab5-1_1.asm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Получаю исполняемый файл и проверяю его работу. На приглашение ввожу свою фамилию.(рис.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3975100" cy="1524000"/>
            <wp:effectExtent b="0" l="0" r="0" t="0"/>
            <wp:docPr descr="Figure 16: lab5-1_1.asm результат" title="" id="83" name="Picture"/>
            <a:graphic>
              <a:graphicData uri="http://schemas.openxmlformats.org/drawingml/2006/picture">
                <pic:pic>
                  <pic:nvPicPr>
                    <pic:cNvPr descr="image/Результат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lab5-1_1.asm результат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Создаю копию файла lab5-2.asm. Исправляю текст программы с использование подпрограмм из внешнего файла in_out.asm.(рис.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bookmarkStart w:id="0" w:name="fig:017"/>
    <w:p>
      <w:pPr>
        <w:pStyle w:val="CaptionedFigure"/>
      </w:pPr>
      <w:bookmarkStart w:id="89" w:name="fig:017"/>
      <w:r>
        <w:drawing>
          <wp:inline>
            <wp:extent cx="5334000" cy="2730934"/>
            <wp:effectExtent b="0" l="0" r="0" t="0"/>
            <wp:docPr descr="Figure 17: lab5-2_1.asm" title="" id="87" name="Picture"/>
            <a:graphic>
              <a:graphicData uri="http://schemas.openxmlformats.org/drawingml/2006/picture">
                <pic:pic>
                  <pic:nvPicPr>
                    <pic:cNvPr descr="image/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0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lab5-2_1.asm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Создаю исполняемый файл и проверяю его работу.(рис.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</w:t>
      </w:r>
    </w:p>
    <w:bookmarkStart w:id="0" w:name="fig:018"/>
    <w:p>
      <w:pPr>
        <w:pStyle w:val="CaptionedFigure"/>
      </w:pPr>
      <w:bookmarkStart w:id="93" w:name="fig:018"/>
      <w:r>
        <w:drawing>
          <wp:inline>
            <wp:extent cx="5334000" cy="1164324"/>
            <wp:effectExtent b="0" l="0" r="0" t="0"/>
            <wp:docPr descr="Figure 18: lab5-2_1.asm результат" title="" id="91" name="Picture"/>
            <a:graphic>
              <a:graphicData uri="http://schemas.openxmlformats.org/drawingml/2006/picture">
                <pic:pic>
                  <pic:nvPicPr>
                    <pic:cNvPr descr="image/22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lab5-2_1.asm результат</w:t>
      </w:r>
    </w:p>
    <w:bookmarkEnd w:id="0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 этой лабораторной работе я приобрел практические навыки работы в Midnight Commander, освоил инструкции языка ассемблера mov и int.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25" Target="media/rId25.png" /><Relationship Type="http://schemas.openxmlformats.org/officeDocument/2006/relationships/image" Id="rId78" Target="media/rId78.png" /><Relationship Type="http://schemas.openxmlformats.org/officeDocument/2006/relationships/image" Id="rId90" Target="media/rId90.png" /><Relationship Type="http://schemas.openxmlformats.org/officeDocument/2006/relationships/image" Id="rId86" Target="media/rId8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82" Target="media/rId8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Воинов Кирилл</dc:creator>
  <dc:language>ru-RU</dc:language>
  <cp:keywords/>
  <dcterms:created xsi:type="dcterms:W3CDTF">2023-11-11T19:04:38Z</dcterms:created>
  <dcterms:modified xsi:type="dcterms:W3CDTF">2023-11-11T19:04:38Z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