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5.png" ContentType="image/png"/>
  <Override PartName="/word/media/rId91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25.png" ContentType="image/png"/>
  <Override PartName="/word/media/rId41.png" ContentType="image/png"/>
  <Override PartName="/word/media/rId49.png" ContentType="image/png"/>
  <Override PartName="/word/media/rId53.png" ContentType="image/png"/>
  <Override PartName="/word/media/rId45.png" ContentType="image/png"/>
  <Override PartName="/word/media/rId57.png" ContentType="image/png"/>
  <Override PartName="/word/media/rId65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№6, перехожу в него и создаю файл lab6-1.asm.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30800" cy="952500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Ввожу в файл lab6-1.asm текст программы из листинга 6.1, создаю исполняемый файл и запускаю его.(рис.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2654300" cy="3784600"/>
            <wp:effectExtent b="0" l="0" r="0" t="0"/>
            <wp:docPr descr="Figure 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3p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12272"/>
            <wp:effectExtent b="0" l="0" r="0" t="0"/>
            <wp:docPr descr="Figure 3: Вывод из файла lab6-1.asm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Вывод из файла lab6-1.asm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Изменим текст программы и вместо символов, записываю в регистры числа.(рис.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489200" cy="3098800"/>
            <wp:effectExtent b="0" l="0" r="0" t="0"/>
            <wp:docPr descr="Figure 4: Изменё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3nop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Изменённый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39164"/>
            <wp:effectExtent b="0" l="0" r="0" t="0"/>
            <wp:docPr descr="Figure 5: Вывод из отредактированного файла lab6-1.asm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Вывод из отредактированного файла lab6-1.asm</w:t>
      </w:r>
    </w:p>
    <w:bookmarkEnd w:id="0"/>
    <w:p>
      <w:pPr>
        <w:pStyle w:val="BodyText"/>
      </w:pPr>
      <w:r>
        <w:t xml:space="preserve">Этот код соответствует символу STX. Он не отображается на экран.</w:t>
      </w:r>
    </w:p>
    <w:p>
      <w:pPr>
        <w:numPr>
          <w:ilvl w:val="0"/>
          <w:numId w:val="1004"/>
        </w:numPr>
        <w:pStyle w:val="Compact"/>
      </w:pPr>
      <w:r>
        <w:t xml:space="preserve">Создаю файл lab6-2.asm в каталоге ~/work/arch-pc/lab06 и ввожу в него текст программы из листинга 6.2. (рис.@fig:006) 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8392"/>
            <wp:effectExtent b="0" l="0" r="0" t="0"/>
            <wp:docPr descr="Figure 6: Создание файла lab6-2.asm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файла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2489200" cy="3098800"/>
            <wp:effectExtent b="0" l="0" r="0" t="0"/>
            <wp:docPr descr="Figure 7: 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5pp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56294"/>
            <wp:effectExtent b="0" l="0" r="0" t="0"/>
            <wp:docPr descr="Figure 8: Текст программы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изменяю символы на числа.(рис.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489200" cy="3098800"/>
            <wp:effectExtent b="0" l="0" r="0" t="0"/>
            <wp:docPr descr="Figure 9: Изменённый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5nop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Изменённый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56294"/>
            <wp:effectExtent b="0" l="0" r="0" t="0"/>
            <wp:docPr descr="Figure 10: Вывод из отредактированного файла lab6-2.asm" title="" id="58" name="Picture"/>
            <a:graphic>
              <a:graphicData uri="http://schemas.openxmlformats.org/drawingml/2006/picture">
                <pic:pic>
                  <pic:nvPicPr>
                    <pic:cNvPr descr="image/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Вывод из отредактированного файла lab6-2.asm</w:t>
      </w:r>
    </w:p>
    <w:bookmarkEnd w:id="0"/>
    <w:p>
      <w:pPr>
        <w:pStyle w:val="BodyText"/>
      </w:pPr>
      <w:r>
        <w:t xml:space="preserve">Заменяю функцию iprintLF на iprint. Создаю исполняемый файл и запускаю его.(рис.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2489200" cy="3098800"/>
            <wp:effectExtent b="0" l="0" r="0" t="0"/>
            <wp:docPr descr="Figure 11: Вывод при замене iprintLF на iprint" title="" id="62" name="Picture"/>
            <a:graphic>
              <a:graphicData uri="http://schemas.openxmlformats.org/drawingml/2006/picture">
                <pic:pic>
                  <pic:nvPicPr>
                    <pic:cNvPr descr="image/iprint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Вывод при замене iprintLF на iprint</w:t>
      </w:r>
    </w:p>
    <w:bookmarkEnd w:id="0"/>
    <w:p>
      <w:pPr>
        <w:pStyle w:val="BodyText"/>
      </w:pPr>
      <w:r>
        <w:t xml:space="preserve">Вывод функций iprintLF и iprint отличается тем, что в первом случае после вывода происходит переход на новую строку, а во втором нет.</w:t>
      </w:r>
    </w:p>
    <w:p>
      <w:pPr>
        <w:numPr>
          <w:ilvl w:val="0"/>
          <w:numId w:val="1006"/>
        </w:numPr>
        <w:pStyle w:val="Compact"/>
      </w:pPr>
      <w:r>
        <w:t xml:space="preserve">Создаю файл lab6-3.asm в каталоге ~/work/arch-pc/lab06.(рис.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37213"/>
            <wp:effectExtent b="0" l="0" r="0" t="0"/>
            <wp:docPr descr="Figure 12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Создание файла</w:t>
      </w:r>
    </w:p>
    <w:bookmarkEnd w:id="0"/>
    <w:p>
      <w:pPr>
        <w:pStyle w:val="BodyText"/>
      </w:pPr>
      <w:r>
        <w:t xml:space="preserve">Ввожу в него текст программы из листинга 6.3, создаю исполняемый файл и запускаю его.(рис.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14012"/>
            <wp:effectExtent b="0" l="0" r="0" t="0"/>
            <wp:docPr descr="Figure 13: Вывод программы" title="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программы</w:t>
      </w:r>
    </w:p>
    <w:bookmarkEnd w:id="0"/>
    <w:p>
      <w:pPr>
        <w:pStyle w:val="BodyText"/>
      </w:pPr>
      <w:r>
        <w:t xml:space="preserve">Изменяю текст программы для вычисления выражения f(x)=(4*6+2)/5.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699045"/>
            <wp:effectExtent b="0" l="0" r="0" t="0"/>
            <wp:docPr descr="Figure 14: Изменённый текст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Изменённый текст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435652"/>
            <wp:effectExtent b="0" l="0" r="0" t="0"/>
            <wp:docPr descr="Figure 15: Вывод изменённой программы" title="" id="78" name="Picture"/>
            <a:graphic>
              <a:graphicData uri="http://schemas.openxmlformats.org/drawingml/2006/picture">
                <pic:pic>
                  <pic:nvPicPr>
                    <pic:cNvPr descr="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изменённой программы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Создаю файл variant.asm в каталоге ~/work/arch-pc/lab06.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69289"/>
            <wp:effectExtent b="0" l="0" r="0" t="0"/>
            <wp:docPr descr="Figure 16: Создание файла variant.asm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файла variant.asm</w:t>
      </w:r>
    </w:p>
    <w:bookmarkEnd w:id="0"/>
    <w:p>
      <w:pPr>
        <w:pStyle w:val="BodyText"/>
      </w:pPr>
      <w:r>
        <w:t xml:space="preserve">Ввожу в него текст программы из листинга 6.3, создаю исполняемый файл и запускаю его.(рис.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336069"/>
            <wp:effectExtent b="0" l="0" r="0" t="0"/>
            <wp:docPr descr="Figure 17: Вывод программы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Вывод программы</w:t>
      </w:r>
    </w:p>
    <w:bookmarkEnd w:id="0"/>
    <w:p>
      <w:pPr>
        <w:pStyle w:val="BodyText"/>
      </w:pPr>
      <w:r>
        <w:t xml:space="preserve">Остаток деления 1132236017 на 20 это 17 и 17+1=18.</w:t>
      </w:r>
    </w:p>
    <w:bookmarkEnd w:id="89"/>
    <w:bookmarkStart w:id="90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8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Строки: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и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Для ввода значения с длинной 80, передачи этого значения в x.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Для преобразования ASCII кода в число.</w:t>
      </w:r>
    </w:p>
    <w:p>
      <w:pPr>
        <w:numPr>
          <w:ilvl w:val="0"/>
          <w:numId w:val="1009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Строки: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edx.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прибавления единицы.</w:t>
      </w:r>
    </w:p>
    <w:p>
      <w:pPr>
        <w:numPr>
          <w:ilvl w:val="0"/>
          <w:numId w:val="1009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90"/>
    <w:bookmarkStart w:id="9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Пишу программу вычисления выражения y=f(x). Вариант 18: f(x)=3(x+10)-20.(рис.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4025900" cy="9613900"/>
            <wp:effectExtent b="0" l="0" r="0" t="0"/>
            <wp:docPr descr="Figure 18: Текст программы" title="" id="92" name="Picture"/>
            <a:graphic>
              <a:graphicData uri="http://schemas.openxmlformats.org/drawingml/2006/picture">
                <pic:pic>
                  <pic:nvPicPr>
                    <pic:cNvPr descr="image/18text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61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x1=1 и x2=5 из таблицы 6.3.(рис.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270500" cy="3200400"/>
            <wp:effectExtent b="0" l="0" r="0" t="0"/>
            <wp:docPr descr="Figure 19: Вывод программы" title="" id="96" name="Picture"/>
            <a:graphic>
              <a:graphicData uri="http://schemas.openxmlformats.org/drawingml/2006/picture">
                <pic:pic>
                  <pic:nvPicPr>
                    <pic:cNvPr descr="image/18result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Вывод программы</w:t>
      </w:r>
    </w:p>
    <w:bookmarkEnd w:id="0"/>
    <w:p>
      <w:pPr>
        <w:pStyle w:val="BodyText"/>
      </w:pPr>
      <w:r>
        <w:t xml:space="preserve">Программа вывела выражение для вычисления, вывела запрос на ввод значения x, вычислила заданное выражение в зависимости от введенного x, вывела результат вычислений.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я освоил арифметических инструкций языка ассемблера NASM.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Воинов Кирилл Викторович</dc:creator>
  <dc:language>ru-RU</dc:language>
  <cp:keywords/>
  <dcterms:created xsi:type="dcterms:W3CDTF">2023-11-18T18:26:21Z</dcterms:created>
  <dcterms:modified xsi:type="dcterms:W3CDTF">2023-11-18T18:26:21Z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