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3433" w:rsidRDefault="00697988">
      <w:pPr>
        <w:pStyle w:val="Normal1"/>
        <w:spacing w:after="0" w:line="240" w:lineRule="auto"/>
        <w:jc w:val="center"/>
      </w:pPr>
      <w:bookmarkStart w:id="0" w:name="_GoBack"/>
      <w:bookmarkEnd w:id="0"/>
      <w:r>
        <w:rPr>
          <w:noProof/>
        </w:rPr>
        <w:drawing>
          <wp:inline distT="0" distB="0" distL="0" distR="0">
            <wp:extent cx="1914525" cy="2981325"/>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cstate="print"/>
                    <a:stretch>
                      <a:fillRect/>
                    </a:stretch>
                  </pic:blipFill>
                  <pic:spPr>
                    <a:xfrm>
                      <a:off x="0" y="0"/>
                      <a:ext cx="1914525" cy="2981325"/>
                    </a:xfrm>
                    <a:prstGeom prst="rect">
                      <a:avLst/>
                    </a:prstGeom>
                  </pic:spPr>
                </pic:pic>
              </a:graphicData>
            </a:graphic>
          </wp:inline>
        </w:drawing>
      </w:r>
    </w:p>
    <w:p w:rsidR="00303433" w:rsidRDefault="00303433">
      <w:pPr>
        <w:pStyle w:val="Normal1"/>
        <w:spacing w:after="0" w:line="240" w:lineRule="auto"/>
        <w:jc w:val="center"/>
      </w:pPr>
    </w:p>
    <w:p w:rsidR="00303433" w:rsidRDefault="00303433">
      <w:pPr>
        <w:pStyle w:val="Normal1"/>
        <w:spacing w:after="0" w:line="240" w:lineRule="auto"/>
        <w:jc w:val="center"/>
      </w:pPr>
    </w:p>
    <w:p w:rsidR="00303433" w:rsidRDefault="00303433">
      <w:pPr>
        <w:pStyle w:val="Normal1"/>
        <w:spacing w:after="0" w:line="240" w:lineRule="auto"/>
        <w:jc w:val="center"/>
      </w:pPr>
    </w:p>
    <w:p w:rsidR="00303433" w:rsidRDefault="00303433">
      <w:pPr>
        <w:pStyle w:val="Normal1"/>
        <w:spacing w:after="0" w:line="240" w:lineRule="auto"/>
        <w:jc w:val="center"/>
      </w:pPr>
    </w:p>
    <w:p w:rsidR="00303433" w:rsidRDefault="00697988">
      <w:pPr>
        <w:pStyle w:val="Normal1"/>
        <w:spacing w:after="0" w:line="240" w:lineRule="auto"/>
        <w:jc w:val="center"/>
      </w:pPr>
      <w:r>
        <w:rPr>
          <w:b/>
          <w:sz w:val="28"/>
        </w:rPr>
        <w:t>Porter’s Pure PNW</w:t>
      </w:r>
    </w:p>
    <w:p w:rsidR="00303433" w:rsidRDefault="00697988">
      <w:pPr>
        <w:pStyle w:val="Normal1"/>
        <w:spacing w:after="0" w:line="240" w:lineRule="auto"/>
        <w:jc w:val="center"/>
      </w:pPr>
      <w:r>
        <w:rPr>
          <w:b/>
          <w:sz w:val="28"/>
        </w:rPr>
        <w:t>Pure Genius - Organic Strawberry Beer</w:t>
      </w:r>
    </w:p>
    <w:p w:rsidR="00303433" w:rsidRDefault="00303433">
      <w:pPr>
        <w:pStyle w:val="Normal1"/>
        <w:spacing w:after="0" w:line="240" w:lineRule="auto"/>
        <w:jc w:val="center"/>
      </w:pPr>
    </w:p>
    <w:p w:rsidR="00303433" w:rsidRDefault="00697988">
      <w:pPr>
        <w:pStyle w:val="Normal1"/>
        <w:spacing w:after="0" w:line="240" w:lineRule="auto"/>
        <w:jc w:val="center"/>
      </w:pPr>
      <w:r>
        <w:rPr>
          <w:b/>
          <w:sz w:val="28"/>
        </w:rPr>
        <w:t>Communication Plan</w:t>
      </w: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697988">
      <w:pPr>
        <w:pStyle w:val="Normal1"/>
        <w:spacing w:after="0" w:line="240" w:lineRule="auto"/>
      </w:pPr>
      <w:r>
        <w:rPr>
          <w:b/>
        </w:rPr>
        <w:t>Team Pure Genius</w:t>
      </w:r>
    </w:p>
    <w:p w:rsidR="00303433" w:rsidRDefault="00303433">
      <w:pPr>
        <w:pStyle w:val="Normal1"/>
        <w:spacing w:after="0" w:line="240" w:lineRule="auto"/>
      </w:pPr>
    </w:p>
    <w:p w:rsidR="00303433" w:rsidRDefault="00697988">
      <w:pPr>
        <w:pStyle w:val="Normal1"/>
        <w:spacing w:after="0" w:line="240" w:lineRule="auto"/>
        <w:ind w:firstLine="720"/>
      </w:pPr>
      <w:r>
        <w:rPr>
          <w:b/>
        </w:rPr>
        <w:t>Shannon Connant</w:t>
      </w:r>
    </w:p>
    <w:p w:rsidR="00303433" w:rsidRDefault="00697988">
      <w:pPr>
        <w:pStyle w:val="Normal1"/>
        <w:spacing w:after="0" w:line="240" w:lineRule="auto"/>
        <w:ind w:firstLine="720"/>
      </w:pPr>
      <w:r>
        <w:rPr>
          <w:b/>
        </w:rPr>
        <w:t xml:space="preserve">Cecilia Garcia </w:t>
      </w:r>
    </w:p>
    <w:p w:rsidR="00303433" w:rsidRDefault="00697988">
      <w:pPr>
        <w:pStyle w:val="Normal1"/>
        <w:spacing w:after="0" w:line="240" w:lineRule="auto"/>
        <w:ind w:firstLine="720"/>
      </w:pPr>
      <w:r>
        <w:rPr>
          <w:b/>
        </w:rPr>
        <w:t>Skyler Gonsalves</w:t>
      </w:r>
    </w:p>
    <w:p w:rsidR="00303433" w:rsidRDefault="00697988">
      <w:pPr>
        <w:pStyle w:val="Normal1"/>
        <w:spacing w:after="0" w:line="240" w:lineRule="auto"/>
        <w:ind w:firstLine="720"/>
      </w:pPr>
      <w:r>
        <w:rPr>
          <w:b/>
        </w:rPr>
        <w:t>Erica Meier</w:t>
      </w:r>
    </w:p>
    <w:p w:rsidR="00303433" w:rsidRDefault="00303433">
      <w:pPr>
        <w:pStyle w:val="Normal1"/>
        <w:spacing w:after="0" w:line="240" w:lineRule="auto"/>
      </w:pPr>
    </w:p>
    <w:p w:rsidR="00303433" w:rsidRDefault="00303433">
      <w:pPr>
        <w:pStyle w:val="Normal1"/>
        <w:spacing w:after="0" w:line="240" w:lineRule="auto"/>
        <w:ind w:firstLine="720"/>
      </w:pPr>
    </w:p>
    <w:p w:rsidR="00303433" w:rsidRDefault="00303433">
      <w:pPr>
        <w:pStyle w:val="Normal1"/>
        <w:spacing w:after="0" w:line="240" w:lineRule="auto"/>
      </w:pPr>
    </w:p>
    <w:p w:rsidR="00303433" w:rsidRDefault="00303433">
      <w:pPr>
        <w:pStyle w:val="Normal1"/>
        <w:spacing w:after="0" w:line="240" w:lineRule="auto"/>
      </w:pPr>
    </w:p>
    <w:p w:rsidR="00303433" w:rsidRDefault="00697988">
      <w:pPr>
        <w:pStyle w:val="Normal1"/>
        <w:spacing w:after="0" w:line="240" w:lineRule="auto"/>
      </w:pPr>
      <w:r>
        <w:rPr>
          <w:b/>
        </w:rPr>
        <w:t>TABLE OF CONTENTS</w:t>
      </w:r>
    </w:p>
    <w:p w:rsidR="00303433" w:rsidRDefault="00303433">
      <w:pPr>
        <w:pStyle w:val="Normal1"/>
        <w:spacing w:after="0" w:line="240" w:lineRule="auto"/>
      </w:pPr>
    </w:p>
    <w:p w:rsidR="00303433" w:rsidRDefault="00303433">
      <w:pPr>
        <w:pStyle w:val="Normal1"/>
        <w:spacing w:after="0" w:line="240" w:lineRule="auto"/>
      </w:pPr>
    </w:p>
    <w:p w:rsidR="00303433" w:rsidRDefault="00A9696D">
      <w:pPr>
        <w:pStyle w:val="Normal1"/>
        <w:ind w:left="360"/>
      </w:pPr>
      <w:hyperlink w:anchor="h.2vdzj07lxt8z">
        <w:r w:rsidR="00697988">
          <w:rPr>
            <w:color w:val="1155CC"/>
            <w:u w:val="single"/>
          </w:rPr>
          <w:t>Project Definition</w:t>
        </w:r>
      </w:hyperlink>
    </w:p>
    <w:p w:rsidR="00303433" w:rsidRDefault="00A9696D">
      <w:pPr>
        <w:pStyle w:val="Normal1"/>
        <w:ind w:left="360"/>
      </w:pPr>
      <w:hyperlink w:anchor="h.vlbtj5emjqm1">
        <w:r w:rsidR="00697988">
          <w:rPr>
            <w:color w:val="1155CC"/>
            <w:u w:val="single"/>
          </w:rPr>
          <w:t>Project Charter</w:t>
        </w:r>
      </w:hyperlink>
    </w:p>
    <w:p w:rsidR="00303433" w:rsidRDefault="00A9696D">
      <w:pPr>
        <w:pStyle w:val="Normal1"/>
        <w:ind w:left="360"/>
      </w:pPr>
      <w:hyperlink w:anchor="h.20hslueujjva">
        <w:r w:rsidR="00697988">
          <w:rPr>
            <w:color w:val="1155CC"/>
            <w:u w:val="single"/>
          </w:rPr>
          <w:t>Stakeholder Register</w:t>
        </w:r>
      </w:hyperlink>
    </w:p>
    <w:p w:rsidR="00303433" w:rsidRDefault="00A9696D">
      <w:pPr>
        <w:pStyle w:val="Normal1"/>
        <w:ind w:left="360"/>
      </w:pPr>
      <w:hyperlink w:anchor="h.tr1pxtg1f0kw">
        <w:r w:rsidR="00697988">
          <w:rPr>
            <w:color w:val="1155CC"/>
            <w:u w:val="single"/>
          </w:rPr>
          <w:t>Interpersonal Skills</w:t>
        </w:r>
      </w:hyperlink>
    </w:p>
    <w:p w:rsidR="00303433" w:rsidRDefault="00A9696D">
      <w:pPr>
        <w:pStyle w:val="Normal1"/>
        <w:ind w:left="360"/>
      </w:pPr>
      <w:hyperlink w:anchor="h.u6jstg6bbugt">
        <w:r w:rsidR="00697988">
          <w:rPr>
            <w:color w:val="1155CC"/>
            <w:u w:val="single"/>
          </w:rPr>
          <w:t>Management Skills</w:t>
        </w:r>
      </w:hyperlink>
    </w:p>
    <w:p w:rsidR="00303433" w:rsidRDefault="00A9696D">
      <w:pPr>
        <w:pStyle w:val="Normal1"/>
        <w:ind w:left="360"/>
      </w:pPr>
      <w:hyperlink w:anchor="h.hx4330tyitaj">
        <w:r w:rsidR="00697988">
          <w:rPr>
            <w:color w:val="1155CC"/>
            <w:u w:val="single"/>
          </w:rPr>
          <w:t>Communication Technology</w:t>
        </w:r>
      </w:hyperlink>
    </w:p>
    <w:p w:rsidR="00303433" w:rsidRDefault="00A9696D">
      <w:pPr>
        <w:pStyle w:val="Normal1"/>
        <w:ind w:left="360"/>
      </w:pPr>
      <w:hyperlink w:anchor="h.e3r6igbkm79m">
        <w:r w:rsidR="00697988">
          <w:rPr>
            <w:color w:val="1155CC"/>
            <w:u w:val="single"/>
          </w:rPr>
          <w:t>Communication Management</w:t>
        </w:r>
      </w:hyperlink>
    </w:p>
    <w:p w:rsidR="00303433" w:rsidRDefault="00A9696D">
      <w:pPr>
        <w:pStyle w:val="Normal1"/>
        <w:ind w:left="360"/>
      </w:pPr>
      <w:hyperlink w:anchor="h.hrcsq4n44g1j">
        <w:r w:rsidR="00697988">
          <w:rPr>
            <w:color w:val="1155CC"/>
            <w:u w:val="single"/>
          </w:rPr>
          <w:t>Performance Reports</w:t>
        </w:r>
      </w:hyperlink>
    </w:p>
    <w:p w:rsidR="00303433" w:rsidRDefault="00A9696D">
      <w:pPr>
        <w:pStyle w:val="Normal1"/>
        <w:ind w:left="360"/>
      </w:pPr>
      <w:hyperlink w:anchor="h.hfjypvec90yi">
        <w:r w:rsidR="00697988">
          <w:rPr>
            <w:color w:val="1155CC"/>
            <w:u w:val="single"/>
          </w:rPr>
          <w:t>Information Distribution Tools</w:t>
        </w:r>
      </w:hyperlink>
    </w:p>
    <w:p w:rsidR="00303433" w:rsidRDefault="00A9696D">
      <w:pPr>
        <w:pStyle w:val="Normal1"/>
        <w:ind w:left="360"/>
      </w:pPr>
      <w:hyperlink w:anchor="h.au4mbiflck3m">
        <w:r w:rsidR="00697988">
          <w:rPr>
            <w:color w:val="1155CC"/>
            <w:u w:val="single"/>
          </w:rPr>
          <w:t>Issue Log</w:t>
        </w:r>
      </w:hyperlink>
    </w:p>
    <w:p w:rsidR="00303433" w:rsidRDefault="00A9696D">
      <w:pPr>
        <w:pStyle w:val="Normal1"/>
        <w:ind w:left="360"/>
      </w:pPr>
      <w:hyperlink w:anchor="h.9edx59q2nhep">
        <w:r w:rsidR="00697988">
          <w:rPr>
            <w:color w:val="1155CC"/>
            <w:u w:val="single"/>
          </w:rPr>
          <w:t>Decision Log</w:t>
        </w:r>
      </w:hyperlink>
    </w:p>
    <w:p w:rsidR="00303433" w:rsidRDefault="00A9696D">
      <w:pPr>
        <w:pStyle w:val="Normal1"/>
        <w:ind w:left="360"/>
      </w:pPr>
      <w:hyperlink w:anchor="h.al9si39c0che">
        <w:r w:rsidR="00697988">
          <w:rPr>
            <w:color w:val="1155CC"/>
            <w:u w:val="single"/>
          </w:rPr>
          <w:t>Change Requests</w:t>
        </w:r>
      </w:hyperlink>
    </w:p>
    <w:p w:rsidR="00303433" w:rsidRDefault="00A9696D">
      <w:pPr>
        <w:pStyle w:val="Normal1"/>
        <w:ind w:left="360"/>
      </w:pPr>
      <w:hyperlink w:anchor="h.z7cxljw3mm0v">
        <w:r w:rsidR="00697988">
          <w:rPr>
            <w:color w:val="1155CC"/>
            <w:u w:val="single"/>
          </w:rPr>
          <w:t>Variance Analysis</w:t>
        </w:r>
      </w:hyperlink>
    </w:p>
    <w:p w:rsidR="00303433" w:rsidRDefault="00A9696D">
      <w:pPr>
        <w:pStyle w:val="Normal1"/>
        <w:ind w:left="360"/>
      </w:pPr>
      <w:hyperlink w:anchor="h.rrw6mj96y9km">
        <w:r w:rsidR="00697988">
          <w:rPr>
            <w:color w:val="1155CC"/>
            <w:u w:val="single"/>
          </w:rPr>
          <w:t>Appendix</w:t>
        </w:r>
      </w:hyperlink>
    </w:p>
    <w:p w:rsidR="00303433" w:rsidRDefault="00303433">
      <w:pPr>
        <w:pStyle w:val="Normal1"/>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303433">
      <w:pPr>
        <w:pStyle w:val="Normal1"/>
        <w:spacing w:after="0" w:line="240" w:lineRule="auto"/>
      </w:pPr>
    </w:p>
    <w:p w:rsidR="00303433" w:rsidRDefault="00697988">
      <w:pPr>
        <w:pStyle w:val="Heading1"/>
      </w:pPr>
      <w:bookmarkStart w:id="1" w:name="h.vlbtj5emjqm1" w:colFirst="0" w:colLast="0"/>
      <w:bookmarkEnd w:id="1"/>
      <w:r>
        <w:lastRenderedPageBreak/>
        <w:t>Project Charter</w:t>
      </w:r>
    </w:p>
    <w:p w:rsidR="00303433" w:rsidRDefault="00697988">
      <w:pPr>
        <w:pStyle w:val="Normal1"/>
      </w:pPr>
      <w:r>
        <w:rPr>
          <w:rFonts w:ascii="Arial" w:eastAsia="Arial" w:hAnsi="Arial" w:cs="Arial"/>
        </w:rPr>
        <w:t>Project Charter is a document issued by the project initiator or sponsor that formally authorizes the existence of a project, and provides the project manager with the authority to apply organizational resources to project activities. It can provide information about internal and external parties involved in and affected by the project, such as project sponsor(s), customers, team members, groups and departments participating in the project, and other people or organizations affected by the project.</w:t>
      </w:r>
    </w:p>
    <w:p w:rsidR="00303433" w:rsidRDefault="00303433">
      <w:pPr>
        <w:pStyle w:val="Normal1"/>
        <w:pBdr>
          <w:top w:val="single" w:sz="4" w:space="1" w:color="auto"/>
        </w:pBdr>
      </w:pPr>
    </w:p>
    <w:p w:rsidR="00303433" w:rsidRDefault="00303433">
      <w:pPr>
        <w:pStyle w:val="Normal1"/>
      </w:pPr>
    </w:p>
    <w:p w:rsidR="00303433" w:rsidRDefault="00697988">
      <w:pPr>
        <w:pStyle w:val="Normal1"/>
        <w:spacing w:after="0" w:line="240" w:lineRule="auto"/>
      </w:pPr>
      <w:r>
        <w:rPr>
          <w:rFonts w:ascii="Arial" w:eastAsia="Arial" w:hAnsi="Arial" w:cs="Arial"/>
        </w:rPr>
        <w:t>The competition in the US organic market is strong and dynamic. Porter’s Pure PNW will expand their products lines by introducing a strawberry beer into the organic market.  PNW believes that the new organic beer will pay off the investment and generate a sustainable growth. This new product will  improve the customer experience by introducing new flavors base on urban customer’s needs with a particular emphasis on organic benefits.</w:t>
      </w:r>
      <w:r w:rsidR="003C7C9E">
        <w:rPr>
          <w:rFonts w:ascii="Arial" w:eastAsia="Arial" w:hAnsi="Arial" w:cs="Arial"/>
        </w:rPr>
        <w:t xml:space="preserve">  </w:t>
      </w:r>
      <w:r>
        <w:rPr>
          <w:rFonts w:ascii="Arial" w:eastAsia="Arial" w:hAnsi="Arial" w:cs="Arial"/>
        </w:rPr>
        <w:t>This beer will keep Porter’s standards for quality and community.</w:t>
      </w:r>
    </w:p>
    <w:p w:rsidR="00303433" w:rsidRDefault="00303433">
      <w:pPr>
        <w:pStyle w:val="Normal1"/>
        <w:spacing w:after="0"/>
      </w:pPr>
    </w:p>
    <w:p w:rsidR="00303433" w:rsidRDefault="00697988">
      <w:pPr>
        <w:pStyle w:val="Normal1"/>
        <w:spacing w:after="0" w:line="240" w:lineRule="auto"/>
      </w:pPr>
      <w:r>
        <w:rPr>
          <w:rFonts w:ascii="Arial" w:eastAsia="Arial" w:hAnsi="Arial" w:cs="Arial"/>
        </w:rPr>
        <w:t>The leadership team decided to take advantage of the different levels of partnerships with local farms, commercial agreements with suppliers and community insolvent to support their expansion strategy.</w:t>
      </w:r>
    </w:p>
    <w:p w:rsidR="00303433" w:rsidRDefault="00303433">
      <w:pPr>
        <w:pStyle w:val="Normal1"/>
        <w:spacing w:after="0"/>
      </w:pPr>
    </w:p>
    <w:p w:rsidR="00303433" w:rsidRDefault="00697988">
      <w:pPr>
        <w:pStyle w:val="Normal1"/>
      </w:pPr>
      <w:r>
        <w:rPr>
          <w:rFonts w:ascii="Arial" w:eastAsia="Arial" w:hAnsi="Arial" w:cs="Arial"/>
        </w:rPr>
        <w:t>The project charter will be presented during the committee kick-off meeting.</w:t>
      </w:r>
    </w:p>
    <w:p w:rsidR="00303433" w:rsidRDefault="00303433">
      <w:pPr>
        <w:pStyle w:val="Normal1"/>
      </w:pPr>
    </w:p>
    <w:p w:rsidR="00303433" w:rsidRDefault="00697988">
      <w:pPr>
        <w:pStyle w:val="Normal1"/>
      </w:pPr>
      <w:r>
        <w:br w:type="page"/>
      </w:r>
    </w:p>
    <w:p w:rsidR="00303433" w:rsidRDefault="00303433">
      <w:pPr>
        <w:pStyle w:val="Normal1"/>
      </w:pPr>
    </w:p>
    <w:p w:rsidR="00303433" w:rsidRDefault="00697988">
      <w:pPr>
        <w:pStyle w:val="Heading1"/>
      </w:pPr>
      <w:bookmarkStart w:id="2" w:name="h.20hslueujjva" w:colFirst="0" w:colLast="0"/>
      <w:bookmarkEnd w:id="2"/>
      <w:r>
        <w:t>Stakeholder Register</w:t>
      </w:r>
    </w:p>
    <w:p w:rsidR="00303433" w:rsidRDefault="00697988">
      <w:pPr>
        <w:pStyle w:val="Normal1"/>
      </w:pPr>
      <w:r>
        <w:rPr>
          <w:rFonts w:ascii="Arial" w:eastAsia="Arial" w:hAnsi="Arial" w:cs="Arial"/>
        </w:rPr>
        <w:t>Stakeholder Register contains all details related to the identified stakeholders including but not limited to identification information (name, org position, location, role, contact info), assessment information (major requirements, main expectations, potential influence in the project, phase in the life cycle with the most interest) and stakeholder classification (internal/external, supporter/neutral/resistor, etc).</w:t>
      </w:r>
    </w:p>
    <w:p w:rsidR="00303433" w:rsidRDefault="00303433">
      <w:pPr>
        <w:pStyle w:val="Normal1"/>
        <w:pBdr>
          <w:top w:val="single" w:sz="4" w:space="1" w:color="auto"/>
        </w:pBdr>
      </w:pPr>
    </w:p>
    <w:p w:rsidR="00303433" w:rsidRDefault="00303433">
      <w:pPr>
        <w:pStyle w:val="Normal1"/>
      </w:pPr>
    </w:p>
    <w:p w:rsidR="00303433" w:rsidRDefault="00697988">
      <w:pPr>
        <w:pStyle w:val="Normal1"/>
      </w:pPr>
      <w:r>
        <w:rPr>
          <w:rFonts w:ascii="Arial" w:eastAsia="Arial" w:hAnsi="Arial" w:cs="Arial"/>
        </w:rPr>
        <w:t xml:space="preserve">The Stakeholder Register will be distributed at the first project kick-off meeting to make sure we have current contact information and that the register is complete. A soft copy of the register will be uploaded to a team SharePoint site so that all internal stakeholders can access and information can be kept up to date, as needed. </w:t>
      </w:r>
    </w:p>
    <w:p w:rsidR="00303433" w:rsidRDefault="00A9696D">
      <w:pPr>
        <w:pStyle w:val="Normal1"/>
      </w:pPr>
      <w:hyperlink w:anchor="id.ge6adoukndw4">
        <w:r w:rsidR="00697988">
          <w:rPr>
            <w:color w:val="1155CC"/>
            <w:u w:val="single"/>
          </w:rPr>
          <w:t>Stakeholder Register</w:t>
        </w:r>
      </w:hyperlink>
    </w:p>
    <w:p w:rsidR="00303433" w:rsidRDefault="00697988">
      <w:pPr>
        <w:pStyle w:val="Normal1"/>
      </w:pPr>
      <w:r>
        <w:br w:type="page"/>
      </w:r>
    </w:p>
    <w:p w:rsidR="00303433" w:rsidRDefault="00303433">
      <w:pPr>
        <w:pStyle w:val="Heading1"/>
      </w:pPr>
      <w:bookmarkStart w:id="3" w:name="h.7do3tgpd9e9b" w:colFirst="0" w:colLast="0"/>
      <w:bookmarkEnd w:id="3"/>
    </w:p>
    <w:p w:rsidR="00303433" w:rsidRDefault="00697988">
      <w:pPr>
        <w:pStyle w:val="Heading1"/>
      </w:pPr>
      <w:bookmarkStart w:id="4" w:name="h.tr1pxtg1f0kw" w:colFirst="0" w:colLast="0"/>
      <w:bookmarkEnd w:id="4"/>
      <w:r>
        <w:t>Interpersonal Skills</w:t>
      </w:r>
    </w:p>
    <w:p w:rsidR="00303433" w:rsidRDefault="00697988">
      <w:pPr>
        <w:pStyle w:val="Normal1"/>
      </w:pPr>
      <w:r>
        <w:rPr>
          <w:rFonts w:ascii="Arial" w:eastAsia="Arial" w:hAnsi="Arial" w:cs="Arial"/>
        </w:rPr>
        <w:t xml:space="preserve">Interpersonal Skills: Effective project managers acquire a balance of technical, interpersonal, and conceptual skills that help them analyze situations and interact appropriately. </w:t>
      </w:r>
    </w:p>
    <w:p w:rsidR="00303433" w:rsidRDefault="00303433">
      <w:pPr>
        <w:pStyle w:val="Normal1"/>
        <w:pBdr>
          <w:top w:val="single" w:sz="4" w:space="1" w:color="auto"/>
        </w:pBdr>
      </w:pPr>
    </w:p>
    <w:p w:rsidR="00303433" w:rsidRDefault="00303433">
      <w:pPr>
        <w:pStyle w:val="Normal1"/>
      </w:pPr>
    </w:p>
    <w:p w:rsidR="00303433" w:rsidRDefault="003C7C9E">
      <w:pPr>
        <w:pStyle w:val="Normal1"/>
      </w:pPr>
      <w:r>
        <w:t>The project manager must</w:t>
      </w:r>
      <w:r w:rsidR="00697988">
        <w:t xml:space="preserve"> have the necessary skills to effectively communicate with both internal stakeholders (project team, project sponsors, executives, etc.) and external stakeholders (suppliers, consultants, and clients). He/she must also have the skills necessary to bring both inside and outside parties together as partners with a common goal. </w:t>
      </w:r>
    </w:p>
    <w:p w:rsidR="00303433" w:rsidRDefault="00697988">
      <w:pPr>
        <w:pStyle w:val="Normal1"/>
      </w:pPr>
      <w:r>
        <w:t xml:space="preserve">The project manager will keep an open door policy to all stakeholders to allow for open communication and to foster positive relations between all parties involved in the project. The open door policy will be communicated to the committee at the kick-off meeting. This policy will encourage feedback and motivate the team to work cohesively. </w:t>
      </w:r>
    </w:p>
    <w:p w:rsidR="00303433" w:rsidRDefault="00697988">
      <w:pPr>
        <w:pStyle w:val="Normal1"/>
      </w:pPr>
      <w:r>
        <w:t xml:space="preserve">The project manager will follow the organizations policies and procedures when developing communication protocol within and outside the project team. </w:t>
      </w:r>
    </w:p>
    <w:p w:rsidR="00303433" w:rsidRDefault="00697988">
      <w:pPr>
        <w:pStyle w:val="Normal1"/>
      </w:pPr>
      <w:r>
        <w:t xml:space="preserve">As shown in table below, </w:t>
      </w:r>
      <w:r>
        <w:rPr>
          <w:rFonts w:ascii="Arial" w:eastAsia="Arial" w:hAnsi="Arial" w:cs="Arial"/>
        </w:rPr>
        <w:t>important interpersonal skills are leadership, team building, motivation, communication, influencing, decision making, political and cultural awareness and negotiation.</w:t>
      </w:r>
    </w:p>
    <w:p w:rsidR="00303433" w:rsidRDefault="00303433">
      <w:pPr>
        <w:pStyle w:val="Normal1"/>
      </w:pPr>
    </w:p>
    <w:p w:rsidR="00303433" w:rsidRDefault="00303433">
      <w:pPr>
        <w:pStyle w:val="Normal1"/>
        <w:ind w:left="720"/>
      </w:pPr>
    </w:p>
    <w:p w:rsidR="00303433" w:rsidRDefault="00303433">
      <w:pPr>
        <w:pStyle w:val="Normal1"/>
        <w:ind w:left="720"/>
      </w:pPr>
    </w:p>
    <w:p w:rsidR="00303433" w:rsidRDefault="00697988">
      <w:pPr>
        <w:pStyle w:val="Normal1"/>
        <w:ind w:left="720"/>
      </w:pPr>
      <w:r>
        <w:rPr>
          <w:noProof/>
        </w:rPr>
        <w:drawing>
          <wp:inline distT="0" distB="0" distL="0" distR="0">
            <wp:extent cx="5667375" cy="2486025"/>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stretch>
                      <a:fillRect/>
                    </a:stretch>
                  </pic:blipFill>
                  <pic:spPr>
                    <a:xfrm>
                      <a:off x="0" y="0"/>
                      <a:ext cx="5667375" cy="2486025"/>
                    </a:xfrm>
                    <a:prstGeom prst="rect">
                      <a:avLst/>
                    </a:prstGeom>
                  </pic:spPr>
                </pic:pic>
              </a:graphicData>
            </a:graphic>
          </wp:inline>
        </w:drawing>
      </w:r>
    </w:p>
    <w:p w:rsidR="00303433" w:rsidRDefault="00697988">
      <w:pPr>
        <w:pStyle w:val="Heading1"/>
      </w:pPr>
      <w:bookmarkStart w:id="5" w:name="h.u6jstg6bbugt" w:colFirst="0" w:colLast="0"/>
      <w:bookmarkEnd w:id="5"/>
      <w:r>
        <w:lastRenderedPageBreak/>
        <w:t>Management Skills</w:t>
      </w:r>
    </w:p>
    <w:p w:rsidR="00303433" w:rsidRDefault="00697988">
      <w:pPr>
        <w:pStyle w:val="Normal1"/>
      </w:pPr>
      <w:r>
        <w:rPr>
          <w:rFonts w:ascii="Arial" w:eastAsia="Arial" w:hAnsi="Arial" w:cs="Arial"/>
        </w:rPr>
        <w:t>Management Skills used by the project manager include but are not limited to presentation skills, negotiating, writing skills and public speaking.</w:t>
      </w:r>
    </w:p>
    <w:p w:rsidR="00303433" w:rsidRDefault="00303433">
      <w:pPr>
        <w:pStyle w:val="Normal1"/>
        <w:pBdr>
          <w:top w:val="single" w:sz="4" w:space="1" w:color="auto"/>
        </w:pBdr>
      </w:pPr>
    </w:p>
    <w:p w:rsidR="00303433" w:rsidRDefault="00303433">
      <w:pPr>
        <w:pStyle w:val="Normal1"/>
      </w:pPr>
    </w:p>
    <w:p w:rsidR="00303433" w:rsidRDefault="00697988">
      <w:pPr>
        <w:pStyle w:val="Normal1"/>
      </w:pPr>
      <w:r>
        <w:t xml:space="preserve">Management skills will be critical as the project manager directs to each task and meets each milestone of the project.  He/she will be responsible for following up with stakeholders  (committee members, executives, volunteers, etc.) to set clear expectations for the management style, decision making style and direction of the project.  </w:t>
      </w:r>
    </w:p>
    <w:p w:rsidR="00303433" w:rsidRDefault="00303433">
      <w:pPr>
        <w:pStyle w:val="Normal1"/>
        <w:ind w:left="720"/>
      </w:pPr>
    </w:p>
    <w:p w:rsidR="00303433" w:rsidRDefault="00697988">
      <w:pPr>
        <w:pStyle w:val="Normal1"/>
        <w:ind w:left="720"/>
      </w:pPr>
      <w:r>
        <w:rPr>
          <w:noProof/>
        </w:rPr>
        <w:drawing>
          <wp:inline distT="0" distB="0" distL="0" distR="0">
            <wp:extent cx="5876925" cy="34290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cstate="print"/>
                    <a:stretch>
                      <a:fillRect/>
                    </a:stretch>
                  </pic:blipFill>
                  <pic:spPr>
                    <a:xfrm>
                      <a:off x="0" y="0"/>
                      <a:ext cx="5876925" cy="3429000"/>
                    </a:xfrm>
                    <a:prstGeom prst="rect">
                      <a:avLst/>
                    </a:prstGeom>
                  </pic:spPr>
                </pic:pic>
              </a:graphicData>
            </a:graphic>
          </wp:inline>
        </w:drawing>
      </w: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697988">
      <w:pPr>
        <w:pStyle w:val="Normal1"/>
      </w:pPr>
      <w:r>
        <w:br w:type="page"/>
      </w:r>
    </w:p>
    <w:p w:rsidR="00303433" w:rsidRDefault="00303433">
      <w:pPr>
        <w:pStyle w:val="Normal1"/>
        <w:ind w:left="720"/>
      </w:pPr>
    </w:p>
    <w:p w:rsidR="00303433" w:rsidRDefault="00697988">
      <w:pPr>
        <w:pStyle w:val="Heading1"/>
      </w:pPr>
      <w:bookmarkStart w:id="6" w:name="h.hx4330tyitaj" w:colFirst="0" w:colLast="0"/>
      <w:bookmarkEnd w:id="6"/>
      <w:r>
        <w:t>Communication Technology</w:t>
      </w:r>
    </w:p>
    <w:p w:rsidR="00303433" w:rsidRDefault="00697988">
      <w:pPr>
        <w:pStyle w:val="Normal1"/>
      </w:pPr>
      <w:r>
        <w:rPr>
          <w:rFonts w:ascii="Arial" w:eastAsia="Arial" w:hAnsi="Arial" w:cs="Arial"/>
        </w:rPr>
        <w:t>Communication Technology is the methods used to transfer information among project stakeholders and it can vary significantly based on the urgency of the need for information, the availability of technology, expected project staffing, duration of the project and the project environment.</w:t>
      </w:r>
    </w:p>
    <w:p w:rsidR="00303433" w:rsidRDefault="00303433">
      <w:pPr>
        <w:pStyle w:val="Normal1"/>
        <w:pBdr>
          <w:top w:val="single" w:sz="4" w:space="1" w:color="auto"/>
        </w:pBdr>
      </w:pPr>
    </w:p>
    <w:p w:rsidR="00303433" w:rsidRDefault="00303433">
      <w:pPr>
        <w:pStyle w:val="Normal1"/>
      </w:pPr>
    </w:p>
    <w:p w:rsidR="00303433" w:rsidRDefault="00697988">
      <w:pPr>
        <w:pStyle w:val="Normal1"/>
      </w:pPr>
      <w:r>
        <w:rPr>
          <w:rFonts w:ascii="Arial" w:eastAsia="Arial" w:hAnsi="Arial" w:cs="Arial"/>
        </w:rPr>
        <w:t>A variety of technological/virtual sources will be utilized for the new product development planning process. The type of information being transferred and the level of team members and stakeholders involved will determine the source of communication technology needed. Communication sources will include:</w:t>
      </w:r>
    </w:p>
    <w:p w:rsidR="00303433" w:rsidRDefault="00697988">
      <w:pPr>
        <w:pStyle w:val="Normal1"/>
        <w:numPr>
          <w:ilvl w:val="0"/>
          <w:numId w:val="3"/>
        </w:numPr>
        <w:ind w:hanging="359"/>
      </w:pPr>
      <w:r>
        <w:rPr>
          <w:rFonts w:ascii="Arial" w:eastAsia="Arial" w:hAnsi="Arial" w:cs="Arial"/>
        </w:rPr>
        <w:t>Internal communications:</w:t>
      </w:r>
    </w:p>
    <w:p w:rsidR="00303433" w:rsidRDefault="00697988">
      <w:pPr>
        <w:pStyle w:val="Normal1"/>
        <w:numPr>
          <w:ilvl w:val="1"/>
          <w:numId w:val="3"/>
        </w:numPr>
        <w:ind w:hanging="359"/>
      </w:pPr>
      <w:r>
        <w:rPr>
          <w:rFonts w:ascii="Arial" w:eastAsia="Arial" w:hAnsi="Arial" w:cs="Arial"/>
        </w:rPr>
        <w:t>Email</w:t>
      </w:r>
    </w:p>
    <w:p w:rsidR="00303433" w:rsidRDefault="00697988">
      <w:pPr>
        <w:pStyle w:val="Normal1"/>
        <w:numPr>
          <w:ilvl w:val="1"/>
          <w:numId w:val="3"/>
        </w:numPr>
        <w:ind w:hanging="359"/>
      </w:pPr>
      <w:r>
        <w:rPr>
          <w:rFonts w:ascii="Arial" w:eastAsia="Arial" w:hAnsi="Arial" w:cs="Arial"/>
        </w:rPr>
        <w:t>Skype</w:t>
      </w:r>
    </w:p>
    <w:p w:rsidR="00303433" w:rsidRDefault="00697988">
      <w:pPr>
        <w:pStyle w:val="Normal1"/>
        <w:numPr>
          <w:ilvl w:val="1"/>
          <w:numId w:val="3"/>
        </w:numPr>
        <w:ind w:hanging="359"/>
      </w:pPr>
      <w:r>
        <w:rPr>
          <w:rFonts w:ascii="Arial" w:eastAsia="Arial" w:hAnsi="Arial" w:cs="Arial"/>
        </w:rPr>
        <w:t xml:space="preserve">SharePoint </w:t>
      </w:r>
    </w:p>
    <w:p w:rsidR="00303433" w:rsidRDefault="00697988">
      <w:pPr>
        <w:pStyle w:val="Normal1"/>
        <w:numPr>
          <w:ilvl w:val="1"/>
          <w:numId w:val="3"/>
        </w:numPr>
        <w:ind w:hanging="359"/>
      </w:pPr>
      <w:r>
        <w:rPr>
          <w:rFonts w:ascii="Arial" w:eastAsia="Arial" w:hAnsi="Arial" w:cs="Arial"/>
        </w:rPr>
        <w:t>Webex/video conferencing</w:t>
      </w:r>
    </w:p>
    <w:p w:rsidR="00303433" w:rsidRDefault="00697988">
      <w:pPr>
        <w:pStyle w:val="Normal1"/>
        <w:numPr>
          <w:ilvl w:val="1"/>
          <w:numId w:val="3"/>
        </w:numPr>
        <w:ind w:hanging="359"/>
      </w:pPr>
      <w:r>
        <w:rPr>
          <w:rFonts w:ascii="Arial" w:eastAsia="Arial" w:hAnsi="Arial" w:cs="Arial"/>
        </w:rPr>
        <w:t>Cell phones</w:t>
      </w:r>
    </w:p>
    <w:p w:rsidR="00303433" w:rsidRDefault="00697988">
      <w:pPr>
        <w:pStyle w:val="Normal1"/>
        <w:numPr>
          <w:ilvl w:val="1"/>
          <w:numId w:val="3"/>
        </w:numPr>
        <w:ind w:hanging="359"/>
      </w:pPr>
      <w:r>
        <w:rPr>
          <w:rFonts w:ascii="Arial" w:eastAsia="Arial" w:hAnsi="Arial" w:cs="Arial"/>
        </w:rPr>
        <w:t>Texting</w:t>
      </w:r>
    </w:p>
    <w:p w:rsidR="00303433" w:rsidRDefault="00697988">
      <w:pPr>
        <w:pStyle w:val="Normal1"/>
        <w:numPr>
          <w:ilvl w:val="1"/>
          <w:numId w:val="3"/>
        </w:numPr>
        <w:ind w:hanging="359"/>
      </w:pPr>
      <w:r>
        <w:rPr>
          <w:rFonts w:ascii="Arial" w:eastAsia="Arial" w:hAnsi="Arial" w:cs="Arial"/>
        </w:rPr>
        <w:t>Portable radios (used day of event)</w:t>
      </w:r>
    </w:p>
    <w:p w:rsidR="00303433" w:rsidRDefault="00697988">
      <w:pPr>
        <w:pStyle w:val="Normal1"/>
        <w:numPr>
          <w:ilvl w:val="0"/>
          <w:numId w:val="3"/>
        </w:numPr>
        <w:ind w:hanging="359"/>
      </w:pPr>
      <w:r>
        <w:rPr>
          <w:rFonts w:ascii="Arial" w:eastAsia="Arial" w:hAnsi="Arial" w:cs="Arial"/>
        </w:rPr>
        <w:t>External/stakeholder communications:</w:t>
      </w:r>
    </w:p>
    <w:p w:rsidR="00303433" w:rsidRDefault="00697988">
      <w:pPr>
        <w:pStyle w:val="Normal1"/>
        <w:numPr>
          <w:ilvl w:val="1"/>
          <w:numId w:val="3"/>
        </w:numPr>
        <w:ind w:hanging="359"/>
      </w:pPr>
      <w:r>
        <w:rPr>
          <w:rFonts w:ascii="Arial" w:eastAsia="Arial" w:hAnsi="Arial" w:cs="Arial"/>
        </w:rPr>
        <w:t>In-person meetings</w:t>
      </w:r>
    </w:p>
    <w:p w:rsidR="00303433" w:rsidRDefault="00697988">
      <w:pPr>
        <w:pStyle w:val="Normal1"/>
        <w:numPr>
          <w:ilvl w:val="1"/>
          <w:numId w:val="3"/>
        </w:numPr>
        <w:ind w:hanging="359"/>
      </w:pPr>
      <w:r>
        <w:rPr>
          <w:rFonts w:ascii="Arial" w:eastAsia="Arial" w:hAnsi="Arial" w:cs="Arial"/>
        </w:rPr>
        <w:t>Email</w:t>
      </w:r>
    </w:p>
    <w:p w:rsidR="00303433" w:rsidRDefault="00697988">
      <w:pPr>
        <w:pStyle w:val="Normal1"/>
        <w:numPr>
          <w:ilvl w:val="1"/>
          <w:numId w:val="3"/>
        </w:numPr>
        <w:ind w:hanging="359"/>
      </w:pPr>
      <w:r>
        <w:rPr>
          <w:rFonts w:ascii="Arial" w:eastAsia="Arial" w:hAnsi="Arial" w:cs="Arial"/>
        </w:rPr>
        <w:t>Skype</w:t>
      </w:r>
    </w:p>
    <w:p w:rsidR="00303433" w:rsidRDefault="00697988">
      <w:pPr>
        <w:pStyle w:val="Normal1"/>
        <w:numPr>
          <w:ilvl w:val="1"/>
          <w:numId w:val="3"/>
        </w:numPr>
        <w:ind w:hanging="359"/>
      </w:pPr>
      <w:r>
        <w:rPr>
          <w:rFonts w:ascii="Arial" w:eastAsia="Arial" w:hAnsi="Arial" w:cs="Arial"/>
        </w:rPr>
        <w:t>Phone calls</w:t>
      </w:r>
    </w:p>
    <w:p w:rsidR="00303433" w:rsidRDefault="00697988">
      <w:pPr>
        <w:pStyle w:val="Normal1"/>
        <w:numPr>
          <w:ilvl w:val="1"/>
          <w:numId w:val="3"/>
        </w:numPr>
        <w:ind w:hanging="359"/>
      </w:pPr>
      <w:r>
        <w:rPr>
          <w:rFonts w:ascii="Arial" w:eastAsia="Arial" w:hAnsi="Arial" w:cs="Arial"/>
        </w:rPr>
        <w:t>Website</w:t>
      </w:r>
    </w:p>
    <w:p w:rsidR="00303433" w:rsidRDefault="00697988">
      <w:pPr>
        <w:pStyle w:val="Normal1"/>
        <w:numPr>
          <w:ilvl w:val="1"/>
          <w:numId w:val="3"/>
        </w:numPr>
        <w:ind w:hanging="359"/>
      </w:pPr>
      <w:r>
        <w:rPr>
          <w:rFonts w:ascii="Arial" w:eastAsia="Arial" w:hAnsi="Arial" w:cs="Arial"/>
        </w:rPr>
        <w:t>Email distribution system</w:t>
      </w:r>
    </w:p>
    <w:p w:rsidR="00303433" w:rsidRDefault="00697988">
      <w:pPr>
        <w:pStyle w:val="Normal1"/>
      </w:pPr>
      <w:r>
        <w:rPr>
          <w:rFonts w:ascii="Arial" w:eastAsia="Arial" w:hAnsi="Arial" w:cs="Arial"/>
        </w:rPr>
        <w:t>Prior to the implementation of these tools, we must ensure that all team members are adequately trained in each technology.</w:t>
      </w:r>
    </w:p>
    <w:p w:rsidR="00303433" w:rsidRDefault="00697988">
      <w:pPr>
        <w:pStyle w:val="Normal1"/>
        <w:numPr>
          <w:ilvl w:val="0"/>
          <w:numId w:val="1"/>
        </w:numPr>
        <w:ind w:hanging="359"/>
      </w:pPr>
      <w:r>
        <w:rPr>
          <w:rFonts w:ascii="Arial" w:eastAsia="Arial" w:hAnsi="Arial" w:cs="Arial"/>
        </w:rPr>
        <w:lastRenderedPageBreak/>
        <w:t>Not all stakeholders and team members know how to operate Webex, for instance, and we know that that this form of communication will be used often throughout the event planning. It is our responsible to ensure all individuals are trained and comfortable with using Webex.</w:t>
      </w:r>
    </w:p>
    <w:p w:rsidR="00303433" w:rsidRDefault="00303433">
      <w:pPr>
        <w:pStyle w:val="Normal1"/>
      </w:pPr>
    </w:p>
    <w:p w:rsidR="00303433" w:rsidRDefault="00697988">
      <w:pPr>
        <w:pStyle w:val="Heading1"/>
      </w:pPr>
      <w:bookmarkStart w:id="7" w:name="h.e3r6igbkm79m" w:colFirst="0" w:colLast="0"/>
      <w:bookmarkEnd w:id="7"/>
      <w:r>
        <w:t>Communication Management</w:t>
      </w:r>
    </w:p>
    <w:p w:rsidR="00303433" w:rsidRDefault="00697988">
      <w:pPr>
        <w:pStyle w:val="Normal1"/>
      </w:pPr>
      <w:r>
        <w:rPr>
          <w:rFonts w:ascii="Arial" w:eastAsia="Arial" w:hAnsi="Arial" w:cs="Arial"/>
        </w:rPr>
        <w:t>Communication Management plan is the document that describes: the communications needs and expectations for the project; how and in what format information will be communicated; and when and where each communication will be made; and who is responsible for providing each type of communication. The communication management plan is contained in, or is a subsidiary plan of, the project management plan.</w:t>
      </w:r>
    </w:p>
    <w:p w:rsidR="00303433" w:rsidRDefault="00303433">
      <w:pPr>
        <w:pStyle w:val="Normal1"/>
        <w:pBdr>
          <w:top w:val="single" w:sz="4" w:space="1" w:color="auto"/>
        </w:pBdr>
      </w:pPr>
    </w:p>
    <w:p w:rsidR="00303433" w:rsidRDefault="00303433">
      <w:pPr>
        <w:pStyle w:val="Normal1"/>
      </w:pPr>
    </w:p>
    <w:p w:rsidR="00303433" w:rsidRDefault="00697988">
      <w:pPr>
        <w:pStyle w:val="Normal1"/>
      </w:pPr>
      <w:r>
        <w:rPr>
          <w:rFonts w:ascii="Arial" w:eastAsia="Arial" w:hAnsi="Arial" w:cs="Arial"/>
        </w:rPr>
        <w:t>As shown in table below, the communication management plan will show stakeholders how the channels of communication will be managed throughout the project life cycle. Project Manager will organize regular meetings to keep communication flow and address any issue that arrive early or during the project. The project manager will also set communications rules, priorities and tools to be used to accomplish project objectives.</w:t>
      </w:r>
    </w:p>
    <w:p w:rsidR="00303433" w:rsidRDefault="00697988">
      <w:pPr>
        <w:pStyle w:val="Normal1"/>
      </w:pPr>
      <w:r>
        <w:rPr>
          <w:rFonts w:ascii="Arial" w:eastAsia="Arial" w:hAnsi="Arial" w:cs="Arial"/>
        </w:rPr>
        <w:t>The communication during the project will be written, spoken and electronic. Informal project communication should be professional and effective but it has to be documented in order to be considered.</w:t>
      </w:r>
    </w:p>
    <w:p w:rsidR="00303433" w:rsidRDefault="00697988">
      <w:pPr>
        <w:pStyle w:val="Normal1"/>
      </w:pPr>
      <w:r>
        <w:rPr>
          <w:noProof/>
        </w:rPr>
        <w:drawing>
          <wp:inline distT="0" distB="0" distL="0" distR="0">
            <wp:extent cx="6410325" cy="3057525"/>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cstate="print"/>
                    <a:stretch>
                      <a:fillRect/>
                    </a:stretch>
                  </pic:blipFill>
                  <pic:spPr>
                    <a:xfrm>
                      <a:off x="0" y="0"/>
                      <a:ext cx="6410325" cy="3057525"/>
                    </a:xfrm>
                    <a:prstGeom prst="rect">
                      <a:avLst/>
                    </a:prstGeom>
                  </pic:spPr>
                </pic:pic>
              </a:graphicData>
            </a:graphic>
          </wp:inline>
        </w:drawing>
      </w: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pPr>
    </w:p>
    <w:p w:rsidR="00303433" w:rsidRDefault="00697988">
      <w:pPr>
        <w:pStyle w:val="Heading1"/>
      </w:pPr>
      <w:bookmarkStart w:id="8" w:name="h.hrcsq4n44g1j" w:colFirst="0" w:colLast="0"/>
      <w:bookmarkEnd w:id="8"/>
      <w:r>
        <w:t>Performance Reports</w:t>
      </w:r>
    </w:p>
    <w:p w:rsidR="00303433" w:rsidRDefault="00697988">
      <w:pPr>
        <w:pStyle w:val="Normal1"/>
      </w:pPr>
      <w:r>
        <w:rPr>
          <w:rFonts w:ascii="Arial" w:eastAsia="Arial" w:hAnsi="Arial" w:cs="Arial"/>
        </w:rPr>
        <w:t xml:space="preserve">Performance Reports are used to distribute project performance and status information, should be made available prior to project meetings, and should be as precise and current as possible. </w:t>
      </w:r>
    </w:p>
    <w:p w:rsidR="00303433" w:rsidRDefault="00303433">
      <w:pPr>
        <w:pStyle w:val="Normal1"/>
        <w:pBdr>
          <w:top w:val="single" w:sz="4" w:space="1" w:color="auto"/>
        </w:pBdr>
      </w:pPr>
    </w:p>
    <w:p w:rsidR="00303433" w:rsidRDefault="00303433">
      <w:pPr>
        <w:pStyle w:val="Normal1"/>
      </w:pPr>
    </w:p>
    <w:p w:rsidR="00303433" w:rsidRDefault="00697988">
      <w:pPr>
        <w:pStyle w:val="Normal1"/>
      </w:pPr>
      <w:r>
        <w:t>Performance reports will be shared at project team meetings to show progress on the following topics:</w:t>
      </w:r>
    </w:p>
    <w:p w:rsidR="00303433" w:rsidRDefault="00697988">
      <w:pPr>
        <w:pStyle w:val="Normal1"/>
        <w:numPr>
          <w:ilvl w:val="0"/>
          <w:numId w:val="4"/>
        </w:numPr>
        <w:ind w:hanging="359"/>
      </w:pPr>
      <w:r>
        <w:t>Status of R&amp;D on new product development and market research</w:t>
      </w:r>
    </w:p>
    <w:p w:rsidR="00303433" w:rsidRDefault="00697988">
      <w:pPr>
        <w:pStyle w:val="Normal1"/>
        <w:numPr>
          <w:ilvl w:val="0"/>
          <w:numId w:val="4"/>
        </w:numPr>
        <w:ind w:hanging="359"/>
      </w:pPr>
      <w:r>
        <w:t>Review of budget and costs incurred to date</w:t>
      </w:r>
    </w:p>
    <w:p w:rsidR="00303433" w:rsidRDefault="00697988">
      <w:pPr>
        <w:pStyle w:val="Normal1"/>
        <w:numPr>
          <w:ilvl w:val="0"/>
          <w:numId w:val="4"/>
        </w:numPr>
        <w:ind w:hanging="359"/>
      </w:pPr>
      <w:r>
        <w:t>Review of supply and distribution channels</w:t>
      </w:r>
    </w:p>
    <w:p w:rsidR="00303433" w:rsidRDefault="00697988">
      <w:pPr>
        <w:pStyle w:val="Normal1"/>
        <w:numPr>
          <w:ilvl w:val="0"/>
          <w:numId w:val="4"/>
        </w:numPr>
        <w:ind w:hanging="359"/>
      </w:pPr>
      <w:r>
        <w:t>Status of product testing in marketplace</w:t>
      </w:r>
    </w:p>
    <w:p w:rsidR="00303433" w:rsidRDefault="00697988">
      <w:pPr>
        <w:pStyle w:val="Normal1"/>
        <w:numPr>
          <w:ilvl w:val="0"/>
          <w:numId w:val="4"/>
        </w:numPr>
        <w:ind w:hanging="359"/>
      </w:pPr>
      <w:r>
        <w:t>Milestone status updates</w:t>
      </w:r>
    </w:p>
    <w:p w:rsidR="00303433" w:rsidRDefault="00303433">
      <w:pPr>
        <w:pStyle w:val="Normal1"/>
        <w:spacing w:after="0"/>
      </w:pPr>
    </w:p>
    <w:p w:rsidR="00303433" w:rsidRDefault="00303433">
      <w:pPr>
        <w:pStyle w:val="Normal1"/>
        <w:spacing w:after="0"/>
      </w:pPr>
    </w:p>
    <w:p w:rsidR="00303433" w:rsidRDefault="00303433">
      <w:pPr>
        <w:pStyle w:val="Normal1"/>
        <w:spacing w:after="0"/>
      </w:pPr>
    </w:p>
    <w:p w:rsidR="00303433" w:rsidRDefault="00303433">
      <w:pPr>
        <w:pStyle w:val="Normal1"/>
        <w:spacing w:after="0"/>
      </w:pPr>
    </w:p>
    <w:p w:rsidR="00303433" w:rsidRDefault="00303433">
      <w:pPr>
        <w:pStyle w:val="Normal1"/>
        <w:spacing w:after="0"/>
      </w:pPr>
    </w:p>
    <w:p w:rsidR="00303433" w:rsidRDefault="00303433">
      <w:pPr>
        <w:pStyle w:val="Normal1"/>
        <w:spacing w:after="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697988">
      <w:pPr>
        <w:pStyle w:val="Heading1"/>
      </w:pPr>
      <w:bookmarkStart w:id="9" w:name="h.hfjypvec90yi" w:colFirst="0" w:colLast="0"/>
      <w:bookmarkEnd w:id="9"/>
      <w:r>
        <w:t>Information Distribution Tools</w:t>
      </w:r>
    </w:p>
    <w:p w:rsidR="00303433" w:rsidRDefault="00697988">
      <w:pPr>
        <w:pStyle w:val="Normal1"/>
      </w:pPr>
      <w:r>
        <w:t>I</w:t>
      </w:r>
      <w:r>
        <w:rPr>
          <w:rFonts w:ascii="Arial" w:eastAsia="Arial" w:hAnsi="Arial" w:cs="Arial"/>
        </w:rPr>
        <w:t>nformation Distribution Tools include hard-copy distribution, manual filing systems, press releases, shared-access electronic databases, electronic communication and conferencing tools.</w:t>
      </w:r>
    </w:p>
    <w:p w:rsidR="00303433" w:rsidRDefault="00303433">
      <w:pPr>
        <w:pStyle w:val="Normal1"/>
        <w:pBdr>
          <w:top w:val="single" w:sz="4" w:space="1" w:color="auto"/>
        </w:pBdr>
      </w:pPr>
    </w:p>
    <w:p w:rsidR="00303433" w:rsidRDefault="00303433">
      <w:pPr>
        <w:pStyle w:val="Normal1"/>
      </w:pPr>
    </w:p>
    <w:p w:rsidR="00303433" w:rsidRDefault="00697988">
      <w:pPr>
        <w:pStyle w:val="Normal1"/>
        <w:spacing w:after="0"/>
      </w:pPr>
      <w:r>
        <w:rPr>
          <w:rFonts w:ascii="Arial" w:eastAsia="Arial" w:hAnsi="Arial" w:cs="Arial"/>
        </w:rPr>
        <w:t>In an effort to facilitate acceptable communications throughout the project lifecycle, various distribution tools will be utilized to ensure that all stakeholders are kept informed of all aspects of the project from beginning to end.</w:t>
      </w:r>
    </w:p>
    <w:p w:rsidR="00303433" w:rsidRDefault="00303433">
      <w:pPr>
        <w:pStyle w:val="Normal1"/>
      </w:pPr>
    </w:p>
    <w:p w:rsidR="00303433" w:rsidRDefault="00697988">
      <w:pPr>
        <w:pStyle w:val="Normal1"/>
      </w:pPr>
      <w:r>
        <w:rPr>
          <w:rFonts w:ascii="Arial" w:eastAsia="Arial" w:hAnsi="Arial" w:cs="Arial"/>
        </w:rPr>
        <w:t>The following is a list of the distribution tools to be utilized for this project (including responsibility and audience):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520"/>
        <w:gridCol w:w="1980"/>
        <w:gridCol w:w="4860"/>
      </w:tblGrid>
      <w:tr w:rsidR="00303433">
        <w:tc>
          <w:tcPr>
            <w:tcW w:w="252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20"/>
                <w:u w:val="single"/>
              </w:rPr>
              <w:t>Distribution Tool</w:t>
            </w:r>
          </w:p>
        </w:tc>
        <w:tc>
          <w:tcPr>
            <w:tcW w:w="198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20"/>
                <w:u w:val="single"/>
              </w:rPr>
              <w:t>Responsibility</w:t>
            </w:r>
          </w:p>
        </w:tc>
        <w:tc>
          <w:tcPr>
            <w:tcW w:w="486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20"/>
                <w:u w:val="single"/>
              </w:rPr>
              <w:t>Audience</w:t>
            </w:r>
          </w:p>
        </w:tc>
      </w:tr>
      <w:tr w:rsidR="00303433">
        <w:tc>
          <w:tcPr>
            <w:tcW w:w="252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Status Reports(expanded)</w:t>
            </w:r>
          </w:p>
        </w:tc>
        <w:tc>
          <w:tcPr>
            <w:tcW w:w="198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Project Manager</w:t>
            </w:r>
          </w:p>
        </w:tc>
        <w:tc>
          <w:tcPr>
            <w:tcW w:w="486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Project team (distributed during status meetings)</w:t>
            </w:r>
          </w:p>
        </w:tc>
      </w:tr>
      <w:tr w:rsidR="00303433">
        <w:tc>
          <w:tcPr>
            <w:tcW w:w="252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Newsletters (public):</w:t>
            </w:r>
          </w:p>
        </w:tc>
        <w:tc>
          <w:tcPr>
            <w:tcW w:w="198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Marketing Manager</w:t>
            </w:r>
          </w:p>
        </w:tc>
        <w:tc>
          <w:tcPr>
            <w:tcW w:w="486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All potential consumers and customers</w:t>
            </w:r>
          </w:p>
        </w:tc>
      </w:tr>
      <w:tr w:rsidR="00303433">
        <w:tc>
          <w:tcPr>
            <w:tcW w:w="252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Status Reports (brief)</w:t>
            </w:r>
          </w:p>
        </w:tc>
        <w:tc>
          <w:tcPr>
            <w:tcW w:w="198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Project Manager</w:t>
            </w:r>
          </w:p>
        </w:tc>
        <w:tc>
          <w:tcPr>
            <w:tcW w:w="486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Executive team</w:t>
            </w:r>
          </w:p>
        </w:tc>
      </w:tr>
      <w:tr w:rsidR="00303433">
        <w:tc>
          <w:tcPr>
            <w:tcW w:w="252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Newsletters (company)</w:t>
            </w:r>
          </w:p>
        </w:tc>
        <w:tc>
          <w:tcPr>
            <w:tcW w:w="198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Marketing Manager</w:t>
            </w:r>
          </w:p>
        </w:tc>
        <w:tc>
          <w:tcPr>
            <w:tcW w:w="486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All company employees (project updates)</w:t>
            </w:r>
          </w:p>
        </w:tc>
      </w:tr>
      <w:tr w:rsidR="00303433">
        <w:tc>
          <w:tcPr>
            <w:tcW w:w="252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Website</w:t>
            </w:r>
          </w:p>
        </w:tc>
        <w:tc>
          <w:tcPr>
            <w:tcW w:w="198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Marketing Manager</w:t>
            </w:r>
          </w:p>
        </w:tc>
        <w:tc>
          <w:tcPr>
            <w:tcW w:w="4860" w:type="dxa"/>
            <w:tcMar>
              <w:top w:w="100" w:type="dxa"/>
              <w:left w:w="100" w:type="dxa"/>
              <w:bottom w:w="100" w:type="dxa"/>
              <w:right w:w="100" w:type="dxa"/>
            </w:tcMar>
          </w:tcPr>
          <w:p w:rsidR="00303433" w:rsidRDefault="00697988">
            <w:pPr>
              <w:pStyle w:val="Normal1"/>
              <w:spacing w:after="0"/>
            </w:pPr>
            <w:r>
              <w:rPr>
                <w:rFonts w:ascii="Arial" w:eastAsia="Arial" w:hAnsi="Arial" w:cs="Arial"/>
                <w:sz w:val="20"/>
              </w:rPr>
              <w:t>All potential users (within and outside of organization</w:t>
            </w:r>
          </w:p>
        </w:tc>
      </w:tr>
    </w:tbl>
    <w:p w:rsidR="00303433" w:rsidRDefault="00303433">
      <w:pPr>
        <w:pStyle w:val="Normal1"/>
      </w:pPr>
    </w:p>
    <w:p w:rsidR="00303433" w:rsidRDefault="00303433">
      <w:pPr>
        <w:pStyle w:val="Normal1"/>
      </w:pPr>
    </w:p>
    <w:p w:rsidR="00303433" w:rsidRDefault="00303433">
      <w:pPr>
        <w:pStyle w:val="Normal1"/>
      </w:pPr>
    </w:p>
    <w:p w:rsidR="00303433" w:rsidRDefault="00303433">
      <w:pPr>
        <w:pStyle w:val="Normal1"/>
      </w:pPr>
    </w:p>
    <w:p w:rsidR="00303433" w:rsidRDefault="00303433">
      <w:pPr>
        <w:pStyle w:val="Normal1"/>
      </w:pPr>
    </w:p>
    <w:p w:rsidR="00303433" w:rsidRDefault="00303433">
      <w:pPr>
        <w:pStyle w:val="Normal1"/>
      </w:pPr>
    </w:p>
    <w:p w:rsidR="00303433" w:rsidRDefault="00697988">
      <w:pPr>
        <w:pStyle w:val="Normal1"/>
      </w:pPr>
      <w:r>
        <w:br w:type="page"/>
      </w:r>
    </w:p>
    <w:p w:rsidR="00303433" w:rsidRDefault="00303433">
      <w:pPr>
        <w:pStyle w:val="Normal1"/>
      </w:pPr>
    </w:p>
    <w:p w:rsidR="00303433" w:rsidRDefault="00697988">
      <w:pPr>
        <w:pStyle w:val="Heading1"/>
      </w:pPr>
      <w:bookmarkStart w:id="10" w:name="h.au4mbiflck3m" w:colFirst="0" w:colLast="0"/>
      <w:bookmarkEnd w:id="10"/>
      <w:r>
        <w:t>Issue Log</w:t>
      </w:r>
    </w:p>
    <w:p w:rsidR="00303433" w:rsidRDefault="00697988">
      <w:pPr>
        <w:pStyle w:val="Normal1"/>
      </w:pPr>
      <w:r>
        <w:rPr>
          <w:rFonts w:ascii="Arial" w:eastAsia="Arial" w:hAnsi="Arial" w:cs="Arial"/>
        </w:rPr>
        <w:t xml:space="preserve">Issue Log is a written log documents and helps monitor who is responsible for resolving specific issues by a target date.  Issue resolution addresses obstacles that can block the team from achieving its goals and it can be used to facilitate communication and ensure a common understanding of issues. </w:t>
      </w:r>
    </w:p>
    <w:p w:rsidR="00303433" w:rsidRDefault="00303433">
      <w:pPr>
        <w:pStyle w:val="Normal1"/>
        <w:pBdr>
          <w:top w:val="single" w:sz="4" w:space="1" w:color="auto"/>
        </w:pBdr>
      </w:pPr>
    </w:p>
    <w:p w:rsidR="00303433" w:rsidRDefault="00303433">
      <w:pPr>
        <w:pStyle w:val="Normal1"/>
      </w:pPr>
    </w:p>
    <w:p w:rsidR="00303433" w:rsidRDefault="00697988">
      <w:pPr>
        <w:pStyle w:val="Normal1"/>
      </w:pPr>
      <w:r>
        <w:t xml:space="preserve">Issue logs will be kept current by the team and shared at weekly committee meetings. All teams will use a uniform template so that the issue information is clear and concise. Resolutions to those issues can then be discussed at the meeting, if determined the issue will create a roadblock. </w:t>
      </w:r>
    </w:p>
    <w:p w:rsidR="00303433" w:rsidRDefault="00697988">
      <w:pPr>
        <w:pStyle w:val="Normal1"/>
      </w:pPr>
      <w:r>
        <w:t xml:space="preserve">One team member will be assigned the task of maintaining the issue log during each committee meeting. This task will be rotated to a new team member each meeting. </w:t>
      </w:r>
    </w:p>
    <w:p w:rsidR="00303433" w:rsidRDefault="00A9696D">
      <w:pPr>
        <w:pStyle w:val="Normal1"/>
      </w:pPr>
      <w:hyperlink w:anchor="id.8jgur8jvx5ut">
        <w:r w:rsidR="00697988">
          <w:rPr>
            <w:color w:val="1155CC"/>
            <w:u w:val="single"/>
          </w:rPr>
          <w:t>Issue Log</w:t>
        </w:r>
      </w:hyperlink>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303433">
      <w:pPr>
        <w:pStyle w:val="Normal1"/>
        <w:ind w:left="720"/>
      </w:pPr>
    </w:p>
    <w:p w:rsidR="00303433" w:rsidRDefault="00697988">
      <w:pPr>
        <w:pStyle w:val="Normal1"/>
      </w:pPr>
      <w:r>
        <w:br w:type="page"/>
      </w:r>
    </w:p>
    <w:p w:rsidR="00303433" w:rsidRDefault="00303433">
      <w:pPr>
        <w:pStyle w:val="Normal1"/>
        <w:ind w:left="720"/>
      </w:pPr>
    </w:p>
    <w:p w:rsidR="00303433" w:rsidRDefault="00697988">
      <w:pPr>
        <w:pStyle w:val="Heading1"/>
      </w:pPr>
      <w:bookmarkStart w:id="11" w:name="h.9edx59q2nhep" w:colFirst="0" w:colLast="0"/>
      <w:bookmarkEnd w:id="11"/>
      <w:r>
        <w:t>Decision Log</w:t>
      </w:r>
    </w:p>
    <w:p w:rsidR="00303433" w:rsidRDefault="00697988">
      <w:pPr>
        <w:pStyle w:val="Normal1"/>
      </w:pPr>
      <w:r>
        <w:rPr>
          <w:rFonts w:ascii="Arial" w:eastAsia="Arial" w:hAnsi="Arial" w:cs="Arial"/>
        </w:rPr>
        <w:t>Decision Log is a way for the project manager and the project team to document the decisions made to reduce the chances of a dispute arising from unknown decisions.</w:t>
      </w:r>
    </w:p>
    <w:p w:rsidR="00303433" w:rsidRDefault="00303433">
      <w:pPr>
        <w:pStyle w:val="Normal1"/>
        <w:pBdr>
          <w:top w:val="single" w:sz="4" w:space="1" w:color="auto"/>
        </w:pBdr>
      </w:pPr>
    </w:p>
    <w:p w:rsidR="00303433" w:rsidRDefault="00303433">
      <w:pPr>
        <w:pStyle w:val="Normal1"/>
      </w:pPr>
    </w:p>
    <w:p w:rsidR="00303433" w:rsidRDefault="00697988">
      <w:pPr>
        <w:pStyle w:val="Normal1"/>
        <w:numPr>
          <w:ilvl w:val="0"/>
          <w:numId w:val="2"/>
        </w:numPr>
        <w:spacing w:after="0"/>
        <w:ind w:hanging="359"/>
      </w:pPr>
      <w:r>
        <w:rPr>
          <w:rFonts w:ascii="Arial" w:eastAsia="Arial" w:hAnsi="Arial" w:cs="Arial"/>
        </w:rPr>
        <w:t>The project manager will maintain a decision log throughout the entire lifecycle of the project.</w:t>
      </w:r>
    </w:p>
    <w:p w:rsidR="00303433" w:rsidRDefault="00303433">
      <w:pPr>
        <w:pStyle w:val="Normal1"/>
        <w:spacing w:after="0"/>
      </w:pPr>
    </w:p>
    <w:p w:rsidR="00303433" w:rsidRDefault="00697988">
      <w:pPr>
        <w:pStyle w:val="Normal1"/>
        <w:numPr>
          <w:ilvl w:val="0"/>
          <w:numId w:val="8"/>
        </w:numPr>
        <w:spacing w:after="0"/>
        <w:ind w:hanging="359"/>
      </w:pPr>
      <w:r>
        <w:rPr>
          <w:rFonts w:ascii="Arial" w:eastAsia="Arial" w:hAnsi="Arial" w:cs="Arial"/>
        </w:rPr>
        <w:t>Decisions which do not impact the agreed upon scope of the project can be made by the project manager (decisions outside the agreed upon scope of the project will require approval from an executive of the organization).</w:t>
      </w:r>
    </w:p>
    <w:p w:rsidR="00303433" w:rsidRDefault="00303433">
      <w:pPr>
        <w:pStyle w:val="Normal1"/>
        <w:spacing w:after="0"/>
      </w:pPr>
    </w:p>
    <w:p w:rsidR="00303433" w:rsidRDefault="00697988">
      <w:pPr>
        <w:pStyle w:val="Normal1"/>
        <w:numPr>
          <w:ilvl w:val="0"/>
          <w:numId w:val="7"/>
        </w:numPr>
        <w:spacing w:after="0"/>
        <w:ind w:hanging="359"/>
      </w:pPr>
      <w:r>
        <w:rPr>
          <w:rFonts w:ascii="Arial" w:eastAsia="Arial" w:hAnsi="Arial" w:cs="Arial"/>
        </w:rPr>
        <w:t>The title of the decision log will include the following:</w:t>
      </w:r>
    </w:p>
    <w:p w:rsidR="00303433" w:rsidRDefault="00697988">
      <w:pPr>
        <w:pStyle w:val="Normal1"/>
        <w:numPr>
          <w:ilvl w:val="1"/>
          <w:numId w:val="7"/>
        </w:numPr>
        <w:spacing w:after="0"/>
        <w:ind w:hanging="359"/>
      </w:pPr>
      <w:r>
        <w:rPr>
          <w:rFonts w:ascii="Arial" w:eastAsia="Arial" w:hAnsi="Arial" w:cs="Arial"/>
        </w:rPr>
        <w:t>Project Name.</w:t>
      </w:r>
    </w:p>
    <w:p w:rsidR="00303433" w:rsidRDefault="00697988">
      <w:pPr>
        <w:pStyle w:val="Normal1"/>
        <w:numPr>
          <w:ilvl w:val="1"/>
          <w:numId w:val="7"/>
        </w:numPr>
        <w:spacing w:after="0"/>
        <w:ind w:hanging="359"/>
      </w:pPr>
      <w:r>
        <w:rPr>
          <w:rFonts w:ascii="Arial" w:eastAsia="Arial" w:hAnsi="Arial" w:cs="Arial"/>
        </w:rPr>
        <w:t>Project Manager.</w:t>
      </w:r>
    </w:p>
    <w:p w:rsidR="00303433" w:rsidRDefault="00697988">
      <w:pPr>
        <w:pStyle w:val="Normal1"/>
        <w:numPr>
          <w:ilvl w:val="1"/>
          <w:numId w:val="7"/>
        </w:numPr>
        <w:spacing w:after="0"/>
        <w:ind w:hanging="359"/>
      </w:pPr>
      <w:r>
        <w:rPr>
          <w:rFonts w:ascii="Arial" w:eastAsia="Arial" w:hAnsi="Arial" w:cs="Arial"/>
        </w:rPr>
        <w:t>Revision Date (this date will be revised each time the decision log is changed).</w:t>
      </w:r>
    </w:p>
    <w:p w:rsidR="00303433" w:rsidRDefault="00303433">
      <w:pPr>
        <w:pStyle w:val="Normal1"/>
        <w:spacing w:after="0"/>
      </w:pPr>
    </w:p>
    <w:p w:rsidR="00303433" w:rsidRDefault="00697988">
      <w:pPr>
        <w:pStyle w:val="Normal1"/>
        <w:numPr>
          <w:ilvl w:val="0"/>
          <w:numId w:val="6"/>
        </w:numPr>
        <w:spacing w:after="0"/>
        <w:ind w:hanging="359"/>
      </w:pPr>
      <w:r>
        <w:rPr>
          <w:rFonts w:ascii="Arial" w:eastAsia="Arial" w:hAnsi="Arial" w:cs="Arial"/>
        </w:rPr>
        <w:t>The body of the decision log will be comprised of the following 5 sections:</w:t>
      </w:r>
    </w:p>
    <w:p w:rsidR="00303433" w:rsidRDefault="00697988">
      <w:pPr>
        <w:pStyle w:val="Normal1"/>
        <w:numPr>
          <w:ilvl w:val="1"/>
          <w:numId w:val="6"/>
        </w:numPr>
        <w:spacing w:after="0"/>
        <w:ind w:hanging="359"/>
      </w:pPr>
      <w:r>
        <w:rPr>
          <w:rFonts w:ascii="Arial" w:eastAsia="Arial" w:hAnsi="Arial" w:cs="Arial"/>
        </w:rPr>
        <w:t>Number (represents the number of each decision).</w:t>
      </w:r>
    </w:p>
    <w:p w:rsidR="00303433" w:rsidRDefault="00697988">
      <w:pPr>
        <w:pStyle w:val="Normal1"/>
        <w:numPr>
          <w:ilvl w:val="1"/>
          <w:numId w:val="6"/>
        </w:numPr>
        <w:spacing w:after="0"/>
        <w:ind w:hanging="359"/>
      </w:pPr>
      <w:r>
        <w:rPr>
          <w:rFonts w:ascii="Arial" w:eastAsia="Arial" w:hAnsi="Arial" w:cs="Arial"/>
        </w:rPr>
        <w:t>Decision being made (nature of the decision).</w:t>
      </w:r>
    </w:p>
    <w:p w:rsidR="00303433" w:rsidRDefault="00697988">
      <w:pPr>
        <w:pStyle w:val="Normal1"/>
        <w:numPr>
          <w:ilvl w:val="1"/>
          <w:numId w:val="6"/>
        </w:numPr>
        <w:spacing w:after="0"/>
        <w:ind w:hanging="359"/>
      </w:pPr>
      <w:r>
        <w:rPr>
          <w:rFonts w:ascii="Arial" w:eastAsia="Arial" w:hAnsi="Arial" w:cs="Arial"/>
        </w:rPr>
        <w:t>Decision status (whether the decision is pending or closed).</w:t>
      </w:r>
    </w:p>
    <w:p w:rsidR="00303433" w:rsidRDefault="00697988">
      <w:pPr>
        <w:pStyle w:val="Normal1"/>
        <w:numPr>
          <w:ilvl w:val="1"/>
          <w:numId w:val="6"/>
        </w:numPr>
        <w:spacing w:after="0"/>
        <w:ind w:hanging="359"/>
      </w:pPr>
      <w:r>
        <w:rPr>
          <w:rFonts w:ascii="Arial" w:eastAsia="Arial" w:hAnsi="Arial" w:cs="Arial"/>
        </w:rPr>
        <w:t>Date of decision (indicates the date the the decision was made or closed).</w:t>
      </w:r>
    </w:p>
    <w:p w:rsidR="00303433" w:rsidRDefault="00697988">
      <w:pPr>
        <w:pStyle w:val="Normal1"/>
        <w:numPr>
          <w:ilvl w:val="1"/>
          <w:numId w:val="6"/>
        </w:numPr>
        <w:spacing w:after="0"/>
        <w:ind w:hanging="359"/>
      </w:pPr>
      <w:r>
        <w:rPr>
          <w:rFonts w:ascii="Arial" w:eastAsia="Arial" w:hAnsi="Arial" w:cs="Arial"/>
        </w:rPr>
        <w:t>Comments (explanation of the decision or expected date of decision closure).</w:t>
      </w:r>
    </w:p>
    <w:p w:rsidR="00303433" w:rsidRDefault="00303433">
      <w:pPr>
        <w:pStyle w:val="Normal1"/>
        <w:spacing w:after="0"/>
      </w:pPr>
    </w:p>
    <w:p w:rsidR="00303433" w:rsidRDefault="00697988">
      <w:pPr>
        <w:pStyle w:val="Normal1"/>
        <w:numPr>
          <w:ilvl w:val="0"/>
          <w:numId w:val="5"/>
        </w:numPr>
        <w:spacing w:after="0"/>
        <w:ind w:hanging="359"/>
      </w:pPr>
      <w:r>
        <w:rPr>
          <w:rFonts w:ascii="Arial" w:eastAsia="Arial" w:hAnsi="Arial" w:cs="Arial"/>
        </w:rPr>
        <w:t>Decision Status (explanation):</w:t>
      </w:r>
    </w:p>
    <w:p w:rsidR="00303433" w:rsidRDefault="00697988">
      <w:pPr>
        <w:pStyle w:val="Normal1"/>
        <w:numPr>
          <w:ilvl w:val="1"/>
          <w:numId w:val="5"/>
        </w:numPr>
        <w:spacing w:after="0"/>
        <w:ind w:hanging="359"/>
      </w:pPr>
      <w:r>
        <w:rPr>
          <w:rFonts w:ascii="Arial" w:eastAsia="Arial" w:hAnsi="Arial" w:cs="Arial"/>
        </w:rPr>
        <w:t>A decision can be pending or it can be closed.</w:t>
      </w:r>
    </w:p>
    <w:p w:rsidR="00303433" w:rsidRDefault="00697988">
      <w:pPr>
        <w:pStyle w:val="Normal1"/>
        <w:numPr>
          <w:ilvl w:val="1"/>
          <w:numId w:val="5"/>
        </w:numPr>
        <w:spacing w:after="0"/>
        <w:ind w:hanging="359"/>
      </w:pPr>
      <w:r>
        <w:rPr>
          <w:rFonts w:ascii="Arial" w:eastAsia="Arial" w:hAnsi="Arial" w:cs="Arial"/>
        </w:rPr>
        <w:t>A pending decision will not include a date of decision (if a decision is listed as pending, the initiation date should be listed under the comment section).</w:t>
      </w:r>
    </w:p>
    <w:p w:rsidR="00303433" w:rsidRDefault="00697988">
      <w:pPr>
        <w:pStyle w:val="Normal1"/>
        <w:numPr>
          <w:ilvl w:val="1"/>
          <w:numId w:val="5"/>
        </w:numPr>
        <w:spacing w:after="0"/>
        <w:ind w:hanging="359"/>
      </w:pPr>
      <w:r>
        <w:rPr>
          <w:rFonts w:ascii="Arial" w:eastAsia="Arial" w:hAnsi="Arial" w:cs="Arial"/>
        </w:rPr>
        <w:t>Once a decision has been made, it will be considered closed (the date of closure should be listed under the “Date of Decision”).</w:t>
      </w:r>
    </w:p>
    <w:p w:rsidR="00303433" w:rsidRDefault="00303433">
      <w:pPr>
        <w:pStyle w:val="Normal1"/>
        <w:spacing w:after="0"/>
      </w:pPr>
    </w:p>
    <w:p w:rsidR="00303433" w:rsidRDefault="00A9696D">
      <w:pPr>
        <w:pStyle w:val="Normal1"/>
        <w:spacing w:after="0"/>
      </w:pPr>
      <w:hyperlink w:anchor="id.rwlrkokpklgt">
        <w:r w:rsidR="00697988">
          <w:rPr>
            <w:rFonts w:ascii="Arial" w:eastAsia="Arial" w:hAnsi="Arial" w:cs="Arial"/>
            <w:color w:val="1155CC"/>
            <w:sz w:val="20"/>
            <w:u w:val="single"/>
          </w:rPr>
          <w:t xml:space="preserve">Decision Log </w:t>
        </w:r>
      </w:hyperlink>
    </w:p>
    <w:p w:rsidR="00303433" w:rsidRDefault="00303433">
      <w:pPr>
        <w:pStyle w:val="Normal1"/>
        <w:spacing w:after="0"/>
      </w:pPr>
    </w:p>
    <w:p w:rsidR="00303433" w:rsidRDefault="00303433">
      <w:pPr>
        <w:pStyle w:val="Normal1"/>
        <w:spacing w:after="0"/>
      </w:pPr>
    </w:p>
    <w:p w:rsidR="00303433" w:rsidRDefault="00303433">
      <w:pPr>
        <w:pStyle w:val="Normal1"/>
      </w:pPr>
    </w:p>
    <w:p w:rsidR="00303433" w:rsidRDefault="00303433">
      <w:pPr>
        <w:pStyle w:val="Normal1"/>
      </w:pPr>
    </w:p>
    <w:p w:rsidR="00303433" w:rsidRDefault="00303433">
      <w:pPr>
        <w:pStyle w:val="Normal1"/>
      </w:pPr>
    </w:p>
    <w:p w:rsidR="00303433" w:rsidRDefault="00303433">
      <w:pPr>
        <w:pStyle w:val="Normal1"/>
      </w:pPr>
    </w:p>
    <w:p w:rsidR="00303433" w:rsidRDefault="00303433">
      <w:pPr>
        <w:pStyle w:val="Normal1"/>
      </w:pPr>
    </w:p>
    <w:p w:rsidR="00303433" w:rsidRDefault="00697988">
      <w:pPr>
        <w:pStyle w:val="Heading1"/>
      </w:pPr>
      <w:bookmarkStart w:id="12" w:name="h.al9si39c0che" w:colFirst="0" w:colLast="0"/>
      <w:bookmarkEnd w:id="12"/>
      <w:r>
        <w:t>Change Requests</w:t>
      </w:r>
    </w:p>
    <w:p w:rsidR="00303433" w:rsidRDefault="00697988">
      <w:pPr>
        <w:pStyle w:val="Normal1"/>
      </w:pPr>
      <w:r>
        <w:rPr>
          <w:rFonts w:ascii="Arial" w:eastAsia="Arial" w:hAnsi="Arial" w:cs="Arial"/>
        </w:rPr>
        <w:t>Change Requests are requests to expand or reduce the project scope, modify policies, processes, plans, or procedures, modify costs or budgets, or revise schedules.</w:t>
      </w:r>
    </w:p>
    <w:p w:rsidR="00303433" w:rsidRDefault="00303433">
      <w:pPr>
        <w:pStyle w:val="Normal1"/>
        <w:pBdr>
          <w:top w:val="single" w:sz="4" w:space="1" w:color="auto"/>
        </w:pBdr>
      </w:pPr>
    </w:p>
    <w:p w:rsidR="00303433" w:rsidRDefault="00303433">
      <w:pPr>
        <w:pStyle w:val="Normal1"/>
      </w:pPr>
    </w:p>
    <w:p w:rsidR="00303433" w:rsidRDefault="00697988">
      <w:pPr>
        <w:pStyle w:val="Normal1"/>
      </w:pPr>
      <w:r>
        <w:rPr>
          <w:rFonts w:ascii="Arial" w:eastAsia="Arial" w:hAnsi="Arial" w:cs="Arial"/>
        </w:rPr>
        <w:t>When the need for a change to the project scope, timeline, or budget is identified, the following steps should be followed to properly communicate this proposed change to the team:</w:t>
      </w:r>
    </w:p>
    <w:p w:rsidR="00303433" w:rsidRDefault="00697988">
      <w:pPr>
        <w:pStyle w:val="Normal1"/>
      </w:pPr>
      <w:r>
        <w:rPr>
          <w:rFonts w:ascii="Arial" w:eastAsia="Arial" w:hAnsi="Arial" w:cs="Arial"/>
        </w:rPr>
        <w:t>1. Team lead to fill out a Change Request form (following page) with consensus from the requesting team.</w:t>
      </w:r>
    </w:p>
    <w:p w:rsidR="00303433" w:rsidRDefault="00697988">
      <w:pPr>
        <w:pStyle w:val="Normal1"/>
      </w:pPr>
      <w:r>
        <w:rPr>
          <w:rFonts w:ascii="Arial" w:eastAsia="Arial" w:hAnsi="Arial" w:cs="Arial"/>
        </w:rPr>
        <w:t>2. Forms can be submitted each week by EOD Thursday</w:t>
      </w:r>
    </w:p>
    <w:p w:rsidR="00303433" w:rsidRDefault="00697988">
      <w:pPr>
        <w:pStyle w:val="Normal1"/>
      </w:pPr>
      <w:r>
        <w:rPr>
          <w:rFonts w:ascii="Arial" w:eastAsia="Arial" w:hAnsi="Arial" w:cs="Arial"/>
        </w:rPr>
        <w:t>3. Each Friday, the project team will review change requests, determine necessity, and either approve or reject the change. Request team should be available to answer any questions the project team may have regarding the change.</w:t>
      </w:r>
    </w:p>
    <w:p w:rsidR="00303433" w:rsidRDefault="00697988">
      <w:pPr>
        <w:pStyle w:val="Normal1"/>
      </w:pPr>
      <w:r>
        <w:rPr>
          <w:rFonts w:ascii="Arial" w:eastAsia="Arial" w:hAnsi="Arial" w:cs="Arial"/>
        </w:rPr>
        <w:t>4. During the Monday weekly project committee meeting, project team will discuss the plan to implement approved change requests.</w:t>
      </w:r>
    </w:p>
    <w:p w:rsidR="00303433" w:rsidRDefault="00697988">
      <w:pPr>
        <w:pStyle w:val="Normal1"/>
      </w:pPr>
      <w:r>
        <w:rPr>
          <w:rFonts w:ascii="Arial" w:eastAsia="Arial" w:hAnsi="Arial" w:cs="Arial"/>
        </w:rPr>
        <w:t>5. Denied/Pending change requests will be followed up on after the meeting between the project team and the requesting team to discuss non-approval decision.</w:t>
      </w:r>
    </w:p>
    <w:p w:rsidR="00303433" w:rsidRDefault="00697988">
      <w:pPr>
        <w:pStyle w:val="Normal1"/>
      </w:pPr>
      <w:r>
        <w:rPr>
          <w:rFonts w:ascii="Arial" w:eastAsia="Arial" w:hAnsi="Arial" w:cs="Arial"/>
        </w:rPr>
        <w:t>6. Approved change requests will be added to the project plan by EOD each Wednesday.</w:t>
      </w:r>
    </w:p>
    <w:p w:rsidR="00303433" w:rsidRDefault="00A9696D">
      <w:pPr>
        <w:pStyle w:val="Normal1"/>
      </w:pPr>
      <w:hyperlink w:anchor="id.m0w2oz2och0q">
        <w:r w:rsidR="00697988">
          <w:rPr>
            <w:color w:val="1155CC"/>
            <w:u w:val="single"/>
          </w:rPr>
          <w:t>Change Request Form</w:t>
        </w:r>
      </w:hyperlink>
    </w:p>
    <w:p w:rsidR="00303433" w:rsidRDefault="00697988">
      <w:pPr>
        <w:pStyle w:val="Normal1"/>
      </w:pPr>
      <w:r>
        <w:br w:type="page"/>
      </w:r>
    </w:p>
    <w:p w:rsidR="00303433" w:rsidRDefault="00303433">
      <w:pPr>
        <w:pStyle w:val="Normal1"/>
      </w:pPr>
    </w:p>
    <w:p w:rsidR="00303433" w:rsidRDefault="00697988">
      <w:pPr>
        <w:pStyle w:val="Heading1"/>
      </w:pPr>
      <w:bookmarkStart w:id="13" w:name="h.z7cxljw3mm0v" w:colFirst="0" w:colLast="0"/>
      <w:bookmarkEnd w:id="13"/>
      <w:r>
        <w:t>Variance Analysis</w:t>
      </w:r>
    </w:p>
    <w:p w:rsidR="00303433" w:rsidRDefault="00697988">
      <w:pPr>
        <w:pStyle w:val="Normal1"/>
      </w:pPr>
      <w:r>
        <w:rPr>
          <w:rFonts w:ascii="Arial" w:eastAsia="Arial" w:hAnsi="Arial" w:cs="Arial"/>
        </w:rPr>
        <w:t>Variance Analysis is a method for resolving the total variance in the set of scope, cost, and schedule variables into specific component variances that are associated with defined factors affecting the scope, cost, and schedule variables.</w:t>
      </w:r>
    </w:p>
    <w:p w:rsidR="00303433" w:rsidRDefault="00303433">
      <w:pPr>
        <w:pStyle w:val="Normal1"/>
        <w:pBdr>
          <w:top w:val="single" w:sz="4" w:space="1" w:color="auto"/>
        </w:pBdr>
      </w:pPr>
    </w:p>
    <w:p w:rsidR="00303433" w:rsidRDefault="00303433">
      <w:pPr>
        <w:pStyle w:val="Normal1"/>
      </w:pPr>
    </w:p>
    <w:p w:rsidR="00303433" w:rsidRDefault="00697988">
      <w:pPr>
        <w:pStyle w:val="Normal1"/>
      </w:pPr>
      <w:r>
        <w:rPr>
          <w:rFonts w:ascii="Arial" w:eastAsia="Arial" w:hAnsi="Arial" w:cs="Arial"/>
        </w:rPr>
        <w:t>Understanding that Porter’s Pure PNW is launching a new product, it is imperative to analyze the variance between the planned project parameters and the actuals, and to communicate those changes to the team so that the remaining project planning can be reformed (if necessary) to compensate for high/low variance.</w:t>
      </w:r>
    </w:p>
    <w:p w:rsidR="00303433" w:rsidRDefault="00697988">
      <w:pPr>
        <w:pStyle w:val="Normal1"/>
      </w:pPr>
      <w:r>
        <w:rPr>
          <w:rFonts w:ascii="Arial" w:eastAsia="Arial" w:hAnsi="Arial" w:cs="Arial"/>
        </w:rPr>
        <w:t>1. During each project gateway meeting, the project team will present to stakeholders a cost variance and schedule variance report.</w:t>
      </w:r>
    </w:p>
    <w:p w:rsidR="00303433" w:rsidRDefault="00697988">
      <w:pPr>
        <w:pStyle w:val="Normal1"/>
      </w:pPr>
      <w:r>
        <w:rPr>
          <w:rFonts w:ascii="Arial" w:eastAsia="Arial" w:hAnsi="Arial" w:cs="Arial"/>
        </w:rPr>
        <w:t>2. The same chart/graph will be used through the project lifespan, so that stakeholders can identify trends and patterns.</w:t>
      </w:r>
    </w:p>
    <w:p w:rsidR="00303433" w:rsidRDefault="00697988">
      <w:pPr>
        <w:pStyle w:val="Normal1"/>
      </w:pPr>
      <w:r>
        <w:rPr>
          <w:rFonts w:ascii="Arial" w:eastAsia="Arial" w:hAnsi="Arial" w:cs="Arial"/>
        </w:rPr>
        <w:t>3. Based on the information presented in the report, project stakeholders will discuss mitigation plans to decrease project variance for upcoming milestones.</w:t>
      </w:r>
    </w:p>
    <w:p w:rsidR="00303433" w:rsidRDefault="00697988">
      <w:pPr>
        <w:pStyle w:val="Normal1"/>
      </w:pPr>
      <w:r>
        <w:rPr>
          <w:rFonts w:ascii="Arial" w:eastAsia="Arial" w:hAnsi="Arial" w:cs="Arial"/>
        </w:rPr>
        <w:t>4. At the end of the project, a summary variance analysis report and supporting charts/graphs will be presented to the stakeholders to determine the go/no go decision for continuing to produce the new product based on the overall business impact.</w:t>
      </w:r>
    </w:p>
    <w:p w:rsidR="00303433" w:rsidRDefault="00697988">
      <w:pPr>
        <w:pStyle w:val="Normal1"/>
      </w:pPr>
      <w:r>
        <w:rPr>
          <w:rFonts w:ascii="Calibri" w:eastAsia="Calibri" w:hAnsi="Calibri" w:cs="Calibri"/>
        </w:rPr>
        <w:t xml:space="preserve"> </w:t>
      </w:r>
    </w:p>
    <w:p w:rsidR="00303433" w:rsidRDefault="00303433">
      <w:pPr>
        <w:pStyle w:val="Normal1"/>
      </w:pPr>
    </w:p>
    <w:p w:rsidR="00303433" w:rsidRDefault="00303433">
      <w:pPr>
        <w:pStyle w:val="Normal1"/>
      </w:pPr>
    </w:p>
    <w:p w:rsidR="00303433" w:rsidRDefault="00697988">
      <w:pPr>
        <w:pStyle w:val="Normal1"/>
      </w:pPr>
      <w:r>
        <w:br w:type="page"/>
      </w:r>
    </w:p>
    <w:p w:rsidR="00303433" w:rsidRDefault="00303433">
      <w:pPr>
        <w:pStyle w:val="Normal1"/>
      </w:pPr>
    </w:p>
    <w:p w:rsidR="00303433" w:rsidRDefault="00697988">
      <w:pPr>
        <w:pStyle w:val="Heading1"/>
      </w:pPr>
      <w:bookmarkStart w:id="14" w:name="h.mxxwwu1mwyvn" w:colFirst="0" w:colLast="0"/>
      <w:bookmarkEnd w:id="14"/>
      <w:r>
        <w:t>Appendix</w:t>
      </w:r>
    </w:p>
    <w:p w:rsidR="00303433" w:rsidRDefault="00303433">
      <w:pPr>
        <w:pStyle w:val="Heading1"/>
      </w:pPr>
      <w:bookmarkStart w:id="15" w:name="h.g7ap1e6q7elu" w:colFirst="0" w:colLast="0"/>
      <w:bookmarkEnd w:id="15"/>
    </w:p>
    <w:p w:rsidR="00303433" w:rsidRDefault="00303433">
      <w:pPr>
        <w:pStyle w:val="Heading1"/>
      </w:pPr>
      <w:bookmarkStart w:id="16" w:name="h.8gufvny39vy" w:colFirst="0" w:colLast="0"/>
      <w:bookmarkEnd w:id="16"/>
    </w:p>
    <w:p w:rsidR="00303433" w:rsidRDefault="00697988">
      <w:pPr>
        <w:pStyle w:val="Normal1"/>
      </w:pPr>
      <w:r>
        <w:br w:type="page"/>
      </w:r>
    </w:p>
    <w:p w:rsidR="00303433" w:rsidRDefault="00303433">
      <w:pPr>
        <w:pStyle w:val="Heading2"/>
      </w:pPr>
      <w:bookmarkStart w:id="17" w:name="h.o4u86uqd1sy1" w:colFirst="0" w:colLast="0"/>
      <w:bookmarkEnd w:id="17"/>
    </w:p>
    <w:p w:rsidR="00303433" w:rsidRDefault="00697988">
      <w:pPr>
        <w:pStyle w:val="Heading2"/>
      </w:pPr>
      <w:bookmarkStart w:id="18" w:name="h.16o6qwf58dn9" w:colFirst="0" w:colLast="0"/>
      <w:bookmarkStart w:id="19" w:name="id.ge6adoukndw4" w:colFirst="0" w:colLast="0"/>
      <w:bookmarkEnd w:id="18"/>
      <w:bookmarkEnd w:id="19"/>
      <w:r>
        <w:t>Stakeholder Register</w:t>
      </w:r>
    </w:p>
    <w:tbl>
      <w:tblPr>
        <w:tblW w:w="108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350"/>
        <w:gridCol w:w="2070"/>
        <w:gridCol w:w="1440"/>
        <w:gridCol w:w="1080"/>
        <w:gridCol w:w="1710"/>
        <w:gridCol w:w="1605"/>
        <w:gridCol w:w="1545"/>
      </w:tblGrid>
      <w:tr w:rsidR="00303433">
        <w:trPr>
          <w:trHeight w:val="1440"/>
        </w:trPr>
        <w:tc>
          <w:tcPr>
            <w:tcW w:w="1350" w:type="dxa"/>
            <w:shd w:val="clear" w:color="auto" w:fill="DBE5F1"/>
            <w:tcMar>
              <w:top w:w="100" w:type="dxa"/>
              <w:left w:w="100" w:type="dxa"/>
              <w:bottom w:w="100" w:type="dxa"/>
              <w:right w:w="100" w:type="dxa"/>
            </w:tcMar>
          </w:tcPr>
          <w:p w:rsidR="00303433" w:rsidRDefault="00697988">
            <w:pPr>
              <w:pStyle w:val="Normal1"/>
              <w:spacing w:after="0"/>
              <w:ind w:left="-159"/>
              <w:jc w:val="center"/>
            </w:pPr>
            <w:r>
              <w:rPr>
                <w:b/>
                <w:shd w:val="clear" w:color="auto" w:fill="DBE5F1"/>
              </w:rPr>
              <w:t>Name of Stakeholder</w:t>
            </w:r>
          </w:p>
        </w:tc>
        <w:tc>
          <w:tcPr>
            <w:tcW w:w="2070" w:type="dxa"/>
            <w:shd w:val="clear" w:color="auto" w:fill="DBE5F1"/>
            <w:tcMar>
              <w:top w:w="100" w:type="dxa"/>
              <w:left w:w="100" w:type="dxa"/>
              <w:bottom w:w="100" w:type="dxa"/>
              <w:right w:w="100" w:type="dxa"/>
            </w:tcMar>
          </w:tcPr>
          <w:p w:rsidR="00303433" w:rsidRDefault="00697988">
            <w:pPr>
              <w:pStyle w:val="Normal1"/>
              <w:tabs>
                <w:tab w:val="left" w:pos="90"/>
              </w:tabs>
              <w:spacing w:after="0"/>
              <w:ind w:left="-159"/>
              <w:jc w:val="center"/>
            </w:pPr>
            <w:r>
              <w:rPr>
                <w:b/>
                <w:shd w:val="clear" w:color="auto" w:fill="DBE5F1"/>
              </w:rPr>
              <w:t>Position</w:t>
            </w:r>
          </w:p>
        </w:tc>
        <w:tc>
          <w:tcPr>
            <w:tcW w:w="1440" w:type="dxa"/>
            <w:shd w:val="clear" w:color="auto" w:fill="DBE5F1"/>
            <w:tcMar>
              <w:top w:w="100" w:type="dxa"/>
              <w:left w:w="100" w:type="dxa"/>
              <w:bottom w:w="100" w:type="dxa"/>
              <w:right w:w="100" w:type="dxa"/>
            </w:tcMar>
          </w:tcPr>
          <w:p w:rsidR="00303433" w:rsidRDefault="00697988">
            <w:pPr>
              <w:pStyle w:val="Normal1"/>
              <w:spacing w:after="0"/>
              <w:ind w:left="-159"/>
              <w:jc w:val="center"/>
            </w:pPr>
            <w:r>
              <w:rPr>
                <w:b/>
                <w:shd w:val="clear" w:color="auto" w:fill="DBE5F1"/>
              </w:rPr>
              <w:t>Role in Project</w:t>
            </w:r>
          </w:p>
        </w:tc>
        <w:tc>
          <w:tcPr>
            <w:tcW w:w="1080" w:type="dxa"/>
            <w:shd w:val="clear" w:color="auto" w:fill="DBE5F1"/>
            <w:tcMar>
              <w:top w:w="100" w:type="dxa"/>
              <w:left w:w="100" w:type="dxa"/>
              <w:bottom w:w="100" w:type="dxa"/>
              <w:right w:w="100" w:type="dxa"/>
            </w:tcMar>
          </w:tcPr>
          <w:p w:rsidR="00303433" w:rsidRDefault="00697988">
            <w:pPr>
              <w:pStyle w:val="Normal1"/>
              <w:spacing w:after="0"/>
              <w:ind w:left="-159"/>
              <w:jc w:val="center"/>
            </w:pPr>
            <w:r>
              <w:rPr>
                <w:b/>
                <w:shd w:val="clear" w:color="auto" w:fill="DBE5F1"/>
              </w:rPr>
              <w:t>Type of Stakeholder</w:t>
            </w:r>
          </w:p>
        </w:tc>
        <w:tc>
          <w:tcPr>
            <w:tcW w:w="1710" w:type="dxa"/>
            <w:shd w:val="clear" w:color="auto" w:fill="DBE5F1"/>
            <w:tcMar>
              <w:top w:w="100" w:type="dxa"/>
              <w:left w:w="100" w:type="dxa"/>
              <w:bottom w:w="100" w:type="dxa"/>
              <w:right w:w="100" w:type="dxa"/>
            </w:tcMar>
          </w:tcPr>
          <w:p w:rsidR="00303433" w:rsidRDefault="00697988">
            <w:pPr>
              <w:pStyle w:val="Normal1"/>
              <w:spacing w:after="0"/>
              <w:ind w:left="-159"/>
              <w:jc w:val="center"/>
            </w:pPr>
            <w:r>
              <w:rPr>
                <w:b/>
                <w:shd w:val="clear" w:color="auto" w:fill="DBE5F1"/>
              </w:rPr>
              <w:t>Expectations/</w:t>
            </w:r>
          </w:p>
          <w:p w:rsidR="00303433" w:rsidRDefault="00697988">
            <w:pPr>
              <w:pStyle w:val="Normal1"/>
              <w:spacing w:after="0"/>
              <w:ind w:left="-159"/>
              <w:jc w:val="center"/>
            </w:pPr>
            <w:r>
              <w:rPr>
                <w:b/>
                <w:shd w:val="clear" w:color="auto" w:fill="DBE5F1"/>
              </w:rPr>
              <w:t>Interests</w:t>
            </w:r>
          </w:p>
        </w:tc>
        <w:tc>
          <w:tcPr>
            <w:tcW w:w="1605" w:type="dxa"/>
            <w:shd w:val="clear" w:color="auto" w:fill="DBE5F1"/>
            <w:tcMar>
              <w:top w:w="100" w:type="dxa"/>
              <w:left w:w="100" w:type="dxa"/>
              <w:bottom w:w="100" w:type="dxa"/>
              <w:right w:w="100" w:type="dxa"/>
            </w:tcMar>
          </w:tcPr>
          <w:p w:rsidR="00303433" w:rsidRDefault="00697988">
            <w:pPr>
              <w:pStyle w:val="Normal1"/>
              <w:spacing w:after="0"/>
              <w:ind w:left="-159"/>
              <w:jc w:val="center"/>
            </w:pPr>
            <w:r>
              <w:rPr>
                <w:b/>
                <w:shd w:val="clear" w:color="auto" w:fill="DBE5F1"/>
              </w:rPr>
              <w:t>Influence on Project Outcome</w:t>
            </w:r>
          </w:p>
        </w:tc>
        <w:tc>
          <w:tcPr>
            <w:tcW w:w="1545" w:type="dxa"/>
            <w:shd w:val="clear" w:color="auto" w:fill="DBE5F1"/>
            <w:tcMar>
              <w:top w:w="100" w:type="dxa"/>
              <w:left w:w="100" w:type="dxa"/>
              <w:bottom w:w="100" w:type="dxa"/>
              <w:right w:w="100" w:type="dxa"/>
            </w:tcMar>
          </w:tcPr>
          <w:p w:rsidR="00303433" w:rsidRDefault="00697988">
            <w:pPr>
              <w:pStyle w:val="Normal1"/>
              <w:spacing w:after="0"/>
              <w:ind w:left="-194"/>
              <w:jc w:val="center"/>
            </w:pPr>
            <w:r>
              <w:rPr>
                <w:b/>
                <w:shd w:val="clear" w:color="auto" w:fill="DBE5F1"/>
              </w:rPr>
              <w:t>Contact Information</w:t>
            </w:r>
          </w:p>
        </w:tc>
      </w:tr>
      <w:tr w:rsidR="00303433">
        <w:tc>
          <w:tcPr>
            <w:tcW w:w="1350" w:type="dxa"/>
            <w:tcMar>
              <w:top w:w="100" w:type="dxa"/>
              <w:left w:w="100" w:type="dxa"/>
              <w:bottom w:w="100" w:type="dxa"/>
              <w:right w:w="100" w:type="dxa"/>
            </w:tcMar>
          </w:tcPr>
          <w:p w:rsidR="00303433" w:rsidRDefault="00697988">
            <w:pPr>
              <w:pStyle w:val="Normal1"/>
              <w:spacing w:after="0"/>
              <w:ind w:left="-159"/>
              <w:jc w:val="center"/>
            </w:pPr>
            <w:r>
              <w:t xml:space="preserve"> Shannon</w:t>
            </w:r>
          </w:p>
          <w:p w:rsidR="00303433" w:rsidRDefault="00697988">
            <w:pPr>
              <w:pStyle w:val="Normal1"/>
              <w:spacing w:after="0"/>
              <w:ind w:left="-159"/>
              <w:jc w:val="center"/>
            </w:pPr>
            <w:r>
              <w:t xml:space="preserve"> Connant</w:t>
            </w:r>
          </w:p>
        </w:tc>
        <w:tc>
          <w:tcPr>
            <w:tcW w:w="2070" w:type="dxa"/>
            <w:tcMar>
              <w:top w:w="100" w:type="dxa"/>
              <w:left w:w="100" w:type="dxa"/>
              <w:bottom w:w="100" w:type="dxa"/>
              <w:right w:w="100" w:type="dxa"/>
            </w:tcMar>
          </w:tcPr>
          <w:p w:rsidR="00303433" w:rsidRDefault="00697988">
            <w:pPr>
              <w:pStyle w:val="Normal1"/>
              <w:tabs>
                <w:tab w:val="left" w:pos="90"/>
              </w:tabs>
              <w:spacing w:after="0"/>
            </w:pPr>
            <w:r>
              <w:t>Operations</w:t>
            </w:r>
          </w:p>
          <w:p w:rsidR="00303433" w:rsidRDefault="00697988">
            <w:pPr>
              <w:pStyle w:val="Normal1"/>
              <w:tabs>
                <w:tab w:val="left" w:pos="90"/>
              </w:tabs>
              <w:spacing w:after="0"/>
            </w:pPr>
            <w:r>
              <w:t>Manager</w:t>
            </w:r>
          </w:p>
        </w:tc>
        <w:tc>
          <w:tcPr>
            <w:tcW w:w="1440" w:type="dxa"/>
            <w:tcMar>
              <w:top w:w="100" w:type="dxa"/>
              <w:left w:w="100" w:type="dxa"/>
              <w:bottom w:w="100" w:type="dxa"/>
              <w:right w:w="100" w:type="dxa"/>
            </w:tcMar>
          </w:tcPr>
          <w:p w:rsidR="00303433" w:rsidRDefault="00697988">
            <w:pPr>
              <w:pStyle w:val="Normal1"/>
              <w:spacing w:after="0"/>
              <w:ind w:left="-159"/>
            </w:pPr>
            <w:r>
              <w:t xml:space="preserve">   Project </w:t>
            </w:r>
          </w:p>
          <w:p w:rsidR="00303433" w:rsidRDefault="00697988">
            <w:pPr>
              <w:pStyle w:val="Normal1"/>
              <w:spacing w:after="0"/>
              <w:ind w:left="-159"/>
            </w:pPr>
            <w:r>
              <w:t xml:space="preserve">  Manager</w:t>
            </w:r>
          </w:p>
        </w:tc>
        <w:tc>
          <w:tcPr>
            <w:tcW w:w="1080" w:type="dxa"/>
            <w:tcMar>
              <w:top w:w="100" w:type="dxa"/>
              <w:left w:w="100" w:type="dxa"/>
              <w:bottom w:w="100" w:type="dxa"/>
              <w:right w:w="100" w:type="dxa"/>
            </w:tcMar>
          </w:tcPr>
          <w:p w:rsidR="00303433" w:rsidRDefault="00697988">
            <w:pPr>
              <w:pStyle w:val="Normal1"/>
              <w:spacing w:after="0"/>
              <w:ind w:left="-159"/>
              <w:jc w:val="center"/>
            </w:pPr>
            <w:r>
              <w:t>Internal</w:t>
            </w:r>
          </w:p>
        </w:tc>
        <w:tc>
          <w:tcPr>
            <w:tcW w:w="1710" w:type="dxa"/>
            <w:tcMar>
              <w:top w:w="100" w:type="dxa"/>
              <w:left w:w="100" w:type="dxa"/>
              <w:bottom w:w="100" w:type="dxa"/>
              <w:right w:w="100" w:type="dxa"/>
            </w:tcMar>
          </w:tcPr>
          <w:p w:rsidR="00303433" w:rsidRDefault="00697988">
            <w:pPr>
              <w:pStyle w:val="Normal1"/>
              <w:spacing w:after="0"/>
              <w:ind w:left="-159"/>
              <w:jc w:val="center"/>
            </w:pPr>
            <w:r>
              <w:t>Successful development &amp; launch of new product</w:t>
            </w:r>
          </w:p>
        </w:tc>
        <w:tc>
          <w:tcPr>
            <w:tcW w:w="1605" w:type="dxa"/>
            <w:tcMar>
              <w:top w:w="100" w:type="dxa"/>
              <w:left w:w="100" w:type="dxa"/>
              <w:bottom w:w="100" w:type="dxa"/>
              <w:right w:w="100" w:type="dxa"/>
            </w:tcMar>
          </w:tcPr>
          <w:p w:rsidR="00303433" w:rsidRDefault="00697988">
            <w:pPr>
              <w:pStyle w:val="Normal1"/>
              <w:spacing w:after="0"/>
              <w:ind w:left="-159"/>
              <w:jc w:val="center"/>
            </w:pPr>
            <w:r>
              <w:t>Influencer</w:t>
            </w:r>
          </w:p>
        </w:tc>
        <w:tc>
          <w:tcPr>
            <w:tcW w:w="1545" w:type="dxa"/>
            <w:tcMar>
              <w:top w:w="100" w:type="dxa"/>
              <w:left w:w="100" w:type="dxa"/>
              <w:bottom w:w="100" w:type="dxa"/>
              <w:right w:w="100" w:type="dxa"/>
            </w:tcMar>
          </w:tcPr>
          <w:p w:rsidR="00303433" w:rsidRDefault="00697988">
            <w:pPr>
              <w:pStyle w:val="Normal1"/>
              <w:spacing w:after="0"/>
              <w:ind w:left="-159"/>
              <w:jc w:val="center"/>
            </w:pPr>
            <w:r>
              <w:t>381-555-1234</w:t>
            </w:r>
          </w:p>
        </w:tc>
      </w:tr>
      <w:tr w:rsidR="00303433">
        <w:trPr>
          <w:trHeight w:val="540"/>
        </w:trPr>
        <w:tc>
          <w:tcPr>
            <w:tcW w:w="1350" w:type="dxa"/>
            <w:tcMar>
              <w:top w:w="100" w:type="dxa"/>
              <w:left w:w="100" w:type="dxa"/>
              <w:bottom w:w="100" w:type="dxa"/>
              <w:right w:w="100" w:type="dxa"/>
            </w:tcMar>
          </w:tcPr>
          <w:p w:rsidR="00303433" w:rsidRDefault="00697988">
            <w:pPr>
              <w:pStyle w:val="Normal1"/>
              <w:spacing w:after="0"/>
              <w:ind w:left="-159"/>
              <w:jc w:val="center"/>
            </w:pPr>
            <w:r>
              <w:t>Cecilia Garcia</w:t>
            </w:r>
          </w:p>
        </w:tc>
        <w:tc>
          <w:tcPr>
            <w:tcW w:w="2070" w:type="dxa"/>
            <w:tcMar>
              <w:top w:w="100" w:type="dxa"/>
              <w:left w:w="100" w:type="dxa"/>
              <w:bottom w:w="100" w:type="dxa"/>
              <w:right w:w="100" w:type="dxa"/>
            </w:tcMar>
          </w:tcPr>
          <w:p w:rsidR="00303433" w:rsidRDefault="00697988">
            <w:pPr>
              <w:pStyle w:val="Normal1"/>
              <w:tabs>
                <w:tab w:val="left" w:pos="90"/>
              </w:tabs>
              <w:spacing w:after="0"/>
            </w:pPr>
            <w:r>
              <w:t>Operations</w:t>
            </w:r>
          </w:p>
          <w:p w:rsidR="00303433" w:rsidRDefault="00697988">
            <w:pPr>
              <w:pStyle w:val="Normal1"/>
              <w:tabs>
                <w:tab w:val="left" w:pos="90"/>
              </w:tabs>
              <w:spacing w:after="0"/>
            </w:pPr>
            <w:r>
              <w:t>Manager</w:t>
            </w:r>
          </w:p>
        </w:tc>
        <w:tc>
          <w:tcPr>
            <w:tcW w:w="1440" w:type="dxa"/>
            <w:tcMar>
              <w:top w:w="100" w:type="dxa"/>
              <w:left w:w="100" w:type="dxa"/>
              <w:bottom w:w="100" w:type="dxa"/>
              <w:right w:w="100" w:type="dxa"/>
            </w:tcMar>
          </w:tcPr>
          <w:p w:rsidR="00303433" w:rsidRDefault="00697988">
            <w:pPr>
              <w:pStyle w:val="Normal1"/>
              <w:spacing w:after="0"/>
              <w:ind w:left="-159"/>
            </w:pPr>
            <w:r>
              <w:t xml:space="preserve">  Project </w:t>
            </w:r>
          </w:p>
          <w:p w:rsidR="00303433" w:rsidRDefault="00697988">
            <w:pPr>
              <w:pStyle w:val="Normal1"/>
              <w:spacing w:after="0"/>
              <w:ind w:left="-159"/>
            </w:pPr>
            <w:r>
              <w:t xml:space="preserve">  Manager</w:t>
            </w:r>
          </w:p>
        </w:tc>
        <w:tc>
          <w:tcPr>
            <w:tcW w:w="1080" w:type="dxa"/>
            <w:tcMar>
              <w:top w:w="100" w:type="dxa"/>
              <w:left w:w="100" w:type="dxa"/>
              <w:bottom w:w="100" w:type="dxa"/>
              <w:right w:w="100" w:type="dxa"/>
            </w:tcMar>
          </w:tcPr>
          <w:p w:rsidR="00303433" w:rsidRDefault="00697988">
            <w:pPr>
              <w:pStyle w:val="Normal1"/>
              <w:spacing w:after="0"/>
              <w:ind w:left="-159"/>
              <w:jc w:val="center"/>
            </w:pPr>
            <w:r>
              <w:t>Internal</w:t>
            </w:r>
          </w:p>
        </w:tc>
        <w:tc>
          <w:tcPr>
            <w:tcW w:w="1710" w:type="dxa"/>
            <w:tcMar>
              <w:top w:w="100" w:type="dxa"/>
              <w:left w:w="100" w:type="dxa"/>
              <w:bottom w:w="100" w:type="dxa"/>
              <w:right w:w="100" w:type="dxa"/>
            </w:tcMar>
          </w:tcPr>
          <w:p w:rsidR="00303433" w:rsidRDefault="00697988">
            <w:pPr>
              <w:pStyle w:val="Normal1"/>
              <w:spacing w:after="0"/>
              <w:ind w:left="-159"/>
              <w:jc w:val="center"/>
            </w:pPr>
            <w:r>
              <w:t>Successful development &amp; launch of new product</w:t>
            </w:r>
          </w:p>
        </w:tc>
        <w:tc>
          <w:tcPr>
            <w:tcW w:w="1605" w:type="dxa"/>
            <w:tcMar>
              <w:top w:w="100" w:type="dxa"/>
              <w:left w:w="100" w:type="dxa"/>
              <w:bottom w:w="100" w:type="dxa"/>
              <w:right w:w="100" w:type="dxa"/>
            </w:tcMar>
          </w:tcPr>
          <w:p w:rsidR="00303433" w:rsidRDefault="00697988">
            <w:pPr>
              <w:pStyle w:val="Normal1"/>
              <w:spacing w:after="0"/>
              <w:ind w:left="-159"/>
              <w:jc w:val="center"/>
            </w:pPr>
            <w:r>
              <w:t>Influencer</w:t>
            </w:r>
          </w:p>
        </w:tc>
        <w:tc>
          <w:tcPr>
            <w:tcW w:w="1545" w:type="dxa"/>
            <w:tcMar>
              <w:top w:w="100" w:type="dxa"/>
              <w:left w:w="100" w:type="dxa"/>
              <w:bottom w:w="100" w:type="dxa"/>
              <w:right w:w="100" w:type="dxa"/>
            </w:tcMar>
          </w:tcPr>
          <w:p w:rsidR="00303433" w:rsidRDefault="00697988">
            <w:pPr>
              <w:pStyle w:val="Normal1"/>
              <w:spacing w:after="0"/>
              <w:ind w:left="-159"/>
              <w:jc w:val="center"/>
            </w:pPr>
            <w:r>
              <w:t>381-555-1233</w:t>
            </w:r>
          </w:p>
        </w:tc>
      </w:tr>
      <w:tr w:rsidR="00303433">
        <w:tc>
          <w:tcPr>
            <w:tcW w:w="1350" w:type="dxa"/>
            <w:tcMar>
              <w:top w:w="100" w:type="dxa"/>
              <w:left w:w="100" w:type="dxa"/>
              <w:bottom w:w="100" w:type="dxa"/>
              <w:right w:w="100" w:type="dxa"/>
            </w:tcMar>
          </w:tcPr>
          <w:p w:rsidR="00303433" w:rsidRDefault="00697988">
            <w:pPr>
              <w:pStyle w:val="Normal1"/>
              <w:spacing w:after="0"/>
              <w:ind w:left="-159"/>
              <w:jc w:val="center"/>
            </w:pPr>
            <w:r>
              <w:t>Skylar Gonsalves</w:t>
            </w:r>
          </w:p>
        </w:tc>
        <w:tc>
          <w:tcPr>
            <w:tcW w:w="2070" w:type="dxa"/>
            <w:tcMar>
              <w:top w:w="100" w:type="dxa"/>
              <w:left w:w="100" w:type="dxa"/>
              <w:bottom w:w="100" w:type="dxa"/>
              <w:right w:w="100" w:type="dxa"/>
            </w:tcMar>
          </w:tcPr>
          <w:p w:rsidR="00303433" w:rsidRDefault="00697988">
            <w:pPr>
              <w:pStyle w:val="Normal1"/>
              <w:tabs>
                <w:tab w:val="left" w:pos="90"/>
              </w:tabs>
              <w:spacing w:after="0"/>
            </w:pPr>
            <w:r>
              <w:t>Operations</w:t>
            </w:r>
          </w:p>
          <w:p w:rsidR="00303433" w:rsidRDefault="00697988">
            <w:pPr>
              <w:pStyle w:val="Normal1"/>
              <w:tabs>
                <w:tab w:val="left" w:pos="90"/>
              </w:tabs>
              <w:spacing w:after="0"/>
            </w:pPr>
            <w:r>
              <w:t>Manager</w:t>
            </w:r>
          </w:p>
        </w:tc>
        <w:tc>
          <w:tcPr>
            <w:tcW w:w="1440" w:type="dxa"/>
            <w:tcMar>
              <w:top w:w="100" w:type="dxa"/>
              <w:left w:w="100" w:type="dxa"/>
              <w:bottom w:w="100" w:type="dxa"/>
              <w:right w:w="100" w:type="dxa"/>
            </w:tcMar>
          </w:tcPr>
          <w:p w:rsidR="00303433" w:rsidRDefault="00697988">
            <w:pPr>
              <w:pStyle w:val="Normal1"/>
              <w:spacing w:after="0"/>
              <w:ind w:left="-159"/>
            </w:pPr>
            <w:r>
              <w:t xml:space="preserve">   Project </w:t>
            </w:r>
          </w:p>
          <w:p w:rsidR="00303433" w:rsidRDefault="00697988">
            <w:pPr>
              <w:pStyle w:val="Normal1"/>
              <w:spacing w:after="0"/>
              <w:ind w:left="-159"/>
            </w:pPr>
            <w:r>
              <w:t xml:space="preserve">  Manager</w:t>
            </w:r>
          </w:p>
        </w:tc>
        <w:tc>
          <w:tcPr>
            <w:tcW w:w="1080" w:type="dxa"/>
            <w:tcMar>
              <w:top w:w="100" w:type="dxa"/>
              <w:left w:w="100" w:type="dxa"/>
              <w:bottom w:w="100" w:type="dxa"/>
              <w:right w:w="100" w:type="dxa"/>
            </w:tcMar>
          </w:tcPr>
          <w:p w:rsidR="00303433" w:rsidRDefault="00697988">
            <w:pPr>
              <w:pStyle w:val="Normal1"/>
              <w:spacing w:after="0"/>
              <w:ind w:left="-159"/>
              <w:jc w:val="center"/>
            </w:pPr>
            <w:r>
              <w:t>Internal</w:t>
            </w:r>
          </w:p>
        </w:tc>
        <w:tc>
          <w:tcPr>
            <w:tcW w:w="1710" w:type="dxa"/>
            <w:tcMar>
              <w:top w:w="100" w:type="dxa"/>
              <w:left w:w="100" w:type="dxa"/>
              <w:bottom w:w="100" w:type="dxa"/>
              <w:right w:w="100" w:type="dxa"/>
            </w:tcMar>
          </w:tcPr>
          <w:p w:rsidR="00303433" w:rsidRDefault="00697988">
            <w:pPr>
              <w:pStyle w:val="Normal1"/>
              <w:spacing w:after="0"/>
              <w:ind w:left="-159"/>
              <w:jc w:val="center"/>
            </w:pPr>
            <w:r>
              <w:t>Successful development &amp; launch of new product</w:t>
            </w:r>
          </w:p>
        </w:tc>
        <w:tc>
          <w:tcPr>
            <w:tcW w:w="1605" w:type="dxa"/>
            <w:tcMar>
              <w:top w:w="100" w:type="dxa"/>
              <w:left w:w="100" w:type="dxa"/>
              <w:bottom w:w="100" w:type="dxa"/>
              <w:right w:w="100" w:type="dxa"/>
            </w:tcMar>
          </w:tcPr>
          <w:p w:rsidR="00303433" w:rsidRDefault="00697988">
            <w:pPr>
              <w:pStyle w:val="Normal1"/>
              <w:spacing w:after="0"/>
              <w:ind w:left="-159"/>
              <w:jc w:val="center"/>
            </w:pPr>
            <w:r>
              <w:t>Influencer</w:t>
            </w:r>
          </w:p>
        </w:tc>
        <w:tc>
          <w:tcPr>
            <w:tcW w:w="1545" w:type="dxa"/>
            <w:tcMar>
              <w:top w:w="100" w:type="dxa"/>
              <w:left w:w="100" w:type="dxa"/>
              <w:bottom w:w="100" w:type="dxa"/>
              <w:right w:w="100" w:type="dxa"/>
            </w:tcMar>
          </w:tcPr>
          <w:p w:rsidR="00303433" w:rsidRDefault="00697988">
            <w:pPr>
              <w:pStyle w:val="Normal1"/>
              <w:spacing w:after="0"/>
              <w:ind w:left="-159"/>
              <w:jc w:val="center"/>
            </w:pPr>
            <w:r>
              <w:t>381-555-1232</w:t>
            </w:r>
          </w:p>
        </w:tc>
      </w:tr>
      <w:tr w:rsidR="00303433">
        <w:tc>
          <w:tcPr>
            <w:tcW w:w="1350" w:type="dxa"/>
            <w:tcMar>
              <w:top w:w="100" w:type="dxa"/>
              <w:left w:w="100" w:type="dxa"/>
              <w:bottom w:w="100" w:type="dxa"/>
              <w:right w:w="100" w:type="dxa"/>
            </w:tcMar>
          </w:tcPr>
          <w:p w:rsidR="00303433" w:rsidRDefault="00697988">
            <w:pPr>
              <w:pStyle w:val="Normal1"/>
              <w:spacing w:after="0"/>
              <w:ind w:left="-159"/>
              <w:jc w:val="center"/>
            </w:pPr>
            <w:r>
              <w:t>Erica Meier</w:t>
            </w:r>
          </w:p>
        </w:tc>
        <w:tc>
          <w:tcPr>
            <w:tcW w:w="2070" w:type="dxa"/>
            <w:tcMar>
              <w:top w:w="100" w:type="dxa"/>
              <w:left w:w="100" w:type="dxa"/>
              <w:bottom w:w="100" w:type="dxa"/>
              <w:right w:w="100" w:type="dxa"/>
            </w:tcMar>
          </w:tcPr>
          <w:p w:rsidR="00303433" w:rsidRDefault="00697988">
            <w:pPr>
              <w:pStyle w:val="Normal1"/>
              <w:tabs>
                <w:tab w:val="left" w:pos="90"/>
              </w:tabs>
              <w:spacing w:after="0"/>
              <w:ind w:left="-159"/>
            </w:pPr>
            <w:r>
              <w:t xml:space="preserve">  Operations</w:t>
            </w:r>
          </w:p>
          <w:p w:rsidR="00303433" w:rsidRDefault="00697988">
            <w:pPr>
              <w:pStyle w:val="Normal1"/>
              <w:tabs>
                <w:tab w:val="left" w:pos="90"/>
              </w:tabs>
              <w:spacing w:after="0"/>
              <w:ind w:left="-159"/>
            </w:pPr>
            <w:r>
              <w:t xml:space="preserve">  Manager</w:t>
            </w:r>
          </w:p>
        </w:tc>
        <w:tc>
          <w:tcPr>
            <w:tcW w:w="1440" w:type="dxa"/>
            <w:tcMar>
              <w:top w:w="100" w:type="dxa"/>
              <w:left w:w="100" w:type="dxa"/>
              <w:bottom w:w="100" w:type="dxa"/>
              <w:right w:w="100" w:type="dxa"/>
            </w:tcMar>
          </w:tcPr>
          <w:p w:rsidR="00303433" w:rsidRDefault="00697988">
            <w:pPr>
              <w:pStyle w:val="Normal1"/>
              <w:spacing w:after="0"/>
              <w:ind w:left="-159"/>
            </w:pPr>
            <w:r>
              <w:t xml:space="preserve">  Project </w:t>
            </w:r>
          </w:p>
          <w:p w:rsidR="00303433" w:rsidRDefault="00697988">
            <w:pPr>
              <w:pStyle w:val="Normal1"/>
              <w:spacing w:after="0"/>
              <w:ind w:left="-159"/>
            </w:pPr>
            <w:r>
              <w:t xml:space="preserve">   Manager</w:t>
            </w:r>
          </w:p>
        </w:tc>
        <w:tc>
          <w:tcPr>
            <w:tcW w:w="1080" w:type="dxa"/>
            <w:tcMar>
              <w:top w:w="100" w:type="dxa"/>
              <w:left w:w="100" w:type="dxa"/>
              <w:bottom w:w="100" w:type="dxa"/>
              <w:right w:w="100" w:type="dxa"/>
            </w:tcMar>
          </w:tcPr>
          <w:p w:rsidR="00303433" w:rsidRDefault="00697988">
            <w:pPr>
              <w:pStyle w:val="Normal1"/>
              <w:spacing w:after="0"/>
              <w:ind w:left="-159"/>
              <w:jc w:val="center"/>
            </w:pPr>
            <w:r>
              <w:t>Internal</w:t>
            </w:r>
          </w:p>
        </w:tc>
        <w:tc>
          <w:tcPr>
            <w:tcW w:w="1710" w:type="dxa"/>
            <w:tcMar>
              <w:top w:w="100" w:type="dxa"/>
              <w:left w:w="100" w:type="dxa"/>
              <w:bottom w:w="100" w:type="dxa"/>
              <w:right w:w="100" w:type="dxa"/>
            </w:tcMar>
          </w:tcPr>
          <w:p w:rsidR="00303433" w:rsidRDefault="00697988">
            <w:pPr>
              <w:pStyle w:val="Normal1"/>
              <w:spacing w:after="0"/>
              <w:ind w:left="-159"/>
              <w:jc w:val="center"/>
            </w:pPr>
            <w:r>
              <w:t>Successful development &amp; launch of new product</w:t>
            </w:r>
          </w:p>
        </w:tc>
        <w:tc>
          <w:tcPr>
            <w:tcW w:w="1605" w:type="dxa"/>
            <w:tcMar>
              <w:top w:w="100" w:type="dxa"/>
              <w:left w:w="100" w:type="dxa"/>
              <w:bottom w:w="100" w:type="dxa"/>
              <w:right w:w="100" w:type="dxa"/>
            </w:tcMar>
          </w:tcPr>
          <w:p w:rsidR="00303433" w:rsidRDefault="00697988">
            <w:pPr>
              <w:pStyle w:val="Normal1"/>
              <w:spacing w:after="0"/>
              <w:ind w:left="-159"/>
              <w:jc w:val="center"/>
            </w:pPr>
            <w:r>
              <w:t>Influencer</w:t>
            </w:r>
          </w:p>
        </w:tc>
        <w:tc>
          <w:tcPr>
            <w:tcW w:w="1545" w:type="dxa"/>
            <w:tcMar>
              <w:top w:w="100" w:type="dxa"/>
              <w:left w:w="100" w:type="dxa"/>
              <w:bottom w:w="100" w:type="dxa"/>
              <w:right w:w="100" w:type="dxa"/>
            </w:tcMar>
          </w:tcPr>
          <w:p w:rsidR="00303433" w:rsidRDefault="00697988">
            <w:pPr>
              <w:pStyle w:val="Normal1"/>
              <w:spacing w:after="0"/>
              <w:ind w:left="-159"/>
              <w:jc w:val="center"/>
            </w:pPr>
            <w:r>
              <w:t>381-555-1231</w:t>
            </w:r>
          </w:p>
        </w:tc>
      </w:tr>
      <w:tr w:rsidR="00303433">
        <w:tc>
          <w:tcPr>
            <w:tcW w:w="1350" w:type="dxa"/>
            <w:tcMar>
              <w:top w:w="100" w:type="dxa"/>
              <w:left w:w="100" w:type="dxa"/>
              <w:bottom w:w="100" w:type="dxa"/>
              <w:right w:w="100" w:type="dxa"/>
            </w:tcMar>
          </w:tcPr>
          <w:p w:rsidR="00303433" w:rsidRDefault="00697988">
            <w:pPr>
              <w:pStyle w:val="Normal1"/>
              <w:spacing w:after="0"/>
              <w:ind w:left="-159"/>
              <w:jc w:val="center"/>
            </w:pPr>
            <w:r>
              <w:t>Ethan Porter</w:t>
            </w:r>
          </w:p>
        </w:tc>
        <w:tc>
          <w:tcPr>
            <w:tcW w:w="2070" w:type="dxa"/>
            <w:tcMar>
              <w:top w:w="100" w:type="dxa"/>
              <w:left w:w="100" w:type="dxa"/>
              <w:bottom w:w="100" w:type="dxa"/>
              <w:right w:w="100" w:type="dxa"/>
            </w:tcMar>
          </w:tcPr>
          <w:p w:rsidR="00303433" w:rsidRDefault="00697988">
            <w:pPr>
              <w:pStyle w:val="Normal1"/>
              <w:tabs>
                <w:tab w:val="left" w:pos="90"/>
              </w:tabs>
              <w:spacing w:after="0"/>
              <w:ind w:left="-14"/>
            </w:pPr>
            <w:r>
              <w:t>Director of Operations &amp; Founder</w:t>
            </w:r>
          </w:p>
        </w:tc>
        <w:tc>
          <w:tcPr>
            <w:tcW w:w="1440" w:type="dxa"/>
            <w:tcMar>
              <w:top w:w="100" w:type="dxa"/>
              <w:left w:w="100" w:type="dxa"/>
              <w:bottom w:w="100" w:type="dxa"/>
              <w:right w:w="100" w:type="dxa"/>
            </w:tcMar>
          </w:tcPr>
          <w:p w:rsidR="00303433" w:rsidRDefault="00697988">
            <w:pPr>
              <w:pStyle w:val="Normal1"/>
              <w:spacing w:after="0"/>
              <w:ind w:left="-159" w:firstLine="235"/>
            </w:pPr>
            <w:r>
              <w:t>Sponsor</w:t>
            </w:r>
          </w:p>
        </w:tc>
        <w:tc>
          <w:tcPr>
            <w:tcW w:w="1080" w:type="dxa"/>
            <w:tcMar>
              <w:top w:w="100" w:type="dxa"/>
              <w:left w:w="100" w:type="dxa"/>
              <w:bottom w:w="100" w:type="dxa"/>
              <w:right w:w="100" w:type="dxa"/>
            </w:tcMar>
          </w:tcPr>
          <w:p w:rsidR="00303433" w:rsidRDefault="00697988">
            <w:pPr>
              <w:pStyle w:val="Normal1"/>
              <w:spacing w:after="0"/>
              <w:ind w:left="-159"/>
              <w:jc w:val="center"/>
            </w:pPr>
            <w:r>
              <w:t>Internal</w:t>
            </w:r>
          </w:p>
        </w:tc>
        <w:tc>
          <w:tcPr>
            <w:tcW w:w="1710" w:type="dxa"/>
            <w:tcMar>
              <w:top w:w="100" w:type="dxa"/>
              <w:left w:w="100" w:type="dxa"/>
              <w:bottom w:w="100" w:type="dxa"/>
              <w:right w:w="100" w:type="dxa"/>
            </w:tcMar>
          </w:tcPr>
          <w:p w:rsidR="00303433" w:rsidRDefault="00697988">
            <w:pPr>
              <w:pStyle w:val="Normal1"/>
              <w:spacing w:after="0"/>
              <w:ind w:left="-159"/>
              <w:jc w:val="center"/>
            </w:pPr>
            <w:r>
              <w:t>Successful development &amp; launch of new product</w:t>
            </w:r>
          </w:p>
        </w:tc>
        <w:tc>
          <w:tcPr>
            <w:tcW w:w="1605" w:type="dxa"/>
            <w:tcMar>
              <w:top w:w="100" w:type="dxa"/>
              <w:left w:w="100" w:type="dxa"/>
              <w:bottom w:w="100" w:type="dxa"/>
              <w:right w:w="100" w:type="dxa"/>
            </w:tcMar>
          </w:tcPr>
          <w:p w:rsidR="00303433" w:rsidRDefault="00697988">
            <w:pPr>
              <w:pStyle w:val="Normal1"/>
              <w:spacing w:after="0"/>
              <w:ind w:left="-159"/>
              <w:jc w:val="center"/>
            </w:pPr>
            <w:r>
              <w:t>Influencer</w:t>
            </w:r>
          </w:p>
        </w:tc>
        <w:tc>
          <w:tcPr>
            <w:tcW w:w="1545" w:type="dxa"/>
            <w:tcMar>
              <w:top w:w="100" w:type="dxa"/>
              <w:left w:w="100" w:type="dxa"/>
              <w:bottom w:w="100" w:type="dxa"/>
              <w:right w:w="100" w:type="dxa"/>
            </w:tcMar>
          </w:tcPr>
          <w:p w:rsidR="00303433" w:rsidRDefault="00697988">
            <w:pPr>
              <w:pStyle w:val="Normal1"/>
              <w:spacing w:after="0"/>
              <w:ind w:left="-159"/>
              <w:jc w:val="center"/>
            </w:pPr>
            <w:r>
              <w:t xml:space="preserve"> 381-555-1230</w:t>
            </w:r>
          </w:p>
        </w:tc>
      </w:tr>
      <w:tr w:rsidR="00303433">
        <w:tc>
          <w:tcPr>
            <w:tcW w:w="1350" w:type="dxa"/>
            <w:tcMar>
              <w:top w:w="100" w:type="dxa"/>
              <w:left w:w="100" w:type="dxa"/>
              <w:bottom w:w="100" w:type="dxa"/>
              <w:right w:w="100" w:type="dxa"/>
            </w:tcMar>
          </w:tcPr>
          <w:p w:rsidR="00303433" w:rsidRDefault="00697988">
            <w:pPr>
              <w:pStyle w:val="Normal1"/>
              <w:spacing w:after="0"/>
              <w:ind w:left="-159"/>
              <w:jc w:val="center"/>
            </w:pPr>
            <w:r>
              <w:t>Amy Porter</w:t>
            </w:r>
          </w:p>
        </w:tc>
        <w:tc>
          <w:tcPr>
            <w:tcW w:w="2070" w:type="dxa"/>
            <w:tcMar>
              <w:top w:w="100" w:type="dxa"/>
              <w:left w:w="100" w:type="dxa"/>
              <w:bottom w:w="100" w:type="dxa"/>
              <w:right w:w="100" w:type="dxa"/>
            </w:tcMar>
          </w:tcPr>
          <w:p w:rsidR="00303433" w:rsidRDefault="00697988">
            <w:pPr>
              <w:pStyle w:val="Normal1"/>
              <w:tabs>
                <w:tab w:val="left" w:pos="90"/>
              </w:tabs>
              <w:spacing w:after="0"/>
              <w:ind w:left="-14"/>
            </w:pPr>
            <w:r>
              <w:t>Director of Partner Relations &amp; Founder</w:t>
            </w:r>
          </w:p>
        </w:tc>
        <w:tc>
          <w:tcPr>
            <w:tcW w:w="1440" w:type="dxa"/>
            <w:tcMar>
              <w:top w:w="100" w:type="dxa"/>
              <w:left w:w="100" w:type="dxa"/>
              <w:bottom w:w="100" w:type="dxa"/>
              <w:right w:w="100" w:type="dxa"/>
            </w:tcMar>
          </w:tcPr>
          <w:p w:rsidR="00303433" w:rsidRDefault="00697988">
            <w:pPr>
              <w:pStyle w:val="Normal1"/>
              <w:spacing w:after="0"/>
              <w:ind w:left="75"/>
            </w:pPr>
            <w:r>
              <w:t>Sponsor</w:t>
            </w:r>
          </w:p>
        </w:tc>
        <w:tc>
          <w:tcPr>
            <w:tcW w:w="1080" w:type="dxa"/>
            <w:tcMar>
              <w:top w:w="100" w:type="dxa"/>
              <w:left w:w="100" w:type="dxa"/>
              <w:bottom w:w="100" w:type="dxa"/>
              <w:right w:w="100" w:type="dxa"/>
            </w:tcMar>
          </w:tcPr>
          <w:p w:rsidR="00303433" w:rsidRDefault="00697988">
            <w:pPr>
              <w:pStyle w:val="Normal1"/>
              <w:spacing w:after="0"/>
              <w:ind w:left="-159"/>
              <w:jc w:val="center"/>
            </w:pPr>
            <w:r>
              <w:t>Internal</w:t>
            </w:r>
          </w:p>
        </w:tc>
        <w:tc>
          <w:tcPr>
            <w:tcW w:w="1710" w:type="dxa"/>
            <w:tcMar>
              <w:top w:w="100" w:type="dxa"/>
              <w:left w:w="100" w:type="dxa"/>
              <w:bottom w:w="100" w:type="dxa"/>
              <w:right w:w="100" w:type="dxa"/>
            </w:tcMar>
          </w:tcPr>
          <w:p w:rsidR="00303433" w:rsidRDefault="00697988">
            <w:pPr>
              <w:pStyle w:val="Normal1"/>
              <w:spacing w:after="0"/>
              <w:ind w:left="-159"/>
              <w:jc w:val="center"/>
            </w:pPr>
            <w:r>
              <w:t xml:space="preserve">Successful development &amp; launch of new product </w:t>
            </w:r>
          </w:p>
        </w:tc>
        <w:tc>
          <w:tcPr>
            <w:tcW w:w="1605" w:type="dxa"/>
            <w:tcMar>
              <w:top w:w="100" w:type="dxa"/>
              <w:left w:w="100" w:type="dxa"/>
              <w:bottom w:w="100" w:type="dxa"/>
              <w:right w:w="100" w:type="dxa"/>
            </w:tcMar>
          </w:tcPr>
          <w:p w:rsidR="00303433" w:rsidRDefault="00697988">
            <w:pPr>
              <w:pStyle w:val="Normal1"/>
              <w:spacing w:after="0"/>
              <w:ind w:left="-159"/>
              <w:jc w:val="center"/>
            </w:pPr>
            <w:r>
              <w:t>Influencer</w:t>
            </w:r>
          </w:p>
        </w:tc>
        <w:tc>
          <w:tcPr>
            <w:tcW w:w="1545" w:type="dxa"/>
            <w:tcMar>
              <w:top w:w="100" w:type="dxa"/>
              <w:left w:w="100" w:type="dxa"/>
              <w:bottom w:w="100" w:type="dxa"/>
              <w:right w:w="100" w:type="dxa"/>
            </w:tcMar>
          </w:tcPr>
          <w:p w:rsidR="00303433" w:rsidRDefault="00697988">
            <w:pPr>
              <w:pStyle w:val="Normal1"/>
              <w:spacing w:after="0"/>
              <w:ind w:left="-159"/>
              <w:jc w:val="center"/>
            </w:pPr>
            <w:r>
              <w:t xml:space="preserve">381-555-1235 </w:t>
            </w:r>
          </w:p>
        </w:tc>
      </w:tr>
      <w:tr w:rsidR="00303433">
        <w:trPr>
          <w:trHeight w:val="780"/>
        </w:trPr>
        <w:tc>
          <w:tcPr>
            <w:tcW w:w="1350" w:type="dxa"/>
            <w:tcMar>
              <w:top w:w="100" w:type="dxa"/>
              <w:left w:w="100" w:type="dxa"/>
              <w:bottom w:w="100" w:type="dxa"/>
              <w:right w:w="100" w:type="dxa"/>
            </w:tcMar>
          </w:tcPr>
          <w:p w:rsidR="00303433" w:rsidRDefault="00697988">
            <w:pPr>
              <w:pStyle w:val="Normal1"/>
              <w:spacing w:after="0"/>
              <w:ind w:left="-159"/>
              <w:jc w:val="center"/>
            </w:pPr>
            <w:r>
              <w:t>George McMillan</w:t>
            </w:r>
          </w:p>
        </w:tc>
        <w:tc>
          <w:tcPr>
            <w:tcW w:w="2070" w:type="dxa"/>
            <w:tcMar>
              <w:top w:w="100" w:type="dxa"/>
              <w:left w:w="100" w:type="dxa"/>
              <w:bottom w:w="100" w:type="dxa"/>
              <w:right w:w="100" w:type="dxa"/>
            </w:tcMar>
          </w:tcPr>
          <w:p w:rsidR="00303433" w:rsidRDefault="00697988">
            <w:pPr>
              <w:pStyle w:val="Normal1"/>
              <w:tabs>
                <w:tab w:val="left" w:pos="75"/>
              </w:tabs>
              <w:spacing w:after="0"/>
              <w:ind w:left="-14"/>
            </w:pPr>
            <w:r>
              <w:t>Director of Business Development</w:t>
            </w:r>
          </w:p>
        </w:tc>
        <w:tc>
          <w:tcPr>
            <w:tcW w:w="1440" w:type="dxa"/>
            <w:tcMar>
              <w:top w:w="100" w:type="dxa"/>
              <w:left w:w="100" w:type="dxa"/>
              <w:bottom w:w="100" w:type="dxa"/>
              <w:right w:w="100" w:type="dxa"/>
            </w:tcMar>
          </w:tcPr>
          <w:p w:rsidR="00303433" w:rsidRDefault="00697988">
            <w:pPr>
              <w:pStyle w:val="Normal1"/>
              <w:spacing w:after="0"/>
              <w:ind w:left="75"/>
            </w:pPr>
            <w:r>
              <w:t>Business Develpt</w:t>
            </w:r>
          </w:p>
        </w:tc>
        <w:tc>
          <w:tcPr>
            <w:tcW w:w="1080" w:type="dxa"/>
            <w:tcMar>
              <w:top w:w="100" w:type="dxa"/>
              <w:left w:w="100" w:type="dxa"/>
              <w:bottom w:w="100" w:type="dxa"/>
              <w:right w:w="100" w:type="dxa"/>
            </w:tcMar>
          </w:tcPr>
          <w:p w:rsidR="00303433" w:rsidRDefault="00697988">
            <w:pPr>
              <w:pStyle w:val="Normal1"/>
              <w:spacing w:after="0"/>
              <w:ind w:left="-159"/>
              <w:jc w:val="center"/>
            </w:pPr>
            <w:r>
              <w:t>Internal</w:t>
            </w:r>
          </w:p>
        </w:tc>
        <w:tc>
          <w:tcPr>
            <w:tcW w:w="1710" w:type="dxa"/>
            <w:tcMar>
              <w:top w:w="100" w:type="dxa"/>
              <w:left w:w="100" w:type="dxa"/>
              <w:bottom w:w="100" w:type="dxa"/>
              <w:right w:w="100" w:type="dxa"/>
            </w:tcMar>
          </w:tcPr>
          <w:p w:rsidR="00303433" w:rsidRDefault="00697988">
            <w:pPr>
              <w:pStyle w:val="Normal1"/>
              <w:spacing w:after="0"/>
              <w:ind w:left="-159"/>
              <w:jc w:val="center"/>
            </w:pPr>
            <w:r>
              <w:t xml:space="preserve">Successful development &amp; launch of new product </w:t>
            </w:r>
          </w:p>
        </w:tc>
        <w:tc>
          <w:tcPr>
            <w:tcW w:w="1605" w:type="dxa"/>
            <w:tcMar>
              <w:top w:w="100" w:type="dxa"/>
              <w:left w:w="100" w:type="dxa"/>
              <w:bottom w:w="100" w:type="dxa"/>
              <w:right w:w="100" w:type="dxa"/>
            </w:tcMar>
          </w:tcPr>
          <w:p w:rsidR="00303433" w:rsidRDefault="00697988">
            <w:pPr>
              <w:pStyle w:val="Normal1"/>
              <w:spacing w:after="0"/>
              <w:ind w:left="-159"/>
              <w:jc w:val="center"/>
            </w:pPr>
            <w:r>
              <w:t>Influencer</w:t>
            </w:r>
          </w:p>
        </w:tc>
        <w:tc>
          <w:tcPr>
            <w:tcW w:w="1545" w:type="dxa"/>
            <w:tcMar>
              <w:top w:w="100" w:type="dxa"/>
              <w:left w:w="100" w:type="dxa"/>
              <w:bottom w:w="100" w:type="dxa"/>
              <w:right w:w="100" w:type="dxa"/>
            </w:tcMar>
          </w:tcPr>
          <w:p w:rsidR="00303433" w:rsidRDefault="00697988">
            <w:pPr>
              <w:pStyle w:val="Normal1"/>
              <w:spacing w:after="0"/>
              <w:ind w:left="-159"/>
              <w:jc w:val="center"/>
            </w:pPr>
            <w:r>
              <w:t xml:space="preserve">381-555-1236 </w:t>
            </w:r>
          </w:p>
        </w:tc>
      </w:tr>
      <w:tr w:rsidR="00303433">
        <w:tc>
          <w:tcPr>
            <w:tcW w:w="1350" w:type="dxa"/>
            <w:tcMar>
              <w:top w:w="100" w:type="dxa"/>
              <w:left w:w="100" w:type="dxa"/>
              <w:bottom w:w="100" w:type="dxa"/>
              <w:right w:w="100" w:type="dxa"/>
            </w:tcMar>
          </w:tcPr>
          <w:p w:rsidR="00303433" w:rsidRDefault="00697988">
            <w:pPr>
              <w:pStyle w:val="Normal1"/>
              <w:spacing w:after="0"/>
              <w:ind w:left="-159"/>
              <w:jc w:val="center"/>
            </w:pPr>
            <w:r>
              <w:t xml:space="preserve">Bruce </w:t>
            </w:r>
          </w:p>
          <w:p w:rsidR="00303433" w:rsidRDefault="00697988">
            <w:pPr>
              <w:pStyle w:val="Normal1"/>
              <w:spacing w:after="0"/>
              <w:ind w:left="-159"/>
              <w:jc w:val="center"/>
            </w:pPr>
            <w:r>
              <w:t>Takagi</w:t>
            </w:r>
          </w:p>
        </w:tc>
        <w:tc>
          <w:tcPr>
            <w:tcW w:w="2070" w:type="dxa"/>
            <w:tcMar>
              <w:top w:w="100" w:type="dxa"/>
              <w:left w:w="100" w:type="dxa"/>
              <w:bottom w:w="100" w:type="dxa"/>
              <w:right w:w="100" w:type="dxa"/>
            </w:tcMar>
          </w:tcPr>
          <w:p w:rsidR="00303433" w:rsidRDefault="00697988">
            <w:pPr>
              <w:pStyle w:val="Normal1"/>
              <w:tabs>
                <w:tab w:val="left" w:pos="75"/>
              </w:tabs>
              <w:spacing w:after="0"/>
              <w:ind w:left="-14"/>
            </w:pPr>
            <w:r>
              <w:t>Director of Research &amp; Development</w:t>
            </w:r>
          </w:p>
        </w:tc>
        <w:tc>
          <w:tcPr>
            <w:tcW w:w="1440" w:type="dxa"/>
            <w:tcMar>
              <w:top w:w="100" w:type="dxa"/>
              <w:left w:w="100" w:type="dxa"/>
              <w:bottom w:w="100" w:type="dxa"/>
              <w:right w:w="100" w:type="dxa"/>
            </w:tcMar>
          </w:tcPr>
          <w:p w:rsidR="00303433" w:rsidRDefault="00697988">
            <w:pPr>
              <w:pStyle w:val="Normal1"/>
              <w:spacing w:after="0"/>
              <w:ind w:left="-159"/>
            </w:pPr>
            <w:r>
              <w:t xml:space="preserve">  R&amp;D</w:t>
            </w:r>
          </w:p>
        </w:tc>
        <w:tc>
          <w:tcPr>
            <w:tcW w:w="1080" w:type="dxa"/>
            <w:tcMar>
              <w:top w:w="100" w:type="dxa"/>
              <w:left w:w="100" w:type="dxa"/>
              <w:bottom w:w="100" w:type="dxa"/>
              <w:right w:w="100" w:type="dxa"/>
            </w:tcMar>
          </w:tcPr>
          <w:p w:rsidR="00303433" w:rsidRDefault="00697988">
            <w:pPr>
              <w:pStyle w:val="Normal1"/>
              <w:spacing w:after="0"/>
              <w:ind w:left="-159"/>
              <w:jc w:val="center"/>
            </w:pPr>
            <w:r>
              <w:t>Internal</w:t>
            </w:r>
          </w:p>
        </w:tc>
        <w:tc>
          <w:tcPr>
            <w:tcW w:w="1710" w:type="dxa"/>
            <w:tcMar>
              <w:top w:w="100" w:type="dxa"/>
              <w:left w:w="100" w:type="dxa"/>
              <w:bottom w:w="100" w:type="dxa"/>
              <w:right w:w="100" w:type="dxa"/>
            </w:tcMar>
          </w:tcPr>
          <w:p w:rsidR="00303433" w:rsidRDefault="00697988">
            <w:pPr>
              <w:pStyle w:val="Normal1"/>
              <w:spacing w:after="0"/>
              <w:ind w:left="-159"/>
              <w:jc w:val="center"/>
            </w:pPr>
            <w:r>
              <w:t xml:space="preserve"> Successful development &amp; launch of new product</w:t>
            </w:r>
          </w:p>
        </w:tc>
        <w:tc>
          <w:tcPr>
            <w:tcW w:w="1605" w:type="dxa"/>
            <w:tcMar>
              <w:top w:w="100" w:type="dxa"/>
              <w:left w:w="100" w:type="dxa"/>
              <w:bottom w:w="100" w:type="dxa"/>
              <w:right w:w="100" w:type="dxa"/>
            </w:tcMar>
          </w:tcPr>
          <w:p w:rsidR="00303433" w:rsidRDefault="00697988">
            <w:pPr>
              <w:pStyle w:val="Normal1"/>
              <w:spacing w:after="0"/>
              <w:ind w:left="-159"/>
              <w:jc w:val="center"/>
            </w:pPr>
            <w:r>
              <w:t>Influencer</w:t>
            </w:r>
          </w:p>
        </w:tc>
        <w:tc>
          <w:tcPr>
            <w:tcW w:w="1545" w:type="dxa"/>
            <w:tcMar>
              <w:top w:w="100" w:type="dxa"/>
              <w:left w:w="100" w:type="dxa"/>
              <w:bottom w:w="100" w:type="dxa"/>
              <w:right w:w="100" w:type="dxa"/>
            </w:tcMar>
          </w:tcPr>
          <w:p w:rsidR="00303433" w:rsidRDefault="00697988">
            <w:pPr>
              <w:pStyle w:val="Normal1"/>
              <w:spacing w:after="0"/>
              <w:ind w:left="-159"/>
              <w:jc w:val="center"/>
            </w:pPr>
            <w:r>
              <w:t xml:space="preserve">381-555-1237 </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59"/>
              <w:jc w:val="center"/>
            </w:pPr>
            <w:r>
              <w:t>Ivy</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Program Manager, R&amp;D</w:t>
            </w:r>
          </w:p>
        </w:tc>
        <w:tc>
          <w:tcPr>
            <w:tcW w:w="1440" w:type="dxa"/>
            <w:tcMar>
              <w:top w:w="100" w:type="dxa"/>
              <w:left w:w="100" w:type="dxa"/>
              <w:bottom w:w="100" w:type="dxa"/>
              <w:right w:w="100" w:type="dxa"/>
            </w:tcMar>
          </w:tcPr>
          <w:p w:rsidR="00303433" w:rsidRDefault="00697988">
            <w:pPr>
              <w:pStyle w:val="Normal1"/>
              <w:spacing w:after="0"/>
              <w:ind w:left="-14"/>
            </w:pPr>
            <w:r>
              <w:t>Assigned R&amp;D lead</w:t>
            </w:r>
          </w:p>
        </w:tc>
        <w:tc>
          <w:tcPr>
            <w:tcW w:w="1080" w:type="dxa"/>
            <w:tcMar>
              <w:top w:w="100" w:type="dxa"/>
              <w:left w:w="100" w:type="dxa"/>
              <w:bottom w:w="100" w:type="dxa"/>
              <w:right w:w="100" w:type="dxa"/>
            </w:tcMar>
          </w:tcPr>
          <w:p w:rsidR="00303433" w:rsidRDefault="00697988">
            <w:pPr>
              <w:pStyle w:val="Normal1"/>
              <w:spacing w:after="0"/>
              <w:ind w:left="-159"/>
              <w:jc w:val="center"/>
            </w:pPr>
            <w:r>
              <w:t>Internal</w:t>
            </w:r>
          </w:p>
        </w:tc>
        <w:tc>
          <w:tcPr>
            <w:tcW w:w="1710" w:type="dxa"/>
            <w:tcMar>
              <w:top w:w="100" w:type="dxa"/>
              <w:left w:w="100" w:type="dxa"/>
              <w:bottom w:w="100" w:type="dxa"/>
              <w:right w:w="100" w:type="dxa"/>
            </w:tcMar>
          </w:tcPr>
          <w:p w:rsidR="00303433" w:rsidRDefault="00697988">
            <w:pPr>
              <w:pStyle w:val="Normal1"/>
              <w:spacing w:after="0"/>
              <w:ind w:left="-159"/>
              <w:jc w:val="center"/>
            </w:pPr>
            <w:r>
              <w:t>Successful development &amp; launch of new product</w:t>
            </w:r>
          </w:p>
        </w:tc>
        <w:tc>
          <w:tcPr>
            <w:tcW w:w="1605" w:type="dxa"/>
            <w:tcMar>
              <w:top w:w="100" w:type="dxa"/>
              <w:left w:w="100" w:type="dxa"/>
              <w:bottom w:w="100" w:type="dxa"/>
              <w:right w:w="100" w:type="dxa"/>
            </w:tcMar>
          </w:tcPr>
          <w:p w:rsidR="00303433" w:rsidRDefault="00303433">
            <w:pPr>
              <w:pStyle w:val="Normal1"/>
              <w:spacing w:after="0"/>
              <w:ind w:left="-159"/>
              <w:jc w:val="center"/>
            </w:pPr>
          </w:p>
        </w:tc>
        <w:tc>
          <w:tcPr>
            <w:tcW w:w="1545" w:type="dxa"/>
            <w:tcMar>
              <w:top w:w="100" w:type="dxa"/>
              <w:left w:w="100" w:type="dxa"/>
              <w:bottom w:w="100" w:type="dxa"/>
              <w:right w:w="100" w:type="dxa"/>
            </w:tcMar>
          </w:tcPr>
          <w:p w:rsidR="00303433" w:rsidRDefault="00697988">
            <w:pPr>
              <w:pStyle w:val="Normal1"/>
              <w:spacing w:after="0"/>
              <w:ind w:left="-159"/>
              <w:jc w:val="center"/>
            </w:pPr>
            <w:r>
              <w:t>381-555-1238</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59"/>
              <w:jc w:val="center"/>
            </w:pPr>
            <w:r>
              <w:t>Ellen Jones</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Director of Finance</w:t>
            </w:r>
          </w:p>
        </w:tc>
        <w:tc>
          <w:tcPr>
            <w:tcW w:w="1440" w:type="dxa"/>
            <w:tcMar>
              <w:top w:w="100" w:type="dxa"/>
              <w:left w:w="100" w:type="dxa"/>
              <w:bottom w:w="100" w:type="dxa"/>
              <w:right w:w="100" w:type="dxa"/>
            </w:tcMar>
          </w:tcPr>
          <w:p w:rsidR="00303433" w:rsidRDefault="00697988">
            <w:pPr>
              <w:pStyle w:val="Normal1"/>
              <w:spacing w:after="0"/>
              <w:ind w:left="-14"/>
            </w:pPr>
            <w:r>
              <w:t>Budget &amp; Finance</w:t>
            </w:r>
          </w:p>
        </w:tc>
        <w:tc>
          <w:tcPr>
            <w:tcW w:w="1080" w:type="dxa"/>
            <w:tcMar>
              <w:top w:w="100" w:type="dxa"/>
              <w:left w:w="100" w:type="dxa"/>
              <w:bottom w:w="100" w:type="dxa"/>
              <w:right w:w="100" w:type="dxa"/>
            </w:tcMar>
          </w:tcPr>
          <w:p w:rsidR="00303433" w:rsidRDefault="00697988">
            <w:pPr>
              <w:pStyle w:val="Normal1"/>
              <w:spacing w:after="0"/>
              <w:ind w:left="-159"/>
              <w:jc w:val="center"/>
            </w:pPr>
            <w:r>
              <w:t>Internal</w:t>
            </w:r>
          </w:p>
        </w:tc>
        <w:tc>
          <w:tcPr>
            <w:tcW w:w="1710" w:type="dxa"/>
            <w:tcMar>
              <w:top w:w="100" w:type="dxa"/>
              <w:left w:w="100" w:type="dxa"/>
              <w:bottom w:w="100" w:type="dxa"/>
              <w:right w:w="100" w:type="dxa"/>
            </w:tcMar>
          </w:tcPr>
          <w:p w:rsidR="00303433" w:rsidRDefault="00697988">
            <w:pPr>
              <w:pStyle w:val="Normal1"/>
              <w:spacing w:after="0"/>
              <w:ind w:left="-159"/>
              <w:jc w:val="center"/>
            </w:pPr>
            <w:r>
              <w:t>Competitive product margin on new product</w:t>
            </w:r>
          </w:p>
        </w:tc>
        <w:tc>
          <w:tcPr>
            <w:tcW w:w="1605" w:type="dxa"/>
            <w:tcMar>
              <w:top w:w="100" w:type="dxa"/>
              <w:left w:w="100" w:type="dxa"/>
              <w:bottom w:w="100" w:type="dxa"/>
              <w:right w:w="100" w:type="dxa"/>
            </w:tcMar>
          </w:tcPr>
          <w:p w:rsidR="00303433" w:rsidRDefault="00303433">
            <w:pPr>
              <w:pStyle w:val="Normal1"/>
              <w:spacing w:after="0"/>
              <w:ind w:left="-159"/>
              <w:jc w:val="center"/>
            </w:pPr>
          </w:p>
        </w:tc>
        <w:tc>
          <w:tcPr>
            <w:tcW w:w="1545" w:type="dxa"/>
            <w:tcMar>
              <w:top w:w="100" w:type="dxa"/>
              <w:left w:w="100" w:type="dxa"/>
              <w:bottom w:w="100" w:type="dxa"/>
              <w:right w:w="100" w:type="dxa"/>
            </w:tcMar>
          </w:tcPr>
          <w:p w:rsidR="00303433" w:rsidRDefault="00697988">
            <w:pPr>
              <w:pStyle w:val="Normal1"/>
              <w:spacing w:after="0"/>
              <w:ind w:left="-159"/>
              <w:jc w:val="center"/>
            </w:pPr>
            <w:r>
              <w:t>381-555-1239</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59"/>
              <w:jc w:val="center"/>
            </w:pPr>
            <w:r>
              <w:t>Otto</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Sr Operations Manager, Marigold Center</w:t>
            </w:r>
          </w:p>
        </w:tc>
        <w:tc>
          <w:tcPr>
            <w:tcW w:w="1440" w:type="dxa"/>
            <w:tcMar>
              <w:top w:w="100" w:type="dxa"/>
              <w:left w:w="100" w:type="dxa"/>
              <w:bottom w:w="100" w:type="dxa"/>
              <w:right w:w="100" w:type="dxa"/>
            </w:tcMar>
          </w:tcPr>
          <w:p w:rsidR="00303433" w:rsidRDefault="00697988">
            <w:pPr>
              <w:pStyle w:val="Normal1"/>
              <w:spacing w:after="0"/>
              <w:ind w:left="75"/>
            </w:pPr>
            <w:r>
              <w:t>Production</w:t>
            </w:r>
          </w:p>
        </w:tc>
        <w:tc>
          <w:tcPr>
            <w:tcW w:w="1080" w:type="dxa"/>
            <w:tcMar>
              <w:top w:w="100" w:type="dxa"/>
              <w:left w:w="100" w:type="dxa"/>
              <w:bottom w:w="100" w:type="dxa"/>
              <w:right w:w="100" w:type="dxa"/>
            </w:tcMar>
          </w:tcPr>
          <w:p w:rsidR="00303433" w:rsidRDefault="00697988">
            <w:pPr>
              <w:pStyle w:val="Normal1"/>
              <w:spacing w:after="0"/>
              <w:ind w:left="-159"/>
              <w:jc w:val="center"/>
            </w:pPr>
            <w:r>
              <w:t>Internal</w:t>
            </w:r>
          </w:p>
        </w:tc>
        <w:tc>
          <w:tcPr>
            <w:tcW w:w="1710" w:type="dxa"/>
            <w:tcMar>
              <w:top w:w="100" w:type="dxa"/>
              <w:left w:w="100" w:type="dxa"/>
              <w:bottom w:w="100" w:type="dxa"/>
              <w:right w:w="100" w:type="dxa"/>
            </w:tcMar>
          </w:tcPr>
          <w:p w:rsidR="00303433" w:rsidRDefault="00303433">
            <w:pPr>
              <w:pStyle w:val="Normal1"/>
              <w:spacing w:after="0"/>
              <w:ind w:left="-159"/>
              <w:jc w:val="center"/>
            </w:pPr>
          </w:p>
        </w:tc>
        <w:tc>
          <w:tcPr>
            <w:tcW w:w="1605" w:type="dxa"/>
            <w:tcMar>
              <w:top w:w="100" w:type="dxa"/>
              <w:left w:w="100" w:type="dxa"/>
              <w:bottom w:w="100" w:type="dxa"/>
              <w:right w:w="100" w:type="dxa"/>
            </w:tcMar>
          </w:tcPr>
          <w:p w:rsidR="00303433" w:rsidRDefault="00303433">
            <w:pPr>
              <w:pStyle w:val="Normal1"/>
              <w:spacing w:after="0"/>
              <w:ind w:left="-159"/>
              <w:jc w:val="center"/>
            </w:pPr>
          </w:p>
        </w:tc>
        <w:tc>
          <w:tcPr>
            <w:tcW w:w="1545" w:type="dxa"/>
            <w:tcMar>
              <w:top w:w="100" w:type="dxa"/>
              <w:left w:w="100" w:type="dxa"/>
              <w:bottom w:w="100" w:type="dxa"/>
              <w:right w:w="100" w:type="dxa"/>
            </w:tcMar>
          </w:tcPr>
          <w:p w:rsidR="00303433" w:rsidRDefault="00697988">
            <w:pPr>
              <w:pStyle w:val="Normal1"/>
              <w:spacing w:after="0"/>
              <w:ind w:left="-159"/>
              <w:jc w:val="center"/>
            </w:pPr>
            <w:r>
              <w:t>381-555-1210</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59"/>
              <w:jc w:val="center"/>
            </w:pPr>
            <w:r>
              <w:t>Manuel</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Sr Operations Manager, Sunflower Center</w:t>
            </w:r>
          </w:p>
        </w:tc>
        <w:tc>
          <w:tcPr>
            <w:tcW w:w="1440" w:type="dxa"/>
            <w:tcMar>
              <w:top w:w="100" w:type="dxa"/>
              <w:left w:w="100" w:type="dxa"/>
              <w:bottom w:w="100" w:type="dxa"/>
              <w:right w:w="100" w:type="dxa"/>
            </w:tcMar>
          </w:tcPr>
          <w:p w:rsidR="00303433" w:rsidRDefault="00697988">
            <w:pPr>
              <w:pStyle w:val="Normal1"/>
              <w:spacing w:after="0"/>
              <w:ind w:left="-159" w:firstLine="235"/>
            </w:pPr>
            <w:r>
              <w:t>Production</w:t>
            </w:r>
          </w:p>
        </w:tc>
        <w:tc>
          <w:tcPr>
            <w:tcW w:w="1080" w:type="dxa"/>
            <w:tcMar>
              <w:top w:w="100" w:type="dxa"/>
              <w:left w:w="100" w:type="dxa"/>
              <w:bottom w:w="100" w:type="dxa"/>
              <w:right w:w="100" w:type="dxa"/>
            </w:tcMar>
          </w:tcPr>
          <w:p w:rsidR="00303433" w:rsidRDefault="00697988">
            <w:pPr>
              <w:pStyle w:val="Normal1"/>
              <w:spacing w:after="0"/>
              <w:ind w:left="-159"/>
              <w:jc w:val="center"/>
            </w:pPr>
            <w:r>
              <w:t>Internal</w:t>
            </w:r>
          </w:p>
        </w:tc>
        <w:tc>
          <w:tcPr>
            <w:tcW w:w="1710" w:type="dxa"/>
            <w:tcMar>
              <w:top w:w="100" w:type="dxa"/>
              <w:left w:w="100" w:type="dxa"/>
              <w:bottom w:w="100" w:type="dxa"/>
              <w:right w:w="100" w:type="dxa"/>
            </w:tcMar>
          </w:tcPr>
          <w:p w:rsidR="00303433" w:rsidRDefault="00303433">
            <w:pPr>
              <w:pStyle w:val="Normal1"/>
              <w:spacing w:after="0"/>
              <w:ind w:left="-159"/>
              <w:jc w:val="center"/>
            </w:pPr>
          </w:p>
        </w:tc>
        <w:tc>
          <w:tcPr>
            <w:tcW w:w="1605" w:type="dxa"/>
            <w:tcMar>
              <w:top w:w="100" w:type="dxa"/>
              <w:left w:w="100" w:type="dxa"/>
              <w:bottom w:w="100" w:type="dxa"/>
              <w:right w:w="100" w:type="dxa"/>
            </w:tcMar>
          </w:tcPr>
          <w:p w:rsidR="00303433" w:rsidRDefault="00303433">
            <w:pPr>
              <w:pStyle w:val="Normal1"/>
              <w:spacing w:after="0"/>
              <w:ind w:left="-159"/>
              <w:jc w:val="center"/>
            </w:pPr>
          </w:p>
        </w:tc>
        <w:tc>
          <w:tcPr>
            <w:tcW w:w="1545" w:type="dxa"/>
            <w:tcMar>
              <w:top w:w="100" w:type="dxa"/>
              <w:left w:w="100" w:type="dxa"/>
              <w:bottom w:w="100" w:type="dxa"/>
              <w:right w:w="100" w:type="dxa"/>
            </w:tcMar>
          </w:tcPr>
          <w:p w:rsidR="00303433" w:rsidRDefault="00697988">
            <w:pPr>
              <w:pStyle w:val="Normal1"/>
              <w:spacing w:after="0"/>
              <w:ind w:left="-159"/>
              <w:jc w:val="center"/>
            </w:pPr>
            <w:r>
              <w:t>381-555-1211</w:t>
            </w:r>
          </w:p>
        </w:tc>
      </w:tr>
      <w:tr w:rsidR="00303433">
        <w:trPr>
          <w:trHeight w:val="840"/>
        </w:trPr>
        <w:tc>
          <w:tcPr>
            <w:tcW w:w="1350" w:type="dxa"/>
            <w:tcMar>
              <w:top w:w="100" w:type="dxa"/>
              <w:left w:w="100" w:type="dxa"/>
              <w:bottom w:w="100" w:type="dxa"/>
              <w:right w:w="100" w:type="dxa"/>
            </w:tcMar>
          </w:tcPr>
          <w:p w:rsidR="00303433" w:rsidRDefault="00697988">
            <w:pPr>
              <w:pStyle w:val="Normal1"/>
              <w:tabs>
                <w:tab w:val="left" w:pos="-7919"/>
              </w:tabs>
              <w:spacing w:after="0"/>
              <w:ind w:left="-159"/>
              <w:jc w:val="center"/>
            </w:pPr>
            <w:r>
              <w:t>Jean-Claude</w:t>
            </w:r>
          </w:p>
        </w:tc>
        <w:tc>
          <w:tcPr>
            <w:tcW w:w="2070" w:type="dxa"/>
            <w:tcMar>
              <w:top w:w="100" w:type="dxa"/>
              <w:left w:w="100" w:type="dxa"/>
              <w:bottom w:w="100" w:type="dxa"/>
              <w:right w:w="100" w:type="dxa"/>
            </w:tcMar>
          </w:tcPr>
          <w:p w:rsidR="00303433" w:rsidRDefault="00697988">
            <w:pPr>
              <w:pStyle w:val="Normal1"/>
              <w:tabs>
                <w:tab w:val="left" w:pos="-7919"/>
                <w:tab w:val="left" w:pos="75"/>
              </w:tabs>
              <w:spacing w:after="0"/>
              <w:ind w:left="75"/>
            </w:pPr>
            <w:r>
              <w:t>Research Analyst</w:t>
            </w:r>
          </w:p>
        </w:tc>
        <w:tc>
          <w:tcPr>
            <w:tcW w:w="1440" w:type="dxa"/>
            <w:tcMar>
              <w:top w:w="100" w:type="dxa"/>
              <w:left w:w="100" w:type="dxa"/>
              <w:bottom w:w="100" w:type="dxa"/>
              <w:right w:w="100" w:type="dxa"/>
            </w:tcMar>
          </w:tcPr>
          <w:p w:rsidR="00303433" w:rsidRDefault="00697988">
            <w:pPr>
              <w:pStyle w:val="Normal1"/>
              <w:tabs>
                <w:tab w:val="left" w:pos="-7919"/>
              </w:tabs>
              <w:spacing w:after="0"/>
              <w:ind w:left="75"/>
            </w:pPr>
            <w:r>
              <w:t>Product Direction</w:t>
            </w:r>
          </w:p>
        </w:tc>
        <w:tc>
          <w:tcPr>
            <w:tcW w:w="1080" w:type="dxa"/>
            <w:tcMar>
              <w:top w:w="100" w:type="dxa"/>
              <w:left w:w="100" w:type="dxa"/>
              <w:bottom w:w="100" w:type="dxa"/>
              <w:right w:w="100" w:type="dxa"/>
            </w:tcMar>
          </w:tcPr>
          <w:p w:rsidR="00303433" w:rsidRDefault="00697988">
            <w:pPr>
              <w:pStyle w:val="Normal1"/>
              <w:tabs>
                <w:tab w:val="left" w:pos="-7919"/>
              </w:tabs>
              <w:spacing w:after="0"/>
              <w:ind w:left="-159"/>
              <w:jc w:val="center"/>
            </w:pPr>
            <w:r>
              <w:t>External</w:t>
            </w:r>
          </w:p>
        </w:tc>
        <w:tc>
          <w:tcPr>
            <w:tcW w:w="1710" w:type="dxa"/>
            <w:tcMar>
              <w:top w:w="100" w:type="dxa"/>
              <w:left w:w="100" w:type="dxa"/>
              <w:bottom w:w="100" w:type="dxa"/>
              <w:right w:w="100" w:type="dxa"/>
            </w:tcMar>
          </w:tcPr>
          <w:p w:rsidR="00303433" w:rsidRDefault="00303433">
            <w:pPr>
              <w:pStyle w:val="Normal1"/>
              <w:tabs>
                <w:tab w:val="left" w:pos="-7919"/>
              </w:tabs>
              <w:spacing w:after="0"/>
              <w:ind w:left="-159"/>
              <w:jc w:val="center"/>
            </w:pPr>
          </w:p>
        </w:tc>
        <w:tc>
          <w:tcPr>
            <w:tcW w:w="1605" w:type="dxa"/>
            <w:tcMar>
              <w:top w:w="100" w:type="dxa"/>
              <w:left w:w="100" w:type="dxa"/>
              <w:bottom w:w="100" w:type="dxa"/>
              <w:right w:w="100" w:type="dxa"/>
            </w:tcMar>
          </w:tcPr>
          <w:p w:rsidR="00303433" w:rsidRDefault="00697988">
            <w:pPr>
              <w:pStyle w:val="Normal1"/>
              <w:tabs>
                <w:tab w:val="left" w:pos="-7919"/>
              </w:tabs>
              <w:spacing w:after="0"/>
              <w:ind w:left="-159"/>
              <w:jc w:val="center"/>
            </w:pPr>
            <w:r>
              <w:t>Supporter</w:t>
            </w:r>
          </w:p>
        </w:tc>
        <w:tc>
          <w:tcPr>
            <w:tcW w:w="1545" w:type="dxa"/>
            <w:tcMar>
              <w:top w:w="100" w:type="dxa"/>
              <w:left w:w="100" w:type="dxa"/>
              <w:bottom w:w="100" w:type="dxa"/>
              <w:right w:w="100" w:type="dxa"/>
            </w:tcMar>
          </w:tcPr>
          <w:p w:rsidR="00303433" w:rsidRDefault="00697988">
            <w:pPr>
              <w:pStyle w:val="Normal1"/>
              <w:tabs>
                <w:tab w:val="left" w:pos="-7919"/>
              </w:tabs>
              <w:spacing w:after="0"/>
              <w:ind w:left="-159"/>
              <w:jc w:val="center"/>
            </w:pPr>
            <w:r>
              <w:t>381-555-1212</w:t>
            </w:r>
          </w:p>
        </w:tc>
      </w:tr>
      <w:tr w:rsidR="00303433">
        <w:trPr>
          <w:trHeight w:val="840"/>
        </w:trPr>
        <w:tc>
          <w:tcPr>
            <w:tcW w:w="1350" w:type="dxa"/>
            <w:tcMar>
              <w:top w:w="100" w:type="dxa"/>
              <w:left w:w="100" w:type="dxa"/>
              <w:bottom w:w="100" w:type="dxa"/>
              <w:right w:w="100" w:type="dxa"/>
            </w:tcMar>
          </w:tcPr>
          <w:p w:rsidR="00303433" w:rsidRDefault="00697988">
            <w:pPr>
              <w:pStyle w:val="Normal1"/>
              <w:tabs>
                <w:tab w:val="left" w:pos="-7919"/>
              </w:tabs>
              <w:spacing w:after="0"/>
              <w:ind w:left="-159"/>
              <w:jc w:val="center"/>
            </w:pPr>
            <w:r>
              <w:t>Javier</w:t>
            </w:r>
          </w:p>
        </w:tc>
        <w:tc>
          <w:tcPr>
            <w:tcW w:w="2070" w:type="dxa"/>
            <w:tcMar>
              <w:top w:w="100" w:type="dxa"/>
              <w:left w:w="100" w:type="dxa"/>
              <w:bottom w:w="100" w:type="dxa"/>
              <w:right w:w="100" w:type="dxa"/>
            </w:tcMar>
          </w:tcPr>
          <w:p w:rsidR="00303433" w:rsidRDefault="00697988">
            <w:pPr>
              <w:pStyle w:val="Normal1"/>
              <w:tabs>
                <w:tab w:val="left" w:pos="-7919"/>
                <w:tab w:val="left" w:pos="75"/>
              </w:tabs>
              <w:spacing w:after="0"/>
              <w:ind w:left="75"/>
            </w:pPr>
            <w:r>
              <w:t>Market Researcher</w:t>
            </w:r>
          </w:p>
        </w:tc>
        <w:tc>
          <w:tcPr>
            <w:tcW w:w="1440" w:type="dxa"/>
            <w:tcMar>
              <w:top w:w="100" w:type="dxa"/>
              <w:left w:w="100" w:type="dxa"/>
              <w:bottom w:w="100" w:type="dxa"/>
              <w:right w:w="100" w:type="dxa"/>
            </w:tcMar>
          </w:tcPr>
          <w:p w:rsidR="00303433" w:rsidRDefault="00697988">
            <w:pPr>
              <w:pStyle w:val="Normal1"/>
              <w:tabs>
                <w:tab w:val="left" w:pos="-7919"/>
              </w:tabs>
              <w:spacing w:after="0"/>
              <w:ind w:left="75"/>
            </w:pPr>
            <w:r>
              <w:t>Market Analysis</w:t>
            </w:r>
          </w:p>
        </w:tc>
        <w:tc>
          <w:tcPr>
            <w:tcW w:w="1080" w:type="dxa"/>
            <w:tcMar>
              <w:top w:w="100" w:type="dxa"/>
              <w:left w:w="100" w:type="dxa"/>
              <w:bottom w:w="100" w:type="dxa"/>
              <w:right w:w="100" w:type="dxa"/>
            </w:tcMar>
          </w:tcPr>
          <w:p w:rsidR="00303433" w:rsidRDefault="00697988">
            <w:pPr>
              <w:pStyle w:val="Normal1"/>
              <w:tabs>
                <w:tab w:val="left" w:pos="-7919"/>
              </w:tabs>
              <w:spacing w:after="0"/>
              <w:ind w:left="-159"/>
              <w:jc w:val="center"/>
            </w:pPr>
            <w:r>
              <w:t>External</w:t>
            </w:r>
          </w:p>
        </w:tc>
        <w:tc>
          <w:tcPr>
            <w:tcW w:w="1710" w:type="dxa"/>
            <w:tcMar>
              <w:top w:w="100" w:type="dxa"/>
              <w:left w:w="100" w:type="dxa"/>
              <w:bottom w:w="100" w:type="dxa"/>
              <w:right w:w="100" w:type="dxa"/>
            </w:tcMar>
          </w:tcPr>
          <w:p w:rsidR="00303433" w:rsidRDefault="00303433">
            <w:pPr>
              <w:pStyle w:val="Normal1"/>
              <w:tabs>
                <w:tab w:val="left" w:pos="-7919"/>
              </w:tabs>
              <w:spacing w:after="0"/>
              <w:ind w:left="-159"/>
              <w:jc w:val="center"/>
            </w:pPr>
          </w:p>
        </w:tc>
        <w:tc>
          <w:tcPr>
            <w:tcW w:w="1605" w:type="dxa"/>
            <w:tcMar>
              <w:top w:w="100" w:type="dxa"/>
              <w:left w:w="100" w:type="dxa"/>
              <w:bottom w:w="100" w:type="dxa"/>
              <w:right w:w="100" w:type="dxa"/>
            </w:tcMar>
          </w:tcPr>
          <w:p w:rsidR="00303433" w:rsidRDefault="00697988">
            <w:pPr>
              <w:pStyle w:val="Normal1"/>
              <w:tabs>
                <w:tab w:val="left" w:pos="-7919"/>
              </w:tabs>
              <w:spacing w:after="0"/>
              <w:ind w:left="-159"/>
              <w:jc w:val="center"/>
            </w:pPr>
            <w:r>
              <w:t>Supporter</w:t>
            </w:r>
          </w:p>
        </w:tc>
        <w:tc>
          <w:tcPr>
            <w:tcW w:w="1545" w:type="dxa"/>
            <w:tcMar>
              <w:top w:w="100" w:type="dxa"/>
              <w:left w:w="100" w:type="dxa"/>
              <w:bottom w:w="100" w:type="dxa"/>
              <w:right w:w="100" w:type="dxa"/>
            </w:tcMar>
          </w:tcPr>
          <w:p w:rsidR="00303433" w:rsidRDefault="00697988">
            <w:pPr>
              <w:pStyle w:val="Normal1"/>
              <w:tabs>
                <w:tab w:val="left" w:pos="-7919"/>
              </w:tabs>
              <w:spacing w:after="0"/>
              <w:ind w:left="-159"/>
              <w:jc w:val="center"/>
            </w:pPr>
            <w:r>
              <w:t>381-555-1213</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59"/>
              <w:jc w:val="center"/>
            </w:pPr>
            <w:r>
              <w:t>Sophia</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Organic Certification Specialist</w:t>
            </w:r>
          </w:p>
        </w:tc>
        <w:tc>
          <w:tcPr>
            <w:tcW w:w="1440" w:type="dxa"/>
            <w:tcMar>
              <w:top w:w="100" w:type="dxa"/>
              <w:left w:w="100" w:type="dxa"/>
              <w:bottom w:w="100" w:type="dxa"/>
              <w:right w:w="100" w:type="dxa"/>
            </w:tcMar>
          </w:tcPr>
          <w:p w:rsidR="00303433" w:rsidRDefault="00697988">
            <w:pPr>
              <w:pStyle w:val="Normal1"/>
              <w:spacing w:after="0"/>
              <w:ind w:left="75"/>
            </w:pPr>
            <w:r>
              <w:t>Organic certification</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303433">
            <w:pPr>
              <w:pStyle w:val="Normal1"/>
              <w:spacing w:after="0"/>
              <w:ind w:left="-159"/>
              <w:jc w:val="center"/>
            </w:pPr>
          </w:p>
        </w:tc>
        <w:tc>
          <w:tcPr>
            <w:tcW w:w="1605" w:type="dxa"/>
            <w:tcMar>
              <w:top w:w="100" w:type="dxa"/>
              <w:left w:w="100" w:type="dxa"/>
              <w:bottom w:w="100" w:type="dxa"/>
              <w:right w:w="100" w:type="dxa"/>
            </w:tcMar>
          </w:tcPr>
          <w:p w:rsidR="00303433" w:rsidRDefault="00697988">
            <w:pPr>
              <w:pStyle w:val="Normal1"/>
              <w:spacing w:after="0"/>
              <w:ind w:left="-159"/>
              <w:jc w:val="center"/>
            </w:pPr>
            <w:r>
              <w:t>Supporter</w:t>
            </w:r>
          </w:p>
        </w:tc>
        <w:tc>
          <w:tcPr>
            <w:tcW w:w="1545" w:type="dxa"/>
            <w:tcMar>
              <w:top w:w="100" w:type="dxa"/>
              <w:left w:w="100" w:type="dxa"/>
              <w:bottom w:w="100" w:type="dxa"/>
              <w:right w:w="100" w:type="dxa"/>
            </w:tcMar>
          </w:tcPr>
          <w:p w:rsidR="00303433" w:rsidRDefault="00697988">
            <w:pPr>
              <w:pStyle w:val="Normal1"/>
              <w:spacing w:after="0"/>
              <w:ind w:left="-159"/>
            </w:pPr>
            <w:r>
              <w:t>381-555-1214</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59"/>
              <w:jc w:val="center"/>
            </w:pPr>
            <w:r>
              <w:t>Joe</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Organic Hops Specialist</w:t>
            </w:r>
          </w:p>
        </w:tc>
        <w:tc>
          <w:tcPr>
            <w:tcW w:w="1440" w:type="dxa"/>
            <w:tcMar>
              <w:top w:w="100" w:type="dxa"/>
              <w:left w:w="100" w:type="dxa"/>
              <w:bottom w:w="100" w:type="dxa"/>
              <w:right w:w="100" w:type="dxa"/>
            </w:tcMar>
          </w:tcPr>
          <w:p w:rsidR="00303433" w:rsidRDefault="00697988">
            <w:pPr>
              <w:pStyle w:val="Normal1"/>
              <w:spacing w:after="0"/>
              <w:ind w:left="75"/>
            </w:pPr>
            <w:r>
              <w:t>Product supplier</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303433">
            <w:pPr>
              <w:pStyle w:val="Normal1"/>
              <w:spacing w:after="0"/>
              <w:ind w:left="-159"/>
              <w:jc w:val="center"/>
            </w:pPr>
          </w:p>
        </w:tc>
        <w:tc>
          <w:tcPr>
            <w:tcW w:w="1605" w:type="dxa"/>
            <w:tcMar>
              <w:top w:w="100" w:type="dxa"/>
              <w:left w:w="100" w:type="dxa"/>
              <w:bottom w:w="100" w:type="dxa"/>
              <w:right w:w="100" w:type="dxa"/>
            </w:tcMar>
          </w:tcPr>
          <w:p w:rsidR="00303433" w:rsidRDefault="00697988">
            <w:pPr>
              <w:pStyle w:val="Normal1"/>
              <w:spacing w:after="0"/>
              <w:ind w:left="-159"/>
              <w:jc w:val="center"/>
            </w:pPr>
            <w:r>
              <w:t>Supplier</w:t>
            </w:r>
          </w:p>
        </w:tc>
        <w:tc>
          <w:tcPr>
            <w:tcW w:w="1545" w:type="dxa"/>
            <w:tcMar>
              <w:top w:w="100" w:type="dxa"/>
              <w:left w:w="100" w:type="dxa"/>
              <w:bottom w:w="100" w:type="dxa"/>
              <w:right w:w="100" w:type="dxa"/>
            </w:tcMar>
          </w:tcPr>
          <w:p w:rsidR="00303433" w:rsidRDefault="00697988">
            <w:pPr>
              <w:pStyle w:val="Normal1"/>
              <w:spacing w:after="0"/>
              <w:ind w:left="-159"/>
            </w:pPr>
            <w:r>
              <w:t>381-555-1215</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59"/>
              <w:jc w:val="center"/>
            </w:pPr>
            <w:r>
              <w:t>Jennifer</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Organic Barley Malt specialist</w:t>
            </w:r>
          </w:p>
        </w:tc>
        <w:tc>
          <w:tcPr>
            <w:tcW w:w="1440" w:type="dxa"/>
            <w:tcMar>
              <w:top w:w="100" w:type="dxa"/>
              <w:left w:w="100" w:type="dxa"/>
              <w:bottom w:w="100" w:type="dxa"/>
              <w:right w:w="100" w:type="dxa"/>
            </w:tcMar>
          </w:tcPr>
          <w:p w:rsidR="00303433" w:rsidRDefault="00697988">
            <w:pPr>
              <w:pStyle w:val="Normal1"/>
              <w:spacing w:after="0"/>
              <w:ind w:left="75"/>
            </w:pPr>
            <w:r>
              <w:t>Product supplier</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303433">
            <w:pPr>
              <w:pStyle w:val="Normal1"/>
              <w:spacing w:after="0"/>
              <w:ind w:left="-159"/>
              <w:jc w:val="center"/>
            </w:pPr>
          </w:p>
        </w:tc>
        <w:tc>
          <w:tcPr>
            <w:tcW w:w="1605" w:type="dxa"/>
            <w:tcMar>
              <w:top w:w="100" w:type="dxa"/>
              <w:left w:w="100" w:type="dxa"/>
              <w:bottom w:w="100" w:type="dxa"/>
              <w:right w:w="100" w:type="dxa"/>
            </w:tcMar>
          </w:tcPr>
          <w:p w:rsidR="00303433" w:rsidRDefault="00697988">
            <w:pPr>
              <w:pStyle w:val="Normal1"/>
              <w:spacing w:after="0"/>
              <w:ind w:left="-159"/>
              <w:jc w:val="center"/>
            </w:pPr>
            <w:r>
              <w:t>Supplier</w:t>
            </w:r>
          </w:p>
        </w:tc>
        <w:tc>
          <w:tcPr>
            <w:tcW w:w="1545" w:type="dxa"/>
            <w:tcMar>
              <w:top w:w="100" w:type="dxa"/>
              <w:left w:w="100" w:type="dxa"/>
              <w:bottom w:w="100" w:type="dxa"/>
              <w:right w:w="100" w:type="dxa"/>
            </w:tcMar>
          </w:tcPr>
          <w:p w:rsidR="00303433" w:rsidRDefault="00697988">
            <w:pPr>
              <w:pStyle w:val="Normal1"/>
              <w:spacing w:after="0"/>
              <w:ind w:left="-159"/>
            </w:pPr>
            <w:r>
              <w:t>381-555-1216</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59"/>
              <w:jc w:val="center"/>
            </w:pPr>
            <w:r>
              <w:t>Edgar</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Organic Yeast specialist</w:t>
            </w:r>
          </w:p>
        </w:tc>
        <w:tc>
          <w:tcPr>
            <w:tcW w:w="1440" w:type="dxa"/>
            <w:tcMar>
              <w:top w:w="100" w:type="dxa"/>
              <w:left w:w="100" w:type="dxa"/>
              <w:bottom w:w="100" w:type="dxa"/>
              <w:right w:w="100" w:type="dxa"/>
            </w:tcMar>
          </w:tcPr>
          <w:p w:rsidR="00303433" w:rsidRDefault="00697988">
            <w:pPr>
              <w:pStyle w:val="Normal1"/>
              <w:spacing w:after="0"/>
              <w:ind w:left="75"/>
            </w:pPr>
            <w:r>
              <w:t>Product supplier</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303433">
            <w:pPr>
              <w:pStyle w:val="Normal1"/>
              <w:spacing w:after="0"/>
              <w:ind w:left="-159"/>
              <w:jc w:val="center"/>
            </w:pPr>
          </w:p>
        </w:tc>
        <w:tc>
          <w:tcPr>
            <w:tcW w:w="1605" w:type="dxa"/>
            <w:tcMar>
              <w:top w:w="100" w:type="dxa"/>
              <w:left w:w="100" w:type="dxa"/>
              <w:bottom w:w="100" w:type="dxa"/>
              <w:right w:w="100" w:type="dxa"/>
            </w:tcMar>
          </w:tcPr>
          <w:p w:rsidR="00303433" w:rsidRDefault="00697988">
            <w:pPr>
              <w:pStyle w:val="Normal1"/>
              <w:spacing w:after="0"/>
              <w:ind w:left="-159"/>
              <w:jc w:val="center"/>
            </w:pPr>
            <w:r>
              <w:t>Supplier</w:t>
            </w:r>
          </w:p>
        </w:tc>
        <w:tc>
          <w:tcPr>
            <w:tcW w:w="1545" w:type="dxa"/>
            <w:tcMar>
              <w:top w:w="100" w:type="dxa"/>
              <w:left w:w="100" w:type="dxa"/>
              <w:bottom w:w="100" w:type="dxa"/>
              <w:right w:w="100" w:type="dxa"/>
            </w:tcMar>
          </w:tcPr>
          <w:p w:rsidR="00303433" w:rsidRDefault="00697988">
            <w:pPr>
              <w:pStyle w:val="Normal1"/>
              <w:spacing w:after="0"/>
              <w:ind w:left="-159"/>
            </w:pPr>
            <w:r>
              <w:t>381-555-1217</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4"/>
              <w:jc w:val="center"/>
            </w:pPr>
            <w:r>
              <w:t>James</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Brew tools supplier</w:t>
            </w:r>
          </w:p>
        </w:tc>
        <w:tc>
          <w:tcPr>
            <w:tcW w:w="1440" w:type="dxa"/>
            <w:tcMar>
              <w:top w:w="100" w:type="dxa"/>
              <w:left w:w="100" w:type="dxa"/>
              <w:bottom w:w="100" w:type="dxa"/>
              <w:right w:w="100" w:type="dxa"/>
            </w:tcMar>
          </w:tcPr>
          <w:p w:rsidR="00303433" w:rsidRDefault="00697988">
            <w:pPr>
              <w:pStyle w:val="Normal1"/>
              <w:spacing w:after="0"/>
              <w:ind w:left="75"/>
            </w:pPr>
            <w:r>
              <w:t>Product supplier</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303433">
            <w:pPr>
              <w:pStyle w:val="Normal1"/>
              <w:spacing w:after="0"/>
              <w:ind w:left="-159"/>
              <w:jc w:val="center"/>
            </w:pPr>
          </w:p>
        </w:tc>
        <w:tc>
          <w:tcPr>
            <w:tcW w:w="1605" w:type="dxa"/>
            <w:tcMar>
              <w:top w:w="100" w:type="dxa"/>
              <w:left w:w="100" w:type="dxa"/>
              <w:bottom w:w="100" w:type="dxa"/>
              <w:right w:w="100" w:type="dxa"/>
            </w:tcMar>
          </w:tcPr>
          <w:p w:rsidR="00303433" w:rsidRDefault="00697988">
            <w:pPr>
              <w:pStyle w:val="Normal1"/>
              <w:spacing w:after="0"/>
              <w:ind w:left="-159"/>
              <w:jc w:val="center"/>
            </w:pPr>
            <w:r>
              <w:t>Supplier</w:t>
            </w:r>
          </w:p>
        </w:tc>
        <w:tc>
          <w:tcPr>
            <w:tcW w:w="1545" w:type="dxa"/>
            <w:tcMar>
              <w:top w:w="100" w:type="dxa"/>
              <w:left w:w="100" w:type="dxa"/>
              <w:bottom w:w="100" w:type="dxa"/>
              <w:right w:w="100" w:type="dxa"/>
            </w:tcMar>
          </w:tcPr>
          <w:p w:rsidR="00303433" w:rsidRDefault="00697988">
            <w:pPr>
              <w:pStyle w:val="Normal1"/>
              <w:spacing w:after="0"/>
              <w:ind w:left="-159"/>
              <w:jc w:val="center"/>
            </w:pPr>
            <w:r>
              <w:t>381-555-1218</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4"/>
              <w:jc w:val="center"/>
            </w:pPr>
            <w:r>
              <w:t>Brewstop LLC</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Brewing Consultant</w:t>
            </w:r>
          </w:p>
        </w:tc>
        <w:tc>
          <w:tcPr>
            <w:tcW w:w="1440" w:type="dxa"/>
            <w:tcMar>
              <w:top w:w="100" w:type="dxa"/>
              <w:left w:w="100" w:type="dxa"/>
              <w:bottom w:w="100" w:type="dxa"/>
              <w:right w:w="100" w:type="dxa"/>
            </w:tcMar>
          </w:tcPr>
          <w:p w:rsidR="00303433" w:rsidRDefault="00697988">
            <w:pPr>
              <w:pStyle w:val="Normal1"/>
              <w:spacing w:after="0"/>
              <w:ind w:left="75"/>
            </w:pPr>
            <w:r>
              <w:t>Production</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303433">
            <w:pPr>
              <w:pStyle w:val="Normal1"/>
              <w:spacing w:after="0"/>
              <w:ind w:left="-159"/>
              <w:jc w:val="center"/>
            </w:pPr>
          </w:p>
        </w:tc>
        <w:tc>
          <w:tcPr>
            <w:tcW w:w="1605" w:type="dxa"/>
            <w:tcMar>
              <w:top w:w="100" w:type="dxa"/>
              <w:left w:w="100" w:type="dxa"/>
              <w:bottom w:w="100" w:type="dxa"/>
              <w:right w:w="100" w:type="dxa"/>
            </w:tcMar>
          </w:tcPr>
          <w:p w:rsidR="00303433" w:rsidRDefault="00697988">
            <w:pPr>
              <w:pStyle w:val="Normal1"/>
              <w:spacing w:after="0"/>
              <w:ind w:left="-159"/>
              <w:jc w:val="center"/>
            </w:pPr>
            <w:r>
              <w:t>Supporter</w:t>
            </w:r>
          </w:p>
        </w:tc>
        <w:tc>
          <w:tcPr>
            <w:tcW w:w="1545" w:type="dxa"/>
            <w:tcMar>
              <w:top w:w="100" w:type="dxa"/>
              <w:left w:w="100" w:type="dxa"/>
              <w:bottom w:w="100" w:type="dxa"/>
              <w:right w:w="100" w:type="dxa"/>
            </w:tcMar>
          </w:tcPr>
          <w:p w:rsidR="00303433" w:rsidRDefault="00697988">
            <w:pPr>
              <w:pStyle w:val="Normal1"/>
              <w:spacing w:after="0"/>
              <w:ind w:left="-159"/>
              <w:jc w:val="center"/>
            </w:pPr>
            <w:r>
              <w:t>381-555-1219</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4"/>
              <w:jc w:val="center"/>
            </w:pPr>
            <w:r>
              <w:t>Mike Brew</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Brewmaster</w:t>
            </w:r>
          </w:p>
        </w:tc>
        <w:tc>
          <w:tcPr>
            <w:tcW w:w="1440" w:type="dxa"/>
            <w:tcMar>
              <w:top w:w="100" w:type="dxa"/>
              <w:left w:w="100" w:type="dxa"/>
              <w:bottom w:w="100" w:type="dxa"/>
              <w:right w:w="100" w:type="dxa"/>
            </w:tcMar>
          </w:tcPr>
          <w:p w:rsidR="00303433" w:rsidRDefault="00697988">
            <w:pPr>
              <w:pStyle w:val="Normal1"/>
              <w:spacing w:after="0"/>
              <w:ind w:left="75"/>
            </w:pPr>
            <w:r>
              <w:t>Production</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303433">
            <w:pPr>
              <w:pStyle w:val="Normal1"/>
              <w:spacing w:after="0"/>
              <w:ind w:left="-159"/>
              <w:jc w:val="center"/>
            </w:pPr>
          </w:p>
        </w:tc>
        <w:tc>
          <w:tcPr>
            <w:tcW w:w="1605" w:type="dxa"/>
            <w:tcMar>
              <w:top w:w="100" w:type="dxa"/>
              <w:left w:w="100" w:type="dxa"/>
              <w:bottom w:w="100" w:type="dxa"/>
              <w:right w:w="100" w:type="dxa"/>
            </w:tcMar>
          </w:tcPr>
          <w:p w:rsidR="00303433" w:rsidRDefault="00697988">
            <w:pPr>
              <w:pStyle w:val="Normal1"/>
              <w:spacing w:after="0"/>
              <w:ind w:left="-159"/>
              <w:jc w:val="center"/>
            </w:pPr>
            <w:r>
              <w:t>Supporter</w:t>
            </w:r>
          </w:p>
        </w:tc>
        <w:tc>
          <w:tcPr>
            <w:tcW w:w="1545" w:type="dxa"/>
            <w:tcMar>
              <w:top w:w="100" w:type="dxa"/>
              <w:left w:w="100" w:type="dxa"/>
              <w:bottom w:w="100" w:type="dxa"/>
              <w:right w:w="100" w:type="dxa"/>
            </w:tcMar>
          </w:tcPr>
          <w:p w:rsidR="00303433" w:rsidRDefault="00697988">
            <w:pPr>
              <w:pStyle w:val="Normal1"/>
              <w:spacing w:after="0"/>
              <w:ind w:left="-159"/>
              <w:jc w:val="center"/>
            </w:pPr>
            <w:r>
              <w:t>381-555-1220</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4"/>
              <w:jc w:val="center"/>
            </w:pPr>
            <w:r>
              <w:t>First Impressions</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PR Agency</w:t>
            </w:r>
          </w:p>
        </w:tc>
        <w:tc>
          <w:tcPr>
            <w:tcW w:w="1440" w:type="dxa"/>
            <w:tcMar>
              <w:top w:w="100" w:type="dxa"/>
              <w:left w:w="100" w:type="dxa"/>
              <w:bottom w:w="100" w:type="dxa"/>
              <w:right w:w="100" w:type="dxa"/>
            </w:tcMar>
          </w:tcPr>
          <w:p w:rsidR="00303433" w:rsidRDefault="00697988">
            <w:pPr>
              <w:pStyle w:val="Normal1"/>
              <w:spacing w:after="0"/>
              <w:ind w:left="75"/>
            </w:pPr>
            <w:r>
              <w:t>Marketing</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303433">
            <w:pPr>
              <w:pStyle w:val="Normal1"/>
              <w:spacing w:after="0"/>
              <w:ind w:left="-159"/>
              <w:jc w:val="center"/>
            </w:pPr>
          </w:p>
        </w:tc>
        <w:tc>
          <w:tcPr>
            <w:tcW w:w="1605" w:type="dxa"/>
            <w:tcMar>
              <w:top w:w="100" w:type="dxa"/>
              <w:left w:w="100" w:type="dxa"/>
              <w:bottom w:w="100" w:type="dxa"/>
              <w:right w:w="100" w:type="dxa"/>
            </w:tcMar>
          </w:tcPr>
          <w:p w:rsidR="00303433" w:rsidRDefault="00697988">
            <w:pPr>
              <w:pStyle w:val="Normal1"/>
              <w:spacing w:after="0"/>
              <w:ind w:left="-159"/>
              <w:jc w:val="center"/>
            </w:pPr>
            <w:r>
              <w:t>Supporter</w:t>
            </w:r>
          </w:p>
        </w:tc>
        <w:tc>
          <w:tcPr>
            <w:tcW w:w="1545" w:type="dxa"/>
            <w:tcMar>
              <w:top w:w="100" w:type="dxa"/>
              <w:left w:w="100" w:type="dxa"/>
              <w:bottom w:w="100" w:type="dxa"/>
              <w:right w:w="100" w:type="dxa"/>
            </w:tcMar>
          </w:tcPr>
          <w:p w:rsidR="00303433" w:rsidRDefault="00697988">
            <w:pPr>
              <w:pStyle w:val="Normal1"/>
              <w:spacing w:after="0"/>
              <w:ind w:left="-159"/>
              <w:jc w:val="center"/>
            </w:pPr>
            <w:r>
              <w:t>381-555-1299</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4"/>
              <w:jc w:val="center"/>
            </w:pPr>
            <w:r>
              <w:t>Rob’s Farms</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Organic strawberry Farm</w:t>
            </w:r>
          </w:p>
        </w:tc>
        <w:tc>
          <w:tcPr>
            <w:tcW w:w="1440" w:type="dxa"/>
            <w:tcMar>
              <w:top w:w="100" w:type="dxa"/>
              <w:left w:w="100" w:type="dxa"/>
              <w:bottom w:w="100" w:type="dxa"/>
              <w:right w:w="100" w:type="dxa"/>
            </w:tcMar>
          </w:tcPr>
          <w:p w:rsidR="00303433" w:rsidRDefault="00697988">
            <w:pPr>
              <w:pStyle w:val="Normal1"/>
              <w:spacing w:after="0"/>
              <w:ind w:left="75"/>
            </w:pPr>
            <w:r>
              <w:t>Product supplier</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303433">
            <w:pPr>
              <w:pStyle w:val="Normal1"/>
              <w:spacing w:after="0"/>
              <w:ind w:left="-159"/>
              <w:jc w:val="center"/>
            </w:pPr>
          </w:p>
        </w:tc>
        <w:tc>
          <w:tcPr>
            <w:tcW w:w="1605" w:type="dxa"/>
            <w:tcMar>
              <w:top w:w="100" w:type="dxa"/>
              <w:left w:w="100" w:type="dxa"/>
              <w:bottom w:w="100" w:type="dxa"/>
              <w:right w:w="100" w:type="dxa"/>
            </w:tcMar>
          </w:tcPr>
          <w:p w:rsidR="00303433" w:rsidRDefault="00697988">
            <w:pPr>
              <w:pStyle w:val="Normal1"/>
              <w:spacing w:after="0"/>
              <w:ind w:left="-159"/>
              <w:jc w:val="center"/>
            </w:pPr>
            <w:r>
              <w:t>Supplier</w:t>
            </w:r>
          </w:p>
        </w:tc>
        <w:tc>
          <w:tcPr>
            <w:tcW w:w="1545" w:type="dxa"/>
            <w:tcMar>
              <w:top w:w="100" w:type="dxa"/>
              <w:left w:w="100" w:type="dxa"/>
              <w:bottom w:w="100" w:type="dxa"/>
              <w:right w:w="100" w:type="dxa"/>
            </w:tcMar>
          </w:tcPr>
          <w:p w:rsidR="00303433" w:rsidRDefault="00697988">
            <w:pPr>
              <w:pStyle w:val="Normal1"/>
              <w:spacing w:after="0"/>
              <w:ind w:left="-159"/>
              <w:jc w:val="center"/>
            </w:pPr>
            <w:r>
              <w:t>381-555-1221</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4"/>
              <w:jc w:val="center"/>
            </w:pPr>
            <w:r>
              <w:t>Wellington Farms</w:t>
            </w:r>
          </w:p>
        </w:tc>
        <w:tc>
          <w:tcPr>
            <w:tcW w:w="2070" w:type="dxa"/>
            <w:tcMar>
              <w:top w:w="100" w:type="dxa"/>
              <w:left w:w="100" w:type="dxa"/>
              <w:bottom w:w="100" w:type="dxa"/>
              <w:right w:w="100" w:type="dxa"/>
            </w:tcMar>
          </w:tcPr>
          <w:p w:rsidR="00303433" w:rsidRDefault="00697988">
            <w:pPr>
              <w:pStyle w:val="Normal1"/>
              <w:tabs>
                <w:tab w:val="left" w:pos="75"/>
              </w:tabs>
              <w:spacing w:after="0"/>
              <w:ind w:left="75"/>
            </w:pPr>
            <w:r>
              <w:t>Organic strawberry Farm</w:t>
            </w:r>
          </w:p>
        </w:tc>
        <w:tc>
          <w:tcPr>
            <w:tcW w:w="1440" w:type="dxa"/>
            <w:tcMar>
              <w:top w:w="100" w:type="dxa"/>
              <w:left w:w="100" w:type="dxa"/>
              <w:bottom w:w="100" w:type="dxa"/>
              <w:right w:w="100" w:type="dxa"/>
            </w:tcMar>
          </w:tcPr>
          <w:p w:rsidR="00303433" w:rsidRDefault="00697988">
            <w:pPr>
              <w:pStyle w:val="Normal1"/>
              <w:spacing w:after="0"/>
              <w:ind w:left="75"/>
            </w:pPr>
            <w:r>
              <w:t>Product supplier</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303433">
            <w:pPr>
              <w:pStyle w:val="Normal1"/>
              <w:spacing w:after="0"/>
              <w:ind w:left="-159"/>
              <w:jc w:val="center"/>
            </w:pPr>
          </w:p>
        </w:tc>
        <w:tc>
          <w:tcPr>
            <w:tcW w:w="1605" w:type="dxa"/>
            <w:tcMar>
              <w:top w:w="100" w:type="dxa"/>
              <w:left w:w="100" w:type="dxa"/>
              <w:bottom w:w="100" w:type="dxa"/>
              <w:right w:w="100" w:type="dxa"/>
            </w:tcMar>
          </w:tcPr>
          <w:p w:rsidR="00303433" w:rsidRDefault="00697988">
            <w:pPr>
              <w:pStyle w:val="Normal1"/>
              <w:spacing w:after="0"/>
              <w:ind w:left="-159"/>
              <w:jc w:val="center"/>
            </w:pPr>
            <w:r>
              <w:t>Supplier</w:t>
            </w:r>
          </w:p>
        </w:tc>
        <w:tc>
          <w:tcPr>
            <w:tcW w:w="1545" w:type="dxa"/>
            <w:tcMar>
              <w:top w:w="100" w:type="dxa"/>
              <w:left w:w="100" w:type="dxa"/>
              <w:bottom w:w="100" w:type="dxa"/>
              <w:right w:w="100" w:type="dxa"/>
            </w:tcMar>
          </w:tcPr>
          <w:p w:rsidR="00303433" w:rsidRDefault="00697988">
            <w:pPr>
              <w:pStyle w:val="Normal1"/>
              <w:spacing w:after="0"/>
              <w:ind w:left="-159"/>
              <w:jc w:val="center"/>
            </w:pPr>
            <w:r>
              <w:t>381-555-1222</w:t>
            </w:r>
          </w:p>
        </w:tc>
      </w:tr>
      <w:tr w:rsidR="00303433">
        <w:trPr>
          <w:trHeight w:val="840"/>
        </w:trPr>
        <w:tc>
          <w:tcPr>
            <w:tcW w:w="1350" w:type="dxa"/>
            <w:tcMar>
              <w:top w:w="100" w:type="dxa"/>
              <w:left w:w="100" w:type="dxa"/>
              <w:bottom w:w="100" w:type="dxa"/>
              <w:right w:w="100" w:type="dxa"/>
            </w:tcMar>
          </w:tcPr>
          <w:p w:rsidR="00303433" w:rsidRDefault="00697988">
            <w:pPr>
              <w:pStyle w:val="Normal1"/>
              <w:spacing w:after="0"/>
              <w:ind w:left="-104"/>
              <w:jc w:val="center"/>
            </w:pPr>
            <w:r>
              <w:t>Wholesome Inc.</w:t>
            </w:r>
          </w:p>
        </w:tc>
        <w:tc>
          <w:tcPr>
            <w:tcW w:w="2070" w:type="dxa"/>
            <w:tcMar>
              <w:top w:w="100" w:type="dxa"/>
              <w:left w:w="100" w:type="dxa"/>
              <w:bottom w:w="100" w:type="dxa"/>
              <w:right w:w="100" w:type="dxa"/>
            </w:tcMar>
          </w:tcPr>
          <w:p w:rsidR="00303433" w:rsidRDefault="00697988">
            <w:pPr>
              <w:pStyle w:val="Normal1"/>
              <w:tabs>
                <w:tab w:val="left" w:pos="75"/>
              </w:tabs>
              <w:spacing w:after="0"/>
              <w:ind w:left="-14"/>
            </w:pPr>
            <w:r>
              <w:t xml:space="preserve"> Certified organic &amp; RPET Bottling plant</w:t>
            </w:r>
          </w:p>
        </w:tc>
        <w:tc>
          <w:tcPr>
            <w:tcW w:w="1440" w:type="dxa"/>
            <w:tcMar>
              <w:top w:w="100" w:type="dxa"/>
              <w:left w:w="100" w:type="dxa"/>
              <w:bottom w:w="100" w:type="dxa"/>
              <w:right w:w="100" w:type="dxa"/>
            </w:tcMar>
          </w:tcPr>
          <w:p w:rsidR="00303433" w:rsidRDefault="00697988">
            <w:pPr>
              <w:pStyle w:val="Normal1"/>
              <w:spacing w:after="0"/>
              <w:ind w:left="-14"/>
            </w:pPr>
            <w:r>
              <w:t>Bottling Plant</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697988">
            <w:pPr>
              <w:pStyle w:val="Normal1"/>
              <w:spacing w:after="0"/>
              <w:ind w:left="-159"/>
              <w:jc w:val="center"/>
            </w:pPr>
            <w:r>
              <w:t xml:space="preserve"> </w:t>
            </w:r>
          </w:p>
        </w:tc>
        <w:tc>
          <w:tcPr>
            <w:tcW w:w="1605" w:type="dxa"/>
            <w:tcMar>
              <w:top w:w="100" w:type="dxa"/>
              <w:left w:w="100" w:type="dxa"/>
              <w:bottom w:w="100" w:type="dxa"/>
              <w:right w:w="100" w:type="dxa"/>
            </w:tcMar>
          </w:tcPr>
          <w:p w:rsidR="00303433" w:rsidRDefault="00697988">
            <w:pPr>
              <w:pStyle w:val="Normal1"/>
              <w:spacing w:after="0"/>
              <w:ind w:left="-159"/>
              <w:jc w:val="center"/>
            </w:pPr>
            <w:r>
              <w:t>Vendor</w:t>
            </w:r>
          </w:p>
        </w:tc>
        <w:tc>
          <w:tcPr>
            <w:tcW w:w="1545" w:type="dxa"/>
            <w:tcMar>
              <w:top w:w="100" w:type="dxa"/>
              <w:left w:w="100" w:type="dxa"/>
              <w:bottom w:w="100" w:type="dxa"/>
              <w:right w:w="100" w:type="dxa"/>
            </w:tcMar>
          </w:tcPr>
          <w:p w:rsidR="00303433" w:rsidRDefault="00697988">
            <w:pPr>
              <w:pStyle w:val="Normal1"/>
              <w:spacing w:after="0"/>
              <w:ind w:left="-159"/>
              <w:jc w:val="center"/>
            </w:pPr>
            <w:r>
              <w:t xml:space="preserve"> 381-555-1223</w:t>
            </w:r>
          </w:p>
        </w:tc>
      </w:tr>
      <w:tr w:rsidR="00303433">
        <w:tc>
          <w:tcPr>
            <w:tcW w:w="1350" w:type="dxa"/>
            <w:tcMar>
              <w:top w:w="100" w:type="dxa"/>
              <w:left w:w="100" w:type="dxa"/>
              <w:bottom w:w="100" w:type="dxa"/>
              <w:right w:w="100" w:type="dxa"/>
            </w:tcMar>
          </w:tcPr>
          <w:p w:rsidR="00303433" w:rsidRDefault="00697988">
            <w:pPr>
              <w:pStyle w:val="Normal1"/>
              <w:spacing w:after="0"/>
              <w:ind w:left="-159"/>
              <w:jc w:val="center"/>
            </w:pPr>
            <w:r>
              <w:t>Whole Foods</w:t>
            </w:r>
          </w:p>
        </w:tc>
        <w:tc>
          <w:tcPr>
            <w:tcW w:w="2070" w:type="dxa"/>
            <w:tcMar>
              <w:top w:w="100" w:type="dxa"/>
              <w:left w:w="100" w:type="dxa"/>
              <w:bottom w:w="100" w:type="dxa"/>
              <w:right w:w="100" w:type="dxa"/>
            </w:tcMar>
          </w:tcPr>
          <w:p w:rsidR="00303433" w:rsidRDefault="00697988">
            <w:pPr>
              <w:pStyle w:val="Normal1"/>
              <w:tabs>
                <w:tab w:val="left" w:pos="75"/>
              </w:tabs>
              <w:spacing w:after="0"/>
              <w:ind w:left="165"/>
            </w:pPr>
            <w:r>
              <w:t>Organic food market</w:t>
            </w:r>
          </w:p>
        </w:tc>
        <w:tc>
          <w:tcPr>
            <w:tcW w:w="1440" w:type="dxa"/>
            <w:tcMar>
              <w:top w:w="100" w:type="dxa"/>
              <w:left w:w="100" w:type="dxa"/>
              <w:bottom w:w="100" w:type="dxa"/>
              <w:right w:w="100" w:type="dxa"/>
            </w:tcMar>
          </w:tcPr>
          <w:p w:rsidR="00303433" w:rsidRDefault="00697988">
            <w:pPr>
              <w:pStyle w:val="Normal1"/>
              <w:spacing w:after="0"/>
              <w:ind w:left="75"/>
            </w:pPr>
            <w:r>
              <w:t>Customer</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697988">
            <w:pPr>
              <w:pStyle w:val="Normal1"/>
              <w:spacing w:after="0"/>
              <w:ind w:left="-159"/>
              <w:jc w:val="center"/>
            </w:pPr>
            <w:r>
              <w:t>New product</w:t>
            </w:r>
          </w:p>
        </w:tc>
        <w:tc>
          <w:tcPr>
            <w:tcW w:w="1605" w:type="dxa"/>
            <w:tcMar>
              <w:top w:w="100" w:type="dxa"/>
              <w:left w:w="100" w:type="dxa"/>
              <w:bottom w:w="100" w:type="dxa"/>
              <w:right w:w="100" w:type="dxa"/>
            </w:tcMar>
          </w:tcPr>
          <w:p w:rsidR="00303433" w:rsidRDefault="00697988">
            <w:pPr>
              <w:pStyle w:val="Normal1"/>
              <w:spacing w:after="0"/>
              <w:ind w:left="-159"/>
              <w:jc w:val="center"/>
            </w:pPr>
            <w:r>
              <w:t>Supporter</w:t>
            </w:r>
          </w:p>
        </w:tc>
        <w:tc>
          <w:tcPr>
            <w:tcW w:w="1545" w:type="dxa"/>
            <w:tcMar>
              <w:top w:w="100" w:type="dxa"/>
              <w:left w:w="100" w:type="dxa"/>
              <w:bottom w:w="100" w:type="dxa"/>
              <w:right w:w="100" w:type="dxa"/>
            </w:tcMar>
          </w:tcPr>
          <w:p w:rsidR="00303433" w:rsidRDefault="00697988">
            <w:pPr>
              <w:pStyle w:val="Normal1"/>
              <w:spacing w:after="0"/>
              <w:ind w:left="-159"/>
              <w:jc w:val="center"/>
            </w:pPr>
            <w:r>
              <w:t>4381-555-1224</w:t>
            </w:r>
          </w:p>
        </w:tc>
      </w:tr>
      <w:tr w:rsidR="00303433">
        <w:tc>
          <w:tcPr>
            <w:tcW w:w="1350" w:type="dxa"/>
            <w:tcMar>
              <w:top w:w="100" w:type="dxa"/>
              <w:left w:w="100" w:type="dxa"/>
              <w:bottom w:w="100" w:type="dxa"/>
              <w:right w:w="100" w:type="dxa"/>
            </w:tcMar>
          </w:tcPr>
          <w:p w:rsidR="00303433" w:rsidRDefault="00697988">
            <w:pPr>
              <w:pStyle w:val="Normal1"/>
              <w:spacing w:after="0"/>
              <w:ind w:left="-159"/>
              <w:jc w:val="center"/>
            </w:pPr>
            <w:r>
              <w:t>PCC Market</w:t>
            </w:r>
          </w:p>
        </w:tc>
        <w:tc>
          <w:tcPr>
            <w:tcW w:w="2070" w:type="dxa"/>
            <w:tcMar>
              <w:top w:w="100" w:type="dxa"/>
              <w:left w:w="100" w:type="dxa"/>
              <w:bottom w:w="100" w:type="dxa"/>
              <w:right w:w="100" w:type="dxa"/>
            </w:tcMar>
          </w:tcPr>
          <w:p w:rsidR="00303433" w:rsidRDefault="00697988">
            <w:pPr>
              <w:pStyle w:val="Normal1"/>
              <w:tabs>
                <w:tab w:val="left" w:pos="75"/>
              </w:tabs>
              <w:spacing w:after="0"/>
              <w:ind w:left="165"/>
            </w:pPr>
            <w:r>
              <w:t>Organic food market</w:t>
            </w:r>
          </w:p>
        </w:tc>
        <w:tc>
          <w:tcPr>
            <w:tcW w:w="1440" w:type="dxa"/>
            <w:tcMar>
              <w:top w:w="100" w:type="dxa"/>
              <w:left w:w="100" w:type="dxa"/>
              <w:bottom w:w="100" w:type="dxa"/>
              <w:right w:w="100" w:type="dxa"/>
            </w:tcMar>
          </w:tcPr>
          <w:p w:rsidR="00303433" w:rsidRDefault="00697988">
            <w:pPr>
              <w:pStyle w:val="Normal1"/>
              <w:spacing w:after="0"/>
              <w:ind w:left="75"/>
            </w:pPr>
            <w:r>
              <w:t>Customer</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697988">
            <w:pPr>
              <w:pStyle w:val="Normal1"/>
              <w:spacing w:after="0"/>
              <w:ind w:left="-159"/>
              <w:jc w:val="center"/>
            </w:pPr>
            <w:r>
              <w:t>New product</w:t>
            </w:r>
          </w:p>
        </w:tc>
        <w:tc>
          <w:tcPr>
            <w:tcW w:w="1605" w:type="dxa"/>
            <w:tcMar>
              <w:top w:w="100" w:type="dxa"/>
              <w:left w:w="100" w:type="dxa"/>
              <w:bottom w:w="100" w:type="dxa"/>
              <w:right w:w="100" w:type="dxa"/>
            </w:tcMar>
          </w:tcPr>
          <w:p w:rsidR="00303433" w:rsidRDefault="00697988">
            <w:pPr>
              <w:pStyle w:val="Normal1"/>
              <w:spacing w:after="0"/>
              <w:ind w:left="-159"/>
              <w:jc w:val="center"/>
            </w:pPr>
            <w:r>
              <w:t>Supporter</w:t>
            </w:r>
          </w:p>
        </w:tc>
        <w:tc>
          <w:tcPr>
            <w:tcW w:w="1545" w:type="dxa"/>
            <w:tcMar>
              <w:top w:w="100" w:type="dxa"/>
              <w:left w:w="100" w:type="dxa"/>
              <w:bottom w:w="100" w:type="dxa"/>
              <w:right w:w="100" w:type="dxa"/>
            </w:tcMar>
          </w:tcPr>
          <w:p w:rsidR="00303433" w:rsidRDefault="00697988">
            <w:pPr>
              <w:pStyle w:val="Normal1"/>
              <w:spacing w:after="0"/>
              <w:ind w:left="-159"/>
              <w:jc w:val="center"/>
            </w:pPr>
            <w:r>
              <w:t>381-555-1225</w:t>
            </w:r>
          </w:p>
        </w:tc>
      </w:tr>
      <w:tr w:rsidR="00303433">
        <w:tc>
          <w:tcPr>
            <w:tcW w:w="1350" w:type="dxa"/>
            <w:tcMar>
              <w:top w:w="100" w:type="dxa"/>
              <w:left w:w="100" w:type="dxa"/>
              <w:bottom w:w="100" w:type="dxa"/>
              <w:right w:w="100" w:type="dxa"/>
            </w:tcMar>
          </w:tcPr>
          <w:p w:rsidR="00303433" w:rsidRDefault="00697988">
            <w:pPr>
              <w:pStyle w:val="Normal1"/>
              <w:spacing w:after="0"/>
              <w:ind w:left="-159"/>
              <w:jc w:val="center"/>
            </w:pPr>
            <w:r>
              <w:t>Harrison</w:t>
            </w:r>
          </w:p>
        </w:tc>
        <w:tc>
          <w:tcPr>
            <w:tcW w:w="2070" w:type="dxa"/>
            <w:tcMar>
              <w:top w:w="100" w:type="dxa"/>
              <w:left w:w="100" w:type="dxa"/>
              <w:bottom w:w="100" w:type="dxa"/>
              <w:right w:w="100" w:type="dxa"/>
            </w:tcMar>
          </w:tcPr>
          <w:p w:rsidR="00303433" w:rsidRDefault="00697988">
            <w:pPr>
              <w:pStyle w:val="Normal1"/>
              <w:tabs>
                <w:tab w:val="left" w:pos="75"/>
              </w:tabs>
              <w:spacing w:after="0"/>
              <w:ind w:left="165"/>
            </w:pPr>
            <w:r>
              <w:t>Professor, Nutrition Science</w:t>
            </w:r>
          </w:p>
        </w:tc>
        <w:tc>
          <w:tcPr>
            <w:tcW w:w="1440" w:type="dxa"/>
            <w:tcMar>
              <w:top w:w="100" w:type="dxa"/>
              <w:left w:w="100" w:type="dxa"/>
              <w:bottom w:w="100" w:type="dxa"/>
              <w:right w:w="100" w:type="dxa"/>
            </w:tcMar>
          </w:tcPr>
          <w:p w:rsidR="00303433" w:rsidRDefault="00697988">
            <w:pPr>
              <w:pStyle w:val="Normal1"/>
              <w:spacing w:after="0"/>
              <w:ind w:left="75"/>
            </w:pPr>
            <w:r>
              <w:t>Advisor</w:t>
            </w:r>
          </w:p>
        </w:tc>
        <w:tc>
          <w:tcPr>
            <w:tcW w:w="1080" w:type="dxa"/>
            <w:tcMar>
              <w:top w:w="100" w:type="dxa"/>
              <w:left w:w="100" w:type="dxa"/>
              <w:bottom w:w="100" w:type="dxa"/>
              <w:right w:w="100" w:type="dxa"/>
            </w:tcMar>
          </w:tcPr>
          <w:p w:rsidR="00303433" w:rsidRDefault="00697988">
            <w:pPr>
              <w:pStyle w:val="Normal1"/>
              <w:spacing w:after="0"/>
              <w:ind w:left="-159"/>
              <w:jc w:val="center"/>
            </w:pPr>
            <w:r>
              <w:t>External</w:t>
            </w:r>
          </w:p>
        </w:tc>
        <w:tc>
          <w:tcPr>
            <w:tcW w:w="1710" w:type="dxa"/>
            <w:tcMar>
              <w:top w:w="100" w:type="dxa"/>
              <w:left w:w="100" w:type="dxa"/>
              <w:bottom w:w="100" w:type="dxa"/>
              <w:right w:w="100" w:type="dxa"/>
            </w:tcMar>
          </w:tcPr>
          <w:p w:rsidR="00303433" w:rsidRDefault="00697988">
            <w:pPr>
              <w:pStyle w:val="Normal1"/>
              <w:spacing w:after="0"/>
              <w:ind w:left="-159"/>
              <w:jc w:val="center"/>
            </w:pPr>
            <w:r>
              <w:t xml:space="preserve"> </w:t>
            </w:r>
          </w:p>
        </w:tc>
        <w:tc>
          <w:tcPr>
            <w:tcW w:w="1605" w:type="dxa"/>
            <w:tcMar>
              <w:top w:w="100" w:type="dxa"/>
              <w:left w:w="100" w:type="dxa"/>
              <w:bottom w:w="100" w:type="dxa"/>
              <w:right w:w="100" w:type="dxa"/>
            </w:tcMar>
          </w:tcPr>
          <w:p w:rsidR="00303433" w:rsidRDefault="00697988">
            <w:pPr>
              <w:pStyle w:val="Normal1"/>
              <w:spacing w:after="0"/>
              <w:ind w:left="-159"/>
              <w:jc w:val="center"/>
            </w:pPr>
            <w:r>
              <w:t>Supporter</w:t>
            </w:r>
          </w:p>
        </w:tc>
        <w:tc>
          <w:tcPr>
            <w:tcW w:w="1545" w:type="dxa"/>
            <w:tcMar>
              <w:top w:w="100" w:type="dxa"/>
              <w:left w:w="100" w:type="dxa"/>
              <w:bottom w:w="100" w:type="dxa"/>
              <w:right w:w="100" w:type="dxa"/>
            </w:tcMar>
          </w:tcPr>
          <w:p w:rsidR="00303433" w:rsidRDefault="00697988">
            <w:pPr>
              <w:pStyle w:val="Normal1"/>
              <w:spacing w:after="0"/>
              <w:ind w:left="-159"/>
              <w:jc w:val="center"/>
            </w:pPr>
            <w:r>
              <w:t xml:space="preserve">381-555-1226 </w:t>
            </w:r>
          </w:p>
        </w:tc>
      </w:tr>
    </w:tbl>
    <w:p w:rsidR="00303433" w:rsidRDefault="00303433">
      <w:pPr>
        <w:pStyle w:val="Normal1"/>
        <w:spacing w:after="0"/>
      </w:pPr>
    </w:p>
    <w:p w:rsidR="00303433" w:rsidRDefault="00303433">
      <w:pPr>
        <w:pStyle w:val="Normal1"/>
        <w:spacing w:after="0"/>
      </w:pPr>
    </w:p>
    <w:p w:rsidR="00303433" w:rsidRDefault="00303433">
      <w:pPr>
        <w:pStyle w:val="Normal1"/>
        <w:spacing w:after="0"/>
      </w:pPr>
    </w:p>
    <w:p w:rsidR="00303433" w:rsidRDefault="00303433">
      <w:pPr>
        <w:pStyle w:val="Normal1"/>
        <w:spacing w:after="0"/>
      </w:pPr>
    </w:p>
    <w:p w:rsidR="00303433" w:rsidRDefault="00697988">
      <w:pPr>
        <w:pStyle w:val="Normal1"/>
      </w:pPr>
      <w:r>
        <w:br w:type="page"/>
      </w:r>
    </w:p>
    <w:p w:rsidR="00303433" w:rsidRDefault="00303433">
      <w:pPr>
        <w:pStyle w:val="Heading2"/>
      </w:pPr>
      <w:bookmarkStart w:id="20" w:name="h.bkup3pc83tge" w:colFirst="0" w:colLast="0"/>
      <w:bookmarkEnd w:id="20"/>
    </w:p>
    <w:p w:rsidR="00303433" w:rsidRDefault="00697988">
      <w:pPr>
        <w:pStyle w:val="Heading2"/>
      </w:pPr>
      <w:bookmarkStart w:id="21" w:name="h.54721ossm0t8" w:colFirst="0" w:colLast="0"/>
      <w:bookmarkStart w:id="22" w:name="id.m0w2oz2och0q" w:colFirst="0" w:colLast="0"/>
      <w:bookmarkEnd w:id="21"/>
      <w:bookmarkEnd w:id="22"/>
      <w:r>
        <w:t>Change Request Form</w:t>
      </w:r>
    </w:p>
    <w:p w:rsidR="00303433" w:rsidRDefault="00697988">
      <w:pPr>
        <w:pStyle w:val="Normal1"/>
      </w:pPr>
      <w:r>
        <w:br w:type="page"/>
      </w:r>
    </w:p>
    <w:p w:rsidR="00303433" w:rsidRDefault="00697988">
      <w:pPr>
        <w:pStyle w:val="Normal1"/>
      </w:pPr>
      <w:r>
        <w:rPr>
          <w:noProof/>
        </w:rPr>
        <w:drawing>
          <wp:anchor distT="0" distB="0" distL="0" distR="0" simplePos="0" relativeHeight="251658240" behindDoc="0" locked="0" layoutInCell="0" allowOverlap="0">
            <wp:simplePos x="0" y="0"/>
            <wp:positionH relativeFrom="margin">
              <wp:posOffset>28575</wp:posOffset>
            </wp:positionH>
            <wp:positionV relativeFrom="paragraph">
              <wp:posOffset>19050</wp:posOffset>
            </wp:positionV>
            <wp:extent cx="5848350" cy="7629525"/>
            <wp:effectExtent l="0" t="0" r="0" b="0"/>
            <wp:wrapSquare wrapText="bothSides"/>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cstate="print"/>
                    <a:stretch>
                      <a:fillRect/>
                    </a:stretch>
                  </pic:blipFill>
                  <pic:spPr>
                    <a:xfrm>
                      <a:off x="0" y="0"/>
                      <a:ext cx="5848350" cy="7629525"/>
                    </a:xfrm>
                    <a:prstGeom prst="rect">
                      <a:avLst/>
                    </a:prstGeom>
                  </pic:spPr>
                </pic:pic>
              </a:graphicData>
            </a:graphic>
          </wp:anchor>
        </w:drawing>
      </w:r>
    </w:p>
    <w:p w:rsidR="00303433" w:rsidRDefault="00697988">
      <w:pPr>
        <w:pStyle w:val="Heading2"/>
      </w:pPr>
      <w:bookmarkStart w:id="23" w:name="h.60176fr0for6" w:colFirst="0" w:colLast="0"/>
      <w:bookmarkStart w:id="24" w:name="id.8jgur8jvx5ut" w:colFirst="0" w:colLast="0"/>
      <w:bookmarkEnd w:id="23"/>
      <w:bookmarkEnd w:id="24"/>
      <w:r>
        <w:t>Issue Log</w:t>
      </w:r>
    </w:p>
    <w:p w:rsidR="00303433" w:rsidRDefault="00303433">
      <w:pPr>
        <w:pStyle w:val="Normal1"/>
      </w:pPr>
    </w:p>
    <w:tbl>
      <w:tblPr>
        <w:tblW w:w="60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25"/>
        <w:gridCol w:w="849"/>
        <w:gridCol w:w="849"/>
        <w:gridCol w:w="893"/>
        <w:gridCol w:w="1068"/>
        <w:gridCol w:w="329"/>
        <w:gridCol w:w="329"/>
        <w:gridCol w:w="329"/>
        <w:gridCol w:w="329"/>
      </w:tblGrid>
      <w:tr w:rsidR="00303433">
        <w:tc>
          <w:tcPr>
            <w:tcW w:w="1320" w:type="dxa"/>
            <w:tcMar>
              <w:top w:w="100" w:type="dxa"/>
              <w:left w:w="100" w:type="dxa"/>
              <w:bottom w:w="100" w:type="dxa"/>
              <w:right w:w="100" w:type="dxa"/>
            </w:tcMar>
          </w:tcPr>
          <w:p w:rsidR="00303433" w:rsidRDefault="00697988">
            <w:pPr>
              <w:pStyle w:val="Normal1"/>
            </w:pPr>
            <w:r>
              <w:rPr>
                <w:b/>
                <w:sz w:val="24"/>
              </w:rPr>
              <w:t>Project:</w:t>
            </w:r>
          </w:p>
        </w:tc>
        <w:tc>
          <w:tcPr>
            <w:tcW w:w="1080" w:type="dxa"/>
            <w:tcMar>
              <w:top w:w="100" w:type="dxa"/>
              <w:left w:w="100" w:type="dxa"/>
              <w:bottom w:w="100" w:type="dxa"/>
              <w:right w:w="100" w:type="dxa"/>
            </w:tcMar>
          </w:tcPr>
          <w:p w:rsidR="00303433" w:rsidRDefault="00303433">
            <w:pPr>
              <w:pStyle w:val="Normal1"/>
            </w:pPr>
          </w:p>
        </w:tc>
        <w:tc>
          <w:tcPr>
            <w:tcW w:w="1080" w:type="dxa"/>
            <w:tcMar>
              <w:top w:w="100" w:type="dxa"/>
              <w:left w:w="100" w:type="dxa"/>
              <w:bottom w:w="100" w:type="dxa"/>
              <w:right w:w="100" w:type="dxa"/>
            </w:tcMar>
          </w:tcPr>
          <w:p w:rsidR="00303433" w:rsidRDefault="00303433">
            <w:pPr>
              <w:pStyle w:val="Normal1"/>
            </w:pPr>
          </w:p>
        </w:tc>
        <w:tc>
          <w:tcPr>
            <w:tcW w:w="1140" w:type="dxa"/>
            <w:tcMar>
              <w:top w:w="100" w:type="dxa"/>
              <w:left w:w="100" w:type="dxa"/>
              <w:bottom w:w="100" w:type="dxa"/>
              <w:right w:w="100" w:type="dxa"/>
            </w:tcMar>
          </w:tcPr>
          <w:p w:rsidR="00303433" w:rsidRDefault="00303433">
            <w:pPr>
              <w:pStyle w:val="Normal1"/>
            </w:pPr>
          </w:p>
        </w:tc>
        <w:tc>
          <w:tcPr>
            <w:tcW w:w="1380" w:type="dxa"/>
            <w:tcMar>
              <w:top w:w="100" w:type="dxa"/>
              <w:left w:w="100" w:type="dxa"/>
              <w:bottom w:w="100" w:type="dxa"/>
              <w:right w:w="100" w:type="dxa"/>
            </w:tcMar>
          </w:tcPr>
          <w:p w:rsidR="00303433" w:rsidRDefault="00303433">
            <w:pPr>
              <w:pStyle w:val="Normal1"/>
            </w:pPr>
          </w:p>
        </w:tc>
        <w:tc>
          <w:tcPr>
            <w:tcW w:w="369" w:type="dxa"/>
            <w:tcMar>
              <w:top w:w="100" w:type="dxa"/>
              <w:left w:w="100" w:type="dxa"/>
              <w:bottom w:w="100" w:type="dxa"/>
              <w:right w:w="100" w:type="dxa"/>
            </w:tcMar>
          </w:tcPr>
          <w:p w:rsidR="00303433" w:rsidRDefault="00303433">
            <w:pPr>
              <w:pStyle w:val="Normal1"/>
            </w:pPr>
          </w:p>
        </w:tc>
        <w:tc>
          <w:tcPr>
            <w:tcW w:w="369" w:type="dxa"/>
            <w:tcMar>
              <w:top w:w="100" w:type="dxa"/>
              <w:left w:w="100" w:type="dxa"/>
              <w:bottom w:w="100" w:type="dxa"/>
              <w:right w:w="100" w:type="dxa"/>
            </w:tcMar>
          </w:tcPr>
          <w:p w:rsidR="00303433" w:rsidRDefault="00303433">
            <w:pPr>
              <w:pStyle w:val="Normal1"/>
            </w:pPr>
          </w:p>
        </w:tc>
        <w:tc>
          <w:tcPr>
            <w:tcW w:w="369" w:type="dxa"/>
            <w:tcMar>
              <w:top w:w="100" w:type="dxa"/>
              <w:left w:w="100" w:type="dxa"/>
              <w:bottom w:w="100" w:type="dxa"/>
              <w:right w:w="100" w:type="dxa"/>
            </w:tcMar>
          </w:tcPr>
          <w:p w:rsidR="00303433" w:rsidRDefault="00697988">
            <w:pPr>
              <w:pStyle w:val="Normal1"/>
            </w:pPr>
            <w:r>
              <w:rPr>
                <w:b/>
                <w:sz w:val="24"/>
              </w:rPr>
              <w:t>Date:</w:t>
            </w:r>
          </w:p>
        </w:tc>
        <w:tc>
          <w:tcPr>
            <w:tcW w:w="369" w:type="dxa"/>
            <w:tcMar>
              <w:top w:w="100" w:type="dxa"/>
              <w:left w:w="100" w:type="dxa"/>
              <w:bottom w:w="100" w:type="dxa"/>
              <w:right w:w="100" w:type="dxa"/>
            </w:tcMar>
          </w:tcPr>
          <w:p w:rsidR="00303433" w:rsidRDefault="00303433">
            <w:pPr>
              <w:pStyle w:val="Normal1"/>
            </w:pPr>
          </w:p>
        </w:tc>
      </w:tr>
      <w:tr w:rsidR="00303433">
        <w:tc>
          <w:tcPr>
            <w:tcW w:w="1320" w:type="dxa"/>
            <w:tcMar>
              <w:top w:w="100" w:type="dxa"/>
              <w:left w:w="100" w:type="dxa"/>
              <w:bottom w:w="100" w:type="dxa"/>
              <w:right w:w="100" w:type="dxa"/>
            </w:tcMar>
          </w:tcPr>
          <w:p w:rsidR="00303433" w:rsidRDefault="00697988">
            <w:pPr>
              <w:pStyle w:val="Normal1"/>
            </w:pPr>
            <w:r>
              <w:rPr>
                <w:b/>
                <w:sz w:val="20"/>
              </w:rPr>
              <w:t>Issue</w:t>
            </w:r>
          </w:p>
        </w:tc>
        <w:tc>
          <w:tcPr>
            <w:tcW w:w="1080" w:type="dxa"/>
            <w:tcMar>
              <w:top w:w="100" w:type="dxa"/>
              <w:left w:w="100" w:type="dxa"/>
              <w:bottom w:w="100" w:type="dxa"/>
              <w:right w:w="100" w:type="dxa"/>
            </w:tcMar>
          </w:tcPr>
          <w:p w:rsidR="00303433" w:rsidRDefault="00697988">
            <w:pPr>
              <w:pStyle w:val="Normal1"/>
            </w:pPr>
            <w:r>
              <w:rPr>
                <w:b/>
                <w:sz w:val="20"/>
              </w:rPr>
              <w:t>Description</w:t>
            </w:r>
          </w:p>
        </w:tc>
        <w:tc>
          <w:tcPr>
            <w:tcW w:w="1080" w:type="dxa"/>
            <w:tcMar>
              <w:top w:w="100" w:type="dxa"/>
              <w:left w:w="100" w:type="dxa"/>
              <w:bottom w:w="100" w:type="dxa"/>
              <w:right w:w="100" w:type="dxa"/>
            </w:tcMar>
          </w:tcPr>
          <w:p w:rsidR="00303433" w:rsidRDefault="00697988">
            <w:pPr>
              <w:pStyle w:val="Normal1"/>
            </w:pPr>
            <w:r>
              <w:rPr>
                <w:b/>
                <w:sz w:val="20"/>
              </w:rPr>
              <w:t>Priority</w:t>
            </w:r>
          </w:p>
          <w:p w:rsidR="00303433" w:rsidRDefault="00697988">
            <w:pPr>
              <w:pStyle w:val="Normal1"/>
            </w:pPr>
            <w:r>
              <w:rPr>
                <w:b/>
                <w:sz w:val="20"/>
              </w:rPr>
              <w:t>(H, M, L)</w:t>
            </w:r>
          </w:p>
        </w:tc>
        <w:tc>
          <w:tcPr>
            <w:tcW w:w="1140" w:type="dxa"/>
            <w:tcMar>
              <w:top w:w="100" w:type="dxa"/>
              <w:left w:w="100" w:type="dxa"/>
              <w:bottom w:w="100" w:type="dxa"/>
              <w:right w:w="100" w:type="dxa"/>
            </w:tcMar>
          </w:tcPr>
          <w:p w:rsidR="00303433" w:rsidRDefault="00697988">
            <w:pPr>
              <w:pStyle w:val="Normal1"/>
            </w:pPr>
            <w:r>
              <w:rPr>
                <w:b/>
                <w:sz w:val="20"/>
              </w:rPr>
              <w:t>Category</w:t>
            </w:r>
          </w:p>
        </w:tc>
        <w:tc>
          <w:tcPr>
            <w:tcW w:w="1380" w:type="dxa"/>
            <w:tcMar>
              <w:top w:w="100" w:type="dxa"/>
              <w:left w:w="100" w:type="dxa"/>
              <w:bottom w:w="100" w:type="dxa"/>
              <w:right w:w="100" w:type="dxa"/>
            </w:tcMar>
          </w:tcPr>
          <w:p w:rsidR="00303433" w:rsidRDefault="00697988">
            <w:pPr>
              <w:pStyle w:val="Normal1"/>
            </w:pPr>
            <w:r>
              <w:rPr>
                <w:b/>
                <w:sz w:val="20"/>
              </w:rPr>
              <w:t>Reported By</w:t>
            </w:r>
          </w:p>
        </w:tc>
        <w:tc>
          <w:tcPr>
            <w:tcW w:w="369" w:type="dxa"/>
            <w:tcMar>
              <w:top w:w="100" w:type="dxa"/>
              <w:left w:w="100" w:type="dxa"/>
              <w:bottom w:w="100" w:type="dxa"/>
              <w:right w:w="100" w:type="dxa"/>
            </w:tcMar>
          </w:tcPr>
          <w:p w:rsidR="00303433" w:rsidRDefault="00697988">
            <w:pPr>
              <w:pStyle w:val="Normal1"/>
            </w:pPr>
            <w:r>
              <w:rPr>
                <w:b/>
                <w:sz w:val="20"/>
              </w:rPr>
              <w:t>Assigned To</w:t>
            </w:r>
          </w:p>
        </w:tc>
        <w:tc>
          <w:tcPr>
            <w:tcW w:w="369" w:type="dxa"/>
            <w:tcMar>
              <w:top w:w="100" w:type="dxa"/>
              <w:left w:w="100" w:type="dxa"/>
              <w:bottom w:w="100" w:type="dxa"/>
              <w:right w:w="100" w:type="dxa"/>
            </w:tcMar>
          </w:tcPr>
          <w:p w:rsidR="00303433" w:rsidRDefault="00697988">
            <w:pPr>
              <w:pStyle w:val="Normal1"/>
            </w:pPr>
            <w:r>
              <w:rPr>
                <w:b/>
                <w:sz w:val="20"/>
              </w:rPr>
              <w:t>Status</w:t>
            </w:r>
          </w:p>
        </w:tc>
        <w:tc>
          <w:tcPr>
            <w:tcW w:w="369" w:type="dxa"/>
            <w:tcMar>
              <w:top w:w="100" w:type="dxa"/>
              <w:left w:w="100" w:type="dxa"/>
              <w:bottom w:w="100" w:type="dxa"/>
              <w:right w:w="100" w:type="dxa"/>
            </w:tcMar>
          </w:tcPr>
          <w:p w:rsidR="00303433" w:rsidRDefault="00697988">
            <w:pPr>
              <w:pStyle w:val="Normal1"/>
            </w:pPr>
            <w:r>
              <w:rPr>
                <w:b/>
                <w:sz w:val="20"/>
              </w:rPr>
              <w:t>Date Resolved</w:t>
            </w:r>
          </w:p>
        </w:tc>
        <w:tc>
          <w:tcPr>
            <w:tcW w:w="369" w:type="dxa"/>
            <w:tcMar>
              <w:top w:w="100" w:type="dxa"/>
              <w:left w:w="100" w:type="dxa"/>
              <w:bottom w:w="100" w:type="dxa"/>
              <w:right w:w="100" w:type="dxa"/>
            </w:tcMar>
          </w:tcPr>
          <w:p w:rsidR="00303433" w:rsidRDefault="00697988">
            <w:pPr>
              <w:pStyle w:val="Normal1"/>
            </w:pPr>
            <w:r>
              <w:rPr>
                <w:b/>
                <w:sz w:val="20"/>
              </w:rPr>
              <w:t>Resolution</w:t>
            </w:r>
          </w:p>
        </w:tc>
      </w:tr>
    </w:tbl>
    <w:p w:rsidR="00303433" w:rsidRDefault="00303433">
      <w:pPr>
        <w:pStyle w:val="Normal1"/>
      </w:pPr>
    </w:p>
    <w:p w:rsidR="00303433" w:rsidRDefault="00303433">
      <w:pPr>
        <w:pStyle w:val="Normal1"/>
      </w:pPr>
    </w:p>
    <w:p w:rsidR="00303433" w:rsidRDefault="00697988">
      <w:pPr>
        <w:pStyle w:val="Normal1"/>
      </w:pPr>
      <w:r>
        <w:br w:type="page"/>
      </w:r>
    </w:p>
    <w:p w:rsidR="00303433" w:rsidRDefault="00303433">
      <w:pPr>
        <w:pStyle w:val="Normal1"/>
      </w:pPr>
    </w:p>
    <w:p w:rsidR="00303433" w:rsidRDefault="00697988">
      <w:pPr>
        <w:pStyle w:val="Heading2"/>
      </w:pPr>
      <w:bookmarkStart w:id="25" w:name="h.punr8kn4p49i" w:colFirst="0" w:colLast="0"/>
      <w:bookmarkStart w:id="26" w:name="id.rwlrkokpklgt" w:colFirst="0" w:colLast="0"/>
      <w:bookmarkEnd w:id="25"/>
      <w:bookmarkEnd w:id="26"/>
      <w:r>
        <w:t>Decision Log</w:t>
      </w:r>
    </w:p>
    <w:p w:rsidR="00303433" w:rsidRDefault="00697988">
      <w:pPr>
        <w:pStyle w:val="Normal1"/>
      </w:pPr>
      <w:r>
        <w:rPr>
          <w:rFonts w:ascii="Arial" w:eastAsia="Arial" w:hAnsi="Arial" w:cs="Arial"/>
          <w:sz w:val="20"/>
          <w:u w:val="single"/>
        </w:rPr>
        <w:t>Decision Log Format/Template (see below):</w:t>
      </w:r>
    </w:p>
    <w:tbl>
      <w:tblPr>
        <w:tblW w:w="6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65"/>
        <w:gridCol w:w="4365"/>
      </w:tblGrid>
      <w:tr w:rsidR="00303433">
        <w:trPr>
          <w:trHeight w:val="440"/>
        </w:trPr>
        <w:tc>
          <w:tcPr>
            <w:tcW w:w="1665" w:type="dxa"/>
            <w:tcMar>
              <w:top w:w="100" w:type="dxa"/>
              <w:left w:w="100" w:type="dxa"/>
              <w:bottom w:w="100" w:type="dxa"/>
              <w:right w:w="100" w:type="dxa"/>
            </w:tcMar>
          </w:tcPr>
          <w:p w:rsidR="00303433" w:rsidRDefault="00697988">
            <w:pPr>
              <w:pStyle w:val="Normal1"/>
              <w:spacing w:after="0"/>
            </w:pPr>
            <w:r>
              <w:rPr>
                <w:rFonts w:ascii="Arial" w:eastAsia="Arial" w:hAnsi="Arial" w:cs="Arial"/>
                <w:b/>
                <w:sz w:val="16"/>
              </w:rPr>
              <w:t>Project Name:</w:t>
            </w:r>
          </w:p>
        </w:tc>
        <w:tc>
          <w:tcPr>
            <w:tcW w:w="4365" w:type="dxa"/>
            <w:tcMar>
              <w:top w:w="100" w:type="dxa"/>
              <w:left w:w="100" w:type="dxa"/>
              <w:bottom w:w="100" w:type="dxa"/>
              <w:right w:w="100" w:type="dxa"/>
            </w:tcMar>
          </w:tcPr>
          <w:p w:rsidR="00303433" w:rsidRDefault="00303433">
            <w:pPr>
              <w:pStyle w:val="Normal1"/>
              <w:spacing w:after="0"/>
            </w:pPr>
          </w:p>
        </w:tc>
      </w:tr>
      <w:tr w:rsidR="00303433">
        <w:tc>
          <w:tcPr>
            <w:tcW w:w="1665" w:type="dxa"/>
            <w:tcMar>
              <w:top w:w="100" w:type="dxa"/>
              <w:left w:w="100" w:type="dxa"/>
              <w:bottom w:w="100" w:type="dxa"/>
              <w:right w:w="100" w:type="dxa"/>
            </w:tcMar>
          </w:tcPr>
          <w:p w:rsidR="00303433" w:rsidRDefault="00697988">
            <w:pPr>
              <w:pStyle w:val="Normal1"/>
              <w:spacing w:after="0"/>
            </w:pPr>
            <w:r>
              <w:rPr>
                <w:rFonts w:ascii="Arial" w:eastAsia="Arial" w:hAnsi="Arial" w:cs="Arial"/>
                <w:b/>
                <w:sz w:val="16"/>
              </w:rPr>
              <w:t>Project Manager:</w:t>
            </w:r>
          </w:p>
        </w:tc>
        <w:tc>
          <w:tcPr>
            <w:tcW w:w="4365" w:type="dxa"/>
            <w:tcMar>
              <w:top w:w="100" w:type="dxa"/>
              <w:left w:w="100" w:type="dxa"/>
              <w:bottom w:w="100" w:type="dxa"/>
              <w:right w:w="100" w:type="dxa"/>
            </w:tcMar>
          </w:tcPr>
          <w:p w:rsidR="00303433" w:rsidRDefault="00303433">
            <w:pPr>
              <w:pStyle w:val="Normal1"/>
              <w:spacing w:after="0"/>
            </w:pPr>
          </w:p>
        </w:tc>
      </w:tr>
      <w:tr w:rsidR="00303433">
        <w:tc>
          <w:tcPr>
            <w:tcW w:w="1665" w:type="dxa"/>
            <w:tcMar>
              <w:top w:w="100" w:type="dxa"/>
              <w:left w:w="100" w:type="dxa"/>
              <w:bottom w:w="100" w:type="dxa"/>
              <w:right w:w="100" w:type="dxa"/>
            </w:tcMar>
          </w:tcPr>
          <w:p w:rsidR="00303433" w:rsidRDefault="00697988">
            <w:pPr>
              <w:pStyle w:val="Normal1"/>
              <w:spacing w:after="0"/>
            </w:pPr>
            <w:r>
              <w:rPr>
                <w:rFonts w:ascii="Arial" w:eastAsia="Arial" w:hAnsi="Arial" w:cs="Arial"/>
                <w:b/>
                <w:sz w:val="16"/>
              </w:rPr>
              <w:t>Revision Date:</w:t>
            </w:r>
          </w:p>
        </w:tc>
        <w:tc>
          <w:tcPr>
            <w:tcW w:w="4365" w:type="dxa"/>
            <w:tcMar>
              <w:top w:w="100" w:type="dxa"/>
              <w:left w:w="100" w:type="dxa"/>
              <w:bottom w:w="100" w:type="dxa"/>
              <w:right w:w="100" w:type="dxa"/>
            </w:tcMar>
          </w:tcPr>
          <w:p w:rsidR="00303433" w:rsidRDefault="00303433">
            <w:pPr>
              <w:pStyle w:val="Normal1"/>
              <w:spacing w:after="0"/>
            </w:pPr>
          </w:p>
        </w:tc>
      </w:tr>
    </w:tbl>
    <w:p w:rsidR="00303433" w:rsidRDefault="00303433">
      <w:pPr>
        <w:pStyle w:val="Normal1"/>
        <w:spacing w:after="0"/>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60"/>
        <w:gridCol w:w="2160"/>
        <w:gridCol w:w="2160"/>
        <w:gridCol w:w="2160"/>
        <w:gridCol w:w="2160"/>
      </w:tblGrid>
      <w:tr w:rsidR="00303433">
        <w:tc>
          <w:tcPr>
            <w:tcW w:w="216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16"/>
                <w:u w:val="single"/>
              </w:rPr>
              <w:t>Number</w:t>
            </w:r>
          </w:p>
        </w:tc>
        <w:tc>
          <w:tcPr>
            <w:tcW w:w="216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16"/>
                <w:u w:val="single"/>
              </w:rPr>
              <w:t>Decision Being Made</w:t>
            </w:r>
          </w:p>
        </w:tc>
        <w:tc>
          <w:tcPr>
            <w:tcW w:w="216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16"/>
                <w:u w:val="single"/>
              </w:rPr>
              <w:t>Decision Status</w:t>
            </w:r>
          </w:p>
        </w:tc>
        <w:tc>
          <w:tcPr>
            <w:tcW w:w="216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16"/>
                <w:u w:val="single"/>
              </w:rPr>
              <w:t>Date of Decision</w:t>
            </w:r>
          </w:p>
        </w:tc>
        <w:tc>
          <w:tcPr>
            <w:tcW w:w="216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16"/>
                <w:u w:val="single"/>
              </w:rPr>
              <w:t>Comments</w:t>
            </w:r>
          </w:p>
        </w:tc>
      </w:tr>
      <w:tr w:rsidR="00303433">
        <w:tc>
          <w:tcPr>
            <w:tcW w:w="216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16"/>
              </w:rPr>
              <w:t>1</w:t>
            </w: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r>
      <w:tr w:rsidR="00303433">
        <w:tc>
          <w:tcPr>
            <w:tcW w:w="216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16"/>
              </w:rPr>
              <w:t>2</w:t>
            </w: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r>
      <w:tr w:rsidR="00303433">
        <w:tc>
          <w:tcPr>
            <w:tcW w:w="216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16"/>
              </w:rPr>
              <w:t>3</w:t>
            </w: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r>
      <w:tr w:rsidR="00303433">
        <w:tc>
          <w:tcPr>
            <w:tcW w:w="216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16"/>
              </w:rPr>
              <w:t>4</w:t>
            </w: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r>
      <w:tr w:rsidR="00303433">
        <w:tc>
          <w:tcPr>
            <w:tcW w:w="216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16"/>
              </w:rPr>
              <w:t>5</w:t>
            </w: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r>
      <w:tr w:rsidR="00303433">
        <w:tc>
          <w:tcPr>
            <w:tcW w:w="2160" w:type="dxa"/>
            <w:tcMar>
              <w:top w:w="100" w:type="dxa"/>
              <w:left w:w="100" w:type="dxa"/>
              <w:bottom w:w="100" w:type="dxa"/>
              <w:right w:w="100" w:type="dxa"/>
            </w:tcMar>
          </w:tcPr>
          <w:p w:rsidR="00303433" w:rsidRDefault="00697988">
            <w:pPr>
              <w:pStyle w:val="Normal1"/>
              <w:spacing w:after="0"/>
              <w:jc w:val="center"/>
            </w:pPr>
            <w:r>
              <w:rPr>
                <w:rFonts w:ascii="Arial" w:eastAsia="Arial" w:hAnsi="Arial" w:cs="Arial"/>
                <w:sz w:val="16"/>
              </w:rPr>
              <w:t>6</w:t>
            </w: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c>
          <w:tcPr>
            <w:tcW w:w="2160" w:type="dxa"/>
            <w:tcMar>
              <w:top w:w="100" w:type="dxa"/>
              <w:left w:w="100" w:type="dxa"/>
              <w:bottom w:w="100" w:type="dxa"/>
              <w:right w:w="100" w:type="dxa"/>
            </w:tcMar>
          </w:tcPr>
          <w:p w:rsidR="00303433" w:rsidRDefault="00303433">
            <w:pPr>
              <w:pStyle w:val="Normal1"/>
              <w:spacing w:after="0"/>
            </w:pPr>
          </w:p>
        </w:tc>
      </w:tr>
    </w:tbl>
    <w:p w:rsidR="00303433" w:rsidRDefault="00303433">
      <w:pPr>
        <w:pStyle w:val="Normal1"/>
        <w:spacing w:after="0"/>
      </w:pPr>
    </w:p>
    <w:sectPr w:rsidR="00303433" w:rsidSect="00303433">
      <w:headerReference w:type="default" r:id="rId12"/>
      <w:footerReference w:type="default" r:id="rId13"/>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96D" w:rsidRDefault="00A9696D" w:rsidP="00303433">
      <w:pPr>
        <w:spacing w:after="0" w:line="240" w:lineRule="auto"/>
      </w:pPr>
      <w:r>
        <w:separator/>
      </w:r>
    </w:p>
  </w:endnote>
  <w:endnote w:type="continuationSeparator" w:id="0">
    <w:p w:rsidR="00A9696D" w:rsidRDefault="00A9696D" w:rsidP="00303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33" w:rsidRDefault="00122378">
    <w:pPr>
      <w:pStyle w:val="Normal1"/>
      <w:jc w:val="center"/>
    </w:pPr>
    <w:r>
      <w:fldChar w:fldCharType="begin"/>
    </w:r>
    <w:r>
      <w:instrText>PAGE</w:instrText>
    </w:r>
    <w:r>
      <w:fldChar w:fldCharType="separate"/>
    </w:r>
    <w:r w:rsidR="00B02DEF">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96D" w:rsidRDefault="00A9696D" w:rsidP="00303433">
      <w:pPr>
        <w:spacing w:after="0" w:line="240" w:lineRule="auto"/>
      </w:pPr>
      <w:r>
        <w:separator/>
      </w:r>
    </w:p>
  </w:footnote>
  <w:footnote w:type="continuationSeparator" w:id="0">
    <w:p w:rsidR="00A9696D" w:rsidRDefault="00A9696D" w:rsidP="00303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33" w:rsidRDefault="00303433">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619B"/>
    <w:multiLevelType w:val="multilevel"/>
    <w:tmpl w:val="A60453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2B0522E9"/>
    <w:multiLevelType w:val="multilevel"/>
    <w:tmpl w:val="111A8176"/>
    <w:lvl w:ilvl="0">
      <w:start w:val="1"/>
      <w:numFmt w:val="bullet"/>
      <w:lvlText w:val="●"/>
      <w:lvlJc w:val="left"/>
      <w:pPr>
        <w:ind w:left="720" w:firstLine="360"/>
      </w:pPr>
      <w:rPr>
        <w:rFonts w:ascii="Lucida Grande" w:eastAsia="Lucida Grande" w:hAnsi="Lucida Grande" w:cs="Lucida Grande"/>
        <w:b w:val="0"/>
        <w:i w:val="0"/>
        <w:smallCaps w:val="0"/>
        <w:strike w:val="0"/>
        <w:color w:val="000000"/>
        <w:sz w:val="22"/>
        <w:u w:val="none"/>
        <w:vertAlign w:val="baseline"/>
      </w:rPr>
    </w:lvl>
    <w:lvl w:ilvl="1">
      <w:start w:val="1"/>
      <w:numFmt w:val="bullet"/>
      <w:lvlText w:val="○"/>
      <w:lvlJc w:val="left"/>
      <w:pPr>
        <w:ind w:left="1440" w:firstLine="1080"/>
      </w:pPr>
      <w:rPr>
        <w:rFonts w:ascii="Lucida Grande" w:eastAsia="Lucida Grande" w:hAnsi="Lucida Grande" w:cs="Lucida Grande"/>
        <w:b w:val="0"/>
        <w:i w:val="0"/>
        <w:smallCaps w:val="0"/>
        <w:strike w:val="0"/>
        <w:color w:val="000000"/>
        <w:sz w:val="22"/>
        <w:u w:val="none"/>
        <w:vertAlign w:val="baseline"/>
      </w:rPr>
    </w:lvl>
    <w:lvl w:ilvl="2">
      <w:start w:val="1"/>
      <w:numFmt w:val="bullet"/>
      <w:lvlText w:val="■"/>
      <w:lvlJc w:val="left"/>
      <w:pPr>
        <w:ind w:left="2160" w:firstLine="1800"/>
      </w:pPr>
      <w:rPr>
        <w:rFonts w:ascii="Lucida Grande" w:eastAsia="Lucida Grande" w:hAnsi="Lucida Grande" w:cs="Lucida Grande"/>
        <w:b w:val="0"/>
        <w:i w:val="0"/>
        <w:smallCaps w:val="0"/>
        <w:strike w:val="0"/>
        <w:color w:val="000000"/>
        <w:sz w:val="22"/>
        <w:u w:val="none"/>
        <w:vertAlign w:val="baseline"/>
      </w:rPr>
    </w:lvl>
    <w:lvl w:ilvl="3">
      <w:start w:val="1"/>
      <w:numFmt w:val="bullet"/>
      <w:lvlText w:val="●"/>
      <w:lvlJc w:val="left"/>
      <w:pPr>
        <w:ind w:left="2880" w:firstLine="2520"/>
      </w:pPr>
      <w:rPr>
        <w:rFonts w:ascii="Lucida Grande" w:eastAsia="Lucida Grande" w:hAnsi="Lucida Grande" w:cs="Lucida Grande"/>
        <w:b w:val="0"/>
        <w:i w:val="0"/>
        <w:smallCaps w:val="0"/>
        <w:strike w:val="0"/>
        <w:color w:val="000000"/>
        <w:sz w:val="22"/>
        <w:u w:val="none"/>
        <w:vertAlign w:val="baseline"/>
      </w:rPr>
    </w:lvl>
    <w:lvl w:ilvl="4">
      <w:start w:val="1"/>
      <w:numFmt w:val="bullet"/>
      <w:lvlText w:val="○"/>
      <w:lvlJc w:val="left"/>
      <w:pPr>
        <w:ind w:left="3600" w:firstLine="3240"/>
      </w:pPr>
      <w:rPr>
        <w:rFonts w:ascii="Lucida Grande" w:eastAsia="Lucida Grande" w:hAnsi="Lucida Grande" w:cs="Lucida Grande"/>
        <w:b w:val="0"/>
        <w:i w:val="0"/>
        <w:smallCaps w:val="0"/>
        <w:strike w:val="0"/>
        <w:color w:val="000000"/>
        <w:sz w:val="22"/>
        <w:u w:val="none"/>
        <w:vertAlign w:val="baseline"/>
      </w:rPr>
    </w:lvl>
    <w:lvl w:ilvl="5">
      <w:start w:val="1"/>
      <w:numFmt w:val="bullet"/>
      <w:lvlText w:val="■"/>
      <w:lvlJc w:val="left"/>
      <w:pPr>
        <w:ind w:left="4320" w:firstLine="3960"/>
      </w:pPr>
      <w:rPr>
        <w:rFonts w:ascii="Lucida Grande" w:eastAsia="Lucida Grande" w:hAnsi="Lucida Grande" w:cs="Lucida Grande"/>
        <w:b w:val="0"/>
        <w:i w:val="0"/>
        <w:smallCaps w:val="0"/>
        <w:strike w:val="0"/>
        <w:color w:val="000000"/>
        <w:sz w:val="22"/>
        <w:u w:val="none"/>
        <w:vertAlign w:val="baseline"/>
      </w:rPr>
    </w:lvl>
    <w:lvl w:ilvl="6">
      <w:start w:val="1"/>
      <w:numFmt w:val="bullet"/>
      <w:lvlText w:val="●"/>
      <w:lvlJc w:val="left"/>
      <w:pPr>
        <w:ind w:left="5040" w:firstLine="4680"/>
      </w:pPr>
      <w:rPr>
        <w:rFonts w:ascii="Lucida Grande" w:eastAsia="Lucida Grande" w:hAnsi="Lucida Grande" w:cs="Lucida Grande"/>
        <w:b w:val="0"/>
        <w:i w:val="0"/>
        <w:smallCaps w:val="0"/>
        <w:strike w:val="0"/>
        <w:color w:val="000000"/>
        <w:sz w:val="22"/>
        <w:u w:val="none"/>
        <w:vertAlign w:val="baseline"/>
      </w:rPr>
    </w:lvl>
    <w:lvl w:ilvl="7">
      <w:start w:val="1"/>
      <w:numFmt w:val="bullet"/>
      <w:lvlText w:val="○"/>
      <w:lvlJc w:val="left"/>
      <w:pPr>
        <w:ind w:left="5760" w:firstLine="5400"/>
      </w:pPr>
      <w:rPr>
        <w:rFonts w:ascii="Lucida Grande" w:eastAsia="Lucida Grande" w:hAnsi="Lucida Grande" w:cs="Lucida Grande"/>
        <w:b w:val="0"/>
        <w:i w:val="0"/>
        <w:smallCaps w:val="0"/>
        <w:strike w:val="0"/>
        <w:color w:val="000000"/>
        <w:sz w:val="22"/>
        <w:u w:val="none"/>
        <w:vertAlign w:val="baseline"/>
      </w:rPr>
    </w:lvl>
    <w:lvl w:ilvl="8">
      <w:start w:val="1"/>
      <w:numFmt w:val="bullet"/>
      <w:lvlText w:val="■"/>
      <w:lvlJc w:val="left"/>
      <w:pPr>
        <w:ind w:left="6480" w:firstLine="6120"/>
      </w:pPr>
      <w:rPr>
        <w:rFonts w:ascii="Lucida Grande" w:eastAsia="Lucida Grande" w:hAnsi="Lucida Grande" w:cs="Lucida Grande"/>
        <w:b w:val="0"/>
        <w:i w:val="0"/>
        <w:smallCaps w:val="0"/>
        <w:strike w:val="0"/>
        <w:color w:val="000000"/>
        <w:sz w:val="22"/>
        <w:u w:val="none"/>
        <w:vertAlign w:val="baseline"/>
      </w:rPr>
    </w:lvl>
  </w:abstractNum>
  <w:abstractNum w:abstractNumId="2" w15:restartNumberingAfterBreak="0">
    <w:nsid w:val="345C5FB0"/>
    <w:multiLevelType w:val="multilevel"/>
    <w:tmpl w:val="56EAD9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15:restartNumberingAfterBreak="0">
    <w:nsid w:val="5E970F63"/>
    <w:multiLevelType w:val="multilevel"/>
    <w:tmpl w:val="FE18755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15:restartNumberingAfterBreak="0">
    <w:nsid w:val="6A645949"/>
    <w:multiLevelType w:val="multilevel"/>
    <w:tmpl w:val="0DBC5D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15:restartNumberingAfterBreak="0">
    <w:nsid w:val="71B74A29"/>
    <w:multiLevelType w:val="multilevel"/>
    <w:tmpl w:val="2FC03FD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15:restartNumberingAfterBreak="0">
    <w:nsid w:val="7E9D1459"/>
    <w:multiLevelType w:val="multilevel"/>
    <w:tmpl w:val="8376E00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15:restartNumberingAfterBreak="0">
    <w:nsid w:val="7FC32C07"/>
    <w:multiLevelType w:val="multilevel"/>
    <w:tmpl w:val="92C634C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33"/>
    <w:rsid w:val="00122378"/>
    <w:rsid w:val="00303433"/>
    <w:rsid w:val="003C7C9E"/>
    <w:rsid w:val="00697988"/>
    <w:rsid w:val="00A9696D"/>
    <w:rsid w:val="00B0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8D448-4A72-4D26-8D86-7DA3267A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rsid w:val="00303433"/>
    <w:pPr>
      <w:spacing w:before="480" w:after="120"/>
      <w:outlineLvl w:val="0"/>
    </w:pPr>
    <w:rPr>
      <w:b/>
      <w:sz w:val="48"/>
    </w:rPr>
  </w:style>
  <w:style w:type="paragraph" w:styleId="Heading2">
    <w:name w:val="heading 2"/>
    <w:basedOn w:val="Normal1"/>
    <w:next w:val="Normal1"/>
    <w:rsid w:val="00303433"/>
    <w:pPr>
      <w:spacing w:before="360" w:after="80"/>
      <w:outlineLvl w:val="1"/>
    </w:pPr>
    <w:rPr>
      <w:b/>
      <w:sz w:val="36"/>
    </w:rPr>
  </w:style>
  <w:style w:type="paragraph" w:styleId="Heading3">
    <w:name w:val="heading 3"/>
    <w:basedOn w:val="Normal1"/>
    <w:next w:val="Normal1"/>
    <w:rsid w:val="00303433"/>
    <w:pPr>
      <w:spacing w:before="280" w:after="80"/>
      <w:outlineLvl w:val="2"/>
    </w:pPr>
    <w:rPr>
      <w:b/>
      <w:sz w:val="28"/>
    </w:rPr>
  </w:style>
  <w:style w:type="paragraph" w:styleId="Heading4">
    <w:name w:val="heading 4"/>
    <w:basedOn w:val="Normal1"/>
    <w:next w:val="Normal1"/>
    <w:rsid w:val="00303433"/>
    <w:pPr>
      <w:spacing w:before="240" w:after="40"/>
      <w:outlineLvl w:val="3"/>
    </w:pPr>
    <w:rPr>
      <w:b/>
      <w:sz w:val="24"/>
    </w:rPr>
  </w:style>
  <w:style w:type="paragraph" w:styleId="Heading5">
    <w:name w:val="heading 5"/>
    <w:basedOn w:val="Normal1"/>
    <w:next w:val="Normal1"/>
    <w:rsid w:val="00303433"/>
    <w:pPr>
      <w:spacing w:before="220" w:after="40"/>
      <w:outlineLvl w:val="4"/>
    </w:pPr>
    <w:rPr>
      <w:b/>
    </w:rPr>
  </w:style>
  <w:style w:type="paragraph" w:styleId="Heading6">
    <w:name w:val="heading 6"/>
    <w:basedOn w:val="Normal1"/>
    <w:next w:val="Normal1"/>
    <w:rsid w:val="00303433"/>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3433"/>
    <w:rPr>
      <w:rFonts w:ascii="Lucida Grande" w:eastAsia="Lucida Grande" w:hAnsi="Lucida Grande" w:cs="Lucida Grande"/>
      <w:color w:val="000000"/>
    </w:rPr>
  </w:style>
  <w:style w:type="paragraph" w:styleId="Title">
    <w:name w:val="Title"/>
    <w:basedOn w:val="Normal1"/>
    <w:next w:val="Normal1"/>
    <w:rsid w:val="00303433"/>
    <w:pPr>
      <w:spacing w:before="480" w:after="0" w:line="240" w:lineRule="auto"/>
    </w:pPr>
    <w:rPr>
      <w:b/>
      <w:sz w:val="72"/>
    </w:rPr>
  </w:style>
  <w:style w:type="paragraph" w:styleId="Subtitle">
    <w:name w:val="Subtitle"/>
    <w:basedOn w:val="Normal1"/>
    <w:next w:val="Normal1"/>
    <w:rsid w:val="00303433"/>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97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9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Porter's Pure PNW - New Product Communications plan.docx</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Porter's Pure PNW - New Product Communications plan.docx</dc:title>
  <dc:creator>Erica Meier</dc:creator>
  <cp:lastModifiedBy>A Kramer</cp:lastModifiedBy>
  <cp:revision>2</cp:revision>
  <dcterms:created xsi:type="dcterms:W3CDTF">2016-11-12T01:14:00Z</dcterms:created>
  <dcterms:modified xsi:type="dcterms:W3CDTF">2016-11-12T01:14:00Z</dcterms:modified>
</cp:coreProperties>
</file>