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0E8E" w:rsidRDefault="00090E8E">
      <w:pPr>
        <w:widowControl w:val="0"/>
        <w:spacing w:after="0" w:line="276" w:lineRule="auto"/>
      </w:pPr>
      <w:bookmarkStart w:id="0" w:name="_GoBack"/>
      <w:bookmarkEnd w:id="0"/>
    </w:p>
    <w:tbl>
      <w:tblPr>
        <w:tblStyle w:val="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5"/>
        <w:gridCol w:w="1200"/>
        <w:gridCol w:w="1500"/>
        <w:gridCol w:w="2337"/>
        <w:gridCol w:w="2338"/>
      </w:tblGrid>
      <w:tr w:rsidR="00090E8E">
        <w:tc>
          <w:tcPr>
            <w:tcW w:w="2215" w:type="dxa"/>
            <w:shd w:val="clear" w:color="auto" w:fill="BDD7EE"/>
          </w:tcPr>
          <w:p w:rsidR="00090E8E" w:rsidRDefault="00ED4969">
            <w:r>
              <w:rPr>
                <w:b/>
              </w:rPr>
              <w:t>Project Name</w:t>
            </w:r>
          </w:p>
        </w:tc>
        <w:tc>
          <w:tcPr>
            <w:tcW w:w="7375" w:type="dxa"/>
            <w:gridSpan w:val="4"/>
          </w:tcPr>
          <w:p w:rsidR="00090E8E" w:rsidRDefault="00ED4969">
            <w:proofErr w:type="spellStart"/>
            <w:r>
              <w:t>FinanceMaster</w:t>
            </w:r>
            <w:proofErr w:type="spellEnd"/>
          </w:p>
        </w:tc>
      </w:tr>
      <w:tr w:rsidR="00090E8E">
        <w:tc>
          <w:tcPr>
            <w:tcW w:w="2215" w:type="dxa"/>
            <w:shd w:val="clear" w:color="auto" w:fill="BDD7EE"/>
          </w:tcPr>
          <w:p w:rsidR="00090E8E" w:rsidRDefault="00ED4969">
            <w:r>
              <w:rPr>
                <w:b/>
              </w:rPr>
              <w:t>Project Manager</w:t>
            </w:r>
          </w:p>
        </w:tc>
        <w:tc>
          <w:tcPr>
            <w:tcW w:w="7375" w:type="dxa"/>
            <w:gridSpan w:val="4"/>
          </w:tcPr>
          <w:p w:rsidR="00090E8E" w:rsidRDefault="00ED4969">
            <w:r>
              <w:t>Team 2 Financial</w:t>
            </w:r>
          </w:p>
        </w:tc>
      </w:tr>
      <w:tr w:rsidR="00090E8E">
        <w:tc>
          <w:tcPr>
            <w:tcW w:w="2215" w:type="dxa"/>
            <w:shd w:val="clear" w:color="auto" w:fill="BDD7EE"/>
          </w:tcPr>
          <w:p w:rsidR="00090E8E" w:rsidRDefault="00ED4969">
            <w:r>
              <w:rPr>
                <w:b/>
              </w:rPr>
              <w:t>Project Sponsor</w:t>
            </w:r>
          </w:p>
        </w:tc>
        <w:tc>
          <w:tcPr>
            <w:tcW w:w="7375" w:type="dxa"/>
            <w:gridSpan w:val="4"/>
          </w:tcPr>
          <w:p w:rsidR="00090E8E" w:rsidRDefault="00ED4969">
            <w:r>
              <w:t>Bill D’Angelo, CEO</w:t>
            </w:r>
          </w:p>
        </w:tc>
      </w:tr>
      <w:tr w:rsidR="00090E8E">
        <w:tc>
          <w:tcPr>
            <w:tcW w:w="9590" w:type="dxa"/>
            <w:gridSpan w:val="5"/>
            <w:shd w:val="clear" w:color="auto" w:fill="BDD7EE"/>
          </w:tcPr>
          <w:p w:rsidR="00090E8E" w:rsidRDefault="00ED4969">
            <w:r>
              <w:rPr>
                <w:b/>
              </w:rPr>
              <w:t xml:space="preserve">Problem/Opportunity </w:t>
            </w:r>
          </w:p>
        </w:tc>
      </w:tr>
      <w:tr w:rsidR="00090E8E">
        <w:tc>
          <w:tcPr>
            <w:tcW w:w="9590" w:type="dxa"/>
            <w:gridSpan w:val="5"/>
            <w:shd w:val="clear" w:color="auto" w:fill="FFFFFF"/>
          </w:tcPr>
          <w:p w:rsidR="00090E8E" w:rsidRDefault="00ED4969">
            <w:r>
              <w:t xml:space="preserve">The management of the company believes the current financial, labor tracking, accounting, and reporting system and process can be improved. Currently, the project expenses are often compiled manually, and the final bill sent to the customer does not encompass all the expenses associated with the project. Specific issues include the lack of a direct link between hours billed and the payroll hours, overtime markup not passed on to clients, no specific calculation of overhead, and no precise tracking of project expenses. Given the increase in clients and associated revenue, a new, more automated process and integrated system is warranted. It should provide a cohesive and comprehensive view of project costs, project profitability, and employee utilization to better identify and manage areas of financial loss versus opportunities for increased profits. </w:t>
            </w:r>
          </w:p>
        </w:tc>
      </w:tr>
      <w:tr w:rsidR="00090E8E">
        <w:tc>
          <w:tcPr>
            <w:tcW w:w="9590" w:type="dxa"/>
            <w:gridSpan w:val="5"/>
            <w:shd w:val="clear" w:color="auto" w:fill="BDD7EE"/>
          </w:tcPr>
          <w:p w:rsidR="00090E8E" w:rsidRDefault="00ED4969">
            <w:r>
              <w:rPr>
                <w:b/>
              </w:rPr>
              <w:t>Goal</w:t>
            </w:r>
          </w:p>
        </w:tc>
      </w:tr>
      <w:tr w:rsidR="00090E8E">
        <w:tc>
          <w:tcPr>
            <w:tcW w:w="9590" w:type="dxa"/>
            <w:gridSpan w:val="5"/>
            <w:shd w:val="clear" w:color="auto" w:fill="FFFFFF"/>
          </w:tcPr>
          <w:p w:rsidR="00090E8E" w:rsidRDefault="00ED4969">
            <w:r>
              <w:t>Management will purchase a new modular software platform that includes new financial, accounting, reporting, and job costing modules and integrate it with company payroll. This system must track all costs allocated to a project, and produce reports linked to project data that can be used to drive business decisions.</w:t>
            </w:r>
          </w:p>
        </w:tc>
      </w:tr>
      <w:tr w:rsidR="00090E8E">
        <w:tc>
          <w:tcPr>
            <w:tcW w:w="9590" w:type="dxa"/>
            <w:gridSpan w:val="5"/>
            <w:shd w:val="clear" w:color="auto" w:fill="BDD7EE"/>
          </w:tcPr>
          <w:p w:rsidR="00090E8E" w:rsidRDefault="00ED4969">
            <w:r>
              <w:rPr>
                <w:b/>
              </w:rPr>
              <w:t>Objectives</w:t>
            </w:r>
          </w:p>
        </w:tc>
      </w:tr>
      <w:tr w:rsidR="00090E8E">
        <w:tc>
          <w:tcPr>
            <w:tcW w:w="9590" w:type="dxa"/>
            <w:gridSpan w:val="5"/>
          </w:tcPr>
          <w:p w:rsidR="00090E8E" w:rsidRDefault="00ED4969">
            <w:pPr>
              <w:numPr>
                <w:ilvl w:val="0"/>
                <w:numId w:val="1"/>
              </w:numPr>
              <w:spacing w:after="160" w:line="259" w:lineRule="auto"/>
              <w:ind w:hanging="360"/>
              <w:contextualSpacing/>
            </w:pPr>
            <w:r>
              <w:t>Provide actionable data about project costs, project profitability and employee utilization.</w:t>
            </w:r>
          </w:p>
          <w:p w:rsidR="00090E8E" w:rsidRDefault="00ED4969">
            <w:pPr>
              <w:numPr>
                <w:ilvl w:val="0"/>
                <w:numId w:val="1"/>
              </w:numPr>
              <w:spacing w:after="160" w:line="259" w:lineRule="auto"/>
              <w:ind w:hanging="360"/>
              <w:contextualSpacing/>
            </w:pPr>
            <w:r>
              <w:t>Define the current process and process flow for each functional capability.</w:t>
            </w:r>
          </w:p>
          <w:p w:rsidR="00090E8E" w:rsidRDefault="00ED4969">
            <w:pPr>
              <w:numPr>
                <w:ilvl w:val="0"/>
                <w:numId w:val="1"/>
              </w:numPr>
              <w:spacing w:after="160" w:line="259" w:lineRule="auto"/>
              <w:ind w:hanging="360"/>
              <w:contextualSpacing/>
              <w:rPr>
                <w:sz w:val="24"/>
                <w:szCs w:val="24"/>
              </w:rPr>
            </w:pPr>
            <w:r>
              <w:t>Identify how to best use the capabilities in the new software to meet the needs of the firm.</w:t>
            </w:r>
          </w:p>
          <w:p w:rsidR="00090E8E" w:rsidRDefault="00ED4969">
            <w:pPr>
              <w:numPr>
                <w:ilvl w:val="0"/>
                <w:numId w:val="1"/>
              </w:numPr>
              <w:spacing w:after="160" w:line="259" w:lineRule="auto"/>
              <w:ind w:hanging="360"/>
              <w:contextualSpacing/>
            </w:pPr>
            <w:r>
              <w:t>Increase control over client billing.</w:t>
            </w:r>
          </w:p>
          <w:p w:rsidR="00090E8E" w:rsidRDefault="00ED4969">
            <w:pPr>
              <w:numPr>
                <w:ilvl w:val="0"/>
                <w:numId w:val="1"/>
              </w:numPr>
              <w:spacing w:after="160" w:line="259" w:lineRule="auto"/>
              <w:ind w:hanging="360"/>
              <w:contextualSpacing/>
            </w:pPr>
            <w:r>
              <w:t>Create a system that ties hours billed to hours submitted.</w:t>
            </w:r>
          </w:p>
          <w:p w:rsidR="00090E8E" w:rsidRDefault="00ED4969">
            <w:pPr>
              <w:numPr>
                <w:ilvl w:val="0"/>
                <w:numId w:val="1"/>
              </w:numPr>
              <w:spacing w:after="160" w:line="259" w:lineRule="auto"/>
              <w:ind w:hanging="360"/>
              <w:contextualSpacing/>
            </w:pPr>
            <w:r>
              <w:t>Categorize individual employee expenses.</w:t>
            </w:r>
          </w:p>
        </w:tc>
      </w:tr>
      <w:tr w:rsidR="00090E8E">
        <w:tc>
          <w:tcPr>
            <w:tcW w:w="9590" w:type="dxa"/>
            <w:gridSpan w:val="5"/>
            <w:shd w:val="clear" w:color="auto" w:fill="BDD7EE"/>
          </w:tcPr>
          <w:p w:rsidR="00090E8E" w:rsidRDefault="00ED4969">
            <w:r>
              <w:rPr>
                <w:b/>
              </w:rPr>
              <w:t>Success Criteria</w:t>
            </w:r>
          </w:p>
        </w:tc>
      </w:tr>
      <w:tr w:rsidR="00090E8E">
        <w:tc>
          <w:tcPr>
            <w:tcW w:w="9590" w:type="dxa"/>
            <w:gridSpan w:val="5"/>
            <w:shd w:val="clear" w:color="auto" w:fill="FFFFFF"/>
          </w:tcPr>
          <w:p w:rsidR="00090E8E" w:rsidRDefault="00ED4969">
            <w:pPr>
              <w:numPr>
                <w:ilvl w:val="0"/>
                <w:numId w:val="1"/>
              </w:numPr>
              <w:spacing w:after="160" w:line="259" w:lineRule="auto"/>
              <w:ind w:hanging="360"/>
              <w:contextualSpacing/>
            </w:pPr>
            <w:r>
              <w:t>New financial system will support payroll module and external payroll services</w:t>
            </w:r>
          </w:p>
          <w:p w:rsidR="00090E8E" w:rsidRDefault="00ED4969">
            <w:pPr>
              <w:numPr>
                <w:ilvl w:val="0"/>
                <w:numId w:val="1"/>
              </w:numPr>
              <w:spacing w:after="160" w:line="259" w:lineRule="auto"/>
              <w:ind w:hanging="360"/>
              <w:contextualSpacing/>
            </w:pPr>
            <w:r>
              <w:t>System will include job costing module that integrates with company payroll</w:t>
            </w:r>
          </w:p>
          <w:p w:rsidR="00090E8E" w:rsidRDefault="00ED4969">
            <w:pPr>
              <w:numPr>
                <w:ilvl w:val="0"/>
                <w:numId w:val="1"/>
              </w:numPr>
              <w:spacing w:after="160" w:line="259" w:lineRule="auto"/>
              <w:ind w:hanging="360"/>
              <w:contextualSpacing/>
            </w:pPr>
            <w:r>
              <w:t>Initial installation not to exceed $400k</w:t>
            </w:r>
          </w:p>
          <w:p w:rsidR="00090E8E" w:rsidRDefault="00ED4969">
            <w:pPr>
              <w:numPr>
                <w:ilvl w:val="0"/>
                <w:numId w:val="1"/>
              </w:numPr>
              <w:spacing w:after="160" w:line="259" w:lineRule="auto"/>
              <w:ind w:hanging="360"/>
              <w:contextualSpacing/>
            </w:pPr>
            <w:r>
              <w:t>New system to be installed and switched over by January 1st, to be in sync with the fiscal year</w:t>
            </w:r>
          </w:p>
        </w:tc>
      </w:tr>
      <w:tr w:rsidR="00090E8E">
        <w:tc>
          <w:tcPr>
            <w:tcW w:w="9590" w:type="dxa"/>
            <w:gridSpan w:val="5"/>
            <w:shd w:val="clear" w:color="auto" w:fill="BDD7EE"/>
          </w:tcPr>
          <w:p w:rsidR="00090E8E" w:rsidRDefault="00ED4969">
            <w:r>
              <w:rPr>
                <w:b/>
              </w:rPr>
              <w:t>Assumption, Risks, Obstacles</w:t>
            </w:r>
          </w:p>
        </w:tc>
      </w:tr>
      <w:tr w:rsidR="00090E8E">
        <w:trPr>
          <w:trHeight w:val="1140"/>
        </w:trPr>
        <w:tc>
          <w:tcPr>
            <w:tcW w:w="9590" w:type="dxa"/>
            <w:gridSpan w:val="5"/>
            <w:shd w:val="clear" w:color="auto" w:fill="FFFFFF"/>
          </w:tcPr>
          <w:p w:rsidR="00090E8E" w:rsidRDefault="00ED4969">
            <w:pPr>
              <w:numPr>
                <w:ilvl w:val="0"/>
                <w:numId w:val="2"/>
              </w:numPr>
              <w:spacing w:after="160" w:line="259" w:lineRule="auto"/>
              <w:ind w:hanging="360"/>
              <w:contextualSpacing/>
            </w:pPr>
            <w:r>
              <w:t>Not all of the executive team are an advocate for the project</w:t>
            </w:r>
          </w:p>
          <w:p w:rsidR="00090E8E" w:rsidRDefault="00ED4969">
            <w:pPr>
              <w:numPr>
                <w:ilvl w:val="0"/>
                <w:numId w:val="2"/>
              </w:numPr>
              <w:spacing w:after="160" w:line="259" w:lineRule="auto"/>
              <w:ind w:hanging="360"/>
              <w:contextualSpacing/>
            </w:pPr>
            <w:r>
              <w:t>Currently each principle negotiates a contract directly with the client, a job costing system would take away discretionary power</w:t>
            </w:r>
          </w:p>
        </w:tc>
      </w:tr>
      <w:tr w:rsidR="00090E8E">
        <w:tc>
          <w:tcPr>
            <w:tcW w:w="3415" w:type="dxa"/>
            <w:gridSpan w:val="2"/>
            <w:shd w:val="clear" w:color="auto" w:fill="BDD7EE"/>
          </w:tcPr>
          <w:p w:rsidR="00090E8E" w:rsidRDefault="00ED4969">
            <w:r>
              <w:rPr>
                <w:b/>
              </w:rPr>
              <w:t>Prepared By</w:t>
            </w:r>
          </w:p>
        </w:tc>
        <w:tc>
          <w:tcPr>
            <w:tcW w:w="1500" w:type="dxa"/>
            <w:shd w:val="clear" w:color="auto" w:fill="BDD7EE"/>
          </w:tcPr>
          <w:p w:rsidR="00090E8E" w:rsidRDefault="00ED4969">
            <w:r>
              <w:rPr>
                <w:b/>
              </w:rPr>
              <w:t>Date</w:t>
            </w:r>
          </w:p>
        </w:tc>
        <w:tc>
          <w:tcPr>
            <w:tcW w:w="2337" w:type="dxa"/>
            <w:shd w:val="clear" w:color="auto" w:fill="BDD7EE"/>
          </w:tcPr>
          <w:p w:rsidR="00090E8E" w:rsidRDefault="00ED4969">
            <w:r>
              <w:rPr>
                <w:b/>
              </w:rPr>
              <w:t>Approved By</w:t>
            </w:r>
          </w:p>
        </w:tc>
        <w:tc>
          <w:tcPr>
            <w:tcW w:w="2338" w:type="dxa"/>
            <w:shd w:val="clear" w:color="auto" w:fill="BDD7EE"/>
          </w:tcPr>
          <w:p w:rsidR="00090E8E" w:rsidRDefault="00ED4969">
            <w:r>
              <w:rPr>
                <w:b/>
              </w:rPr>
              <w:t>Date</w:t>
            </w:r>
          </w:p>
        </w:tc>
      </w:tr>
      <w:tr w:rsidR="00090E8E">
        <w:tc>
          <w:tcPr>
            <w:tcW w:w="3415" w:type="dxa"/>
            <w:gridSpan w:val="2"/>
            <w:shd w:val="clear" w:color="auto" w:fill="FFFFFF"/>
          </w:tcPr>
          <w:p w:rsidR="00090E8E" w:rsidRDefault="00ED4969">
            <w:r>
              <w:t>Diana Powell &amp; Aleksey Kramer</w:t>
            </w:r>
          </w:p>
          <w:p w:rsidR="00090E8E" w:rsidRDefault="00ED4969">
            <w:r>
              <w:t xml:space="preserve">Evan Gay &amp; </w:t>
            </w:r>
            <w:proofErr w:type="spellStart"/>
            <w:r>
              <w:t>Shukura</w:t>
            </w:r>
            <w:proofErr w:type="spellEnd"/>
            <w:r>
              <w:t xml:space="preserve"> Worth</w:t>
            </w:r>
          </w:p>
          <w:p w:rsidR="00090E8E" w:rsidRDefault="00ED4969" w:rsidP="006D355D">
            <w:r>
              <w:t xml:space="preserve">Jon </w:t>
            </w:r>
            <w:proofErr w:type="spellStart"/>
            <w:r>
              <w:t>Deasy</w:t>
            </w:r>
            <w:proofErr w:type="spellEnd"/>
            <w:r w:rsidR="006D355D">
              <w:t xml:space="preserve"> &amp; </w:t>
            </w:r>
            <w:r>
              <w:t>Annika Noreen</w:t>
            </w:r>
          </w:p>
        </w:tc>
        <w:tc>
          <w:tcPr>
            <w:tcW w:w="1500" w:type="dxa"/>
            <w:shd w:val="clear" w:color="auto" w:fill="FFFFFF"/>
          </w:tcPr>
          <w:p w:rsidR="00090E8E" w:rsidRDefault="00ED4969">
            <w:r>
              <w:t>11/19/2016</w:t>
            </w:r>
          </w:p>
          <w:p w:rsidR="00090E8E" w:rsidRDefault="00ED4969">
            <w:r>
              <w:t>11/20/2016</w:t>
            </w:r>
          </w:p>
          <w:p w:rsidR="00090E8E" w:rsidRDefault="00ED4969">
            <w:r>
              <w:t>11/22/2016</w:t>
            </w:r>
          </w:p>
        </w:tc>
        <w:tc>
          <w:tcPr>
            <w:tcW w:w="2337" w:type="dxa"/>
            <w:shd w:val="clear" w:color="auto" w:fill="FFFFFF"/>
          </w:tcPr>
          <w:p w:rsidR="00090E8E" w:rsidRDefault="00090E8E"/>
        </w:tc>
        <w:tc>
          <w:tcPr>
            <w:tcW w:w="2338" w:type="dxa"/>
            <w:shd w:val="clear" w:color="auto" w:fill="FFFFFF"/>
          </w:tcPr>
          <w:p w:rsidR="00090E8E" w:rsidRDefault="00090E8E"/>
        </w:tc>
      </w:tr>
    </w:tbl>
    <w:p w:rsidR="00090E8E" w:rsidRDefault="00090E8E"/>
    <w:sectPr w:rsidR="00090E8E">
      <w:headerReference w:type="default" r:id="rId7"/>
      <w:footerReference w:type="default" r:id="rId8"/>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D59" w:rsidRDefault="00596D59">
      <w:pPr>
        <w:spacing w:after="0" w:line="240" w:lineRule="auto"/>
      </w:pPr>
      <w:r>
        <w:separator/>
      </w:r>
    </w:p>
  </w:endnote>
  <w:endnote w:type="continuationSeparator" w:id="0">
    <w:p w:rsidR="00596D59" w:rsidRDefault="0059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E8E" w:rsidRDefault="00090E8E">
    <w:pPr>
      <w:widowControl w:val="0"/>
      <w:spacing w:after="0" w:line="276" w:lineRule="auto"/>
    </w:pPr>
  </w:p>
  <w:p w:rsidR="00090E8E" w:rsidRDefault="00ED4969">
    <w:pPr>
      <w:tabs>
        <w:tab w:val="center" w:pos="4680"/>
        <w:tab w:val="right" w:pos="9360"/>
      </w:tabs>
      <w:spacing w:after="720" w:line="240" w:lineRule="auto"/>
    </w:pPr>
    <w:r>
      <w:t>Team 2 Financial</w:t>
    </w:r>
    <w:r>
      <w:tab/>
    </w:r>
    <w:r>
      <w:tab/>
      <w:t xml:space="preserve"> Page 1 of </w:t>
    </w:r>
    <w:r>
      <w:fldChar w:fldCharType="begin"/>
    </w:r>
    <w:r>
      <w:instrText>NUMPAGES</w:instrText>
    </w:r>
    <w:r>
      <w:fldChar w:fldCharType="separate"/>
    </w:r>
    <w:r w:rsidR="001547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D59" w:rsidRDefault="00596D59">
      <w:pPr>
        <w:spacing w:after="0" w:line="240" w:lineRule="auto"/>
      </w:pPr>
      <w:r>
        <w:separator/>
      </w:r>
    </w:p>
  </w:footnote>
  <w:footnote w:type="continuationSeparator" w:id="0">
    <w:p w:rsidR="00596D59" w:rsidRDefault="0059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E8E" w:rsidRDefault="00ED4969">
    <w:pPr>
      <w:tabs>
        <w:tab w:val="center" w:pos="4680"/>
        <w:tab w:val="right" w:pos="9360"/>
      </w:tabs>
      <w:spacing w:before="720" w:after="0" w:line="240" w:lineRule="auto"/>
      <w:jc w:val="center"/>
    </w:pPr>
    <w:r>
      <w:rPr>
        <w:b/>
        <w:sz w:val="32"/>
        <w:szCs w:val="32"/>
      </w:rPr>
      <w:t>Project Overview Statement</w:t>
    </w:r>
  </w:p>
  <w:p w:rsidR="00090E8E" w:rsidRDefault="00ED4969">
    <w:pPr>
      <w:tabs>
        <w:tab w:val="center" w:pos="4680"/>
        <w:tab w:val="right" w:pos="9360"/>
      </w:tabs>
      <w:spacing w:after="0" w:line="240" w:lineRule="auto"/>
      <w:jc w:val="center"/>
    </w:pPr>
    <w:r>
      <w:rPr>
        <w:b/>
        <w:sz w:val="32"/>
        <w:szCs w:val="32"/>
      </w:rP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7F1"/>
    <w:multiLevelType w:val="multilevel"/>
    <w:tmpl w:val="58FAF4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FDA1839"/>
    <w:multiLevelType w:val="multilevel"/>
    <w:tmpl w:val="E8083A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8E"/>
    <w:rsid w:val="00090E8E"/>
    <w:rsid w:val="001547B9"/>
    <w:rsid w:val="00596D59"/>
    <w:rsid w:val="006D355D"/>
    <w:rsid w:val="00ED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D6924-CF34-49A1-BCB8-EB7AAAF5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D3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5D"/>
  </w:style>
  <w:style w:type="paragraph" w:styleId="Footer">
    <w:name w:val="footer"/>
    <w:basedOn w:val="Normal"/>
    <w:link w:val="FooterChar"/>
    <w:uiPriority w:val="99"/>
    <w:unhideWhenUsed/>
    <w:rsid w:val="006D3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2016-12-06T02:09:00Z</dcterms:created>
  <dcterms:modified xsi:type="dcterms:W3CDTF">2016-12-06T02:09:00Z</dcterms:modified>
</cp:coreProperties>
</file>