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005D" w:rsidRDefault="00E6005D">
      <w:bookmarkStart w:id="0" w:name="_GoBack"/>
      <w:bookmarkEnd w:id="0"/>
    </w:p>
    <w:p w:rsidR="00E6005D" w:rsidRDefault="00E6005D"/>
    <w:p w:rsidR="00E6005D" w:rsidRDefault="00E6005D"/>
    <w:p w:rsidR="00E6005D" w:rsidRDefault="00E6005D"/>
    <w:p w:rsidR="00E6005D" w:rsidRDefault="00E6005D">
      <w:pPr>
        <w:jc w:val="center"/>
      </w:pPr>
    </w:p>
    <w:p w:rsidR="00E6005D" w:rsidRDefault="00E6005D">
      <w:pPr>
        <w:jc w:val="center"/>
      </w:pPr>
    </w:p>
    <w:p w:rsidR="00E6005D" w:rsidRDefault="00E6005D">
      <w:pPr>
        <w:jc w:val="center"/>
      </w:pPr>
    </w:p>
    <w:p w:rsidR="00E6005D" w:rsidRDefault="00E6005D">
      <w:pPr>
        <w:jc w:val="center"/>
      </w:pPr>
    </w:p>
    <w:p w:rsidR="00E6005D" w:rsidRDefault="00077D9D">
      <w:pPr>
        <w:jc w:val="center"/>
      </w:pPr>
      <w:r>
        <w:rPr>
          <w:b/>
          <w:smallCaps/>
          <w:sz w:val="36"/>
          <w:szCs w:val="36"/>
        </w:rPr>
        <w:t>Work Breakdown Structure (WBS)</w:t>
      </w:r>
    </w:p>
    <w:p w:rsidR="00E6005D" w:rsidRDefault="00077D9D">
      <w:pPr>
        <w:jc w:val="center"/>
      </w:pPr>
      <w:r>
        <w:rPr>
          <w:b/>
          <w:smallCaps/>
          <w:sz w:val="28"/>
          <w:szCs w:val="28"/>
        </w:rPr>
        <w:t xml:space="preserve"> </w:t>
      </w:r>
    </w:p>
    <w:p w:rsidR="00E6005D" w:rsidRDefault="00077D9D">
      <w:pPr>
        <w:jc w:val="center"/>
      </w:pPr>
      <w:r>
        <w:rPr>
          <w:b/>
          <w:smallCaps/>
          <w:sz w:val="28"/>
          <w:szCs w:val="28"/>
        </w:rPr>
        <w:t xml:space="preserve"> </w:t>
      </w:r>
    </w:p>
    <w:p w:rsidR="00E6005D" w:rsidRDefault="00077D9D">
      <w:pPr>
        <w:jc w:val="center"/>
      </w:pPr>
      <w:r>
        <w:rPr>
          <w:b/>
          <w:smallCaps/>
          <w:sz w:val="28"/>
          <w:szCs w:val="28"/>
        </w:rPr>
        <w:t xml:space="preserve"> </w:t>
      </w:r>
    </w:p>
    <w:p w:rsidR="00E6005D" w:rsidRDefault="00077D9D">
      <w:pPr>
        <w:jc w:val="center"/>
      </w:pPr>
      <w:r>
        <w:rPr>
          <w:b/>
          <w:smallCaps/>
          <w:sz w:val="28"/>
          <w:szCs w:val="28"/>
        </w:rPr>
        <w:t xml:space="preserve"> </w:t>
      </w:r>
    </w:p>
    <w:p w:rsidR="00E6005D" w:rsidRDefault="00077D9D">
      <w:pPr>
        <w:jc w:val="center"/>
      </w:pPr>
      <w:r>
        <w:rPr>
          <w:b/>
          <w:smallCaps/>
          <w:sz w:val="28"/>
          <w:szCs w:val="28"/>
        </w:rPr>
        <w:t>Team Two Financial</w:t>
      </w:r>
    </w:p>
    <w:p w:rsidR="00E6005D" w:rsidRDefault="00E6005D">
      <w:pPr>
        <w:jc w:val="center"/>
      </w:pPr>
    </w:p>
    <w:p w:rsidR="00E6005D" w:rsidRDefault="00E6005D">
      <w:pPr>
        <w:jc w:val="center"/>
      </w:pPr>
    </w:p>
    <w:p w:rsidR="00E6005D" w:rsidRDefault="00077D9D">
      <w:pPr>
        <w:jc w:val="center"/>
      </w:pPr>
      <w:r>
        <w:rPr>
          <w:b/>
          <w:smallCaps/>
          <w:sz w:val="28"/>
          <w:szCs w:val="28"/>
        </w:rPr>
        <w:t xml:space="preserve"> </w:t>
      </w:r>
    </w:p>
    <w:p w:rsidR="00E6005D" w:rsidRDefault="00077D9D">
      <w:pPr>
        <w:jc w:val="center"/>
      </w:pPr>
      <w:r>
        <w:rPr>
          <w:b/>
          <w:smallCaps/>
          <w:sz w:val="28"/>
          <w:szCs w:val="28"/>
        </w:rPr>
        <w:t xml:space="preserve"> </w:t>
      </w:r>
    </w:p>
    <w:p w:rsidR="00E6005D" w:rsidRDefault="00077D9D">
      <w:pPr>
        <w:jc w:val="center"/>
      </w:pPr>
      <w:r>
        <w:rPr>
          <w:b/>
          <w:smallCaps/>
          <w:sz w:val="28"/>
          <w:szCs w:val="28"/>
        </w:rPr>
        <w:t xml:space="preserve"> </w:t>
      </w:r>
    </w:p>
    <w:p w:rsidR="00E6005D" w:rsidRDefault="00077D9D">
      <w:pPr>
        <w:jc w:val="center"/>
      </w:pPr>
      <w:r>
        <w:rPr>
          <w:b/>
          <w:smallCaps/>
          <w:sz w:val="28"/>
          <w:szCs w:val="28"/>
        </w:rPr>
        <w:t>December 2016</w:t>
      </w:r>
    </w:p>
    <w:p w:rsidR="00E6005D" w:rsidRDefault="00E6005D"/>
    <w:p w:rsidR="00E6005D" w:rsidRDefault="00077D9D">
      <w:r>
        <w:br w:type="page"/>
      </w:r>
    </w:p>
    <w:p w:rsidR="00E6005D" w:rsidRDefault="00E6005D"/>
    <w:p w:rsidR="00E6005D" w:rsidRDefault="00077D9D">
      <w:pPr>
        <w:jc w:val="center"/>
      </w:pPr>
      <w:r>
        <w:rPr>
          <w:b/>
          <w:smallCaps/>
          <w:sz w:val="28"/>
          <w:szCs w:val="28"/>
        </w:rPr>
        <w:t>Table of Contents</w:t>
      </w:r>
    </w:p>
    <w:p w:rsidR="00E6005D" w:rsidRDefault="00E6005D"/>
    <w:p w:rsidR="00E6005D" w:rsidRDefault="00BF5830">
      <w:pPr>
        <w:tabs>
          <w:tab w:val="right" w:pos="9360"/>
        </w:tabs>
        <w:spacing w:before="80" w:line="240" w:lineRule="auto"/>
      </w:pPr>
      <w:hyperlink w:anchor="_fyi9lg7he34z">
        <w:r w:rsidR="00077D9D">
          <w:rPr>
            <w:b/>
          </w:rPr>
          <w:t>Introduction</w:t>
        </w:r>
      </w:hyperlink>
      <w:r w:rsidR="00077D9D">
        <w:rPr>
          <w:b/>
        </w:rPr>
        <w:tab/>
      </w:r>
      <w:hyperlink w:anchor="_fyi9lg7he34z">
        <w:r w:rsidR="00077D9D">
          <w:rPr>
            <w:b/>
          </w:rPr>
          <w:t>3</w:t>
        </w:r>
      </w:hyperlink>
    </w:p>
    <w:p w:rsidR="00E6005D" w:rsidRDefault="00BF5830">
      <w:pPr>
        <w:tabs>
          <w:tab w:val="right" w:pos="9360"/>
        </w:tabs>
        <w:spacing w:before="200" w:after="80" w:line="240" w:lineRule="auto"/>
      </w:pPr>
      <w:hyperlink w:anchor="_b2r8r9iosfxt">
        <w:r w:rsidR="00077D9D">
          <w:rPr>
            <w:b/>
          </w:rPr>
          <w:t>Work Breakdown Structure</w:t>
        </w:r>
      </w:hyperlink>
      <w:r w:rsidR="00077D9D">
        <w:rPr>
          <w:b/>
        </w:rPr>
        <w:tab/>
      </w:r>
      <w:hyperlink w:anchor="_b2r8r9iosfxt">
        <w:r w:rsidR="00077D9D">
          <w:rPr>
            <w:b/>
          </w:rPr>
          <w:t>3</w:t>
        </w:r>
      </w:hyperlink>
    </w:p>
    <w:p w:rsidR="00E6005D" w:rsidRDefault="00E6005D"/>
    <w:p w:rsidR="00E6005D" w:rsidRDefault="00E6005D"/>
    <w:p w:rsidR="00E6005D" w:rsidRDefault="00E6005D"/>
    <w:p w:rsidR="00E6005D" w:rsidRDefault="00E6005D"/>
    <w:p w:rsidR="00E6005D" w:rsidRDefault="00077D9D">
      <w:r>
        <w:br w:type="page"/>
      </w:r>
    </w:p>
    <w:p w:rsidR="00E6005D" w:rsidRDefault="00E6005D"/>
    <w:p w:rsidR="00E6005D" w:rsidRDefault="00077D9D">
      <w:pPr>
        <w:pStyle w:val="Heading1"/>
        <w:contextualSpacing w:val="0"/>
      </w:pPr>
      <w:bookmarkStart w:id="1" w:name="_fyi9lg7he34z" w:colFirst="0" w:colLast="0"/>
      <w:bookmarkEnd w:id="1"/>
      <w:r>
        <w:rPr>
          <w:b/>
          <w:smallCaps/>
          <w:sz w:val="28"/>
          <w:szCs w:val="28"/>
        </w:rPr>
        <w:t>Introduction</w:t>
      </w:r>
    </w:p>
    <w:p w:rsidR="00E6005D" w:rsidRDefault="00077D9D">
      <w:r>
        <w:t>To improve transparency of the multiple projects’ monitoring and execution, an audit firm recommended implementing a Commercial off-the Shelf (COTS) system to be purchased and configured. FinanceMaster software packages were selected because of the modular structure, that is easy to implement to support requirements of the firm without adding unnecessary technological complexity. The entire system can be configured at one time or incrementally. General Ledger/Accounts Payable module is then only one module that is required to be installed.</w:t>
      </w:r>
    </w:p>
    <w:p w:rsidR="00E6005D" w:rsidRDefault="00E6005D"/>
    <w:p w:rsidR="00E6005D" w:rsidRDefault="00077D9D">
      <w:r>
        <w:t xml:space="preserve">The Work Breakdown Structure (WBS) selected for the project reflects the </w:t>
      </w:r>
      <w:r w:rsidR="00D27B98">
        <w:t>high-level</w:t>
      </w:r>
      <w:r>
        <w:t xml:space="preserve"> tasks needed to gather requirements, implement, and test General Ledger/Accounts Payable module of the FinanceMaster COTS package. The WBS presents logical structure of the tasks that are common to implementation of COTS software and stresses the importance of a structural, balanced approach to high level planning and sequencing of large work packages.</w:t>
      </w:r>
    </w:p>
    <w:p w:rsidR="00E6005D" w:rsidRDefault="00077D9D">
      <w:pPr>
        <w:pStyle w:val="Heading1"/>
        <w:contextualSpacing w:val="0"/>
      </w:pPr>
      <w:bookmarkStart w:id="2" w:name="_o5taod3rx0u" w:colFirst="0" w:colLast="0"/>
      <w:bookmarkEnd w:id="2"/>
      <w:r>
        <w:rPr>
          <w:b/>
          <w:smallCaps/>
          <w:sz w:val="28"/>
          <w:szCs w:val="28"/>
        </w:rPr>
        <w:t>Work Breakdown Structure</w:t>
      </w:r>
    </w:p>
    <w:p w:rsidR="00E6005D" w:rsidRDefault="00077D9D">
      <w:r>
        <w:rPr>
          <w:b/>
        </w:rPr>
        <w:t>Overview of Project Activities</w:t>
      </w:r>
    </w:p>
    <w:p w:rsidR="00E6005D" w:rsidRPr="00D27B98" w:rsidRDefault="00E6005D"/>
    <w:p w:rsidR="00E6005D" w:rsidRPr="00D27B98" w:rsidRDefault="00077D9D">
      <w:r w:rsidRPr="00D27B98">
        <w:t xml:space="preserve">1.0 Gather and Analyze Requirements </w:t>
      </w:r>
    </w:p>
    <w:p w:rsidR="00E6005D" w:rsidRPr="00D27B98" w:rsidRDefault="00077D9D">
      <w:r w:rsidRPr="00D27B98">
        <w:t xml:space="preserve">           1.1 Compliance Requirements</w:t>
      </w:r>
    </w:p>
    <w:p w:rsidR="00E6005D" w:rsidRPr="00D27B98" w:rsidRDefault="00077D9D">
      <w:r w:rsidRPr="00D27B98">
        <w:tab/>
      </w:r>
      <w:r w:rsidRPr="00D27B98">
        <w:tab/>
        <w:t>1.1.1 Gather HR requirements</w:t>
      </w:r>
    </w:p>
    <w:p w:rsidR="00E6005D" w:rsidRPr="00D27B98" w:rsidRDefault="00077D9D">
      <w:r w:rsidRPr="00D27B98">
        <w:tab/>
      </w:r>
      <w:r w:rsidRPr="00D27B98">
        <w:tab/>
        <w:t>1.1.2 Gather IT requirements</w:t>
      </w:r>
    </w:p>
    <w:p w:rsidR="00E6005D" w:rsidRPr="00D27B98" w:rsidRDefault="00077D9D">
      <w:r w:rsidRPr="00D27B98">
        <w:tab/>
      </w:r>
      <w:r w:rsidRPr="00D27B98">
        <w:tab/>
        <w:t>1.1.3 Gather Project requirements</w:t>
      </w:r>
    </w:p>
    <w:p w:rsidR="00E6005D" w:rsidRPr="00D27B98" w:rsidRDefault="00077D9D">
      <w:r w:rsidRPr="00D27B98">
        <w:tab/>
      </w:r>
      <w:r w:rsidRPr="00D27B98">
        <w:tab/>
        <w:t>1.1.4 Gather Individual user requirements</w:t>
      </w:r>
    </w:p>
    <w:p w:rsidR="00E6005D" w:rsidRPr="00D27B98" w:rsidRDefault="00077D9D">
      <w:r w:rsidRPr="00D27B98">
        <w:t xml:space="preserve">                      </w:t>
      </w:r>
      <w:r w:rsidR="00D27B98">
        <w:tab/>
      </w:r>
      <w:r w:rsidRPr="00D27B98">
        <w:t>1.2.5 Gather Regulatory requirements</w:t>
      </w:r>
    </w:p>
    <w:p w:rsidR="00E6005D" w:rsidRPr="00D27B98" w:rsidRDefault="00077D9D">
      <w:r w:rsidRPr="00D27B98">
        <w:tab/>
      </w:r>
      <w:r w:rsidRPr="00D27B98">
        <w:tab/>
        <w:t>1.2.6 Analyze requirements</w:t>
      </w:r>
    </w:p>
    <w:p w:rsidR="00E6005D" w:rsidRPr="00D27B98" w:rsidRDefault="00077D9D">
      <w:pPr>
        <w:ind w:firstLine="720"/>
      </w:pPr>
      <w:r w:rsidRPr="00D27B98">
        <w:t>1.2 Technology Requirements</w:t>
      </w:r>
    </w:p>
    <w:p w:rsidR="00E6005D" w:rsidRPr="00D27B98" w:rsidRDefault="00077D9D">
      <w:r w:rsidRPr="00D27B98">
        <w:tab/>
      </w:r>
      <w:r w:rsidRPr="00D27B98">
        <w:tab/>
        <w:t>1.2.1 Gather Runtime requirements</w:t>
      </w:r>
    </w:p>
    <w:p w:rsidR="00E6005D" w:rsidRPr="00D27B98" w:rsidRDefault="00077D9D">
      <w:r w:rsidRPr="00D27B98">
        <w:tab/>
      </w:r>
      <w:r w:rsidRPr="00D27B98">
        <w:tab/>
        <w:t>1.2.2 Gather Server requirements</w:t>
      </w:r>
    </w:p>
    <w:p w:rsidR="00E6005D" w:rsidRPr="00D27B98" w:rsidRDefault="00077D9D">
      <w:r w:rsidRPr="00D27B98">
        <w:tab/>
      </w:r>
      <w:r w:rsidRPr="00D27B98">
        <w:tab/>
        <w:t>1.2.3 Gather Client requirements</w:t>
      </w:r>
    </w:p>
    <w:p w:rsidR="00E6005D" w:rsidRPr="00D27B98" w:rsidRDefault="00077D9D">
      <w:r w:rsidRPr="00D27B98">
        <w:tab/>
      </w:r>
      <w:r w:rsidRPr="00D27B98">
        <w:tab/>
        <w:t>1.2.4 Gather Test environment requirements</w:t>
      </w:r>
    </w:p>
    <w:p w:rsidR="00E6005D" w:rsidRPr="00D27B98" w:rsidRDefault="00077D9D">
      <w:r w:rsidRPr="00D27B98">
        <w:tab/>
      </w:r>
      <w:r w:rsidRPr="00D27B98">
        <w:tab/>
        <w:t>1.2.5 Analyze requirements</w:t>
      </w:r>
    </w:p>
    <w:p w:rsidR="00E6005D" w:rsidRPr="00D27B98" w:rsidRDefault="00077D9D">
      <w:r w:rsidRPr="00D27B98">
        <w:tab/>
        <w:t>1.3 FinanceMaster requirements</w:t>
      </w:r>
    </w:p>
    <w:p w:rsidR="00E6005D" w:rsidRPr="00D27B98" w:rsidRDefault="00077D9D">
      <w:r w:rsidRPr="00D27B98">
        <w:tab/>
      </w:r>
      <w:r w:rsidRPr="00D27B98">
        <w:tab/>
        <w:t>1.3.1 Gather Per-license requirements</w:t>
      </w:r>
    </w:p>
    <w:p w:rsidR="00E6005D" w:rsidRPr="00D27B98" w:rsidRDefault="00077D9D">
      <w:r w:rsidRPr="00D27B98">
        <w:tab/>
      </w:r>
      <w:r w:rsidRPr="00D27B98">
        <w:tab/>
        <w:t>1.3.2 Gather Maintenance fee requirements</w:t>
      </w:r>
    </w:p>
    <w:p w:rsidR="00E6005D" w:rsidRPr="00D27B98" w:rsidRDefault="00077D9D">
      <w:r w:rsidRPr="00D27B98">
        <w:tab/>
      </w:r>
      <w:r w:rsidRPr="00D27B98">
        <w:tab/>
        <w:t>1.3.3 Gather Training requirements</w:t>
      </w:r>
    </w:p>
    <w:p w:rsidR="00E6005D" w:rsidRPr="00D27B98" w:rsidRDefault="00077D9D">
      <w:r w:rsidRPr="00D27B98">
        <w:tab/>
      </w:r>
      <w:r w:rsidRPr="00D27B98">
        <w:tab/>
        <w:t>1.3.4 Analyze requirements</w:t>
      </w:r>
    </w:p>
    <w:p w:rsidR="00E6005D" w:rsidRPr="00D27B98" w:rsidRDefault="00E6005D"/>
    <w:p w:rsidR="00D27B98" w:rsidRDefault="00D27B98"/>
    <w:p w:rsidR="00E6005D" w:rsidRPr="00D27B98" w:rsidRDefault="00077D9D">
      <w:r w:rsidRPr="00D27B98">
        <w:tab/>
      </w:r>
    </w:p>
    <w:p w:rsidR="00E6005D" w:rsidRPr="00D27B98" w:rsidRDefault="00077D9D">
      <w:r w:rsidRPr="00D27B98">
        <w:lastRenderedPageBreak/>
        <w:t>2.0 Design</w:t>
      </w:r>
    </w:p>
    <w:p w:rsidR="00E6005D" w:rsidRPr="00D27B98" w:rsidRDefault="00077D9D" w:rsidP="00D27B98">
      <w:pPr>
        <w:pStyle w:val="ListParagraph"/>
        <w:numPr>
          <w:ilvl w:val="1"/>
          <w:numId w:val="2"/>
        </w:numPr>
      </w:pPr>
      <w:r w:rsidRPr="00D27B98">
        <w:t>Re-review module design approach</w:t>
      </w:r>
    </w:p>
    <w:p w:rsidR="00E6005D" w:rsidRPr="00D27B98" w:rsidRDefault="00077D9D" w:rsidP="00D27B98">
      <w:pPr>
        <w:pStyle w:val="ListParagraph"/>
        <w:numPr>
          <w:ilvl w:val="2"/>
          <w:numId w:val="2"/>
        </w:numPr>
      </w:pPr>
      <w:r w:rsidRPr="00D27B98">
        <w:t xml:space="preserve">Identify conflicts in departmental, user, and project requirements at “compromise” </w:t>
      </w:r>
      <w:r w:rsidR="00D27B98">
        <w:t>p</w:t>
      </w:r>
      <w:r w:rsidRPr="00D27B98">
        <w:t>rice point module</w:t>
      </w:r>
    </w:p>
    <w:p w:rsidR="00E6005D" w:rsidRPr="00D27B98" w:rsidRDefault="00077D9D">
      <w:r w:rsidRPr="00D27B98">
        <w:tab/>
      </w:r>
      <w:r w:rsidRPr="00D27B98">
        <w:tab/>
        <w:t>2.2.1 Utilize SME’s to assist with SI processes</w:t>
      </w:r>
    </w:p>
    <w:p w:rsidR="00E6005D" w:rsidRPr="00D27B98" w:rsidRDefault="00077D9D">
      <w:r w:rsidRPr="00D27B98">
        <w:tab/>
        <w:t>2.3 Identify missing components in proposed “compromise” module group for each:</w:t>
      </w:r>
    </w:p>
    <w:p w:rsidR="00E6005D" w:rsidRPr="00D27B98" w:rsidRDefault="00077D9D">
      <w:r w:rsidRPr="00D27B98">
        <w:tab/>
      </w:r>
      <w:r w:rsidRPr="00D27B98">
        <w:tab/>
        <w:t>2.2.1 IT</w:t>
      </w:r>
    </w:p>
    <w:p w:rsidR="00E6005D" w:rsidRPr="00D27B98" w:rsidRDefault="00077D9D">
      <w:r w:rsidRPr="00D27B98">
        <w:tab/>
      </w:r>
      <w:r w:rsidRPr="00D27B98">
        <w:tab/>
        <w:t>2.2.2 HR</w:t>
      </w:r>
    </w:p>
    <w:p w:rsidR="00E6005D" w:rsidRPr="00D27B98" w:rsidRDefault="00077D9D">
      <w:r w:rsidRPr="00D27B98">
        <w:tab/>
      </w:r>
      <w:r w:rsidRPr="00D27B98">
        <w:tab/>
        <w:t>2.2.3 Projects</w:t>
      </w:r>
    </w:p>
    <w:p w:rsidR="00E6005D" w:rsidRPr="00D27B98" w:rsidRDefault="00077D9D">
      <w:r w:rsidRPr="00D27B98">
        <w:tab/>
      </w:r>
      <w:r w:rsidRPr="00D27B98">
        <w:tab/>
        <w:t>2.2.4 End users</w:t>
      </w:r>
    </w:p>
    <w:p w:rsidR="00E6005D" w:rsidRPr="00D27B98" w:rsidRDefault="00077D9D">
      <w:r w:rsidRPr="00D27B98">
        <w:tab/>
        <w:t xml:space="preserve">2.4 Re-design module groupings to prioritize (x,y,z) </w:t>
      </w:r>
    </w:p>
    <w:p w:rsidR="00E6005D" w:rsidRPr="00D27B98" w:rsidRDefault="00077D9D">
      <w:r w:rsidRPr="00D27B98">
        <w:tab/>
        <w:t>2.5 Build test plan</w:t>
      </w:r>
    </w:p>
    <w:p w:rsidR="00E6005D" w:rsidRPr="00D27B98" w:rsidRDefault="00E6005D"/>
    <w:p w:rsidR="00E6005D" w:rsidRPr="00D27B98" w:rsidRDefault="00077D9D">
      <w:r w:rsidRPr="00D27B98">
        <w:t xml:space="preserve">3.0 Calculate entire cost of project </w:t>
      </w:r>
      <w:r w:rsidRPr="00D27B98">
        <w:tab/>
      </w:r>
    </w:p>
    <w:p w:rsidR="00E6005D" w:rsidRPr="00D27B98" w:rsidRDefault="00077D9D">
      <w:r w:rsidRPr="00D27B98">
        <w:t xml:space="preserve">           3.1 Modules to be purchased</w:t>
      </w:r>
    </w:p>
    <w:p w:rsidR="00E6005D" w:rsidRPr="00D27B98" w:rsidRDefault="00077D9D">
      <w:r w:rsidRPr="00D27B98">
        <w:tab/>
        <w:t>3.2 Internal time dedicated to project</w:t>
      </w:r>
    </w:p>
    <w:p w:rsidR="00E6005D" w:rsidRPr="00D27B98" w:rsidRDefault="00077D9D">
      <w:pPr>
        <w:ind w:left="720"/>
      </w:pPr>
      <w:r w:rsidRPr="00D27B98">
        <w:t>3.3 Establish system for tracking cost savings and improvements once implemented.</w:t>
      </w:r>
    </w:p>
    <w:p w:rsidR="00E6005D" w:rsidRPr="00D27B98" w:rsidRDefault="00E6005D"/>
    <w:p w:rsidR="00E6005D" w:rsidRPr="00D27B98" w:rsidRDefault="00077D9D">
      <w:r w:rsidRPr="00D27B98">
        <w:t>4.0 Setup new system (without switching over)</w:t>
      </w:r>
    </w:p>
    <w:p w:rsidR="00E6005D" w:rsidRPr="00D27B98" w:rsidRDefault="00077D9D">
      <w:r w:rsidRPr="00D27B98">
        <w:tab/>
        <w:t>4.1 IT sets up internal environment for system transfer</w:t>
      </w:r>
    </w:p>
    <w:p w:rsidR="00E6005D" w:rsidRPr="00D27B98" w:rsidRDefault="00077D9D">
      <w:pPr>
        <w:ind w:firstLine="720"/>
      </w:pPr>
      <w:r w:rsidRPr="00D27B98">
        <w:t>4.2 FinanceMaster sets up software modules</w:t>
      </w:r>
    </w:p>
    <w:p w:rsidR="00E6005D" w:rsidRPr="00D27B98" w:rsidRDefault="00077D9D">
      <w:pPr>
        <w:ind w:firstLine="720"/>
      </w:pPr>
      <w:r w:rsidRPr="00D27B98">
        <w:t xml:space="preserve">4.3 Develop code (as needed?) </w:t>
      </w:r>
    </w:p>
    <w:p w:rsidR="00E6005D" w:rsidRPr="00D27B98" w:rsidRDefault="00077D9D">
      <w:pPr>
        <w:ind w:firstLine="720"/>
      </w:pPr>
      <w:r w:rsidRPr="00D27B98">
        <w:t>4.4 Develop interface (as needed?)</w:t>
      </w:r>
    </w:p>
    <w:p w:rsidR="00E6005D" w:rsidRPr="00D27B98" w:rsidRDefault="00077D9D">
      <w:pPr>
        <w:ind w:firstLine="720"/>
      </w:pPr>
      <w:r w:rsidRPr="00D27B98">
        <w:t>4.5 Create procedures</w:t>
      </w:r>
    </w:p>
    <w:p w:rsidR="00E6005D" w:rsidRPr="00D27B98" w:rsidRDefault="00077D9D">
      <w:pPr>
        <w:ind w:firstLine="720"/>
      </w:pPr>
      <w:r w:rsidRPr="00D27B98">
        <w:t>4.6 Provide training to relevant staff</w:t>
      </w:r>
    </w:p>
    <w:p w:rsidR="00E6005D" w:rsidRPr="00D27B98" w:rsidRDefault="00077D9D">
      <w:pPr>
        <w:ind w:firstLine="720"/>
      </w:pPr>
      <w:r w:rsidRPr="00D27B98">
        <w:t>4.7 Adjust company processes to reflect new software package</w:t>
      </w:r>
    </w:p>
    <w:p w:rsidR="00E6005D" w:rsidRPr="00D27B98" w:rsidRDefault="00E6005D"/>
    <w:p w:rsidR="00E6005D" w:rsidRPr="00D27B98" w:rsidRDefault="00077D9D">
      <w:r w:rsidRPr="00D27B98">
        <w:t>5.0 Testing (without switching over)</w:t>
      </w:r>
    </w:p>
    <w:p w:rsidR="00E6005D" w:rsidRPr="00D27B98" w:rsidRDefault="00077D9D">
      <w:pPr>
        <w:ind w:firstLine="720"/>
      </w:pPr>
      <w:r w:rsidRPr="00D27B98">
        <w:t>5.1 Functional Testing</w:t>
      </w:r>
    </w:p>
    <w:p w:rsidR="00E6005D" w:rsidRPr="00D27B98" w:rsidRDefault="00077D9D">
      <w:pPr>
        <w:ind w:firstLine="720"/>
      </w:pPr>
      <w:r w:rsidRPr="00D27B98">
        <w:t>5.2 End User Training</w:t>
      </w:r>
    </w:p>
    <w:p w:rsidR="00E6005D" w:rsidRPr="00D27B98" w:rsidRDefault="00077D9D">
      <w:pPr>
        <w:ind w:firstLine="720"/>
      </w:pPr>
      <w:r w:rsidRPr="00D27B98">
        <w:t>5.3 User Acceptance Testing</w:t>
      </w:r>
    </w:p>
    <w:p w:rsidR="00E6005D" w:rsidRPr="00D27B98" w:rsidRDefault="00077D9D">
      <w:pPr>
        <w:ind w:firstLine="720"/>
      </w:pPr>
      <w:r w:rsidRPr="00D27B98">
        <w:t xml:space="preserve">5.4 Create training materials </w:t>
      </w:r>
    </w:p>
    <w:p w:rsidR="00E6005D" w:rsidRPr="00D27B98" w:rsidRDefault="00077D9D">
      <w:pPr>
        <w:ind w:firstLine="720"/>
      </w:pPr>
      <w:r w:rsidRPr="00D27B98">
        <w:t>5.5 Resolve any user issues with software customer support</w:t>
      </w:r>
    </w:p>
    <w:p w:rsidR="00E6005D" w:rsidRPr="00D27B98" w:rsidRDefault="00E6005D">
      <w:pPr>
        <w:ind w:firstLine="720"/>
      </w:pPr>
    </w:p>
    <w:p w:rsidR="00E6005D" w:rsidRPr="00D27B98" w:rsidRDefault="00077D9D">
      <w:r w:rsidRPr="00D27B98">
        <w:t>6.0 Move to production</w:t>
      </w:r>
    </w:p>
    <w:p w:rsidR="00E6005D" w:rsidRPr="00D27B98" w:rsidRDefault="00077D9D">
      <w:r w:rsidRPr="00D27B98">
        <w:tab/>
        <w:t>6.1 Back up all old systems</w:t>
      </w:r>
    </w:p>
    <w:p w:rsidR="00E6005D" w:rsidRPr="00D27B98" w:rsidRDefault="00077D9D">
      <w:r w:rsidRPr="00D27B98">
        <w:tab/>
      </w:r>
      <w:r w:rsidRPr="00D27B98">
        <w:tab/>
        <w:t>6.1.2 IT back up</w:t>
      </w:r>
    </w:p>
    <w:p w:rsidR="00E6005D" w:rsidRPr="00D27B98" w:rsidRDefault="00077D9D">
      <w:r w:rsidRPr="00D27B98">
        <w:tab/>
      </w:r>
      <w:r w:rsidRPr="00D27B98">
        <w:tab/>
        <w:t>6.1.3 HR back up</w:t>
      </w:r>
    </w:p>
    <w:p w:rsidR="00E6005D" w:rsidRPr="00D27B98" w:rsidRDefault="00077D9D">
      <w:r w:rsidRPr="00D27B98">
        <w:tab/>
      </w:r>
      <w:r w:rsidRPr="00D27B98">
        <w:tab/>
        <w:t>6.1.4 Project back up</w:t>
      </w:r>
    </w:p>
    <w:p w:rsidR="00E6005D" w:rsidRPr="00D27B98" w:rsidRDefault="00077D9D">
      <w:r w:rsidRPr="00D27B98">
        <w:tab/>
        <w:t>6.2 Old system shut down</w:t>
      </w:r>
    </w:p>
    <w:p w:rsidR="00E6005D" w:rsidRPr="00D27B98" w:rsidRDefault="00077D9D">
      <w:r w:rsidRPr="00D27B98">
        <w:tab/>
      </w:r>
      <w:r w:rsidRPr="00D27B98">
        <w:tab/>
        <w:t>6.2.1 IT system shut down</w:t>
      </w:r>
    </w:p>
    <w:p w:rsidR="00E6005D" w:rsidRPr="00D27B98" w:rsidRDefault="00077D9D">
      <w:r w:rsidRPr="00D27B98">
        <w:tab/>
      </w:r>
      <w:r w:rsidRPr="00D27B98">
        <w:tab/>
        <w:t>6.2.2 HR system shut down</w:t>
      </w:r>
    </w:p>
    <w:p w:rsidR="00E6005D" w:rsidRPr="00D27B98" w:rsidRDefault="00077D9D">
      <w:r w:rsidRPr="00D27B98">
        <w:tab/>
      </w:r>
      <w:r w:rsidRPr="00D27B98">
        <w:tab/>
        <w:t>6.2.3 Project system shut down</w:t>
      </w:r>
    </w:p>
    <w:p w:rsidR="00E6005D" w:rsidRPr="00D27B98" w:rsidRDefault="00077D9D">
      <w:r w:rsidRPr="00D27B98">
        <w:tab/>
        <w:t>6.3 Start up new system</w:t>
      </w:r>
    </w:p>
    <w:p w:rsidR="00E6005D" w:rsidRPr="00D27B98" w:rsidRDefault="00077D9D">
      <w:r w:rsidRPr="00D27B98">
        <w:lastRenderedPageBreak/>
        <w:tab/>
      </w:r>
      <w:r w:rsidRPr="00D27B98">
        <w:tab/>
        <w:t>6.3.1 Check system in IT</w:t>
      </w:r>
    </w:p>
    <w:p w:rsidR="00E6005D" w:rsidRPr="00D27B98" w:rsidRDefault="00077D9D">
      <w:r w:rsidRPr="00D27B98">
        <w:tab/>
      </w:r>
      <w:r w:rsidRPr="00D27B98">
        <w:tab/>
        <w:t>6.3.2 Check system in HR</w:t>
      </w:r>
    </w:p>
    <w:p w:rsidR="00E6005D" w:rsidRPr="00D27B98" w:rsidRDefault="00077D9D">
      <w:r w:rsidRPr="00D27B98">
        <w:tab/>
      </w:r>
      <w:r w:rsidRPr="00D27B98">
        <w:tab/>
        <w:t>6.3.3 Check system in projects</w:t>
      </w:r>
    </w:p>
    <w:p w:rsidR="00E6005D" w:rsidRPr="00D27B98" w:rsidRDefault="00077D9D">
      <w:r w:rsidRPr="00D27B98">
        <w:tab/>
        <w:t>6.4 Continue to troubleshoot new system</w:t>
      </w:r>
    </w:p>
    <w:p w:rsidR="00E6005D" w:rsidRPr="00D27B98" w:rsidRDefault="00E6005D"/>
    <w:p w:rsidR="00E6005D" w:rsidRPr="00D27B98" w:rsidRDefault="00077D9D">
      <w:r w:rsidRPr="00D27B98">
        <w:t>7.0 Documentation</w:t>
      </w:r>
    </w:p>
    <w:p w:rsidR="00E6005D" w:rsidRPr="00D27B98" w:rsidRDefault="00077D9D">
      <w:r w:rsidRPr="00D27B98">
        <w:tab/>
        <w:t>7.1 Develop resiliency documentation</w:t>
      </w:r>
    </w:p>
    <w:p w:rsidR="00E6005D" w:rsidRPr="00D27B98" w:rsidRDefault="00077D9D">
      <w:r w:rsidRPr="00D27B98">
        <w:tab/>
        <w:t>7.2 Create high level design architecture</w:t>
      </w:r>
    </w:p>
    <w:p w:rsidR="00E6005D" w:rsidRPr="00D27B98" w:rsidRDefault="00077D9D">
      <w:r w:rsidRPr="00D27B98">
        <w:tab/>
        <w:t xml:space="preserve">7.3 Create training materials </w:t>
      </w:r>
    </w:p>
    <w:p w:rsidR="00E6005D" w:rsidRPr="00D27B98" w:rsidRDefault="00077D9D">
      <w:r w:rsidRPr="00D27B98">
        <w:tab/>
        <w:t>7.4 Create troubleshooting KB articles</w:t>
      </w:r>
    </w:p>
    <w:p w:rsidR="00E6005D" w:rsidRPr="00D27B98" w:rsidRDefault="00E6005D"/>
    <w:p w:rsidR="00E6005D" w:rsidRPr="00D27B98" w:rsidRDefault="00077D9D">
      <w:r w:rsidRPr="00D27B98">
        <w:t>8.0 Maintenance</w:t>
      </w:r>
    </w:p>
    <w:p w:rsidR="00E6005D" w:rsidRPr="00D27B98" w:rsidRDefault="00077D9D">
      <w:r w:rsidRPr="00D27B98">
        <w:tab/>
        <w:t>8.1 Create maintenance schedule</w:t>
      </w:r>
    </w:p>
    <w:p w:rsidR="00E6005D" w:rsidRPr="00D27B98" w:rsidRDefault="00077D9D">
      <w:r w:rsidRPr="00D27B98">
        <w:tab/>
        <w:t>8.2 Create monitoring controls</w:t>
      </w:r>
    </w:p>
    <w:p w:rsidR="00E6005D" w:rsidRPr="00D27B98" w:rsidRDefault="00077D9D">
      <w:r w:rsidRPr="00D27B98">
        <w:tab/>
        <w:t>8.3 Create periodic auditing schedule</w:t>
      </w:r>
    </w:p>
    <w:p w:rsidR="00E6005D" w:rsidRDefault="00E6005D"/>
    <w:p w:rsidR="00E6005D" w:rsidRDefault="00E6005D"/>
    <w:p w:rsidR="00E6005D" w:rsidRDefault="00E6005D"/>
    <w:p w:rsidR="00E6005D" w:rsidRDefault="00E6005D"/>
    <w:p w:rsidR="00E6005D" w:rsidRDefault="00E6005D"/>
    <w:p w:rsidR="00E6005D" w:rsidRDefault="00E6005D"/>
    <w:p w:rsidR="00E6005D" w:rsidRDefault="00E6005D"/>
    <w:sectPr w:rsidR="00E6005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830" w:rsidRDefault="00BF5830">
      <w:pPr>
        <w:spacing w:line="240" w:lineRule="auto"/>
      </w:pPr>
      <w:r>
        <w:separator/>
      </w:r>
    </w:p>
  </w:endnote>
  <w:endnote w:type="continuationSeparator" w:id="0">
    <w:p w:rsidR="00BF5830" w:rsidRDefault="00BF5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959560"/>
      <w:docPartObj>
        <w:docPartGallery w:val="Page Numbers (Bottom of Page)"/>
        <w:docPartUnique/>
      </w:docPartObj>
    </w:sdtPr>
    <w:sdtEndPr/>
    <w:sdtContent>
      <w:sdt>
        <w:sdtPr>
          <w:id w:val="1728636285"/>
          <w:docPartObj>
            <w:docPartGallery w:val="Page Numbers (Top of Page)"/>
            <w:docPartUnique/>
          </w:docPartObj>
        </w:sdtPr>
        <w:sdtEndPr/>
        <w:sdtContent>
          <w:p w:rsidR="00D27B98" w:rsidRDefault="00D27B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9699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6998">
              <w:rPr>
                <w:b/>
                <w:bCs/>
                <w:noProof/>
              </w:rPr>
              <w:t>5</w:t>
            </w:r>
            <w:r>
              <w:rPr>
                <w:b/>
                <w:bCs/>
                <w:sz w:val="24"/>
                <w:szCs w:val="24"/>
              </w:rPr>
              <w:fldChar w:fldCharType="end"/>
            </w:r>
          </w:p>
        </w:sdtContent>
      </w:sdt>
    </w:sdtContent>
  </w:sdt>
  <w:p w:rsidR="00E6005D" w:rsidRDefault="00E600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830" w:rsidRDefault="00BF5830">
      <w:pPr>
        <w:spacing w:line="240" w:lineRule="auto"/>
      </w:pPr>
      <w:r>
        <w:separator/>
      </w:r>
    </w:p>
  </w:footnote>
  <w:footnote w:type="continuationSeparator" w:id="0">
    <w:p w:rsidR="00BF5830" w:rsidRDefault="00BF58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F61A7"/>
    <w:multiLevelType w:val="hybridMultilevel"/>
    <w:tmpl w:val="03CE4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AF5C48"/>
    <w:multiLevelType w:val="multilevel"/>
    <w:tmpl w:val="FA3EB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5D"/>
    <w:rsid w:val="00077D9D"/>
    <w:rsid w:val="00596998"/>
    <w:rsid w:val="00BF5830"/>
    <w:rsid w:val="00D27B98"/>
    <w:rsid w:val="00E6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1B0C0-4D1F-4BBB-B9F6-C9EFBCDE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27B98"/>
    <w:pPr>
      <w:ind w:left="720"/>
      <w:contextualSpacing/>
    </w:pPr>
  </w:style>
  <w:style w:type="paragraph" w:styleId="Header">
    <w:name w:val="header"/>
    <w:basedOn w:val="Normal"/>
    <w:link w:val="HeaderChar"/>
    <w:uiPriority w:val="99"/>
    <w:unhideWhenUsed/>
    <w:rsid w:val="00D27B98"/>
    <w:pPr>
      <w:tabs>
        <w:tab w:val="center" w:pos="4680"/>
        <w:tab w:val="right" w:pos="9360"/>
      </w:tabs>
      <w:spacing w:line="240" w:lineRule="auto"/>
    </w:pPr>
  </w:style>
  <w:style w:type="character" w:customStyle="1" w:styleId="HeaderChar">
    <w:name w:val="Header Char"/>
    <w:basedOn w:val="DefaultParagraphFont"/>
    <w:link w:val="Header"/>
    <w:uiPriority w:val="99"/>
    <w:rsid w:val="00D27B98"/>
  </w:style>
  <w:style w:type="paragraph" w:styleId="Footer">
    <w:name w:val="footer"/>
    <w:basedOn w:val="Normal"/>
    <w:link w:val="FooterChar"/>
    <w:uiPriority w:val="99"/>
    <w:unhideWhenUsed/>
    <w:rsid w:val="00D27B98"/>
    <w:pPr>
      <w:tabs>
        <w:tab w:val="center" w:pos="4680"/>
        <w:tab w:val="right" w:pos="9360"/>
      </w:tabs>
      <w:spacing w:line="240" w:lineRule="auto"/>
    </w:pPr>
  </w:style>
  <w:style w:type="character" w:customStyle="1" w:styleId="FooterChar">
    <w:name w:val="Footer Char"/>
    <w:basedOn w:val="DefaultParagraphFont"/>
    <w:link w:val="Footer"/>
    <w:uiPriority w:val="99"/>
    <w:rsid w:val="00D2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Aleksey</dc:creator>
  <cp:lastModifiedBy>A Kramer</cp:lastModifiedBy>
  <cp:revision>2</cp:revision>
  <dcterms:created xsi:type="dcterms:W3CDTF">2016-12-06T02:12:00Z</dcterms:created>
  <dcterms:modified xsi:type="dcterms:W3CDTF">2016-12-06T02:12:00Z</dcterms:modified>
</cp:coreProperties>
</file>