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77" w:rsidRPr="00422F2E" w:rsidRDefault="00422F2E" w:rsidP="00422F2E">
      <w:pPr>
        <w:jc w:val="center"/>
        <w:rPr>
          <w:b/>
        </w:rPr>
      </w:pPr>
      <w:bookmarkStart w:id="0" w:name="_GoBack"/>
      <w:bookmarkEnd w:id="0"/>
      <w:r w:rsidRPr="00422F2E">
        <w:rPr>
          <w:b/>
        </w:rPr>
        <w:t>PROJECT SCOPE STATEMENT</w:t>
      </w:r>
      <w:r w:rsidR="008F1CC5">
        <w:rPr>
          <w:b/>
        </w:rPr>
        <w:t xml:space="preserve"> – HOME CONSTRUCTION EXAMPLE</w:t>
      </w:r>
    </w:p>
    <w:p w:rsidR="00422F2E" w:rsidRDefault="00422F2E"/>
    <w:p w:rsidR="00422F2E" w:rsidRDefault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PROJECT OBJECTIVE</w:t>
      </w:r>
    </w:p>
    <w:p w:rsidR="00422F2E" w:rsidRDefault="00422F2E" w:rsidP="00422F2E">
      <w:r>
        <w:t xml:space="preserve">To construct a high-quality, custom home </w:t>
      </w:r>
      <w:r w:rsidR="00B52DF9">
        <w:t xml:space="preserve">in Bellevue, WA </w:t>
      </w:r>
      <w:r>
        <w:t xml:space="preserve">within </w:t>
      </w:r>
      <w:r w:rsidR="008F1CC5">
        <w:t>s</w:t>
      </w:r>
      <w:r w:rsidR="00524445">
        <w:t>even</w:t>
      </w:r>
      <w:r w:rsidR="008F1CC5">
        <w:t xml:space="preserve"> months at cost not to exceed $2</w:t>
      </w:r>
      <w:r>
        <w:t>50,000.</w:t>
      </w:r>
      <w:r w:rsidR="00B50680">
        <w:t xml:space="preserve"> 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DELIVERABLES</w:t>
      </w:r>
    </w:p>
    <w:p w:rsidR="00422F2E" w:rsidRDefault="00550B0F" w:rsidP="00422F2E">
      <w:r>
        <w:t>• A 2,5</w:t>
      </w:r>
      <w:r w:rsidR="00422F2E">
        <w:t>00-square-foot, 2½-bath, 3-bedroom, finished home.</w:t>
      </w:r>
    </w:p>
    <w:p w:rsidR="00422F2E" w:rsidRDefault="00422F2E" w:rsidP="00422F2E">
      <w:r>
        <w:t>• A finished garage, insulated and sheetrocked.</w:t>
      </w:r>
    </w:p>
    <w:p w:rsidR="00422F2E" w:rsidRDefault="00422F2E" w:rsidP="00422F2E">
      <w:r>
        <w:t>• Kitchen appliances to include range, oven, microwave, and dishwasher.</w:t>
      </w:r>
    </w:p>
    <w:p w:rsidR="00422F2E" w:rsidRDefault="00422F2E" w:rsidP="00422F2E">
      <w:r>
        <w:t>• High-efficiency gas furnace with programmable thermostat.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MILESTONES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Project begins—January 6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Permits approved—January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Foundation poured—March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Dry in. Framing, sheathing, plumbing, electrical, and mechanical inspections passed—May 31</w:t>
      </w:r>
    </w:p>
    <w:p w:rsidR="005B3874" w:rsidRPr="00630592" w:rsidRDefault="005B3874" w:rsidP="00630592">
      <w:pPr>
        <w:pStyle w:val="NoSpacing"/>
        <w:numPr>
          <w:ilvl w:val="0"/>
          <w:numId w:val="3"/>
        </w:numPr>
        <w:ind w:left="270" w:hanging="270"/>
        <w:rPr>
          <w:rFonts w:ascii="Times New Roman" w:hAnsi="Times New Roman"/>
          <w:sz w:val="24"/>
        </w:rPr>
      </w:pPr>
      <w:r w:rsidRPr="00630592">
        <w:rPr>
          <w:rFonts w:ascii="Times New Roman" w:hAnsi="Times New Roman"/>
          <w:sz w:val="24"/>
        </w:rPr>
        <w:t>Final inspection and Acceptance —July 30</w:t>
      </w:r>
    </w:p>
    <w:p w:rsidR="00422F2E" w:rsidRDefault="00422F2E" w:rsidP="00422F2E">
      <w:pPr>
        <w:ind w:left="270" w:hanging="270"/>
      </w:pPr>
    </w:p>
    <w:p w:rsidR="00422F2E" w:rsidRPr="00422F2E" w:rsidRDefault="00422F2E" w:rsidP="00422F2E">
      <w:pPr>
        <w:rPr>
          <w:b/>
        </w:rPr>
      </w:pPr>
      <w:r w:rsidRPr="00422F2E">
        <w:rPr>
          <w:b/>
        </w:rPr>
        <w:t>TECHNICAL REQUIREMENTS</w:t>
      </w:r>
    </w:p>
    <w:p w:rsidR="00422F2E" w:rsidRDefault="00422F2E" w:rsidP="00422F2E">
      <w:r>
        <w:t>1. Home must meet local building codes.</w:t>
      </w:r>
    </w:p>
    <w:p w:rsidR="00422F2E" w:rsidRDefault="00422F2E" w:rsidP="00422F2E">
      <w:r>
        <w:t>2. All windows and doors must pass NFRC class 40 energy ratings.</w:t>
      </w:r>
    </w:p>
    <w:p w:rsidR="00422F2E" w:rsidRDefault="00422F2E" w:rsidP="00422F2E">
      <w:r>
        <w:t>3. Exterior wall insulation must meet an “</w:t>
      </w:r>
      <w:r w:rsidR="00630592">
        <w:t>R</w:t>
      </w:r>
      <w:r>
        <w:t>” factor of 21.</w:t>
      </w:r>
    </w:p>
    <w:p w:rsidR="00422F2E" w:rsidRDefault="00422F2E" w:rsidP="00422F2E">
      <w:r>
        <w:t>4. Ceiling insulation must meet an “R” factor of 38.</w:t>
      </w:r>
    </w:p>
    <w:p w:rsidR="00422F2E" w:rsidRDefault="00422F2E" w:rsidP="00422F2E">
      <w:r>
        <w:t>5. Floor insulation must meet an “R” factor of 25.</w:t>
      </w:r>
    </w:p>
    <w:p w:rsidR="00422F2E" w:rsidRDefault="00422F2E" w:rsidP="00422F2E">
      <w:r>
        <w:t>6. Garage will accommodate two large-size cars and one 20-foot Winnebago.</w:t>
      </w:r>
    </w:p>
    <w:p w:rsidR="00422F2E" w:rsidRDefault="00422F2E" w:rsidP="00422F2E">
      <w:r>
        <w:t>7. Structure must pass seismic stability codes.</w:t>
      </w:r>
    </w:p>
    <w:p w:rsidR="00326EB3" w:rsidRDefault="00326EB3" w:rsidP="007E260E">
      <w:pPr>
        <w:numPr>
          <w:ilvl w:val="0"/>
          <w:numId w:val="4"/>
        </w:numPr>
      </w:pPr>
      <w:r>
        <w:t xml:space="preserve">Enclose back yard with fence </w:t>
      </w:r>
      <w:r w:rsidR="001B7732">
        <w:t>for b</w:t>
      </w:r>
      <w:r>
        <w:t>ack</w:t>
      </w:r>
      <w:r w:rsidR="001B7732">
        <w:t xml:space="preserve"> </w:t>
      </w:r>
      <w:r>
        <w:t xml:space="preserve">yard </w:t>
      </w:r>
      <w:r w:rsidR="006309A6">
        <w:t>210 feet of fencing</w:t>
      </w:r>
      <w:r w:rsidR="001B7732">
        <w:t>.</w:t>
      </w:r>
    </w:p>
    <w:p w:rsidR="00137E32" w:rsidRDefault="00137E32" w:rsidP="00630592">
      <w:pPr>
        <w:numPr>
          <w:ilvl w:val="0"/>
          <w:numId w:val="4"/>
        </w:numPr>
      </w:pPr>
      <w:r>
        <w:t>Brick facing on front of home (see picture)</w:t>
      </w:r>
    </w:p>
    <w:p w:rsidR="00422F2E" w:rsidRDefault="00422F2E" w:rsidP="00422F2E"/>
    <w:p w:rsidR="00422F2E" w:rsidRPr="00422F2E" w:rsidRDefault="00422F2E" w:rsidP="00422F2E">
      <w:pPr>
        <w:rPr>
          <w:b/>
        </w:rPr>
      </w:pPr>
      <w:r w:rsidRPr="00422F2E">
        <w:rPr>
          <w:b/>
        </w:rPr>
        <w:t>LIMITS AND EXCLUSIONS</w:t>
      </w:r>
    </w:p>
    <w:p w:rsidR="00422F2E" w:rsidRDefault="00422F2E" w:rsidP="00422F2E">
      <w:pPr>
        <w:ind w:left="270" w:hanging="270"/>
      </w:pPr>
      <w:r>
        <w:t>1. The home will be built to the specifications and design of the original blueprints provided by the customer.</w:t>
      </w:r>
    </w:p>
    <w:p w:rsidR="00422F2E" w:rsidRDefault="00422F2E" w:rsidP="00422F2E">
      <w:pPr>
        <w:ind w:left="270" w:hanging="270"/>
      </w:pPr>
      <w:r>
        <w:t>2. Owner responsible for landscaping.</w:t>
      </w:r>
    </w:p>
    <w:p w:rsidR="00422F2E" w:rsidRDefault="00422F2E" w:rsidP="00422F2E">
      <w:pPr>
        <w:ind w:left="270" w:hanging="270"/>
      </w:pPr>
      <w:r>
        <w:t>3. Refrigerator is not included among kitchen appliances.</w:t>
      </w:r>
    </w:p>
    <w:p w:rsidR="00422F2E" w:rsidRDefault="00422F2E" w:rsidP="00422F2E">
      <w:pPr>
        <w:ind w:left="270" w:hanging="270"/>
      </w:pPr>
      <w:r>
        <w:t>4. Air conditioning is not included but prewiring is included.</w:t>
      </w:r>
    </w:p>
    <w:p w:rsidR="00422F2E" w:rsidRDefault="00422F2E" w:rsidP="00422F2E">
      <w:pPr>
        <w:ind w:left="270" w:hanging="270"/>
      </w:pPr>
      <w:r>
        <w:t>5. Contractor reserves the right to contract out services.</w:t>
      </w:r>
    </w:p>
    <w:p w:rsidR="00422F2E" w:rsidRDefault="00422F2E" w:rsidP="00422F2E">
      <w:pPr>
        <w:ind w:left="270" w:hanging="270"/>
      </w:pPr>
      <w:r>
        <w:t>6. Contractor responsible for subcontracted work.</w:t>
      </w:r>
    </w:p>
    <w:p w:rsidR="00422F2E" w:rsidRDefault="00422F2E" w:rsidP="00422F2E">
      <w:pPr>
        <w:ind w:left="270" w:hanging="270"/>
      </w:pPr>
      <w:r>
        <w:t xml:space="preserve">7. Site work limited to Monday through Friday, </w:t>
      </w:r>
      <w:smartTag w:uri="urn:schemas-microsoft-com:office:smarttags" w:element="time">
        <w:smartTagPr>
          <w:attr w:name="Hour" w:val="8"/>
          <w:attr w:name="Minute" w:val="0"/>
        </w:smartTagPr>
        <w:r>
          <w:t>8:00 A.M. to 6:00 P.M.</w:t>
        </w:r>
      </w:smartTag>
    </w:p>
    <w:p w:rsidR="00422F2E" w:rsidRDefault="00422F2E" w:rsidP="00422F2E">
      <w:pPr>
        <w:ind w:left="270" w:hanging="270"/>
      </w:pPr>
    </w:p>
    <w:p w:rsidR="00422F2E" w:rsidRPr="00575C42" w:rsidRDefault="00422F2E" w:rsidP="00422F2E">
      <w:pPr>
        <w:rPr>
          <w:b/>
        </w:rPr>
      </w:pPr>
      <w:r w:rsidRPr="00575C42">
        <w:rPr>
          <w:b/>
        </w:rPr>
        <w:t>CUSTOMER REVIEW</w:t>
      </w:r>
    </w:p>
    <w:p w:rsidR="00422F2E" w:rsidRDefault="00422F2E" w:rsidP="00422F2E">
      <w:r>
        <w:t>John and Joan Smith</w:t>
      </w:r>
    </w:p>
    <w:p w:rsidR="00422F2E" w:rsidRDefault="00422F2E" w:rsidP="00422F2E"/>
    <w:p w:rsidR="00575C42" w:rsidRDefault="00575C42" w:rsidP="00575C42">
      <w:pPr>
        <w:rPr>
          <w:b/>
        </w:rPr>
      </w:pPr>
      <w:r>
        <w:rPr>
          <w:b/>
        </w:rPr>
        <w:t>CASE ASSUMPTIONS</w:t>
      </w:r>
    </w:p>
    <w:p w:rsidR="00630592" w:rsidRPr="00630592" w:rsidRDefault="00630592" w:rsidP="00630592">
      <w:pPr>
        <w:numPr>
          <w:ilvl w:val="0"/>
          <w:numId w:val="2"/>
        </w:numPr>
      </w:pPr>
      <w:r w:rsidRPr="00A76951">
        <w:rPr>
          <w:color w:val="FF0000"/>
        </w:rPr>
        <w:lastRenderedPageBreak/>
        <w:t>We recognize that a cost of $100 per square foot is no longer realistic in 2014, we’re going to stay with the spirit of the case for this program.  A price of $140-180/square foot seems more realistic.</w:t>
      </w:r>
    </w:p>
    <w:p w:rsidR="00F627FC" w:rsidRDefault="00AC4C33" w:rsidP="00630592">
      <w:pPr>
        <w:numPr>
          <w:ilvl w:val="0"/>
          <w:numId w:val="2"/>
        </w:numPr>
      </w:pPr>
      <w:r>
        <w:t>Sample bill of required materials (neither complete nor comprehensive) will give students a way to construct a rudimentary cost estimate for this case as a learning tool.</w:t>
      </w:r>
    </w:p>
    <w:p w:rsidR="001B7732" w:rsidRDefault="001B7732" w:rsidP="00630592">
      <w:pPr>
        <w:numPr>
          <w:ilvl w:val="0"/>
          <w:numId w:val="2"/>
        </w:numPr>
      </w:pPr>
      <w:r>
        <w:t>Typical cost distributions have been included in the estimating work sheet on web-site for obtaining some typical costs (rough estimates).</w:t>
      </w:r>
    </w:p>
    <w:p w:rsidR="00AC4C33" w:rsidRDefault="00AC4C33" w:rsidP="00630592">
      <w:pPr>
        <w:numPr>
          <w:ilvl w:val="0"/>
          <w:numId w:val="2"/>
        </w:numPr>
      </w:pPr>
      <w:r>
        <w:t>MS Project has some quite sophisticated costing tools for including estimates and actuals for more than mere labor, but these are beyond the scope of this course.</w:t>
      </w:r>
    </w:p>
    <w:p w:rsidR="00AC4C33" w:rsidRDefault="00AC4C33" w:rsidP="00630592">
      <w:pPr>
        <w:numPr>
          <w:ilvl w:val="0"/>
          <w:numId w:val="2"/>
        </w:numPr>
      </w:pPr>
      <w:r>
        <w:t>The table of labor rates is equally rudimentary and perhaps wishful thinking (ditto comments above).</w:t>
      </w:r>
    </w:p>
    <w:p w:rsidR="00AC4C33" w:rsidRDefault="00AC4C33" w:rsidP="00630592">
      <w:pPr>
        <w:numPr>
          <w:ilvl w:val="0"/>
          <w:numId w:val="2"/>
        </w:numPr>
      </w:pPr>
      <w:r>
        <w:t>While overtime rates are also shown, a contract negotiation might rule these in or out based on the results of such negotiation.</w:t>
      </w:r>
    </w:p>
    <w:p w:rsidR="00AC4C33" w:rsidRDefault="00AC4C33" w:rsidP="00630592">
      <w:pPr>
        <w:numPr>
          <w:ilvl w:val="0"/>
          <w:numId w:val="2"/>
        </w:numPr>
      </w:pPr>
      <w:r>
        <w:t>No boiler plate contract terms and conditions are shown in the case, although the instructor for Project 440 may wish to provide some interesting scenarios for that lesson.</w:t>
      </w:r>
    </w:p>
    <w:p w:rsidR="00AC4C33" w:rsidRDefault="00B73789" w:rsidP="00630592">
      <w:pPr>
        <w:numPr>
          <w:ilvl w:val="0"/>
          <w:numId w:val="2"/>
        </w:numPr>
      </w:pPr>
      <w:r>
        <w:t xml:space="preserve">Assume utilities are available to the lot, but contractor puts service into home during </w:t>
      </w:r>
      <w:r w:rsidR="000E62C4">
        <w:t>Rough-in after framing is done (no roof yet).</w:t>
      </w:r>
    </w:p>
    <w:p w:rsidR="000E62C4" w:rsidRDefault="000E62C4" w:rsidP="00630592">
      <w:pPr>
        <w:numPr>
          <w:ilvl w:val="0"/>
          <w:numId w:val="2"/>
        </w:numPr>
      </w:pPr>
      <w:r>
        <w:t>Lot size is 90</w:t>
      </w:r>
      <w:r w:rsidR="00ED30FA">
        <w:t>’ wide</w:t>
      </w:r>
      <w:r>
        <w:t xml:space="preserve"> x 120</w:t>
      </w:r>
      <w:r w:rsidR="00ED30FA">
        <w:t>’ deep</w:t>
      </w:r>
      <w:r>
        <w:t>, and backyard is about 90</w:t>
      </w:r>
      <w:r w:rsidR="00ED30FA">
        <w:t>’ wide</w:t>
      </w:r>
      <w:r>
        <w:t xml:space="preserve"> x 60</w:t>
      </w:r>
      <w:r w:rsidR="00ED30FA">
        <w:t>’ deep</w:t>
      </w:r>
      <w:r>
        <w:t>.</w:t>
      </w:r>
    </w:p>
    <w:p w:rsidR="00607849" w:rsidRDefault="00607849" w:rsidP="004B4723"/>
    <w:p w:rsidR="00607849" w:rsidRDefault="00607849" w:rsidP="004B4723">
      <w:pPr>
        <w:rPr>
          <w:b/>
        </w:rPr>
      </w:pPr>
      <w:r w:rsidRPr="00607849">
        <w:rPr>
          <w:b/>
        </w:rPr>
        <w:t>SOME ESTIMATING CAVEATS</w:t>
      </w:r>
      <w:r w:rsidR="00ED30FA">
        <w:rPr>
          <w:b/>
        </w:rPr>
        <w:t xml:space="preserve"> (negotiable in contracting)</w:t>
      </w:r>
    </w:p>
    <w:p w:rsidR="00607849" w:rsidRDefault="00607849" w:rsidP="00607849">
      <w:pPr>
        <w:pStyle w:val="ListParagraph"/>
        <w:numPr>
          <w:ilvl w:val="0"/>
          <w:numId w:val="5"/>
        </w:numPr>
      </w:pPr>
      <w:r>
        <w:t>Resources: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Home Owner may want to do some of the work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Deck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Landscaping</w:t>
      </w:r>
    </w:p>
    <w:p w:rsidR="00ED30FA" w:rsidRDefault="00ED30FA" w:rsidP="00607849">
      <w:pPr>
        <w:pStyle w:val="ListParagraph"/>
        <w:numPr>
          <w:ilvl w:val="2"/>
          <w:numId w:val="5"/>
        </w:numPr>
      </w:pPr>
      <w:r>
        <w:t>Fence</w:t>
      </w:r>
    </w:p>
    <w:p w:rsidR="00607849" w:rsidRDefault="00607849" w:rsidP="00607849">
      <w:pPr>
        <w:pStyle w:val="ListParagraph"/>
        <w:numPr>
          <w:ilvl w:val="2"/>
          <w:numId w:val="5"/>
        </w:numPr>
      </w:pPr>
      <w:r>
        <w:t>Painting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May choose to go without architect design and pick something from the Internet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Owner may act as General contractor</w:t>
      </w:r>
    </w:p>
    <w:p w:rsidR="00607849" w:rsidRDefault="00607849" w:rsidP="00607849">
      <w:pPr>
        <w:pStyle w:val="ListParagraph"/>
        <w:numPr>
          <w:ilvl w:val="0"/>
          <w:numId w:val="5"/>
        </w:numPr>
      </w:pPr>
      <w:r>
        <w:t>Features</w:t>
      </w:r>
      <w:r w:rsidR="00ED30FA">
        <w:t xml:space="preserve"> 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Size of lot or access may limit garage to front facing</w:t>
      </w:r>
    </w:p>
    <w:p w:rsidR="00607849" w:rsidRDefault="00607849" w:rsidP="00607849">
      <w:pPr>
        <w:pStyle w:val="ListParagraph"/>
        <w:numPr>
          <w:ilvl w:val="1"/>
          <w:numId w:val="5"/>
        </w:numPr>
      </w:pPr>
      <w:r>
        <w:t>May want to switch carpet out and use hardwoods in some areas</w:t>
      </w:r>
    </w:p>
    <w:p w:rsidR="00607849" w:rsidRDefault="00ED30FA" w:rsidP="00607849">
      <w:pPr>
        <w:pStyle w:val="ListParagraph"/>
        <w:numPr>
          <w:ilvl w:val="1"/>
          <w:numId w:val="5"/>
        </w:numPr>
      </w:pPr>
      <w:r>
        <w:t>May want to prepare for deck, but not install (ledger board and footings only)</w:t>
      </w:r>
    </w:p>
    <w:p w:rsidR="00ED30FA" w:rsidRDefault="00ED30FA" w:rsidP="00607849">
      <w:pPr>
        <w:pStyle w:val="ListParagraph"/>
        <w:numPr>
          <w:ilvl w:val="1"/>
          <w:numId w:val="5"/>
        </w:numPr>
      </w:pPr>
      <w:r>
        <w:t xml:space="preserve">Contractor may offer limits on landscaping, fixtures, </w:t>
      </w:r>
      <w:proofErr w:type="spellStart"/>
      <w:r>
        <w:t>etc</w:t>
      </w:r>
      <w:proofErr w:type="spellEnd"/>
    </w:p>
    <w:p w:rsidR="00ED30FA" w:rsidRDefault="00ED30FA" w:rsidP="00607849">
      <w:pPr>
        <w:pStyle w:val="ListParagraph"/>
        <w:numPr>
          <w:ilvl w:val="1"/>
          <w:numId w:val="5"/>
        </w:numPr>
      </w:pPr>
      <w:r>
        <w:t>Fence may be negotiated into the project price</w:t>
      </w:r>
    </w:p>
    <w:p w:rsidR="00ED30FA" w:rsidRDefault="00ED30FA" w:rsidP="00ED30FA">
      <w:pPr>
        <w:pStyle w:val="ListParagraph"/>
        <w:numPr>
          <w:ilvl w:val="0"/>
          <w:numId w:val="5"/>
        </w:numPr>
      </w:pPr>
      <w:r>
        <w:t>Construction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Garage doors usually include labor for installation in costs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Sheet rocking may be priced as a package option (Rock, tape and texturing)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>Appliances usually include installation in costs</w:t>
      </w:r>
    </w:p>
    <w:p w:rsidR="00ED30FA" w:rsidRDefault="00ED30FA" w:rsidP="00ED30FA">
      <w:pPr>
        <w:pStyle w:val="ListParagraph"/>
        <w:numPr>
          <w:ilvl w:val="1"/>
          <w:numId w:val="5"/>
        </w:numPr>
      </w:pPr>
      <w:r>
        <w:t xml:space="preserve">Carpet usually includes cost of installation </w:t>
      </w:r>
    </w:p>
    <w:p w:rsidR="000C6D3B" w:rsidRPr="00F627FC" w:rsidRDefault="00ED30FA" w:rsidP="00B767AD">
      <w:pPr>
        <w:pStyle w:val="ListParagraph"/>
        <w:numPr>
          <w:ilvl w:val="1"/>
          <w:numId w:val="5"/>
        </w:numPr>
      </w:pPr>
      <w:r>
        <w:t xml:space="preserve">If lot does not have power, sewer, gas, </w:t>
      </w:r>
      <w:proofErr w:type="spellStart"/>
      <w:r>
        <w:t>etc</w:t>
      </w:r>
      <w:proofErr w:type="spellEnd"/>
      <w:r>
        <w:t>, charges to get this done are separate and costly (may be some ordinances and regulations that add costs and time to project).</w:t>
      </w:r>
    </w:p>
    <w:sectPr w:rsidR="000C6D3B" w:rsidRPr="00F627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3120"/>
    <w:multiLevelType w:val="hybridMultilevel"/>
    <w:tmpl w:val="CB923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1436D4"/>
    <w:multiLevelType w:val="hybridMultilevel"/>
    <w:tmpl w:val="5B9262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C59AC"/>
    <w:multiLevelType w:val="hybridMultilevel"/>
    <w:tmpl w:val="A68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95AA6"/>
    <w:multiLevelType w:val="hybridMultilevel"/>
    <w:tmpl w:val="DD1AB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9F16FD"/>
    <w:multiLevelType w:val="hybridMultilevel"/>
    <w:tmpl w:val="4BE041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B6"/>
    <w:rsid w:val="000833B0"/>
    <w:rsid w:val="00087D24"/>
    <w:rsid w:val="000B271E"/>
    <w:rsid w:val="000C6D3B"/>
    <w:rsid w:val="000E62C4"/>
    <w:rsid w:val="00137E32"/>
    <w:rsid w:val="001B7732"/>
    <w:rsid w:val="0022592B"/>
    <w:rsid w:val="00225D49"/>
    <w:rsid w:val="002273D2"/>
    <w:rsid w:val="002E33D3"/>
    <w:rsid w:val="00326EB3"/>
    <w:rsid w:val="003C088B"/>
    <w:rsid w:val="00413D77"/>
    <w:rsid w:val="00422F2E"/>
    <w:rsid w:val="00425927"/>
    <w:rsid w:val="00460EDE"/>
    <w:rsid w:val="004B4723"/>
    <w:rsid w:val="00524445"/>
    <w:rsid w:val="00527F41"/>
    <w:rsid w:val="00550B0F"/>
    <w:rsid w:val="00575C42"/>
    <w:rsid w:val="005850BF"/>
    <w:rsid w:val="005A6E03"/>
    <w:rsid w:val="005B3874"/>
    <w:rsid w:val="005B6FBA"/>
    <w:rsid w:val="00604B61"/>
    <w:rsid w:val="00607849"/>
    <w:rsid w:val="00623AEC"/>
    <w:rsid w:val="00630592"/>
    <w:rsid w:val="006309A6"/>
    <w:rsid w:val="00651E75"/>
    <w:rsid w:val="006529E3"/>
    <w:rsid w:val="00676095"/>
    <w:rsid w:val="006C3A08"/>
    <w:rsid w:val="006E429C"/>
    <w:rsid w:val="006F00C8"/>
    <w:rsid w:val="0070442E"/>
    <w:rsid w:val="007609C3"/>
    <w:rsid w:val="007949E6"/>
    <w:rsid w:val="0083408A"/>
    <w:rsid w:val="00837C4C"/>
    <w:rsid w:val="0086606E"/>
    <w:rsid w:val="00885B83"/>
    <w:rsid w:val="00892DF5"/>
    <w:rsid w:val="008A6869"/>
    <w:rsid w:val="008F1CC5"/>
    <w:rsid w:val="008F4983"/>
    <w:rsid w:val="009F063A"/>
    <w:rsid w:val="009F52B6"/>
    <w:rsid w:val="00A44EEB"/>
    <w:rsid w:val="00A627CE"/>
    <w:rsid w:val="00AC4C33"/>
    <w:rsid w:val="00AD6509"/>
    <w:rsid w:val="00B11520"/>
    <w:rsid w:val="00B27EB1"/>
    <w:rsid w:val="00B50680"/>
    <w:rsid w:val="00B52DF9"/>
    <w:rsid w:val="00B73789"/>
    <w:rsid w:val="00B816AD"/>
    <w:rsid w:val="00BE3431"/>
    <w:rsid w:val="00C06162"/>
    <w:rsid w:val="00C1715D"/>
    <w:rsid w:val="00C7074F"/>
    <w:rsid w:val="00C87248"/>
    <w:rsid w:val="00C91C68"/>
    <w:rsid w:val="00CA6CCB"/>
    <w:rsid w:val="00CD68DC"/>
    <w:rsid w:val="00CE75EC"/>
    <w:rsid w:val="00D20107"/>
    <w:rsid w:val="00D32D53"/>
    <w:rsid w:val="00D36D22"/>
    <w:rsid w:val="00D92F5E"/>
    <w:rsid w:val="00D96276"/>
    <w:rsid w:val="00DB54D4"/>
    <w:rsid w:val="00DB5E2E"/>
    <w:rsid w:val="00DC43C1"/>
    <w:rsid w:val="00E324E4"/>
    <w:rsid w:val="00E67F7E"/>
    <w:rsid w:val="00E9644D"/>
    <w:rsid w:val="00ED30FA"/>
    <w:rsid w:val="00EF3A65"/>
    <w:rsid w:val="00EF40EE"/>
    <w:rsid w:val="00F00384"/>
    <w:rsid w:val="00F04725"/>
    <w:rsid w:val="00F627FC"/>
    <w:rsid w:val="00F63389"/>
    <w:rsid w:val="00F638C5"/>
    <w:rsid w:val="00F8017B"/>
    <w:rsid w:val="00FA59A9"/>
    <w:rsid w:val="00F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C7F1-68D6-49E0-B24F-C68AC399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4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3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00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575C4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0C6D3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607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OF PROJECT SCOPE STATEMENT</vt:lpstr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OF PROJECT SCOPE STATEMENT</dc:title>
  <dc:subject/>
  <dc:creator>Preferred Customer</dc:creator>
  <cp:keywords/>
  <cp:lastModifiedBy>Debra Hildebrand</cp:lastModifiedBy>
  <cp:revision>2</cp:revision>
  <cp:lastPrinted>2003-11-19T13:40:00Z</cp:lastPrinted>
  <dcterms:created xsi:type="dcterms:W3CDTF">2016-09-08T14:44:00Z</dcterms:created>
  <dcterms:modified xsi:type="dcterms:W3CDTF">2016-09-08T14:44:00Z</dcterms:modified>
</cp:coreProperties>
</file>