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6DA08" w14:textId="77777777" w:rsidR="00B30717" w:rsidRPr="008E1E50" w:rsidRDefault="00195B0B">
      <w:pPr>
        <w:rPr>
          <w:b/>
          <w:sz w:val="28"/>
          <w:szCs w:val="28"/>
        </w:rPr>
      </w:pPr>
      <w:r w:rsidRPr="008E1E50">
        <w:rPr>
          <w:b/>
          <w:sz w:val="28"/>
          <w:szCs w:val="28"/>
        </w:rPr>
        <w:t>Aleksey Kramer</w:t>
      </w:r>
    </w:p>
    <w:p w14:paraId="49A753CD" w14:textId="77777777" w:rsidR="00195B0B" w:rsidRPr="008E1E50" w:rsidRDefault="00195B0B">
      <w:pPr>
        <w:rPr>
          <w:b/>
          <w:sz w:val="28"/>
          <w:szCs w:val="28"/>
        </w:rPr>
      </w:pPr>
      <w:r w:rsidRPr="008E1E50">
        <w:rPr>
          <w:b/>
          <w:sz w:val="28"/>
          <w:szCs w:val="28"/>
        </w:rPr>
        <w:t>Data Science 450</w:t>
      </w:r>
    </w:p>
    <w:p w14:paraId="3346B2B8" w14:textId="77777777" w:rsidR="00195B0B" w:rsidRPr="008E1E50" w:rsidRDefault="00195B0B">
      <w:pPr>
        <w:rPr>
          <w:b/>
          <w:sz w:val="28"/>
          <w:szCs w:val="28"/>
        </w:rPr>
      </w:pPr>
      <w:r w:rsidRPr="008E1E50">
        <w:rPr>
          <w:b/>
          <w:sz w:val="28"/>
          <w:szCs w:val="28"/>
        </w:rPr>
        <w:t>Homework 3 – Lecture 5</w:t>
      </w:r>
    </w:p>
    <w:p w14:paraId="3A430F1E" w14:textId="77777777" w:rsidR="008B03B8" w:rsidRDefault="008B03B8"/>
    <w:p w14:paraId="39A7B64F" w14:textId="77777777" w:rsidR="008B03B8" w:rsidRPr="008E1E50" w:rsidRDefault="008E1E50" w:rsidP="008B03B8">
      <w:pPr>
        <w:pStyle w:val="Default"/>
        <w:rPr>
          <w:b/>
          <w:sz w:val="28"/>
          <w:szCs w:val="28"/>
        </w:rPr>
      </w:pPr>
      <w:r w:rsidRPr="008E1E50">
        <w:rPr>
          <w:b/>
          <w:sz w:val="28"/>
          <w:szCs w:val="28"/>
        </w:rPr>
        <w:t>First part of the homework:</w:t>
      </w:r>
    </w:p>
    <w:p w14:paraId="7209C851" w14:textId="77777777" w:rsidR="008E1E50" w:rsidRDefault="008E1E50" w:rsidP="008B03B8">
      <w:pPr>
        <w:pStyle w:val="Default"/>
      </w:pPr>
    </w:p>
    <w:p w14:paraId="7C56C089" w14:textId="77777777" w:rsidR="008B03B8" w:rsidRPr="0057353B" w:rsidRDefault="008B03B8" w:rsidP="008B03B8">
      <w:pPr>
        <w:pStyle w:val="Default"/>
        <w:numPr>
          <w:ilvl w:val="0"/>
          <w:numId w:val="2"/>
        </w:numPr>
        <w:rPr>
          <w:sz w:val="20"/>
          <w:szCs w:val="20"/>
        </w:rPr>
      </w:pPr>
      <w:r w:rsidRPr="0057353B">
        <w:rPr>
          <w:sz w:val="20"/>
          <w:szCs w:val="20"/>
        </w:rPr>
        <w:t xml:space="preserve">Use WEKA's K-means clustering algorithm to cluster these user sessions into segments. Try different clustering runs with various numbers of clusters (e.g., between 4 and 8), and select the result set(s) that seem to best answer as many of the following questions as possible. </w:t>
      </w:r>
    </w:p>
    <w:p w14:paraId="27254461" w14:textId="77777777" w:rsidR="00BE5CDC" w:rsidRDefault="00BE5CDC" w:rsidP="00BE5CDC">
      <w:pPr>
        <w:pStyle w:val="Default"/>
        <w:ind w:left="720"/>
        <w:rPr>
          <w:rFonts w:asciiTheme="minorHAnsi" w:hAnsiTheme="minorHAnsi" w:cstheme="minorBidi"/>
          <w:b/>
          <w:color w:val="auto"/>
          <w:sz w:val="20"/>
          <w:szCs w:val="20"/>
        </w:rPr>
      </w:pPr>
      <w:r w:rsidRPr="0057353B">
        <w:rPr>
          <w:rFonts w:asciiTheme="minorHAnsi" w:hAnsiTheme="minorHAnsi" w:cstheme="minorBidi"/>
          <w:b/>
          <w:color w:val="auto"/>
          <w:sz w:val="20"/>
          <w:szCs w:val="20"/>
        </w:rPr>
        <w:t>Using 6 clusters appears to produce the best results (clusters 0 and 1 look very promising):</w:t>
      </w:r>
    </w:p>
    <w:p w14:paraId="5BBCF369" w14:textId="77777777" w:rsidR="004A62A9" w:rsidRPr="0057353B" w:rsidRDefault="004A62A9" w:rsidP="00BE5CDC">
      <w:pPr>
        <w:pStyle w:val="Default"/>
        <w:ind w:left="720"/>
        <w:rPr>
          <w:rFonts w:asciiTheme="minorHAnsi" w:hAnsiTheme="minorHAnsi" w:cstheme="minorBidi"/>
          <w:b/>
          <w:color w:val="auto"/>
          <w:sz w:val="20"/>
          <w:szCs w:val="20"/>
        </w:rPr>
      </w:pPr>
    </w:p>
    <w:p w14:paraId="7AD2E97E" w14:textId="77777777" w:rsidR="00BE5CDC" w:rsidRPr="00C27CA6" w:rsidRDefault="0057353B" w:rsidP="00BE5CDC">
      <w:pPr>
        <w:pStyle w:val="Default"/>
        <w:ind w:left="720"/>
      </w:pPr>
      <w:r>
        <w:rPr>
          <w:noProof/>
        </w:rPr>
        <w:drawing>
          <wp:inline distT="0" distB="0" distL="0" distR="0" wp14:anchorId="2307431E" wp14:editId="68A6ACE3">
            <wp:extent cx="5486400" cy="3599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599180"/>
                    </a:xfrm>
                    <a:prstGeom prst="rect">
                      <a:avLst/>
                    </a:prstGeom>
                  </pic:spPr>
                </pic:pic>
              </a:graphicData>
            </a:graphic>
          </wp:inline>
        </w:drawing>
      </w:r>
    </w:p>
    <w:p w14:paraId="08548BA0" w14:textId="77777777" w:rsidR="00BE5CDC" w:rsidRPr="00C27CA6" w:rsidRDefault="00BE5CDC" w:rsidP="00BE5CDC">
      <w:pPr>
        <w:pStyle w:val="Default"/>
        <w:ind w:left="720"/>
      </w:pPr>
    </w:p>
    <w:p w14:paraId="2E7D2E8D" w14:textId="77777777" w:rsidR="008B03B8" w:rsidRPr="00C27CA6" w:rsidRDefault="008B03B8" w:rsidP="008B03B8">
      <w:pPr>
        <w:pStyle w:val="Default"/>
      </w:pPr>
      <w:r w:rsidRPr="00C27CA6">
        <w:t xml:space="preserve"> </w:t>
      </w:r>
    </w:p>
    <w:p w14:paraId="136F9E42" w14:textId="77777777" w:rsidR="008B03B8" w:rsidRPr="0057353B" w:rsidRDefault="008B03B8" w:rsidP="008B03B8">
      <w:pPr>
        <w:pStyle w:val="Default"/>
        <w:numPr>
          <w:ilvl w:val="0"/>
          <w:numId w:val="2"/>
        </w:numPr>
        <w:spacing w:after="64"/>
        <w:rPr>
          <w:sz w:val="20"/>
          <w:szCs w:val="20"/>
        </w:rPr>
      </w:pPr>
      <w:r w:rsidRPr="0057353B">
        <w:rPr>
          <w:sz w:val="20"/>
          <w:szCs w:val="20"/>
        </w:rPr>
        <w:t xml:space="preserve">If a new user is observed to access the following pages: Home =&gt; Search =&gt; </w:t>
      </w:r>
      <w:proofErr w:type="spellStart"/>
      <w:r w:rsidRPr="0057353B">
        <w:rPr>
          <w:sz w:val="20"/>
          <w:szCs w:val="20"/>
        </w:rPr>
        <w:t>Prod_B</w:t>
      </w:r>
      <w:proofErr w:type="spellEnd"/>
      <w:r w:rsidRPr="0057353B">
        <w:rPr>
          <w:sz w:val="20"/>
          <w:szCs w:val="20"/>
        </w:rPr>
        <w:t xml:space="preserve">, according to your clusters, what other product should be recommended to this user? Explain your answer based on your clustering results. What if the new user has accessed the following sequence instead: Products =&gt; </w:t>
      </w:r>
      <w:proofErr w:type="spellStart"/>
      <w:r w:rsidRPr="0057353B">
        <w:rPr>
          <w:sz w:val="20"/>
          <w:szCs w:val="20"/>
        </w:rPr>
        <w:t>Prod_C</w:t>
      </w:r>
      <w:proofErr w:type="spellEnd"/>
      <w:r w:rsidRPr="0057353B">
        <w:rPr>
          <w:sz w:val="20"/>
          <w:szCs w:val="20"/>
        </w:rPr>
        <w:t xml:space="preserve">? </w:t>
      </w:r>
    </w:p>
    <w:p w14:paraId="3C1704F2" w14:textId="77777777" w:rsidR="00702A12" w:rsidRPr="0057353B" w:rsidRDefault="00702A12" w:rsidP="00C27CA6">
      <w:pPr>
        <w:pStyle w:val="Default"/>
        <w:ind w:left="720"/>
        <w:rPr>
          <w:rFonts w:asciiTheme="minorHAnsi" w:hAnsiTheme="minorHAnsi" w:cstheme="minorBidi"/>
          <w:b/>
          <w:color w:val="auto"/>
          <w:sz w:val="20"/>
          <w:szCs w:val="20"/>
        </w:rPr>
      </w:pPr>
      <w:r w:rsidRPr="0057353B">
        <w:rPr>
          <w:rFonts w:asciiTheme="minorHAnsi" w:hAnsiTheme="minorHAnsi" w:cstheme="minorBidi"/>
          <w:b/>
          <w:color w:val="auto"/>
          <w:sz w:val="20"/>
          <w:szCs w:val="20"/>
        </w:rPr>
        <w:t xml:space="preserve">According to the model and examining the instances of the clusters leads me to believe that </w:t>
      </w:r>
      <w:proofErr w:type="spellStart"/>
      <w:r w:rsidRPr="0057353B">
        <w:rPr>
          <w:rFonts w:asciiTheme="minorHAnsi" w:hAnsiTheme="minorHAnsi" w:cstheme="minorBidi"/>
          <w:b/>
          <w:color w:val="auto"/>
          <w:sz w:val="20"/>
          <w:szCs w:val="20"/>
        </w:rPr>
        <w:t>Prod_</w:t>
      </w:r>
      <w:r w:rsidR="0057353B" w:rsidRPr="0057353B">
        <w:rPr>
          <w:rFonts w:asciiTheme="minorHAnsi" w:hAnsiTheme="minorHAnsi" w:cstheme="minorBidi"/>
          <w:b/>
          <w:color w:val="auto"/>
          <w:sz w:val="20"/>
          <w:szCs w:val="20"/>
        </w:rPr>
        <w:t>C</w:t>
      </w:r>
      <w:proofErr w:type="spellEnd"/>
      <w:r w:rsidRPr="0057353B">
        <w:rPr>
          <w:rFonts w:asciiTheme="minorHAnsi" w:hAnsiTheme="minorHAnsi" w:cstheme="minorBidi"/>
          <w:b/>
          <w:color w:val="auto"/>
          <w:sz w:val="20"/>
          <w:szCs w:val="20"/>
        </w:rPr>
        <w:t xml:space="preserve"> should be recommended.</w:t>
      </w:r>
      <w:r w:rsidR="0057353B" w:rsidRPr="0057353B">
        <w:rPr>
          <w:rFonts w:asciiTheme="minorHAnsi" w:hAnsiTheme="minorHAnsi" w:cstheme="minorBidi"/>
          <w:b/>
          <w:color w:val="auto"/>
          <w:sz w:val="20"/>
          <w:szCs w:val="20"/>
        </w:rPr>
        <w:t xml:space="preserve"> Cluster 2 clearly shows that </w:t>
      </w:r>
      <w:r w:rsidR="0057353B">
        <w:rPr>
          <w:rFonts w:asciiTheme="minorHAnsi" w:hAnsiTheme="minorHAnsi" w:cstheme="minorBidi"/>
          <w:b/>
          <w:color w:val="auto"/>
          <w:sz w:val="20"/>
          <w:szCs w:val="20"/>
        </w:rPr>
        <w:t>66% of people that</w:t>
      </w:r>
      <w:r w:rsidR="0057353B" w:rsidRPr="0057353B">
        <w:rPr>
          <w:rFonts w:asciiTheme="minorHAnsi" w:hAnsiTheme="minorHAnsi" w:cstheme="minorBidi"/>
          <w:b/>
          <w:color w:val="auto"/>
          <w:sz w:val="20"/>
          <w:szCs w:val="20"/>
        </w:rPr>
        <w:t xml:space="preserve"> accessed the following path Home =&gt; Search =&gt; </w:t>
      </w:r>
      <w:proofErr w:type="spellStart"/>
      <w:r w:rsidR="0057353B" w:rsidRPr="0057353B">
        <w:rPr>
          <w:rFonts w:asciiTheme="minorHAnsi" w:hAnsiTheme="minorHAnsi" w:cstheme="minorBidi"/>
          <w:b/>
          <w:color w:val="auto"/>
          <w:sz w:val="20"/>
          <w:szCs w:val="20"/>
        </w:rPr>
        <w:t>Prod_B</w:t>
      </w:r>
      <w:proofErr w:type="spellEnd"/>
      <w:r w:rsidR="0057353B" w:rsidRPr="0057353B">
        <w:rPr>
          <w:rFonts w:asciiTheme="minorHAnsi" w:hAnsiTheme="minorHAnsi" w:cstheme="minorBidi"/>
          <w:b/>
          <w:color w:val="auto"/>
          <w:sz w:val="20"/>
          <w:szCs w:val="20"/>
        </w:rPr>
        <w:t xml:space="preserve"> are 77% likely to buy </w:t>
      </w:r>
      <w:proofErr w:type="spellStart"/>
      <w:r w:rsidR="0057353B" w:rsidRPr="0057353B">
        <w:rPr>
          <w:rFonts w:asciiTheme="minorHAnsi" w:hAnsiTheme="minorHAnsi" w:cstheme="minorBidi"/>
          <w:b/>
          <w:color w:val="auto"/>
          <w:sz w:val="20"/>
          <w:szCs w:val="20"/>
        </w:rPr>
        <w:t>Prod_C</w:t>
      </w:r>
      <w:proofErr w:type="spellEnd"/>
      <w:r w:rsidR="0057353B" w:rsidRPr="0057353B">
        <w:rPr>
          <w:rFonts w:asciiTheme="minorHAnsi" w:hAnsiTheme="minorHAnsi" w:cstheme="minorBidi"/>
          <w:b/>
          <w:color w:val="auto"/>
          <w:sz w:val="20"/>
          <w:szCs w:val="20"/>
        </w:rPr>
        <w:t>.</w:t>
      </w:r>
      <w:r w:rsidR="0057353B">
        <w:rPr>
          <w:rFonts w:asciiTheme="minorHAnsi" w:hAnsiTheme="minorHAnsi" w:cstheme="minorBidi"/>
          <w:b/>
          <w:color w:val="auto"/>
          <w:sz w:val="20"/>
          <w:szCs w:val="20"/>
        </w:rPr>
        <w:t xml:space="preserve">  The same information can be visualized using Weka Cluster Visualization tool as shown below. </w:t>
      </w:r>
    </w:p>
    <w:p w14:paraId="5A258FE1" w14:textId="77777777" w:rsidR="00702A12" w:rsidRPr="00C27CA6" w:rsidRDefault="0057353B" w:rsidP="00702A12">
      <w:pPr>
        <w:pStyle w:val="Default"/>
        <w:spacing w:after="64"/>
        <w:ind w:left="720"/>
      </w:pPr>
      <w:r>
        <w:rPr>
          <w:noProof/>
        </w:rPr>
        <w:lastRenderedPageBreak/>
        <w:drawing>
          <wp:inline distT="0" distB="0" distL="0" distR="0" wp14:anchorId="5D437C3F" wp14:editId="0102596D">
            <wp:extent cx="5486400" cy="36182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618230"/>
                    </a:xfrm>
                    <a:prstGeom prst="rect">
                      <a:avLst/>
                    </a:prstGeom>
                  </pic:spPr>
                </pic:pic>
              </a:graphicData>
            </a:graphic>
          </wp:inline>
        </w:drawing>
      </w:r>
    </w:p>
    <w:p w14:paraId="6E0D8E04" w14:textId="77777777" w:rsidR="008B03B8" w:rsidRPr="00C27CA6" w:rsidRDefault="008B03B8" w:rsidP="008B03B8">
      <w:pPr>
        <w:pStyle w:val="Default"/>
        <w:spacing w:after="64"/>
      </w:pPr>
    </w:p>
    <w:p w14:paraId="190E2325" w14:textId="77777777" w:rsidR="008B03B8" w:rsidRPr="005A2B2F" w:rsidRDefault="008B03B8" w:rsidP="008B03B8">
      <w:pPr>
        <w:pStyle w:val="Default"/>
        <w:numPr>
          <w:ilvl w:val="0"/>
          <w:numId w:val="2"/>
        </w:numPr>
        <w:spacing w:after="64"/>
        <w:rPr>
          <w:sz w:val="20"/>
          <w:szCs w:val="20"/>
        </w:rPr>
      </w:pPr>
      <w:r w:rsidRPr="005A2B2F">
        <w:rPr>
          <w:sz w:val="20"/>
          <w:szCs w:val="20"/>
        </w:rPr>
        <w:t xml:space="preserve">Can clustering help us identify casual browsers ("window shoppers"), focused browsers (those who seem to know what products they are looking for), and searchers (those using the search function to find items they want)? If so, are any of these groups show a higher or lower propensity to make a purchase? </w:t>
      </w:r>
    </w:p>
    <w:p w14:paraId="4E67074D" w14:textId="77777777" w:rsidR="008B03B8" w:rsidRPr="005A2B2F" w:rsidRDefault="0057353B" w:rsidP="00C27CA6">
      <w:pPr>
        <w:pStyle w:val="Default"/>
        <w:ind w:left="720"/>
        <w:rPr>
          <w:rFonts w:asciiTheme="minorHAnsi" w:hAnsiTheme="minorHAnsi" w:cstheme="minorBidi"/>
          <w:b/>
          <w:color w:val="auto"/>
          <w:sz w:val="20"/>
          <w:szCs w:val="20"/>
        </w:rPr>
      </w:pPr>
      <w:r w:rsidRPr="005A2B2F">
        <w:rPr>
          <w:rFonts w:asciiTheme="minorHAnsi" w:hAnsiTheme="minorHAnsi" w:cstheme="minorBidi"/>
          <w:b/>
          <w:color w:val="auto"/>
          <w:sz w:val="20"/>
          <w:szCs w:val="20"/>
        </w:rPr>
        <w:t>Clusters 1</w:t>
      </w:r>
      <w:r w:rsidR="00214B2B" w:rsidRPr="005A2B2F">
        <w:rPr>
          <w:rFonts w:asciiTheme="minorHAnsi" w:hAnsiTheme="minorHAnsi" w:cstheme="minorBidi"/>
          <w:b/>
          <w:color w:val="auto"/>
          <w:sz w:val="20"/>
          <w:szCs w:val="20"/>
        </w:rPr>
        <w:t xml:space="preserve"> seem</w:t>
      </w:r>
      <w:r w:rsidRPr="005A2B2F">
        <w:rPr>
          <w:rFonts w:asciiTheme="minorHAnsi" w:hAnsiTheme="minorHAnsi" w:cstheme="minorBidi"/>
          <w:b/>
          <w:color w:val="auto"/>
          <w:sz w:val="20"/>
          <w:szCs w:val="20"/>
        </w:rPr>
        <w:t>s</w:t>
      </w:r>
      <w:r w:rsidR="00214B2B" w:rsidRPr="005A2B2F">
        <w:rPr>
          <w:rFonts w:asciiTheme="minorHAnsi" w:hAnsiTheme="minorHAnsi" w:cstheme="minorBidi"/>
          <w:b/>
          <w:color w:val="auto"/>
          <w:sz w:val="20"/>
          <w:szCs w:val="20"/>
        </w:rPr>
        <w:t xml:space="preserve"> to identify those who can potentially be casual shoppers.  Looks like these visitors </w:t>
      </w:r>
      <w:r w:rsidRPr="005A2B2F">
        <w:rPr>
          <w:rFonts w:asciiTheme="minorHAnsi" w:hAnsiTheme="minorHAnsi" w:cstheme="minorBidi"/>
          <w:b/>
          <w:color w:val="auto"/>
          <w:sz w:val="20"/>
          <w:szCs w:val="20"/>
        </w:rPr>
        <w:t xml:space="preserve">browsed the site before they figured out </w:t>
      </w:r>
      <w:r w:rsidR="00214B2B" w:rsidRPr="005A2B2F">
        <w:rPr>
          <w:rFonts w:asciiTheme="minorHAnsi" w:hAnsiTheme="minorHAnsi" w:cstheme="minorBidi"/>
          <w:b/>
          <w:color w:val="auto"/>
          <w:sz w:val="20"/>
          <w:szCs w:val="20"/>
        </w:rPr>
        <w:t xml:space="preserve">what they were after. </w:t>
      </w:r>
      <w:r w:rsidR="005A2B2F" w:rsidRPr="005A2B2F">
        <w:rPr>
          <w:rFonts w:asciiTheme="minorHAnsi" w:hAnsiTheme="minorHAnsi" w:cstheme="minorBidi"/>
          <w:b/>
          <w:color w:val="auto"/>
          <w:sz w:val="20"/>
          <w:szCs w:val="20"/>
        </w:rPr>
        <w:t>(based on the cluster visualization and representation of clusters)</w:t>
      </w:r>
    </w:p>
    <w:p w14:paraId="618FEC0A" w14:textId="77777777" w:rsidR="00C27CA6" w:rsidRPr="00C27CA6" w:rsidRDefault="00C27CA6" w:rsidP="00C27CA6">
      <w:pPr>
        <w:pStyle w:val="Default"/>
        <w:ind w:left="720"/>
        <w:rPr>
          <w:rFonts w:asciiTheme="minorHAnsi" w:hAnsiTheme="minorHAnsi" w:cstheme="minorBidi"/>
          <w:b/>
          <w:color w:val="auto"/>
        </w:rPr>
      </w:pPr>
    </w:p>
    <w:p w14:paraId="695F1804" w14:textId="77777777" w:rsidR="008B03B8" w:rsidRPr="00C23647" w:rsidRDefault="008B03B8" w:rsidP="008B03B8">
      <w:pPr>
        <w:pStyle w:val="Default"/>
        <w:numPr>
          <w:ilvl w:val="0"/>
          <w:numId w:val="2"/>
        </w:numPr>
        <w:spacing w:after="64"/>
        <w:rPr>
          <w:b/>
          <w:sz w:val="20"/>
          <w:szCs w:val="20"/>
        </w:rPr>
      </w:pPr>
      <w:r w:rsidRPr="00C23647">
        <w:rPr>
          <w:sz w:val="20"/>
          <w:szCs w:val="20"/>
        </w:rPr>
        <w:t xml:space="preserve">Do any of the segments show particular interest in one or more products, and if so, can we identify any special characteristics about their navigational behavior or their purchase propensity? </w:t>
      </w:r>
    </w:p>
    <w:p w14:paraId="0029503C" w14:textId="77777777" w:rsidR="008B03B8" w:rsidRPr="00C23647" w:rsidRDefault="003E05F2" w:rsidP="00C27CA6">
      <w:pPr>
        <w:pStyle w:val="Default"/>
        <w:ind w:left="720"/>
        <w:rPr>
          <w:rFonts w:asciiTheme="minorHAnsi" w:hAnsiTheme="minorHAnsi" w:cstheme="minorBidi"/>
          <w:b/>
          <w:color w:val="auto"/>
          <w:sz w:val="20"/>
          <w:szCs w:val="20"/>
        </w:rPr>
      </w:pPr>
      <w:r w:rsidRPr="00C23647">
        <w:rPr>
          <w:rFonts w:asciiTheme="minorHAnsi" w:hAnsiTheme="minorHAnsi" w:cstheme="minorBidi"/>
          <w:b/>
          <w:color w:val="auto"/>
          <w:sz w:val="20"/>
          <w:szCs w:val="20"/>
        </w:rPr>
        <w:t xml:space="preserve">I am not sure how to determine that.  I can see that what pages shoppers visited and if the visit was followed by the purchase.  </w:t>
      </w:r>
      <w:r w:rsidR="005A2B2F" w:rsidRPr="00C23647">
        <w:rPr>
          <w:rFonts w:asciiTheme="minorHAnsi" w:hAnsiTheme="minorHAnsi" w:cstheme="minorBidi"/>
          <w:b/>
          <w:color w:val="auto"/>
          <w:sz w:val="20"/>
          <w:szCs w:val="20"/>
        </w:rPr>
        <w:t xml:space="preserve">For example, cluster 2 shows shoppers who visited Home -&gt; Search -&gt; </w:t>
      </w:r>
      <w:proofErr w:type="spellStart"/>
      <w:r w:rsidR="005A2B2F" w:rsidRPr="00C23647">
        <w:rPr>
          <w:rFonts w:asciiTheme="minorHAnsi" w:hAnsiTheme="minorHAnsi" w:cstheme="minorBidi"/>
          <w:b/>
          <w:color w:val="auto"/>
          <w:sz w:val="20"/>
          <w:szCs w:val="20"/>
        </w:rPr>
        <w:t>Prod_</w:t>
      </w:r>
      <w:proofErr w:type="gramStart"/>
      <w:r w:rsidR="005A2B2F" w:rsidRPr="00C23647">
        <w:rPr>
          <w:rFonts w:asciiTheme="minorHAnsi" w:hAnsiTheme="minorHAnsi" w:cstheme="minorBidi"/>
          <w:b/>
          <w:color w:val="auto"/>
          <w:sz w:val="20"/>
          <w:szCs w:val="20"/>
        </w:rPr>
        <w:t>B</w:t>
      </w:r>
      <w:proofErr w:type="spellEnd"/>
      <w:r w:rsidR="005A2B2F" w:rsidRPr="00C23647">
        <w:rPr>
          <w:rFonts w:asciiTheme="minorHAnsi" w:hAnsiTheme="minorHAnsi" w:cstheme="minorBidi"/>
          <w:b/>
          <w:color w:val="auto"/>
          <w:sz w:val="20"/>
          <w:szCs w:val="20"/>
        </w:rPr>
        <w:t xml:space="preserve"> ,</w:t>
      </w:r>
      <w:proofErr w:type="gramEnd"/>
      <w:r w:rsidR="005A2B2F" w:rsidRPr="00C23647">
        <w:rPr>
          <w:rFonts w:asciiTheme="minorHAnsi" w:hAnsiTheme="minorHAnsi" w:cstheme="minorBidi"/>
          <w:b/>
          <w:color w:val="auto"/>
          <w:sz w:val="20"/>
          <w:szCs w:val="20"/>
        </w:rPr>
        <w:t xml:space="preserve"> 44% added product B to the cart, but only 22% of shoppers fitting the pattern bought the product. </w:t>
      </w:r>
      <w:r w:rsidRPr="00C23647">
        <w:rPr>
          <w:rFonts w:asciiTheme="minorHAnsi" w:hAnsiTheme="minorHAnsi" w:cstheme="minorBidi"/>
          <w:b/>
          <w:color w:val="auto"/>
          <w:sz w:val="20"/>
          <w:szCs w:val="20"/>
        </w:rPr>
        <w:t>Theoretically, the products shoppers looked at should produce a pattern of what shoppers are interested in.  I am not sure how to do it in WEKA.  Would it be possible to show us an example of how to do similar types of investigation in-class?</w:t>
      </w:r>
    </w:p>
    <w:p w14:paraId="4BF7CE29" w14:textId="77777777" w:rsidR="00C27CA6" w:rsidRPr="00C27CA6" w:rsidRDefault="00C27CA6" w:rsidP="00C27CA6">
      <w:pPr>
        <w:pStyle w:val="Default"/>
        <w:ind w:left="720"/>
        <w:rPr>
          <w:rFonts w:asciiTheme="minorHAnsi" w:hAnsiTheme="minorHAnsi" w:cstheme="minorBidi"/>
          <w:b/>
          <w:color w:val="auto"/>
        </w:rPr>
      </w:pPr>
    </w:p>
    <w:p w14:paraId="7CACD5DB" w14:textId="77777777" w:rsidR="008B03B8" w:rsidRPr="00832D6A" w:rsidRDefault="008B03B8" w:rsidP="008B03B8">
      <w:pPr>
        <w:pStyle w:val="Default"/>
        <w:numPr>
          <w:ilvl w:val="0"/>
          <w:numId w:val="2"/>
        </w:numPr>
        <w:rPr>
          <w:sz w:val="20"/>
          <w:szCs w:val="20"/>
        </w:rPr>
      </w:pPr>
      <w:r w:rsidRPr="00832D6A">
        <w:rPr>
          <w:sz w:val="20"/>
          <w:szCs w:val="20"/>
        </w:rPr>
        <w:t xml:space="preserve">If we know that, during the time of data collection, independent banner ads had been placed on some popular sites pointing to products A and B, can we identify segments corresponding to visitors that respond to the ads? If so, can we determine if either of these promotional campaigns are having any success? </w:t>
      </w:r>
    </w:p>
    <w:p w14:paraId="0D952E6B" w14:textId="77777777" w:rsidR="00214B2B" w:rsidRPr="00832D6A" w:rsidRDefault="00214B2B" w:rsidP="00214B2B">
      <w:pPr>
        <w:pStyle w:val="Default"/>
        <w:ind w:left="720"/>
        <w:rPr>
          <w:rFonts w:asciiTheme="minorHAnsi" w:hAnsiTheme="minorHAnsi" w:cstheme="minorBidi"/>
          <w:b/>
          <w:color w:val="auto"/>
          <w:sz w:val="20"/>
          <w:szCs w:val="20"/>
        </w:rPr>
      </w:pPr>
      <w:r w:rsidRPr="00832D6A">
        <w:rPr>
          <w:rFonts w:asciiTheme="minorHAnsi" w:hAnsiTheme="minorHAnsi" w:cstheme="minorBidi"/>
          <w:b/>
          <w:color w:val="auto"/>
          <w:sz w:val="20"/>
          <w:szCs w:val="20"/>
        </w:rPr>
        <w:t>I am not sure how to do it in WEKA, but theoretically, I would trace the paths of the shoppers to trace if there is a shortest path between home and desired product followed by the purchase during the A</w:t>
      </w:r>
      <w:r w:rsidR="00832D6A" w:rsidRPr="00832D6A">
        <w:rPr>
          <w:rFonts w:asciiTheme="minorHAnsi" w:hAnsiTheme="minorHAnsi" w:cstheme="minorBidi"/>
          <w:b/>
          <w:color w:val="auto"/>
          <w:sz w:val="20"/>
          <w:szCs w:val="20"/>
        </w:rPr>
        <w:t xml:space="preserve"> and B experiment time frame and compare it vs. normal traffic pattern to see which add altered shoppers’ behavior the most.</w:t>
      </w:r>
    </w:p>
    <w:p w14:paraId="2F227C17" w14:textId="77777777" w:rsidR="00C27CA6" w:rsidRPr="00C27CA6" w:rsidRDefault="00C27CA6" w:rsidP="00214B2B">
      <w:pPr>
        <w:pStyle w:val="Default"/>
        <w:ind w:left="720"/>
        <w:rPr>
          <w:b/>
        </w:rPr>
      </w:pPr>
    </w:p>
    <w:p w14:paraId="58FF4131" w14:textId="77777777" w:rsidR="00413203" w:rsidRPr="00C23647" w:rsidRDefault="008B03B8" w:rsidP="00C27CA6">
      <w:pPr>
        <w:pStyle w:val="Default"/>
        <w:rPr>
          <w:sz w:val="20"/>
          <w:szCs w:val="20"/>
        </w:rPr>
      </w:pPr>
      <w:r w:rsidRPr="00C23647">
        <w:rPr>
          <w:sz w:val="20"/>
          <w:szCs w:val="20"/>
        </w:rPr>
        <w:t>For this problem, you should submit your clustering result summary (including the cluster centroids), the final data set which shows the final assignment of these sessions to clusters, and your answers to the above questions along with your justification based on the clustering results. Other Notes: You may also want to use WEKA's cluster visualization capabilities to identify interesting distributions of various page visits among and within clusters.</w:t>
      </w:r>
    </w:p>
    <w:p w14:paraId="5374CF8A" w14:textId="77777777" w:rsidR="00413203" w:rsidRDefault="00413203" w:rsidP="00D21E1F">
      <w:pPr>
        <w:pStyle w:val="Default"/>
        <w:rPr>
          <w:rFonts w:asciiTheme="minorHAnsi" w:hAnsiTheme="minorHAnsi" w:cstheme="minorBidi"/>
          <w:b/>
          <w:color w:val="auto"/>
          <w:sz w:val="20"/>
          <w:szCs w:val="20"/>
        </w:rPr>
      </w:pPr>
      <w:r w:rsidRPr="00C23647">
        <w:rPr>
          <w:rFonts w:asciiTheme="minorHAnsi" w:hAnsiTheme="minorHAnsi" w:cstheme="minorBidi"/>
          <w:b/>
          <w:color w:val="auto"/>
          <w:sz w:val="20"/>
          <w:szCs w:val="20"/>
        </w:rPr>
        <w:t xml:space="preserve">I am not sure what is meant by </w:t>
      </w:r>
      <w:r w:rsidR="00A51E49" w:rsidRPr="00C23647">
        <w:rPr>
          <w:rFonts w:asciiTheme="minorHAnsi" w:hAnsiTheme="minorHAnsi" w:cstheme="minorBidi"/>
          <w:b/>
          <w:color w:val="auto"/>
          <w:sz w:val="20"/>
          <w:szCs w:val="20"/>
        </w:rPr>
        <w:t xml:space="preserve">“… final data set which shows the final assignment of these sessions to clusters …” I am submitting the dataset and the options used to run </w:t>
      </w:r>
      <w:proofErr w:type="spellStart"/>
      <w:r w:rsidR="00A51E49" w:rsidRPr="00C23647">
        <w:rPr>
          <w:rFonts w:asciiTheme="minorHAnsi" w:hAnsiTheme="minorHAnsi" w:cstheme="minorBidi"/>
          <w:b/>
          <w:color w:val="auto"/>
          <w:sz w:val="20"/>
          <w:szCs w:val="20"/>
        </w:rPr>
        <w:t>SimpleKMeans</w:t>
      </w:r>
      <w:proofErr w:type="spellEnd"/>
      <w:r w:rsidR="00A51E49" w:rsidRPr="00C23647">
        <w:rPr>
          <w:rFonts w:asciiTheme="minorHAnsi" w:hAnsiTheme="minorHAnsi" w:cstheme="minorBidi"/>
          <w:b/>
          <w:color w:val="auto"/>
          <w:sz w:val="20"/>
          <w:szCs w:val="20"/>
        </w:rPr>
        <w:t xml:space="preserve"> in WEKA – it can be seen just below (6 clusters was used).</w:t>
      </w:r>
      <w:r w:rsidR="00C23647" w:rsidRPr="00C23647">
        <w:rPr>
          <w:rFonts w:asciiTheme="minorHAnsi" w:hAnsiTheme="minorHAnsi" w:cstheme="minorBidi"/>
          <w:b/>
          <w:color w:val="auto"/>
          <w:sz w:val="20"/>
          <w:szCs w:val="20"/>
        </w:rPr>
        <w:t xml:space="preserve"> Additionally, screenshots of the data exploration</w:t>
      </w:r>
      <w:r w:rsidR="00C23647">
        <w:rPr>
          <w:rFonts w:asciiTheme="minorHAnsi" w:hAnsiTheme="minorHAnsi" w:cstheme="minorBidi"/>
          <w:b/>
          <w:color w:val="auto"/>
          <w:sz w:val="20"/>
          <w:szCs w:val="20"/>
        </w:rPr>
        <w:t xml:space="preserve"> are presented above in the pap</w:t>
      </w:r>
      <w:r w:rsidR="00C23647" w:rsidRPr="00C23647">
        <w:rPr>
          <w:rFonts w:asciiTheme="minorHAnsi" w:hAnsiTheme="minorHAnsi" w:cstheme="minorBidi"/>
          <w:b/>
          <w:color w:val="auto"/>
          <w:sz w:val="20"/>
          <w:szCs w:val="20"/>
        </w:rPr>
        <w:t>er.</w:t>
      </w:r>
    </w:p>
    <w:p w14:paraId="434AB9B3" w14:textId="77777777" w:rsidR="004A62A9" w:rsidRPr="00C23647" w:rsidRDefault="004A62A9" w:rsidP="00D21E1F">
      <w:pPr>
        <w:pStyle w:val="Default"/>
        <w:rPr>
          <w:rFonts w:asciiTheme="minorHAnsi" w:hAnsiTheme="minorHAnsi" w:cstheme="minorBidi"/>
          <w:b/>
          <w:color w:val="auto"/>
          <w:sz w:val="20"/>
          <w:szCs w:val="20"/>
        </w:rPr>
      </w:pPr>
    </w:p>
    <w:p w14:paraId="24C2D654" w14:textId="77777777" w:rsidR="00A51E49" w:rsidRPr="00A51E49" w:rsidRDefault="00A51E49" w:rsidP="00B4216C">
      <w:pPr>
        <w:pStyle w:val="Default"/>
        <w:ind w:firstLine="720"/>
        <w:rPr>
          <w:b/>
          <w:sz w:val="23"/>
          <w:szCs w:val="23"/>
        </w:rPr>
      </w:pPr>
      <w:r>
        <w:rPr>
          <w:noProof/>
        </w:rPr>
        <w:drawing>
          <wp:inline distT="0" distB="0" distL="0" distR="0" wp14:anchorId="522D6A96" wp14:editId="335EDAFB">
            <wp:extent cx="3773882" cy="319452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0670" cy="3200269"/>
                    </a:xfrm>
                    <a:prstGeom prst="rect">
                      <a:avLst/>
                    </a:prstGeom>
                  </pic:spPr>
                </pic:pic>
              </a:graphicData>
            </a:graphic>
          </wp:inline>
        </w:drawing>
      </w:r>
    </w:p>
    <w:p w14:paraId="61A5273C" w14:textId="77777777" w:rsidR="008E1E50" w:rsidRDefault="008E1E50" w:rsidP="008B03B8">
      <w:pPr>
        <w:pStyle w:val="Default"/>
        <w:rPr>
          <w:sz w:val="23"/>
          <w:szCs w:val="23"/>
        </w:rPr>
      </w:pPr>
    </w:p>
    <w:p w14:paraId="17DF1705" w14:textId="77777777" w:rsidR="008E1E50" w:rsidRDefault="008E1E50" w:rsidP="008B03B8">
      <w:pPr>
        <w:pStyle w:val="Default"/>
        <w:rPr>
          <w:sz w:val="23"/>
          <w:szCs w:val="23"/>
        </w:rPr>
      </w:pPr>
    </w:p>
    <w:p w14:paraId="6482D5B5" w14:textId="77777777" w:rsidR="008E1E50" w:rsidRDefault="008E1E50">
      <w:pPr>
        <w:rPr>
          <w:rFonts w:ascii="Segoe UI" w:hAnsi="Segoe UI" w:cs="Segoe UI"/>
          <w:b/>
          <w:color w:val="000000"/>
          <w:sz w:val="28"/>
          <w:szCs w:val="28"/>
        </w:rPr>
      </w:pPr>
      <w:r>
        <w:rPr>
          <w:b/>
          <w:sz w:val="28"/>
          <w:szCs w:val="28"/>
        </w:rPr>
        <w:br w:type="page"/>
      </w:r>
    </w:p>
    <w:p w14:paraId="0A4D781E" w14:textId="77777777" w:rsidR="008E1E50" w:rsidRPr="008E1E50" w:rsidRDefault="008E1E50" w:rsidP="008B03B8">
      <w:pPr>
        <w:pStyle w:val="Default"/>
        <w:rPr>
          <w:b/>
          <w:sz w:val="28"/>
          <w:szCs w:val="28"/>
        </w:rPr>
      </w:pPr>
      <w:r w:rsidRPr="008E1E50">
        <w:rPr>
          <w:b/>
          <w:sz w:val="28"/>
          <w:szCs w:val="28"/>
        </w:rPr>
        <w:lastRenderedPageBreak/>
        <w:t>Second part of the homework:</w:t>
      </w:r>
    </w:p>
    <w:p w14:paraId="5905D7EF" w14:textId="77777777" w:rsidR="008E1E50" w:rsidRDefault="008E1E50" w:rsidP="008B03B8">
      <w:pPr>
        <w:pStyle w:val="Default"/>
        <w:rPr>
          <w:sz w:val="23"/>
          <w:szCs w:val="23"/>
        </w:rPr>
      </w:pPr>
    </w:p>
    <w:p w14:paraId="5039DF23" w14:textId="77777777" w:rsidR="008E1E50" w:rsidRDefault="008E1E50" w:rsidP="008B03B8">
      <w:pPr>
        <w:pStyle w:val="Default"/>
        <w:rPr>
          <w:sz w:val="23"/>
          <w:szCs w:val="23"/>
        </w:rPr>
      </w:pPr>
      <w:r>
        <w:rPr>
          <w:noProof/>
          <w:sz w:val="23"/>
          <w:szCs w:val="23"/>
        </w:rPr>
        <w:drawing>
          <wp:inline distT="0" distB="0" distL="0" distR="0" wp14:anchorId="59038FFF" wp14:editId="78B8080B">
            <wp:extent cx="5486400" cy="28194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1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323075" w14:textId="77777777" w:rsidR="008E1E50" w:rsidRDefault="008E1E50" w:rsidP="008B03B8">
      <w:pPr>
        <w:pStyle w:val="Default"/>
        <w:rPr>
          <w:sz w:val="23"/>
          <w:szCs w:val="23"/>
        </w:rPr>
      </w:pPr>
      <w:r>
        <w:rPr>
          <w:noProof/>
          <w:sz w:val="23"/>
          <w:szCs w:val="23"/>
        </w:rPr>
        <w:drawing>
          <wp:inline distT="0" distB="0" distL="0" distR="0" wp14:anchorId="4719891A" wp14:editId="39AD9512">
            <wp:extent cx="5476875" cy="310515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105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79E42D" w14:textId="77777777" w:rsidR="00407F9B" w:rsidRDefault="00407F9B" w:rsidP="008B03B8">
      <w:pPr>
        <w:pStyle w:val="Default"/>
        <w:rPr>
          <w:sz w:val="23"/>
          <w:szCs w:val="23"/>
        </w:rPr>
      </w:pPr>
    </w:p>
    <w:p w14:paraId="4E336CDC" w14:textId="77777777" w:rsidR="00351DB3" w:rsidRPr="00407F9B" w:rsidRDefault="00351DB3" w:rsidP="00351DB3">
      <w:pPr>
        <w:pStyle w:val="ListParagraph"/>
        <w:numPr>
          <w:ilvl w:val="0"/>
          <w:numId w:val="3"/>
        </w:numPr>
        <w:rPr>
          <w:sz w:val="20"/>
          <w:szCs w:val="20"/>
        </w:rPr>
      </w:pPr>
      <w:r w:rsidRPr="00407F9B">
        <w:rPr>
          <w:sz w:val="20"/>
          <w:szCs w:val="20"/>
        </w:rPr>
        <w:t>Create a Decision Tree using 10-fold cross validation</w:t>
      </w:r>
    </w:p>
    <w:p w14:paraId="25E41DF3" w14:textId="77777777" w:rsidR="00AC7089" w:rsidRPr="00407F9B" w:rsidRDefault="00AC7089" w:rsidP="00AC7089">
      <w:pPr>
        <w:pStyle w:val="ListParagraph"/>
        <w:rPr>
          <w:sz w:val="20"/>
          <w:szCs w:val="20"/>
        </w:rPr>
      </w:pPr>
    </w:p>
    <w:p w14:paraId="3B5DA794" w14:textId="77777777" w:rsidR="00AC7089" w:rsidRPr="00407F9B" w:rsidRDefault="00AC7089" w:rsidP="00AC7089">
      <w:pPr>
        <w:ind w:left="720"/>
        <w:rPr>
          <w:b/>
          <w:sz w:val="20"/>
          <w:szCs w:val="20"/>
        </w:rPr>
      </w:pPr>
      <w:r w:rsidRPr="00407F9B">
        <w:rPr>
          <w:b/>
          <w:sz w:val="20"/>
          <w:szCs w:val="20"/>
        </w:rPr>
        <w:t>Created a decision tree using 10-fold cross validation</w:t>
      </w:r>
      <w:r w:rsidR="00832D6A" w:rsidRPr="00407F9B">
        <w:rPr>
          <w:b/>
          <w:sz w:val="20"/>
          <w:szCs w:val="20"/>
        </w:rPr>
        <w:t xml:space="preserve"> as directed in the step-by-step instructions outline above.  The output</w:t>
      </w:r>
      <w:r w:rsidRPr="00407F9B">
        <w:rPr>
          <w:b/>
          <w:sz w:val="20"/>
          <w:szCs w:val="20"/>
        </w:rPr>
        <w:t xml:space="preserve"> – see below:</w:t>
      </w:r>
    </w:p>
    <w:p w14:paraId="12F2AA5E" w14:textId="77777777" w:rsidR="00AC7089" w:rsidRDefault="00AC7089" w:rsidP="00AC7089">
      <w:r>
        <w:rPr>
          <w:noProof/>
        </w:rPr>
        <w:lastRenderedPageBreak/>
        <w:drawing>
          <wp:inline distT="0" distB="0" distL="0" distR="0" wp14:anchorId="533C9939" wp14:editId="56CEF6B3">
            <wp:extent cx="5991225" cy="358086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8818" cy="3585404"/>
                    </a:xfrm>
                    <a:prstGeom prst="rect">
                      <a:avLst/>
                    </a:prstGeom>
                  </pic:spPr>
                </pic:pic>
              </a:graphicData>
            </a:graphic>
          </wp:inline>
        </w:drawing>
      </w:r>
    </w:p>
    <w:p w14:paraId="027E8436" w14:textId="77777777" w:rsidR="00407F9B" w:rsidRDefault="00407F9B" w:rsidP="00AC7089"/>
    <w:p w14:paraId="4AA2B79A" w14:textId="77777777" w:rsidR="00351DB3" w:rsidRPr="00407F9B" w:rsidRDefault="00351DB3" w:rsidP="00351DB3">
      <w:pPr>
        <w:pStyle w:val="ListParagraph"/>
        <w:numPr>
          <w:ilvl w:val="0"/>
          <w:numId w:val="3"/>
        </w:numPr>
        <w:rPr>
          <w:sz w:val="20"/>
          <w:szCs w:val="20"/>
        </w:rPr>
      </w:pPr>
      <w:r w:rsidRPr="00407F9B">
        <w:rPr>
          <w:sz w:val="20"/>
          <w:szCs w:val="20"/>
        </w:rPr>
        <w:t>Make predictions with the model against test data</w:t>
      </w:r>
    </w:p>
    <w:p w14:paraId="5F6A5A53" w14:textId="77777777" w:rsidR="00745E35" w:rsidRPr="00407F9B" w:rsidRDefault="00745E35" w:rsidP="00745E35">
      <w:pPr>
        <w:rPr>
          <w:sz w:val="20"/>
          <w:szCs w:val="20"/>
        </w:rPr>
      </w:pPr>
    </w:p>
    <w:p w14:paraId="0E1808A8" w14:textId="77777777" w:rsidR="00745E35" w:rsidRPr="00407F9B" w:rsidRDefault="00745E35" w:rsidP="00745E35">
      <w:pPr>
        <w:rPr>
          <w:b/>
          <w:sz w:val="20"/>
          <w:szCs w:val="20"/>
        </w:rPr>
      </w:pPr>
      <w:r w:rsidRPr="00407F9B">
        <w:rPr>
          <w:b/>
          <w:sz w:val="20"/>
          <w:szCs w:val="20"/>
        </w:rPr>
        <w:t xml:space="preserve">Made predictions using Bank-New data set.  Actually, the test behaved much better than the model producing 92% accuracy. </w:t>
      </w:r>
      <w:r w:rsidR="001B3E0B" w:rsidRPr="00407F9B">
        <w:rPr>
          <w:b/>
          <w:sz w:val="20"/>
          <w:szCs w:val="20"/>
        </w:rPr>
        <w:t xml:space="preserve"> Actually, it is a pretty good prediction. The </w:t>
      </w:r>
      <w:r w:rsidR="00407F9B" w:rsidRPr="00407F9B">
        <w:rPr>
          <w:b/>
          <w:sz w:val="20"/>
          <w:szCs w:val="20"/>
        </w:rPr>
        <w:t>precision</w:t>
      </w:r>
      <w:r w:rsidR="001B3E0B" w:rsidRPr="00407F9B">
        <w:rPr>
          <w:b/>
          <w:sz w:val="20"/>
          <w:szCs w:val="20"/>
        </w:rPr>
        <w:t xml:space="preserve"> and recall seem to be good</w:t>
      </w:r>
      <w:r w:rsidR="00407F9B">
        <w:rPr>
          <w:b/>
          <w:sz w:val="20"/>
          <w:szCs w:val="20"/>
        </w:rPr>
        <w:t xml:space="preserve"> enough</w:t>
      </w:r>
      <w:r w:rsidR="001B3E0B" w:rsidRPr="00407F9B">
        <w:rPr>
          <w:b/>
          <w:sz w:val="20"/>
          <w:szCs w:val="20"/>
        </w:rPr>
        <w:t xml:space="preserve">. </w:t>
      </w:r>
      <w:r w:rsidR="00407F9B">
        <w:rPr>
          <w:b/>
          <w:sz w:val="20"/>
          <w:szCs w:val="20"/>
        </w:rPr>
        <w:t xml:space="preserve"> </w:t>
      </w:r>
      <w:r w:rsidRPr="00407F9B">
        <w:rPr>
          <w:b/>
          <w:sz w:val="20"/>
          <w:szCs w:val="20"/>
        </w:rPr>
        <w:t>See below:</w:t>
      </w:r>
    </w:p>
    <w:p w14:paraId="4B10DB17" w14:textId="77777777" w:rsidR="00745E35" w:rsidRDefault="00745E35" w:rsidP="00745E35">
      <w:r>
        <w:rPr>
          <w:noProof/>
        </w:rPr>
        <w:drawing>
          <wp:inline distT="0" distB="0" distL="0" distR="0" wp14:anchorId="5CDB0672" wp14:editId="59931FF3">
            <wp:extent cx="6199292" cy="3705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071" cy="3711667"/>
                    </a:xfrm>
                    <a:prstGeom prst="rect">
                      <a:avLst/>
                    </a:prstGeom>
                  </pic:spPr>
                </pic:pic>
              </a:graphicData>
            </a:graphic>
          </wp:inline>
        </w:drawing>
      </w:r>
    </w:p>
    <w:p w14:paraId="60B1D4D3" w14:textId="77777777" w:rsidR="00745E35" w:rsidRDefault="00745E35" w:rsidP="00745E35"/>
    <w:p w14:paraId="213E89D5" w14:textId="77777777" w:rsidR="00B40CE0" w:rsidRPr="00407F9B" w:rsidRDefault="00351DB3" w:rsidP="00D97484">
      <w:pPr>
        <w:pStyle w:val="ListParagraph"/>
        <w:numPr>
          <w:ilvl w:val="0"/>
          <w:numId w:val="3"/>
        </w:numPr>
        <w:rPr>
          <w:sz w:val="20"/>
          <w:szCs w:val="20"/>
        </w:rPr>
      </w:pPr>
      <w:r w:rsidRPr="00407F9B">
        <w:rPr>
          <w:sz w:val="20"/>
          <w:szCs w:val="20"/>
        </w:rPr>
        <w:t>Lift Chart</w:t>
      </w:r>
      <w:r w:rsidR="00B40CE0" w:rsidRPr="00407F9B">
        <w:rPr>
          <w:sz w:val="20"/>
          <w:szCs w:val="20"/>
        </w:rPr>
        <w:t xml:space="preserve"> (Found in Weka - &gt; Visualize </w:t>
      </w:r>
      <w:r w:rsidR="00B90032" w:rsidRPr="00407F9B">
        <w:rPr>
          <w:sz w:val="20"/>
          <w:szCs w:val="20"/>
        </w:rPr>
        <w:t xml:space="preserve">-&gt; </w:t>
      </w:r>
      <w:r w:rsidR="00B40CE0" w:rsidRPr="00407F9B">
        <w:rPr>
          <w:sz w:val="20"/>
          <w:szCs w:val="20"/>
        </w:rPr>
        <w:t xml:space="preserve">Cost/Benefit </w:t>
      </w:r>
      <w:r w:rsidR="00407F9B" w:rsidRPr="00407F9B">
        <w:rPr>
          <w:sz w:val="20"/>
          <w:szCs w:val="20"/>
        </w:rPr>
        <w:t>Analysis</w:t>
      </w:r>
      <w:r w:rsidR="00B90032" w:rsidRPr="00407F9B">
        <w:rPr>
          <w:sz w:val="20"/>
          <w:szCs w:val="20"/>
        </w:rPr>
        <w:t xml:space="preserve"> -&gt; YES</w:t>
      </w:r>
      <w:r w:rsidR="00B40CE0" w:rsidRPr="00407F9B">
        <w:rPr>
          <w:sz w:val="20"/>
          <w:szCs w:val="20"/>
        </w:rPr>
        <w:t>)</w:t>
      </w:r>
      <w:r w:rsidR="001B3E0B" w:rsidRPr="00407F9B">
        <w:rPr>
          <w:sz w:val="20"/>
          <w:szCs w:val="20"/>
        </w:rPr>
        <w:t>.  I did not have to do anything special, just read Weka’s documentation to figure out how to display a lift chart.  Apparently, the Lift chart is displayed by right-clicking on the model and selecting ‘Cost/Benefit Analysis’</w:t>
      </w:r>
      <w:r w:rsidR="00B90032" w:rsidRPr="00407F9B">
        <w:rPr>
          <w:sz w:val="20"/>
          <w:szCs w:val="20"/>
        </w:rPr>
        <w:t xml:space="preserve"> -&gt; ‘Yes’</w:t>
      </w:r>
      <w:r w:rsidR="001B3E0B" w:rsidRPr="00407F9B">
        <w:rPr>
          <w:sz w:val="20"/>
          <w:szCs w:val="20"/>
        </w:rPr>
        <w:t xml:space="preserve"> menu item.  The lift char produc</w:t>
      </w:r>
      <w:r w:rsidR="005D45EA">
        <w:rPr>
          <w:sz w:val="20"/>
          <w:szCs w:val="20"/>
        </w:rPr>
        <w:t>es desired curvature.  I am tried to</w:t>
      </w:r>
      <w:r w:rsidR="001B3E0B" w:rsidRPr="00407F9B">
        <w:rPr>
          <w:sz w:val="20"/>
          <w:szCs w:val="20"/>
        </w:rPr>
        <w:t xml:space="preserve"> weigh ($10 an</w:t>
      </w:r>
      <w:r w:rsidR="005D45EA">
        <w:rPr>
          <w:sz w:val="20"/>
          <w:szCs w:val="20"/>
        </w:rPr>
        <w:t>d $1000) elements in this model (second screenshot below)</w:t>
      </w:r>
    </w:p>
    <w:p w14:paraId="773A686C" w14:textId="77777777" w:rsidR="00B40CE0" w:rsidRDefault="00B40CE0" w:rsidP="00B40CE0">
      <w:r>
        <w:rPr>
          <w:noProof/>
        </w:rPr>
        <w:drawing>
          <wp:inline distT="0" distB="0" distL="0" distR="0" wp14:anchorId="7C3D93A0" wp14:editId="615565F9">
            <wp:extent cx="6016625" cy="360997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6625" cy="3609975"/>
                    </a:xfrm>
                    <a:prstGeom prst="rect">
                      <a:avLst/>
                    </a:prstGeom>
                    <a:noFill/>
                    <a:ln>
                      <a:noFill/>
                    </a:ln>
                  </pic:spPr>
                </pic:pic>
              </a:graphicData>
            </a:graphic>
          </wp:inline>
        </w:drawing>
      </w:r>
      <w:bookmarkStart w:id="0" w:name="_GoBack"/>
      <w:bookmarkEnd w:id="0"/>
    </w:p>
    <w:p w14:paraId="16C4F258" w14:textId="77777777" w:rsidR="005D45EA" w:rsidRDefault="005D45EA" w:rsidP="00B40CE0"/>
    <w:p w14:paraId="1C91DE3B" w14:textId="77777777" w:rsidR="005D45EA" w:rsidRDefault="005D45EA" w:rsidP="00B40CE0">
      <w:r>
        <w:rPr>
          <w:noProof/>
        </w:rPr>
        <w:drawing>
          <wp:inline distT="0" distB="0" distL="0" distR="0" wp14:anchorId="2435DD3F" wp14:editId="417580EB">
            <wp:extent cx="5824436" cy="3491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9 at 7.05.51 PM.png"/>
                    <pic:cNvPicPr/>
                  </pic:nvPicPr>
                  <pic:blipFill>
                    <a:blip r:embed="rId14">
                      <a:extLst>
                        <a:ext uri="{28A0092B-C50C-407E-A947-70E740481C1C}">
                          <a14:useLocalDpi xmlns:a14="http://schemas.microsoft.com/office/drawing/2010/main" val="0"/>
                        </a:ext>
                      </a:extLst>
                    </a:blip>
                    <a:stretch>
                      <a:fillRect/>
                    </a:stretch>
                  </pic:blipFill>
                  <pic:spPr>
                    <a:xfrm>
                      <a:off x="0" y="0"/>
                      <a:ext cx="5824653" cy="3491421"/>
                    </a:xfrm>
                    <a:prstGeom prst="rect">
                      <a:avLst/>
                    </a:prstGeom>
                  </pic:spPr>
                </pic:pic>
              </a:graphicData>
            </a:graphic>
          </wp:inline>
        </w:drawing>
      </w:r>
    </w:p>
    <w:sectPr w:rsidR="005D45EA" w:rsidSect="008F2B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232F1"/>
    <w:multiLevelType w:val="hybridMultilevel"/>
    <w:tmpl w:val="C99AD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EF46BD"/>
    <w:multiLevelType w:val="hybridMultilevel"/>
    <w:tmpl w:val="ADD2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02111B"/>
    <w:multiLevelType w:val="hybridMultilevel"/>
    <w:tmpl w:val="F6FA8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B0B"/>
    <w:rsid w:val="00195B0B"/>
    <w:rsid w:val="00197757"/>
    <w:rsid w:val="001B3E0B"/>
    <w:rsid w:val="00214B2B"/>
    <w:rsid w:val="00351DB3"/>
    <w:rsid w:val="003E05F2"/>
    <w:rsid w:val="00407F9B"/>
    <w:rsid w:val="00413203"/>
    <w:rsid w:val="004A62A9"/>
    <w:rsid w:val="0057353B"/>
    <w:rsid w:val="005A2B2F"/>
    <w:rsid w:val="005D45EA"/>
    <w:rsid w:val="00702A12"/>
    <w:rsid w:val="00745E35"/>
    <w:rsid w:val="00832D6A"/>
    <w:rsid w:val="008B03B8"/>
    <w:rsid w:val="008E1E50"/>
    <w:rsid w:val="008F2B8F"/>
    <w:rsid w:val="00A51E49"/>
    <w:rsid w:val="00AC7089"/>
    <w:rsid w:val="00B30717"/>
    <w:rsid w:val="00B40CE0"/>
    <w:rsid w:val="00B4216C"/>
    <w:rsid w:val="00B90032"/>
    <w:rsid w:val="00BE5CDC"/>
    <w:rsid w:val="00C23647"/>
    <w:rsid w:val="00C27CA6"/>
    <w:rsid w:val="00D21E1F"/>
    <w:rsid w:val="00E716D2"/>
    <w:rsid w:val="00F62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F209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3B8"/>
    <w:pPr>
      <w:ind w:left="720"/>
      <w:contextualSpacing/>
    </w:pPr>
  </w:style>
  <w:style w:type="paragraph" w:customStyle="1" w:styleId="Default">
    <w:name w:val="Default"/>
    <w:rsid w:val="008B03B8"/>
    <w:pPr>
      <w:autoSpaceDE w:val="0"/>
      <w:autoSpaceDN w:val="0"/>
      <w:adjustRightInd w:val="0"/>
    </w:pPr>
    <w:rPr>
      <w:rFonts w:ascii="Segoe UI" w:hAnsi="Segoe UI" w:cs="Segoe UI"/>
      <w:color w:val="000000"/>
    </w:rPr>
  </w:style>
  <w:style w:type="paragraph" w:styleId="BalloonText">
    <w:name w:val="Balloon Text"/>
    <w:basedOn w:val="Normal"/>
    <w:link w:val="BalloonTextChar"/>
    <w:uiPriority w:val="99"/>
    <w:semiHidden/>
    <w:unhideWhenUsed/>
    <w:rsid w:val="005D45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45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3B8"/>
    <w:pPr>
      <w:ind w:left="720"/>
      <w:contextualSpacing/>
    </w:pPr>
  </w:style>
  <w:style w:type="paragraph" w:customStyle="1" w:styleId="Default">
    <w:name w:val="Default"/>
    <w:rsid w:val="008B03B8"/>
    <w:pPr>
      <w:autoSpaceDE w:val="0"/>
      <w:autoSpaceDN w:val="0"/>
      <w:adjustRightInd w:val="0"/>
    </w:pPr>
    <w:rPr>
      <w:rFonts w:ascii="Segoe UI" w:hAnsi="Segoe UI" w:cs="Segoe UI"/>
      <w:color w:val="000000"/>
    </w:rPr>
  </w:style>
  <w:style w:type="paragraph" w:styleId="BalloonText">
    <w:name w:val="Balloon Text"/>
    <w:basedOn w:val="Normal"/>
    <w:link w:val="BalloonTextChar"/>
    <w:uiPriority w:val="99"/>
    <w:semiHidden/>
    <w:unhideWhenUsed/>
    <w:rsid w:val="005D45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45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715</Words>
  <Characters>4077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25</cp:revision>
  <dcterms:created xsi:type="dcterms:W3CDTF">2015-11-03T05:30:00Z</dcterms:created>
  <dcterms:modified xsi:type="dcterms:W3CDTF">2015-11-10T03:08:00Z</dcterms:modified>
</cp:coreProperties>
</file>