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EFD8" w14:textId="7851CA41" w:rsidR="00DD72A8" w:rsidRPr="00142C0B" w:rsidRDefault="00DD72A8" w:rsidP="00DD72A8">
      <w:pPr>
        <w:jc w:val="center"/>
        <w:rPr>
          <w:rFonts w:ascii="Arial" w:hAnsi="Arial" w:cs="Arial"/>
          <w:sz w:val="36"/>
          <w:szCs w:val="36"/>
          <w:highlight w:val="yellow"/>
        </w:rPr>
      </w:pPr>
      <w:r w:rsidRPr="00142C0B">
        <w:rPr>
          <w:rFonts w:ascii="Arial" w:hAnsi="Arial" w:cs="Arial"/>
          <w:sz w:val="36"/>
          <w:szCs w:val="36"/>
          <w:highlight w:val="yellow"/>
        </w:rPr>
        <w:t>Bird response to forest disturbance size in mountain spruce forests in Central Europe</w:t>
      </w:r>
    </w:p>
    <w:p w14:paraId="0C50E672" w14:textId="6C95A2AD" w:rsidR="00DD72A8" w:rsidRPr="00142C0B" w:rsidRDefault="00DD72A8" w:rsidP="00DD72A8">
      <w:pPr>
        <w:jc w:val="center"/>
        <w:rPr>
          <w:rFonts w:ascii="Arial" w:hAnsi="Arial" w:cs="Arial"/>
          <w:highlight w:val="yellow"/>
        </w:rPr>
      </w:pPr>
      <w:r w:rsidRPr="00142C0B">
        <w:rPr>
          <w:rFonts w:ascii="Arial" w:hAnsi="Arial" w:cs="Arial"/>
          <w:highlight w:val="yellow"/>
        </w:rPr>
        <w:t xml:space="preserve">Dominik Kebrle, Petr </w:t>
      </w:r>
      <w:proofErr w:type="spellStart"/>
      <w:r w:rsidR="00142C0B">
        <w:rPr>
          <w:rFonts w:ascii="Arial" w:hAnsi="Arial" w:cs="Arial"/>
          <w:highlight w:val="yellow"/>
        </w:rPr>
        <w:t>Z</w:t>
      </w:r>
      <w:r w:rsidRPr="00142C0B">
        <w:rPr>
          <w:rFonts w:ascii="Arial" w:hAnsi="Arial" w:cs="Arial"/>
          <w:highlight w:val="yellow"/>
        </w:rPr>
        <w:t>asadil</w:t>
      </w:r>
      <w:proofErr w:type="spellEnd"/>
      <w:r w:rsidRPr="00142C0B">
        <w:rPr>
          <w:rFonts w:ascii="Arial" w:hAnsi="Arial" w:cs="Arial"/>
          <w:highlight w:val="yellow"/>
        </w:rPr>
        <w:t xml:space="preserve">, Vojtěch Barták, </w:t>
      </w:r>
      <w:proofErr w:type="spellStart"/>
      <w:r w:rsidRPr="00142C0B">
        <w:rPr>
          <w:rFonts w:ascii="Arial" w:hAnsi="Arial" w:cs="Arial"/>
          <w:highlight w:val="yellow"/>
        </w:rPr>
        <w:t>Jeňýk</w:t>
      </w:r>
      <w:proofErr w:type="spellEnd"/>
      <w:r w:rsidRPr="00142C0B">
        <w:rPr>
          <w:rFonts w:ascii="Arial" w:hAnsi="Arial" w:cs="Arial"/>
          <w:highlight w:val="yellow"/>
        </w:rPr>
        <w:t xml:space="preserve"> Hofmeister</w:t>
      </w:r>
    </w:p>
    <w:p w14:paraId="16A56701" w14:textId="77777777" w:rsidR="00DD72A8" w:rsidRPr="00142C0B" w:rsidRDefault="00DD72A8" w:rsidP="00DD72A8">
      <w:pPr>
        <w:rPr>
          <w:highlight w:val="yellow"/>
        </w:rPr>
      </w:pPr>
    </w:p>
    <w:p w14:paraId="626D3EB1" w14:textId="77777777" w:rsidR="00DD72A8" w:rsidRPr="00DD72A8" w:rsidRDefault="00DD72A8" w:rsidP="00DD72A8">
      <w:pPr>
        <w:rPr>
          <w:rFonts w:ascii="Arial" w:hAnsi="Arial" w:cs="Arial"/>
          <w:sz w:val="32"/>
          <w:szCs w:val="32"/>
        </w:rPr>
      </w:pPr>
      <w:r w:rsidRPr="00142C0B">
        <w:rPr>
          <w:rFonts w:ascii="Arial" w:hAnsi="Arial" w:cs="Arial"/>
          <w:sz w:val="32"/>
          <w:szCs w:val="32"/>
          <w:highlight w:val="yellow"/>
        </w:rPr>
        <w:t>Supplement A</w:t>
      </w:r>
    </w:p>
    <w:p w14:paraId="140B0863" w14:textId="5865813C" w:rsidR="00DD72A8" w:rsidRPr="00556DB1" w:rsidRDefault="00DD72A8" w:rsidP="00DD72A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</w:t>
      </w:r>
      <w:r w:rsidR="00E51A49" w:rsidRPr="00F50B2D">
        <w:rPr>
          <w:rFonts w:ascii="Arial" w:hAnsi="Arial" w:cs="Arial"/>
          <w:b/>
          <w:highlight w:val="yellow"/>
        </w:rPr>
        <w:t>A</w:t>
      </w:r>
      <w:r w:rsidRPr="00F50B2D">
        <w:rPr>
          <w:rFonts w:ascii="Arial" w:hAnsi="Arial" w:cs="Arial"/>
          <w:b/>
          <w:highlight w:val="yellow"/>
        </w:rPr>
        <w:t>1</w:t>
      </w:r>
      <w:r w:rsidRPr="00556DB1">
        <w:rPr>
          <w:rFonts w:ascii="Arial" w:hAnsi="Arial" w:cs="Arial"/>
          <w:b/>
        </w:rPr>
        <w:t xml:space="preserve">. </w:t>
      </w:r>
      <w:r w:rsidR="005F1F36" w:rsidRPr="00556DB1">
        <w:rPr>
          <w:rFonts w:ascii="Arial" w:hAnsi="Arial" w:cs="Arial"/>
        </w:rPr>
        <w:t>F</w:t>
      </w:r>
      <w:r w:rsidR="005F1F36">
        <w:rPr>
          <w:rFonts w:ascii="Arial" w:hAnsi="Arial" w:cs="Arial"/>
        </w:rPr>
        <w:t>-</w:t>
      </w:r>
      <w:r w:rsidRPr="00556DB1">
        <w:rPr>
          <w:rFonts w:ascii="Arial" w:hAnsi="Arial" w:cs="Arial"/>
        </w:rPr>
        <w:t>tests assessing significance of individual predictors in linear models of species richness</w:t>
      </w:r>
      <w:r w:rsidR="005F1F36">
        <w:rPr>
          <w:rFonts w:ascii="Arial" w:hAnsi="Arial" w:cs="Arial"/>
        </w:rPr>
        <w:t xml:space="preserve"> </w:t>
      </w:r>
      <w:r w:rsidR="005F1F36" w:rsidRPr="008763D4">
        <w:rPr>
          <w:rFonts w:ascii="Arial" w:hAnsi="Arial" w:cs="Arial"/>
          <w:highlight w:val="yellow"/>
        </w:rPr>
        <w:t>or</w:t>
      </w:r>
      <w:r w:rsidR="005F1F36">
        <w:rPr>
          <w:rFonts w:ascii="Arial" w:hAnsi="Arial" w:cs="Arial"/>
        </w:rPr>
        <w:t xml:space="preserve"> </w:t>
      </w:r>
      <w:r w:rsidRPr="00556DB1">
        <w:rPr>
          <w:rFonts w:ascii="Arial" w:hAnsi="Arial" w:cs="Arial"/>
        </w:rPr>
        <w:t xml:space="preserve">abundance on </w:t>
      </w:r>
      <w:r w:rsidRPr="00CF68AE">
        <w:rPr>
          <w:rFonts w:ascii="Arial" w:hAnsi="Arial" w:cs="Arial"/>
          <w:highlight w:val="yellow"/>
        </w:rPr>
        <w:t>disturbance class</w:t>
      </w:r>
      <w:r w:rsidRPr="00556DB1">
        <w:rPr>
          <w:rFonts w:ascii="Arial" w:hAnsi="Arial" w:cs="Arial"/>
        </w:rPr>
        <w:t xml:space="preserve"> and elevation</w:t>
      </w:r>
      <w:r>
        <w:rPr>
          <w:rFonts w:ascii="Arial" w:hAnsi="Arial" w:cs="Arial"/>
        </w:rPr>
        <w:t xml:space="preserve">. </w:t>
      </w:r>
      <w:r w:rsidRPr="00960532">
        <w:rPr>
          <w:rFonts w:ascii="Arial" w:hAnsi="Arial" w:cs="Arial"/>
        </w:rPr>
        <w:t xml:space="preserve">Significant values are </w:t>
      </w:r>
      <w:r w:rsidR="005F1F36" w:rsidRPr="008763D4">
        <w:rPr>
          <w:rFonts w:ascii="Arial" w:hAnsi="Arial" w:cs="Arial"/>
          <w:highlight w:val="yellow"/>
        </w:rPr>
        <w:t>in</w:t>
      </w:r>
      <w:r w:rsidR="005F1F36">
        <w:rPr>
          <w:rFonts w:ascii="Arial" w:hAnsi="Arial" w:cs="Arial"/>
        </w:rPr>
        <w:t xml:space="preserve"> </w:t>
      </w:r>
      <w:r w:rsidRPr="00960532">
        <w:rPr>
          <w:rFonts w:ascii="Arial" w:hAnsi="Arial" w:cs="Arial"/>
        </w:rPr>
        <w:t>bold.</w:t>
      </w:r>
    </w:p>
    <w:tbl>
      <w:tblPr>
        <w:tblW w:w="9135" w:type="dxa"/>
        <w:tblBorders>
          <w:top w:val="single" w:sz="4" w:space="0" w:color="auto"/>
          <w:bottom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90"/>
        <w:gridCol w:w="660"/>
        <w:gridCol w:w="615"/>
        <w:gridCol w:w="615"/>
        <w:gridCol w:w="705"/>
        <w:gridCol w:w="615"/>
        <w:gridCol w:w="675"/>
        <w:gridCol w:w="615"/>
        <w:gridCol w:w="690"/>
        <w:gridCol w:w="630"/>
        <w:gridCol w:w="690"/>
        <w:gridCol w:w="675"/>
      </w:tblGrid>
      <w:tr w:rsidR="00DD72A8" w:rsidRPr="00686900" w14:paraId="5C1037B9" w14:textId="77777777" w:rsidTr="00614C6C">
        <w:trPr>
          <w:trHeight w:hRule="exact" w:val="284"/>
        </w:trPr>
        <w:tc>
          <w:tcPr>
            <w:tcW w:w="1260" w:type="dxa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D69A7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ADB2C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All species</w:t>
            </w:r>
          </w:p>
        </w:tc>
        <w:tc>
          <w:tcPr>
            <w:tcW w:w="123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706F9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Specialists</w:t>
            </w:r>
          </w:p>
        </w:tc>
        <w:tc>
          <w:tcPr>
            <w:tcW w:w="132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325B8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Generalists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AE494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Canopy sp.</w:t>
            </w:r>
          </w:p>
        </w:tc>
        <w:tc>
          <w:tcPr>
            <w:tcW w:w="1320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FD3F6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Cavity sp.</w:t>
            </w:r>
          </w:p>
        </w:tc>
        <w:tc>
          <w:tcPr>
            <w:tcW w:w="136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3682C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Ground/shrub sp.</w:t>
            </w:r>
          </w:p>
        </w:tc>
      </w:tr>
      <w:tr w:rsidR="00DD72A8" w:rsidRPr="00686900" w14:paraId="4E51370F" w14:textId="77777777" w:rsidTr="00614C6C">
        <w:trPr>
          <w:trHeight w:hRule="exact" w:val="284"/>
        </w:trPr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6A8F1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Term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C259A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B6F1F" w14:textId="4AE4553C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  <w:vertAlign w:val="superscript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2BA81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989DB" w14:textId="34A6BB42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A781B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E6A63" w14:textId="7B6AB25B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45C36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1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27462" w14:textId="47495607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7BBAD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7C127" w14:textId="637625E1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9BED3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A6D54" w14:textId="469812B0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</w:tr>
      <w:tr w:rsidR="00DD72A8" w:rsidRPr="00686900" w14:paraId="2D0D4580" w14:textId="77777777" w:rsidTr="00614C6C">
        <w:trPr>
          <w:trHeight w:hRule="exact" w:val="284"/>
        </w:trPr>
        <w:tc>
          <w:tcPr>
            <w:tcW w:w="9135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A2AEB" w14:textId="77777777" w:rsidR="00DD72A8" w:rsidRPr="00847576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</w:t>
            </w:r>
            <w:r w:rsidRPr="00847576">
              <w:rPr>
                <w:rFonts w:ascii="Arial" w:eastAsia="Arial" w:hAnsi="Arial" w:cs="Arial"/>
                <w:i/>
                <w:sz w:val="16"/>
                <w:szCs w:val="16"/>
              </w:rPr>
              <w:t>Species richness</w:t>
            </w:r>
          </w:p>
        </w:tc>
      </w:tr>
      <w:tr w:rsidR="00DD72A8" w:rsidRPr="00686900" w14:paraId="63BAB83F" w14:textId="77777777" w:rsidTr="00614C6C">
        <w:trPr>
          <w:trHeight w:hRule="exact" w:val="227"/>
        </w:trPr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007F4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Disturb. class</w:t>
            </w:r>
          </w:p>
        </w:tc>
        <w:tc>
          <w:tcPr>
            <w:tcW w:w="6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E0E4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4.11</w:t>
            </w:r>
          </w:p>
        </w:tc>
        <w:tc>
          <w:tcPr>
            <w:tcW w:w="66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6B6B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0.008</w:t>
            </w:r>
          </w:p>
        </w:tc>
        <w:tc>
          <w:tcPr>
            <w:tcW w:w="61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BC30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6.17</w:t>
            </w:r>
          </w:p>
        </w:tc>
        <w:tc>
          <w:tcPr>
            <w:tcW w:w="61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4A5E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0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D4CA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13.24</w:t>
            </w:r>
          </w:p>
        </w:tc>
        <w:tc>
          <w:tcPr>
            <w:tcW w:w="61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BCA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BEA3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10.73</w:t>
            </w:r>
          </w:p>
        </w:tc>
        <w:tc>
          <w:tcPr>
            <w:tcW w:w="61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45B5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167B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0.48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466B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0.696</w:t>
            </w:r>
          </w:p>
        </w:tc>
        <w:tc>
          <w:tcPr>
            <w:tcW w:w="6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4694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19.97</w:t>
            </w:r>
          </w:p>
        </w:tc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7552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29CA3E87" w14:textId="77777777" w:rsidTr="00614C6C">
        <w:trPr>
          <w:trHeight w:hRule="exact" w:val="227"/>
        </w:trPr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B2520" w14:textId="0530CCE5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655D2C">
              <w:rPr>
                <w:rFonts w:ascii="Arial" w:eastAsia="Arial" w:hAnsi="Arial" w:cs="Arial"/>
                <w:sz w:val="16"/>
                <w:szCs w:val="16"/>
              </w:rPr>
              <w:t>Elev</w:t>
            </w:r>
            <w:r w:rsidR="00655D2C" w:rsidRPr="008763D4">
              <w:rPr>
                <w:rFonts w:ascii="Arial" w:eastAsia="Arial" w:hAnsi="Arial" w:cs="Arial"/>
                <w:sz w:val="16"/>
                <w:szCs w:val="16"/>
                <w:highlight w:val="yellow"/>
              </w:rPr>
              <w:t>ation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C071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15.20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95F6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1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E3FB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7.87</w:t>
            </w:r>
          </w:p>
        </w:tc>
        <w:tc>
          <w:tcPr>
            <w:tcW w:w="61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F6A5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0.006</w:t>
            </w:r>
          </w:p>
        </w:tc>
        <w:tc>
          <w:tcPr>
            <w:tcW w:w="70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0103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8.51</w:t>
            </w:r>
          </w:p>
        </w:tc>
        <w:tc>
          <w:tcPr>
            <w:tcW w:w="61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A915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0.004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70A4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7.45</w:t>
            </w:r>
          </w:p>
        </w:tc>
        <w:tc>
          <w:tcPr>
            <w:tcW w:w="61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224C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0.007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AB29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12.34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2878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607C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0.40</w:t>
            </w:r>
          </w:p>
        </w:tc>
        <w:tc>
          <w:tcPr>
            <w:tcW w:w="6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45C6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0.526</w:t>
            </w:r>
          </w:p>
        </w:tc>
      </w:tr>
      <w:tr w:rsidR="00DD72A8" w:rsidRPr="00686900" w14:paraId="3E295F64" w14:textId="77777777" w:rsidTr="00614C6C">
        <w:trPr>
          <w:trHeight w:hRule="exact" w:val="284"/>
        </w:trPr>
        <w:tc>
          <w:tcPr>
            <w:tcW w:w="913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D89B9" w14:textId="77777777" w:rsidR="00DD72A8" w:rsidRPr="00847576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</w:t>
            </w:r>
            <w:r w:rsidRPr="00847576">
              <w:rPr>
                <w:rFonts w:ascii="Arial" w:eastAsia="Arial" w:hAnsi="Arial" w:cs="Arial"/>
                <w:i/>
                <w:sz w:val="16"/>
                <w:szCs w:val="16"/>
              </w:rPr>
              <w:t xml:space="preserve"> Abundance</w:t>
            </w:r>
          </w:p>
        </w:tc>
      </w:tr>
      <w:tr w:rsidR="00DD72A8" w:rsidRPr="00686900" w14:paraId="41E81DF8" w14:textId="77777777" w:rsidTr="00614C6C">
        <w:trPr>
          <w:trHeight w:hRule="exact" w:val="227"/>
        </w:trPr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D495B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Disturb. class</w:t>
            </w:r>
          </w:p>
        </w:tc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4139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4.33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007B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0.006</w:t>
            </w:r>
          </w:p>
        </w:tc>
        <w:tc>
          <w:tcPr>
            <w:tcW w:w="61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476A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4.85</w:t>
            </w:r>
          </w:p>
        </w:tc>
        <w:tc>
          <w:tcPr>
            <w:tcW w:w="61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8E4F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0.003</w:t>
            </w: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3F08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8.94</w:t>
            </w:r>
          </w:p>
        </w:tc>
        <w:tc>
          <w:tcPr>
            <w:tcW w:w="61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04CD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13C2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13.22</w:t>
            </w:r>
          </w:p>
        </w:tc>
        <w:tc>
          <w:tcPr>
            <w:tcW w:w="61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DB92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3DE5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6522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0.714</w:t>
            </w:r>
          </w:p>
        </w:tc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B71C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20.67</w:t>
            </w:r>
          </w:p>
        </w:tc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8823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16F95483" w14:textId="77777777" w:rsidTr="00614C6C">
        <w:trPr>
          <w:trHeight w:hRule="exact" w:val="227"/>
        </w:trPr>
        <w:tc>
          <w:tcPr>
            <w:tcW w:w="12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29089" w14:textId="44C8FA22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Elev</w:t>
            </w:r>
            <w:r w:rsidR="00655D2C" w:rsidRPr="008763D4">
              <w:rPr>
                <w:rFonts w:ascii="Arial" w:eastAsia="Arial" w:hAnsi="Arial" w:cs="Arial"/>
                <w:sz w:val="16"/>
                <w:szCs w:val="16"/>
                <w:highlight w:val="yellow"/>
              </w:rPr>
              <w:t>ation</w:t>
            </w:r>
          </w:p>
        </w:tc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F784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7.83</w:t>
            </w:r>
          </w:p>
        </w:tc>
        <w:tc>
          <w:tcPr>
            <w:tcW w:w="66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6824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0.006</w:t>
            </w:r>
          </w:p>
        </w:tc>
        <w:tc>
          <w:tcPr>
            <w:tcW w:w="6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0C98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4.19</w:t>
            </w:r>
          </w:p>
        </w:tc>
        <w:tc>
          <w:tcPr>
            <w:tcW w:w="6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F24B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0.043</w:t>
            </w:r>
          </w:p>
        </w:tc>
        <w:tc>
          <w:tcPr>
            <w:tcW w:w="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06BE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4.04</w:t>
            </w:r>
          </w:p>
        </w:tc>
        <w:tc>
          <w:tcPr>
            <w:tcW w:w="6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94F1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0.046</w:t>
            </w:r>
          </w:p>
        </w:tc>
        <w:tc>
          <w:tcPr>
            <w:tcW w:w="6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B35A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2.54</w:t>
            </w:r>
          </w:p>
        </w:tc>
        <w:tc>
          <w:tcPr>
            <w:tcW w:w="6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58EB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0.113</w:t>
            </w:r>
          </w:p>
        </w:tc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1274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10.42</w:t>
            </w:r>
          </w:p>
        </w:tc>
        <w:tc>
          <w:tcPr>
            <w:tcW w:w="6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B862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69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5B5E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0.07</w:t>
            </w:r>
          </w:p>
        </w:tc>
        <w:tc>
          <w:tcPr>
            <w:tcW w:w="67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0E40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0.799</w:t>
            </w:r>
          </w:p>
        </w:tc>
      </w:tr>
    </w:tbl>
    <w:p w14:paraId="762BE93F" w14:textId="77777777" w:rsidR="00DD72A8" w:rsidRDefault="00DD72A8" w:rsidP="00DD72A8"/>
    <w:p w14:paraId="0DA016EB" w14:textId="253DAAE7" w:rsidR="00DD72A8" w:rsidRPr="005C1896" w:rsidRDefault="00DD72A8" w:rsidP="00DD72A8">
      <w:pPr>
        <w:rPr>
          <w:rFonts w:ascii="Arial" w:hAnsi="Arial" w:cs="Arial"/>
        </w:rPr>
      </w:pPr>
      <w:r>
        <w:br w:type="page"/>
      </w:r>
      <w:r w:rsidRPr="005C1896">
        <w:rPr>
          <w:rFonts w:ascii="Arial" w:hAnsi="Arial" w:cs="Arial"/>
          <w:b/>
        </w:rPr>
        <w:lastRenderedPageBreak/>
        <w:t xml:space="preserve">Table </w:t>
      </w:r>
      <w:r w:rsidR="00E51A49" w:rsidRPr="00F50B2D">
        <w:rPr>
          <w:rFonts w:ascii="Arial" w:hAnsi="Arial" w:cs="Arial"/>
          <w:b/>
          <w:highlight w:val="yellow"/>
        </w:rPr>
        <w:t>A</w:t>
      </w:r>
      <w:r w:rsidRPr="00F50B2D">
        <w:rPr>
          <w:rFonts w:ascii="Arial" w:hAnsi="Arial" w:cs="Arial"/>
          <w:b/>
          <w:highlight w:val="yellow"/>
        </w:rPr>
        <w:t>2</w:t>
      </w:r>
      <w:r w:rsidRPr="005C1896">
        <w:rPr>
          <w:rFonts w:ascii="Arial" w:hAnsi="Arial" w:cs="Arial"/>
          <w:b/>
        </w:rPr>
        <w:t xml:space="preserve">. </w:t>
      </w:r>
      <w:r w:rsidR="00655D2C" w:rsidRPr="008763D4">
        <w:rPr>
          <w:rFonts w:ascii="Arial" w:hAnsi="Arial" w:cs="Arial"/>
          <w:highlight w:val="yellow"/>
        </w:rPr>
        <w:t>C</w:t>
      </w:r>
      <w:r w:rsidRPr="005C1896">
        <w:rPr>
          <w:rFonts w:ascii="Arial" w:hAnsi="Arial" w:cs="Arial"/>
        </w:rPr>
        <w:t>oefficients for linear models of species richness</w:t>
      </w:r>
      <w:r w:rsidR="005F1F36">
        <w:rPr>
          <w:rFonts w:ascii="Arial" w:hAnsi="Arial" w:cs="Arial"/>
        </w:rPr>
        <w:t xml:space="preserve"> </w:t>
      </w:r>
      <w:r w:rsidR="005F1F36" w:rsidRPr="008763D4">
        <w:rPr>
          <w:rFonts w:ascii="Arial" w:hAnsi="Arial" w:cs="Arial"/>
          <w:highlight w:val="yellow"/>
        </w:rPr>
        <w:t>or</w:t>
      </w:r>
      <w:r w:rsidR="005F1F36">
        <w:rPr>
          <w:rFonts w:ascii="Arial" w:hAnsi="Arial" w:cs="Arial"/>
        </w:rPr>
        <w:t xml:space="preserve"> </w:t>
      </w:r>
      <w:r w:rsidRPr="005C1896">
        <w:rPr>
          <w:rFonts w:ascii="Arial" w:hAnsi="Arial" w:cs="Arial"/>
        </w:rPr>
        <w:t>abundances on</w:t>
      </w:r>
      <w:r>
        <w:rPr>
          <w:rFonts w:ascii="Arial" w:hAnsi="Arial" w:cs="Arial"/>
        </w:rPr>
        <w:t xml:space="preserve"> </w:t>
      </w:r>
      <w:r w:rsidRPr="00D12E0C">
        <w:rPr>
          <w:rFonts w:ascii="Arial" w:hAnsi="Arial" w:cs="Arial"/>
          <w:highlight w:val="yellow"/>
        </w:rPr>
        <w:t>disturbance class</w:t>
      </w:r>
      <w:r w:rsidRPr="005C1896">
        <w:rPr>
          <w:rFonts w:ascii="Arial" w:hAnsi="Arial" w:cs="Arial"/>
        </w:rPr>
        <w:t xml:space="preserve"> and elevation.</w:t>
      </w:r>
      <w:r>
        <w:rPr>
          <w:rFonts w:ascii="Arial" w:hAnsi="Arial" w:cs="Arial"/>
        </w:rPr>
        <w:t xml:space="preserve"> </w:t>
      </w:r>
      <w:r w:rsidR="005F1F36">
        <w:rPr>
          <w:rFonts w:ascii="Arial" w:hAnsi="Arial" w:cs="Arial"/>
        </w:rPr>
        <w:t>SSD</w:t>
      </w:r>
      <w:r w:rsidRPr="000C7F1A">
        <w:rPr>
          <w:rFonts w:ascii="Arial" w:hAnsi="Arial" w:cs="Arial"/>
        </w:rPr>
        <w:t xml:space="preserve">, </w:t>
      </w:r>
      <w:r w:rsidR="005F1F36">
        <w:rPr>
          <w:rFonts w:ascii="Arial" w:hAnsi="Arial" w:cs="Arial"/>
        </w:rPr>
        <w:t>LSD</w:t>
      </w:r>
      <w:r w:rsidRPr="000C7F1A">
        <w:rPr>
          <w:rFonts w:ascii="Arial" w:hAnsi="Arial" w:cs="Arial"/>
        </w:rPr>
        <w:t xml:space="preserve">, </w:t>
      </w:r>
      <w:r w:rsidR="005F1F36">
        <w:rPr>
          <w:rFonts w:ascii="Arial" w:hAnsi="Arial" w:cs="Arial"/>
        </w:rPr>
        <w:t>NDF</w:t>
      </w:r>
      <w:r w:rsidRPr="000C7F1A">
        <w:rPr>
          <w:rFonts w:ascii="Arial" w:hAnsi="Arial" w:cs="Arial"/>
        </w:rPr>
        <w:t xml:space="preserve">, and </w:t>
      </w:r>
      <w:r w:rsidR="005F1F36">
        <w:rPr>
          <w:rFonts w:ascii="Arial" w:hAnsi="Arial" w:cs="Arial"/>
        </w:rPr>
        <w:t>ELT</w:t>
      </w:r>
      <w:r w:rsidR="00655D2C" w:rsidRPr="000C7F1A">
        <w:rPr>
          <w:rFonts w:ascii="Arial" w:hAnsi="Arial" w:cs="Arial"/>
        </w:rPr>
        <w:t xml:space="preserve">, </w:t>
      </w:r>
      <w:r w:rsidR="00655D2C" w:rsidRPr="008763D4">
        <w:rPr>
          <w:rFonts w:ascii="Arial" w:hAnsi="Arial" w:cs="Arial"/>
          <w:highlight w:val="yellow"/>
        </w:rPr>
        <w:t>respectively,</w:t>
      </w:r>
      <w:r w:rsidRPr="000C7F1A">
        <w:rPr>
          <w:rFonts w:ascii="Arial" w:hAnsi="Arial" w:cs="Arial"/>
        </w:rPr>
        <w:t xml:space="preserve"> stand for “</w:t>
      </w:r>
      <w:r w:rsidR="00655D2C" w:rsidRPr="008763D4">
        <w:rPr>
          <w:rFonts w:ascii="Arial" w:hAnsi="Arial" w:cs="Arial"/>
          <w:highlight w:val="yellow"/>
        </w:rPr>
        <w:t>s</w:t>
      </w:r>
      <w:r w:rsidR="00655D2C" w:rsidRPr="000C7F1A">
        <w:rPr>
          <w:rFonts w:ascii="Arial" w:hAnsi="Arial" w:cs="Arial"/>
        </w:rPr>
        <w:t>mall</w:t>
      </w:r>
      <w:r w:rsidRPr="000C7F1A">
        <w:rPr>
          <w:rFonts w:ascii="Arial" w:hAnsi="Arial" w:cs="Arial"/>
        </w:rPr>
        <w:t>-scale disturbance”, “</w:t>
      </w:r>
      <w:r w:rsidR="00655D2C" w:rsidRPr="008763D4">
        <w:rPr>
          <w:rFonts w:ascii="Arial" w:hAnsi="Arial" w:cs="Arial"/>
          <w:highlight w:val="yellow"/>
        </w:rPr>
        <w:t>l</w:t>
      </w:r>
      <w:r w:rsidR="00655D2C" w:rsidRPr="000C7F1A">
        <w:rPr>
          <w:rFonts w:ascii="Arial" w:hAnsi="Arial" w:cs="Arial"/>
        </w:rPr>
        <w:t>arge</w:t>
      </w:r>
      <w:r w:rsidRPr="000C7F1A">
        <w:rPr>
          <w:rFonts w:ascii="Arial" w:hAnsi="Arial" w:cs="Arial"/>
        </w:rPr>
        <w:t>-scale disturbance”, “</w:t>
      </w:r>
      <w:r w:rsidR="00655D2C" w:rsidRPr="008763D4">
        <w:rPr>
          <w:rFonts w:ascii="Arial" w:hAnsi="Arial" w:cs="Arial"/>
          <w:highlight w:val="yellow"/>
        </w:rPr>
        <w:t>n</w:t>
      </w:r>
      <w:r w:rsidR="00655D2C" w:rsidRPr="000C7F1A">
        <w:rPr>
          <w:rFonts w:ascii="Arial" w:hAnsi="Arial" w:cs="Arial"/>
        </w:rPr>
        <w:t>on</w:t>
      </w:r>
      <w:r w:rsidRPr="000C7F1A">
        <w:rPr>
          <w:rFonts w:ascii="Arial" w:hAnsi="Arial" w:cs="Arial"/>
        </w:rPr>
        <w:t>-disturbed forest”, and “</w:t>
      </w:r>
      <w:r w:rsidR="00655D2C" w:rsidRPr="008763D4">
        <w:rPr>
          <w:rFonts w:ascii="Arial" w:hAnsi="Arial" w:cs="Arial"/>
          <w:highlight w:val="yellow"/>
        </w:rPr>
        <w:t>e</w:t>
      </w:r>
      <w:r w:rsidR="00655D2C" w:rsidRPr="000C7F1A">
        <w:rPr>
          <w:rFonts w:ascii="Arial" w:hAnsi="Arial" w:cs="Arial"/>
        </w:rPr>
        <w:t xml:space="preserve">nclaves </w:t>
      </w:r>
      <w:r w:rsidRPr="000C7F1A">
        <w:rPr>
          <w:rFonts w:ascii="Arial" w:hAnsi="Arial" w:cs="Arial"/>
        </w:rPr>
        <w:t xml:space="preserve">of live trees in large-scale disturbance areas”. </w:t>
      </w:r>
      <w:r w:rsidRPr="00960532">
        <w:rPr>
          <w:rFonts w:ascii="Arial" w:hAnsi="Arial" w:cs="Arial"/>
        </w:rPr>
        <w:t xml:space="preserve">Significant </w:t>
      </w:r>
      <w:r w:rsidR="005F1F36">
        <w:rPr>
          <w:rFonts w:ascii="Arial" w:hAnsi="Arial" w:cs="Arial"/>
        </w:rPr>
        <w:t xml:space="preserve">values are </w:t>
      </w:r>
      <w:r w:rsidR="005F1F36" w:rsidRPr="008763D4">
        <w:rPr>
          <w:rFonts w:ascii="Arial" w:hAnsi="Arial" w:cs="Arial"/>
          <w:highlight w:val="yellow"/>
        </w:rPr>
        <w:t>in</w:t>
      </w:r>
      <w:r w:rsidR="005F1F36">
        <w:rPr>
          <w:rFonts w:ascii="Arial" w:hAnsi="Arial" w:cs="Arial"/>
        </w:rPr>
        <w:t xml:space="preserve"> bold</w:t>
      </w:r>
      <w:r w:rsidRPr="00960532">
        <w:rPr>
          <w:rFonts w:ascii="Arial" w:hAnsi="Arial" w:cs="Arial"/>
        </w:rPr>
        <w:t>.</w:t>
      </w:r>
    </w:p>
    <w:tbl>
      <w:tblPr>
        <w:tblW w:w="143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3"/>
        <w:gridCol w:w="848"/>
        <w:gridCol w:w="569"/>
        <w:gridCol w:w="615"/>
        <w:gridCol w:w="241"/>
        <w:gridCol w:w="796"/>
        <w:gridCol w:w="600"/>
        <w:gridCol w:w="645"/>
        <w:gridCol w:w="242"/>
        <w:gridCol w:w="735"/>
        <w:gridCol w:w="662"/>
        <w:gridCol w:w="640"/>
        <w:gridCol w:w="20"/>
        <w:gridCol w:w="219"/>
        <w:gridCol w:w="20"/>
        <w:gridCol w:w="755"/>
        <w:gridCol w:w="614"/>
        <w:gridCol w:w="604"/>
        <w:gridCol w:w="26"/>
        <w:gridCol w:w="215"/>
        <w:gridCol w:w="26"/>
        <w:gridCol w:w="722"/>
        <w:gridCol w:w="534"/>
        <w:gridCol w:w="708"/>
        <w:gridCol w:w="276"/>
        <w:gridCol w:w="806"/>
        <w:gridCol w:w="451"/>
        <w:gridCol w:w="694"/>
        <w:gridCol w:w="9"/>
      </w:tblGrid>
      <w:tr w:rsidR="00DD72A8" w:rsidRPr="00686900" w14:paraId="096DFAF6" w14:textId="77777777" w:rsidTr="00614C6C">
        <w:trPr>
          <w:trHeight w:val="315"/>
        </w:trPr>
        <w:tc>
          <w:tcPr>
            <w:tcW w:w="1033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BE0C1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Term</w:t>
            </w:r>
          </w:p>
        </w:tc>
        <w:tc>
          <w:tcPr>
            <w:tcW w:w="2032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A2C78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All species</w:t>
            </w:r>
          </w:p>
        </w:tc>
        <w:tc>
          <w:tcPr>
            <w:tcW w:w="24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558E80F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2041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B79F0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Specialists sp.</w:t>
            </w:r>
          </w:p>
        </w:tc>
        <w:tc>
          <w:tcPr>
            <w:tcW w:w="24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F11DB02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BA814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Generalists sp.</w:t>
            </w:r>
          </w:p>
        </w:tc>
        <w:tc>
          <w:tcPr>
            <w:tcW w:w="23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93BE4A0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993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EB468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Canopy nesters</w:t>
            </w:r>
          </w:p>
        </w:tc>
        <w:tc>
          <w:tcPr>
            <w:tcW w:w="241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41BAAEF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99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7972A8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Cavity nesters</w:t>
            </w:r>
          </w:p>
        </w:tc>
        <w:tc>
          <w:tcPr>
            <w:tcW w:w="27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2307D1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96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B77C1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Ground/shrub nesters</w:t>
            </w:r>
          </w:p>
        </w:tc>
      </w:tr>
      <w:tr w:rsidR="00DD72A8" w:rsidRPr="00686900" w14:paraId="11ADF368" w14:textId="77777777" w:rsidTr="00614C6C">
        <w:trPr>
          <w:gridAfter w:val="1"/>
          <w:wAfter w:w="9" w:type="dxa"/>
          <w:trHeight w:val="315"/>
        </w:trPr>
        <w:tc>
          <w:tcPr>
            <w:tcW w:w="1033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6CA8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4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25932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Estimate</w:t>
            </w:r>
          </w:p>
        </w:tc>
        <w:tc>
          <w:tcPr>
            <w:tcW w:w="56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4D02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1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1F461" w14:textId="49D21557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AC91E61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F53DD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Estimate</w:t>
            </w:r>
          </w:p>
        </w:tc>
        <w:tc>
          <w:tcPr>
            <w:tcW w:w="60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14351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4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041FB" w14:textId="1B899801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24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0D025EF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BFCF1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Estimate</w:t>
            </w:r>
          </w:p>
        </w:tc>
        <w:tc>
          <w:tcPr>
            <w:tcW w:w="66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38F7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6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33BA4" w14:textId="746DA9D8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7E3EF00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4A679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Estimate</w:t>
            </w:r>
          </w:p>
        </w:tc>
        <w:tc>
          <w:tcPr>
            <w:tcW w:w="61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330C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30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2D3FA" w14:textId="2E19A6C0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5BAF291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868DC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Estimate</w:t>
            </w:r>
          </w:p>
        </w:tc>
        <w:tc>
          <w:tcPr>
            <w:tcW w:w="5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BA500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5CC1D" w14:textId="291EE127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27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84499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792D2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Estimate</w:t>
            </w:r>
          </w:p>
        </w:tc>
        <w:tc>
          <w:tcPr>
            <w:tcW w:w="45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87D3E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9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9B692" w14:textId="20B060FF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</w:tr>
      <w:tr w:rsidR="00DD72A8" w:rsidRPr="00686900" w14:paraId="42AF5FD4" w14:textId="77777777" w:rsidTr="00614C6C">
        <w:trPr>
          <w:gridAfter w:val="1"/>
          <w:wAfter w:w="9" w:type="dxa"/>
          <w:trHeight w:hRule="exact" w:val="284"/>
        </w:trPr>
        <w:tc>
          <w:tcPr>
            <w:tcW w:w="14316" w:type="dxa"/>
            <w:gridSpan w:val="28"/>
            <w:tcBorders>
              <w:top w:val="single" w:sz="2" w:space="0" w:color="auto"/>
              <w:left w:val="nil"/>
              <w:bottom w:val="single" w:sz="2" w:space="0" w:color="auto"/>
            </w:tcBorders>
            <w:vAlign w:val="center"/>
          </w:tcPr>
          <w:p w14:paraId="595F93A1" w14:textId="77777777" w:rsidR="00DD72A8" w:rsidRPr="005E43AA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i/>
                <w:sz w:val="16"/>
                <w:szCs w:val="16"/>
              </w:rPr>
              <w:t xml:space="preserve">   Species richness</w:t>
            </w:r>
          </w:p>
        </w:tc>
      </w:tr>
      <w:tr w:rsidR="00DD72A8" w:rsidRPr="00686900" w14:paraId="35F54944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C27C6" w14:textId="77777777" w:rsidR="00DD72A8" w:rsidRPr="005E43AA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sz w:val="16"/>
                <w:szCs w:val="16"/>
              </w:rPr>
              <w:t>(Intercept)</w:t>
            </w:r>
          </w:p>
        </w:tc>
        <w:tc>
          <w:tcPr>
            <w:tcW w:w="84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EB603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16.960</w:t>
            </w:r>
          </w:p>
        </w:tc>
        <w:tc>
          <w:tcPr>
            <w:tcW w:w="569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97E30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1.629</w:t>
            </w:r>
          </w:p>
        </w:tc>
        <w:tc>
          <w:tcPr>
            <w:tcW w:w="61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ABCE5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84D85A4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CC65D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5.868</w:t>
            </w:r>
          </w:p>
        </w:tc>
        <w:tc>
          <w:tcPr>
            <w:tcW w:w="6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292D6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1.017</w:t>
            </w:r>
          </w:p>
        </w:tc>
        <w:tc>
          <w:tcPr>
            <w:tcW w:w="64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7E64B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3FAC12E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D1FE50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11.092</w:t>
            </w:r>
          </w:p>
        </w:tc>
        <w:tc>
          <w:tcPr>
            <w:tcW w:w="66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645F7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1.196</w:t>
            </w:r>
          </w:p>
        </w:tc>
        <w:tc>
          <w:tcPr>
            <w:tcW w:w="66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6D4CC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09E5534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75D1F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5.642</w:t>
            </w:r>
          </w:p>
        </w:tc>
        <w:tc>
          <w:tcPr>
            <w:tcW w:w="61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C2EB3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1.012</w:t>
            </w:r>
          </w:p>
        </w:tc>
        <w:tc>
          <w:tcPr>
            <w:tcW w:w="63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86AF6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1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24C225A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EBF5E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5.373</w:t>
            </w:r>
          </w:p>
        </w:tc>
        <w:tc>
          <w:tcPr>
            <w:tcW w:w="53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07B73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0.794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CBFD2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7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3B7BB59" w14:textId="77777777" w:rsidR="00DD72A8" w:rsidRPr="005E43AA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B19ED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5.692</w:t>
            </w:r>
          </w:p>
        </w:tc>
        <w:tc>
          <w:tcPr>
            <w:tcW w:w="45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E75B6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0.939</w:t>
            </w:r>
          </w:p>
        </w:tc>
        <w:tc>
          <w:tcPr>
            <w:tcW w:w="69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68E13" w14:textId="77777777" w:rsidR="00DD72A8" w:rsidRPr="000160E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E43AA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6896B616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891CB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Class</w:t>
            </w:r>
            <w:r>
              <w:rPr>
                <w:rFonts w:ascii="Arial" w:eastAsia="Arial" w:hAnsi="Arial" w:cs="Arial"/>
                <w:sz w:val="16"/>
                <w:szCs w:val="16"/>
              </w:rPr>
              <w:t>: LSD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DD54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-1.462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C48B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0.630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F076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1CCBA96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E839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-0.479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C553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0.393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EBCE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0.226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2F01EF8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E6F9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-0.983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D0A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0.463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294E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0.035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65D8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E92B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-0.718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FDA7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0.391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DBCF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0.069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7E5A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1932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-0.267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813F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1E24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0.386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D22ED5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85F9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-0.499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767F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0.363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D29B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0.172</w:t>
            </w:r>
          </w:p>
        </w:tc>
      </w:tr>
      <w:tr w:rsidR="00DD72A8" w:rsidRPr="00686900" w14:paraId="1CD73AB1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44AF2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Class</w:t>
            </w:r>
            <w:r>
              <w:rPr>
                <w:rFonts w:ascii="Arial" w:eastAsia="Arial" w:hAnsi="Arial" w:cs="Arial"/>
                <w:sz w:val="16"/>
                <w:szCs w:val="16"/>
              </w:rPr>
              <w:t>: ELT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C27C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-0.450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E5BC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0.635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499E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0.481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6E00CF8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6C9C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8DA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0.397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6F5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0.055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4B88DC8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80063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-1.217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C805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0.467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57C0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0.010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4D9C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2DBE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1.115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B843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0.395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AF9A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0.005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8822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660D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-0.356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D30C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52FF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0.252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F2ED3C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E5A9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-1.188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65E0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0.366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E53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</w:tr>
      <w:tr w:rsidR="00DD72A8" w:rsidRPr="00686900" w14:paraId="60445AF4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35080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Class</w:t>
            </w:r>
            <w:r>
              <w:rPr>
                <w:rFonts w:ascii="Arial" w:eastAsia="Arial" w:hAnsi="Arial" w:cs="Arial"/>
                <w:sz w:val="16"/>
                <w:szCs w:val="16"/>
              </w:rPr>
              <w:t>: NDF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3FAD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-1.464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A063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0.471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DEB4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27673D6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BB7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0.676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5686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0.294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35BE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0.023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2608E1D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CCEC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-2.139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62BD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0.346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CDF1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B5F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DD16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0.682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7274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0.292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A6D9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0.021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B068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57C1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-0.187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6A0E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68A6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0.418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4897F01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1E94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-1.956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E797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0.271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5D68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437C2025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21A6B" w14:textId="22096799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Elev</w:t>
            </w:r>
            <w:r w:rsidR="00B77684" w:rsidRPr="008763D4">
              <w:rPr>
                <w:rFonts w:ascii="Arial" w:eastAsia="Arial" w:hAnsi="Arial" w:cs="Arial"/>
                <w:sz w:val="16"/>
                <w:szCs w:val="16"/>
                <w:highlight w:val="yellow"/>
              </w:rPr>
              <w:t>ation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C5FE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6E88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30F7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FD5C15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80B4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4FA8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D050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506F00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31A8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C982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639C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ED476A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9481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EE57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58A3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0.007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6B3B86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6BE4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FA39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35E8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8EE1AE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A590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0.000</w:t>
            </w:r>
          </w:p>
        </w:tc>
        <w:tc>
          <w:tcPr>
            <w:tcW w:w="451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5030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12B7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0.526</w:t>
            </w:r>
          </w:p>
        </w:tc>
      </w:tr>
      <w:tr w:rsidR="00DD72A8" w:rsidRPr="00686900" w14:paraId="2DF4649E" w14:textId="77777777" w:rsidTr="00614C6C">
        <w:trPr>
          <w:gridAfter w:val="1"/>
          <w:wAfter w:w="9" w:type="dxa"/>
          <w:trHeight w:hRule="exact" w:val="284"/>
        </w:trPr>
        <w:tc>
          <w:tcPr>
            <w:tcW w:w="14316" w:type="dxa"/>
            <w:gridSpan w:val="28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BEA1355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Abundance</w:t>
            </w:r>
          </w:p>
        </w:tc>
      </w:tr>
      <w:tr w:rsidR="00DD72A8" w:rsidRPr="00686900" w14:paraId="75E05ED8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4D8D8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(Intercept)</w:t>
            </w:r>
          </w:p>
        </w:tc>
        <w:tc>
          <w:tcPr>
            <w:tcW w:w="84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F88F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18.450</w:t>
            </w:r>
          </w:p>
        </w:tc>
        <w:tc>
          <w:tcPr>
            <w:tcW w:w="569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67C4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2.063</w:t>
            </w:r>
          </w:p>
        </w:tc>
        <w:tc>
          <w:tcPr>
            <w:tcW w:w="61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A254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24601B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BD3C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6.659</w:t>
            </w:r>
          </w:p>
        </w:tc>
        <w:tc>
          <w:tcPr>
            <w:tcW w:w="60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7F8B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1.412</w:t>
            </w:r>
          </w:p>
        </w:tc>
        <w:tc>
          <w:tcPr>
            <w:tcW w:w="64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C8D1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2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84EAA8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1468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11.789</w:t>
            </w:r>
          </w:p>
        </w:tc>
        <w:tc>
          <w:tcPr>
            <w:tcW w:w="66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B6D2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1.434</w:t>
            </w:r>
          </w:p>
        </w:tc>
        <w:tc>
          <w:tcPr>
            <w:tcW w:w="66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74F5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37C15E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0E91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5.568</w:t>
            </w:r>
          </w:p>
        </w:tc>
        <w:tc>
          <w:tcPr>
            <w:tcW w:w="61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B6E6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1.319</w:t>
            </w:r>
          </w:p>
        </w:tc>
        <w:tc>
          <w:tcPr>
            <w:tcW w:w="63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724B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41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3B9066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8846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6.149</w:t>
            </w:r>
          </w:p>
        </w:tc>
        <w:tc>
          <w:tcPr>
            <w:tcW w:w="53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C201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0.981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8B0F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7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299784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8FEE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6.479</w:t>
            </w:r>
          </w:p>
        </w:tc>
        <w:tc>
          <w:tcPr>
            <w:tcW w:w="45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706E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1.159</w:t>
            </w:r>
          </w:p>
        </w:tc>
        <w:tc>
          <w:tcPr>
            <w:tcW w:w="69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1C8C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212E20BD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37B88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Class</w:t>
            </w:r>
            <w:r>
              <w:rPr>
                <w:rFonts w:ascii="Arial" w:eastAsia="Arial" w:hAnsi="Arial" w:cs="Arial"/>
                <w:sz w:val="16"/>
                <w:szCs w:val="16"/>
              </w:rPr>
              <w:t>: LSD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6DC0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-2.591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31D2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0.798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1641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015A804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90D0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-0.874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56D1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7868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0.112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0C21BA7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A7E7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-1.717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3111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0.555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2B7F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7F25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9DB2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-1.232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A8E8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0.510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A1BC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0.017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828C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1872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-0.438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ABEB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0.380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3E46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0.251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4B6EF0E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DB14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-0.944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7C4D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0.448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66AD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0.037</w:t>
            </w:r>
          </w:p>
        </w:tc>
      </w:tr>
      <w:tr w:rsidR="00DD72A8" w:rsidRPr="00686900" w14:paraId="2093CCFC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AA9BD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Class</w:t>
            </w:r>
            <w:r>
              <w:rPr>
                <w:rFonts w:ascii="Arial" w:eastAsia="Arial" w:hAnsi="Arial" w:cs="Arial"/>
                <w:sz w:val="16"/>
                <w:szCs w:val="16"/>
              </w:rPr>
              <w:t>: ELT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E582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-0.966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9B01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0.804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5F30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0.232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04F8845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FE0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35F7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0.551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2E51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0.132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14DAD94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D53C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-1.801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4BA5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0.559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E41E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3E72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7BD0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1.162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A902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0.514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9ECC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0.025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CA33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E85E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-0.197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360E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0.383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97F6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0.608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5F591AB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37E5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-1.912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33DA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0.452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10C5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37F5CB05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BB5CA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D12E0C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Class</w:t>
            </w:r>
            <w:r>
              <w:rPr>
                <w:rFonts w:ascii="Arial" w:eastAsia="Arial" w:hAnsi="Arial" w:cs="Arial"/>
                <w:sz w:val="16"/>
                <w:szCs w:val="16"/>
              </w:rPr>
              <w:t>: NDF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9E2D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-1.544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057D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0.596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728C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</w:tcPr>
          <w:p w14:paraId="74551BC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8BE2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0.566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38BA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0.408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142F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0.167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2A82AEC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9141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-2.111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393F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0.414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1133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B420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0FBF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1.125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B1A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0.381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34BB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0.004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D37F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8382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-0.179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EDF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0.284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4C99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0.530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14:paraId="1736C45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6AAE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-2.488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61D7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0.335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5C3D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028A10A1" w14:textId="77777777" w:rsidTr="00614C6C">
        <w:trPr>
          <w:gridAfter w:val="1"/>
          <w:wAfter w:w="9" w:type="dxa"/>
          <w:trHeight w:hRule="exact" w:val="227"/>
        </w:trPr>
        <w:tc>
          <w:tcPr>
            <w:tcW w:w="103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A4B17" w14:textId="440FFC4E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Elev</w:t>
            </w:r>
            <w:r w:rsidR="00B77684" w:rsidRPr="008763D4">
              <w:rPr>
                <w:rFonts w:ascii="Arial" w:eastAsia="Arial" w:hAnsi="Arial" w:cs="Arial"/>
                <w:sz w:val="16"/>
                <w:szCs w:val="16"/>
                <w:highlight w:val="yellow"/>
              </w:rPr>
              <w:t>ation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FAE1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-0.006</w:t>
            </w:r>
          </w:p>
        </w:tc>
        <w:tc>
          <w:tcPr>
            <w:tcW w:w="56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752A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A620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0.006</w:t>
            </w:r>
          </w:p>
        </w:tc>
        <w:tc>
          <w:tcPr>
            <w:tcW w:w="2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0706BF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A81A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DA45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752F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0.043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2D7672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D730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292E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BA7E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0.046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EC6057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D76C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-0.002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3BA5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207EF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0.113</w:t>
            </w:r>
          </w:p>
        </w:tc>
        <w:tc>
          <w:tcPr>
            <w:tcW w:w="241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2B377A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2757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-0.003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2609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FE6B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AE2788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6DDE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0.001</w:t>
            </w:r>
          </w:p>
        </w:tc>
        <w:tc>
          <w:tcPr>
            <w:tcW w:w="451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B173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0.001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5A8D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0.799</w:t>
            </w:r>
          </w:p>
        </w:tc>
      </w:tr>
    </w:tbl>
    <w:p w14:paraId="05AC9488" w14:textId="77777777" w:rsidR="00DD72A8" w:rsidRDefault="00DD72A8" w:rsidP="00DD72A8"/>
    <w:p w14:paraId="48CAE70C" w14:textId="6FD2BE4F" w:rsidR="00DD72A8" w:rsidRPr="00212D38" w:rsidRDefault="00DD72A8" w:rsidP="00DD72A8">
      <w:pPr>
        <w:rPr>
          <w:rFonts w:ascii="Arial" w:hAnsi="Arial" w:cs="Arial"/>
        </w:rPr>
      </w:pPr>
      <w:r>
        <w:br w:type="page"/>
      </w:r>
      <w:r>
        <w:rPr>
          <w:rFonts w:ascii="Arial" w:hAnsi="Arial" w:cs="Arial"/>
          <w:b/>
        </w:rPr>
        <w:lastRenderedPageBreak/>
        <w:t xml:space="preserve">Table </w:t>
      </w:r>
      <w:r w:rsidR="00E51A49" w:rsidRPr="00F50B2D">
        <w:rPr>
          <w:rFonts w:ascii="Arial" w:hAnsi="Arial" w:cs="Arial"/>
          <w:b/>
          <w:highlight w:val="yellow"/>
        </w:rPr>
        <w:t>A</w:t>
      </w:r>
      <w:r w:rsidRPr="00F50B2D">
        <w:rPr>
          <w:rFonts w:ascii="Arial" w:hAnsi="Arial" w:cs="Arial"/>
          <w:b/>
          <w:highlight w:val="yellow"/>
        </w:rPr>
        <w:t>3</w:t>
      </w:r>
      <w:r w:rsidRPr="00212D38">
        <w:rPr>
          <w:rFonts w:ascii="Arial" w:hAnsi="Arial" w:cs="Arial"/>
          <w:b/>
        </w:rPr>
        <w:t xml:space="preserve">. </w:t>
      </w:r>
      <w:r w:rsidRPr="00212D38">
        <w:rPr>
          <w:rFonts w:ascii="Arial" w:hAnsi="Arial" w:cs="Arial"/>
        </w:rPr>
        <w:t xml:space="preserve">Post-hoc pairwise multiple comparisons of </w:t>
      </w:r>
      <w:r w:rsidRPr="00D12E0C">
        <w:rPr>
          <w:rFonts w:ascii="Arial" w:hAnsi="Arial" w:cs="Arial"/>
          <w:highlight w:val="yellow"/>
        </w:rPr>
        <w:t>disturbance class</w:t>
      </w:r>
      <w:r w:rsidRPr="00212D38">
        <w:rPr>
          <w:rFonts w:ascii="Arial" w:hAnsi="Arial" w:cs="Arial"/>
        </w:rPr>
        <w:t xml:space="preserve"> differences in species richness and abundance.</w:t>
      </w:r>
      <w:r>
        <w:rPr>
          <w:rFonts w:ascii="Arial" w:hAnsi="Arial" w:cs="Arial"/>
        </w:rPr>
        <w:t xml:space="preserve"> </w:t>
      </w:r>
      <w:r w:rsidR="005F1F36">
        <w:rPr>
          <w:rFonts w:ascii="Arial" w:hAnsi="Arial" w:cs="Arial"/>
        </w:rPr>
        <w:t>SSD</w:t>
      </w:r>
      <w:r w:rsidRPr="000C7F1A">
        <w:rPr>
          <w:rFonts w:ascii="Arial" w:hAnsi="Arial" w:cs="Arial"/>
        </w:rPr>
        <w:t xml:space="preserve">, </w:t>
      </w:r>
      <w:r w:rsidR="005F1F36">
        <w:rPr>
          <w:rFonts w:ascii="Arial" w:hAnsi="Arial" w:cs="Arial"/>
        </w:rPr>
        <w:t>LSD</w:t>
      </w:r>
      <w:r w:rsidRPr="000C7F1A">
        <w:rPr>
          <w:rFonts w:ascii="Arial" w:hAnsi="Arial" w:cs="Arial"/>
        </w:rPr>
        <w:t xml:space="preserve">, </w:t>
      </w:r>
      <w:r w:rsidR="005F1F36">
        <w:rPr>
          <w:rFonts w:ascii="Arial" w:hAnsi="Arial" w:cs="Arial"/>
        </w:rPr>
        <w:t>NDF</w:t>
      </w:r>
      <w:r w:rsidRPr="000C7F1A">
        <w:rPr>
          <w:rFonts w:ascii="Arial" w:hAnsi="Arial" w:cs="Arial"/>
        </w:rPr>
        <w:t xml:space="preserve">, and </w:t>
      </w:r>
      <w:r w:rsidR="005F1F36">
        <w:rPr>
          <w:rFonts w:ascii="Arial" w:hAnsi="Arial" w:cs="Arial"/>
        </w:rPr>
        <w:t>ELT</w:t>
      </w:r>
      <w:r w:rsidR="00655D2C" w:rsidRPr="000C7F1A">
        <w:rPr>
          <w:rFonts w:ascii="Arial" w:hAnsi="Arial" w:cs="Arial"/>
        </w:rPr>
        <w:t xml:space="preserve">, </w:t>
      </w:r>
      <w:r w:rsidR="00655D2C" w:rsidRPr="008763D4">
        <w:rPr>
          <w:rFonts w:ascii="Arial" w:hAnsi="Arial" w:cs="Arial"/>
          <w:highlight w:val="yellow"/>
        </w:rPr>
        <w:t>respectively</w:t>
      </w:r>
      <w:r w:rsidR="00655D2C">
        <w:rPr>
          <w:rFonts w:ascii="Arial" w:hAnsi="Arial" w:cs="Arial"/>
        </w:rPr>
        <w:t>,</w:t>
      </w:r>
      <w:r w:rsidR="00655D2C" w:rsidRPr="000C7F1A">
        <w:rPr>
          <w:rFonts w:ascii="Arial" w:hAnsi="Arial" w:cs="Arial"/>
        </w:rPr>
        <w:t xml:space="preserve"> </w:t>
      </w:r>
      <w:r w:rsidRPr="000C7F1A">
        <w:rPr>
          <w:rFonts w:ascii="Arial" w:hAnsi="Arial" w:cs="Arial"/>
        </w:rPr>
        <w:t>stand for “</w:t>
      </w:r>
      <w:r w:rsidR="00655D2C" w:rsidRPr="008763D4">
        <w:rPr>
          <w:rFonts w:ascii="Arial" w:hAnsi="Arial" w:cs="Arial"/>
          <w:highlight w:val="yellow"/>
        </w:rPr>
        <w:t>s</w:t>
      </w:r>
      <w:r w:rsidR="00655D2C" w:rsidRPr="000C7F1A">
        <w:rPr>
          <w:rFonts w:ascii="Arial" w:hAnsi="Arial" w:cs="Arial"/>
        </w:rPr>
        <w:t>mall</w:t>
      </w:r>
      <w:r w:rsidRPr="000C7F1A">
        <w:rPr>
          <w:rFonts w:ascii="Arial" w:hAnsi="Arial" w:cs="Arial"/>
        </w:rPr>
        <w:t>-scale disturbance”, “</w:t>
      </w:r>
      <w:r w:rsidR="00655D2C" w:rsidRPr="008763D4">
        <w:rPr>
          <w:rFonts w:ascii="Arial" w:hAnsi="Arial" w:cs="Arial"/>
          <w:highlight w:val="yellow"/>
        </w:rPr>
        <w:t>l</w:t>
      </w:r>
      <w:r w:rsidR="00655D2C" w:rsidRPr="000C7F1A">
        <w:rPr>
          <w:rFonts w:ascii="Arial" w:hAnsi="Arial" w:cs="Arial"/>
        </w:rPr>
        <w:t>arge</w:t>
      </w:r>
      <w:r w:rsidRPr="000C7F1A">
        <w:rPr>
          <w:rFonts w:ascii="Arial" w:hAnsi="Arial" w:cs="Arial"/>
        </w:rPr>
        <w:t>-scale disturbance”, “</w:t>
      </w:r>
      <w:r w:rsidR="00655D2C" w:rsidRPr="008763D4">
        <w:rPr>
          <w:rFonts w:ascii="Arial" w:hAnsi="Arial" w:cs="Arial"/>
          <w:highlight w:val="yellow"/>
        </w:rPr>
        <w:t>n</w:t>
      </w:r>
      <w:r w:rsidR="00655D2C" w:rsidRPr="000C7F1A">
        <w:rPr>
          <w:rFonts w:ascii="Arial" w:hAnsi="Arial" w:cs="Arial"/>
        </w:rPr>
        <w:t>on</w:t>
      </w:r>
      <w:r w:rsidRPr="000C7F1A">
        <w:rPr>
          <w:rFonts w:ascii="Arial" w:hAnsi="Arial" w:cs="Arial"/>
        </w:rPr>
        <w:t>-disturbed forest”, and “</w:t>
      </w:r>
      <w:r w:rsidR="00655D2C" w:rsidRPr="008763D4">
        <w:rPr>
          <w:rFonts w:ascii="Arial" w:hAnsi="Arial" w:cs="Arial"/>
          <w:highlight w:val="yellow"/>
        </w:rPr>
        <w:t>e</w:t>
      </w:r>
      <w:r w:rsidR="00655D2C" w:rsidRPr="000C7F1A">
        <w:rPr>
          <w:rFonts w:ascii="Arial" w:hAnsi="Arial" w:cs="Arial"/>
        </w:rPr>
        <w:t xml:space="preserve">nclaves </w:t>
      </w:r>
      <w:r w:rsidRPr="000C7F1A">
        <w:rPr>
          <w:rFonts w:ascii="Arial" w:hAnsi="Arial" w:cs="Arial"/>
        </w:rPr>
        <w:t xml:space="preserve">of live trees in large-scale disturbance areas”. </w:t>
      </w:r>
      <w:r w:rsidRPr="00212D38">
        <w:rPr>
          <w:rFonts w:ascii="Arial" w:hAnsi="Arial" w:cs="Arial"/>
        </w:rPr>
        <w:t xml:space="preserve"> Significant </w:t>
      </w:r>
      <w:r w:rsidR="005F1F36">
        <w:rPr>
          <w:rFonts w:ascii="Arial" w:hAnsi="Arial" w:cs="Arial"/>
        </w:rPr>
        <w:t xml:space="preserve">values are </w:t>
      </w:r>
      <w:r w:rsidR="005F1F36" w:rsidRPr="008763D4">
        <w:rPr>
          <w:rFonts w:ascii="Arial" w:hAnsi="Arial" w:cs="Arial"/>
          <w:highlight w:val="yellow"/>
        </w:rPr>
        <w:t>in</w:t>
      </w:r>
      <w:r w:rsidR="005F1F36">
        <w:rPr>
          <w:rFonts w:ascii="Arial" w:hAnsi="Arial" w:cs="Arial"/>
        </w:rPr>
        <w:t xml:space="preserve"> bold</w:t>
      </w:r>
      <w:r w:rsidRPr="00212D38">
        <w:rPr>
          <w:rFonts w:ascii="Arial" w:hAnsi="Arial" w:cs="Arial"/>
        </w:rPr>
        <w:t>.</w:t>
      </w:r>
    </w:p>
    <w:tbl>
      <w:tblPr>
        <w:tblW w:w="139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6"/>
        <w:gridCol w:w="614"/>
        <w:gridCol w:w="634"/>
        <w:gridCol w:w="638"/>
        <w:gridCol w:w="240"/>
        <w:gridCol w:w="609"/>
        <w:gridCol w:w="637"/>
        <w:gridCol w:w="641"/>
        <w:gridCol w:w="236"/>
        <w:gridCol w:w="616"/>
        <w:gridCol w:w="638"/>
        <w:gridCol w:w="643"/>
        <w:gridCol w:w="286"/>
        <w:gridCol w:w="570"/>
        <w:gridCol w:w="638"/>
        <w:gridCol w:w="638"/>
        <w:gridCol w:w="8"/>
        <w:gridCol w:w="229"/>
        <w:gridCol w:w="8"/>
        <w:gridCol w:w="605"/>
        <w:gridCol w:w="638"/>
        <w:gridCol w:w="638"/>
        <w:gridCol w:w="9"/>
        <w:gridCol w:w="228"/>
        <w:gridCol w:w="9"/>
        <w:gridCol w:w="604"/>
        <w:gridCol w:w="638"/>
        <w:gridCol w:w="642"/>
        <w:gridCol w:w="16"/>
        <w:gridCol w:w="58"/>
      </w:tblGrid>
      <w:tr w:rsidR="00DD72A8" w:rsidRPr="00686900" w14:paraId="4952674F" w14:textId="77777777" w:rsidTr="00614C6C">
        <w:trPr>
          <w:gridAfter w:val="1"/>
          <w:wAfter w:w="58" w:type="dxa"/>
          <w:trHeight w:hRule="exact" w:val="284"/>
        </w:trPr>
        <w:tc>
          <w:tcPr>
            <w:tcW w:w="1316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E8653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Pair</w:t>
            </w:r>
          </w:p>
        </w:tc>
        <w:tc>
          <w:tcPr>
            <w:tcW w:w="188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3F9F0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All species</w:t>
            </w:r>
          </w:p>
        </w:tc>
        <w:tc>
          <w:tcPr>
            <w:tcW w:w="24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5D8599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18A76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Specialists sp.</w:t>
            </w: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859A8D6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89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ED6A9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Generalists sp.</w:t>
            </w:r>
          </w:p>
        </w:tc>
        <w:tc>
          <w:tcPr>
            <w:tcW w:w="28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86DDEB8" w14:textId="77777777" w:rsidR="00DD72A8" w:rsidRDefault="00DD72A8" w:rsidP="00614C6C">
            <w:pPr>
              <w:widowControl w:val="0"/>
              <w:spacing w:after="0"/>
              <w:ind w:left="-137" w:firstLine="218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854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62411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Canopy nesters</w:t>
            </w:r>
          </w:p>
        </w:tc>
        <w:tc>
          <w:tcPr>
            <w:tcW w:w="23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8A2773F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89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561E9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Cavity nesters</w:t>
            </w:r>
          </w:p>
        </w:tc>
        <w:tc>
          <w:tcPr>
            <w:tcW w:w="23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E4A000F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90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1262E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Ground/shrub nesters</w:t>
            </w:r>
          </w:p>
        </w:tc>
      </w:tr>
      <w:tr w:rsidR="00DD72A8" w:rsidRPr="00686900" w14:paraId="24779D34" w14:textId="77777777" w:rsidTr="00614C6C">
        <w:trPr>
          <w:gridAfter w:val="2"/>
          <w:wAfter w:w="74" w:type="dxa"/>
          <w:trHeight w:hRule="exact" w:val="284"/>
        </w:trPr>
        <w:tc>
          <w:tcPr>
            <w:tcW w:w="13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2F2B" w14:textId="77777777" w:rsidR="00DD72A8" w:rsidRPr="00314FA6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61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86CEB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Diff</w:t>
            </w:r>
          </w:p>
        </w:tc>
        <w:tc>
          <w:tcPr>
            <w:tcW w:w="63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76D94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3AA6B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44DBB0A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D4540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Diff</w:t>
            </w:r>
          </w:p>
        </w:tc>
        <w:tc>
          <w:tcPr>
            <w:tcW w:w="637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68130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4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6FF94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F7B565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F6BB5B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Diff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E7FD5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4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AC5E7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C86F93E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4C6EB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Diff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007E6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BFD49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0C7BD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B7EEA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Diff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0CE5F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9D3A0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8750C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F119F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Diff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3C672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SE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0DA68" w14:textId="77777777" w:rsidR="00DD72A8" w:rsidRPr="00314FA6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</w:t>
            </w:r>
          </w:p>
        </w:tc>
      </w:tr>
      <w:tr w:rsidR="00DD72A8" w:rsidRPr="00686900" w14:paraId="107B6E2B" w14:textId="77777777" w:rsidTr="00614C6C">
        <w:trPr>
          <w:trHeight w:hRule="exact" w:val="284"/>
        </w:trPr>
        <w:tc>
          <w:tcPr>
            <w:tcW w:w="13924" w:type="dxa"/>
            <w:gridSpan w:val="30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BD68A11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Species richness</w:t>
            </w:r>
          </w:p>
        </w:tc>
      </w:tr>
      <w:tr w:rsidR="00DD72A8" w:rsidRPr="00686900" w14:paraId="76561EC5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E1FBD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LSD - SSD</w:t>
            </w:r>
          </w:p>
        </w:tc>
        <w:tc>
          <w:tcPr>
            <w:tcW w:w="61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497B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-1.462</w:t>
            </w:r>
          </w:p>
        </w:tc>
        <w:tc>
          <w:tcPr>
            <w:tcW w:w="63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DEDB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0.630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5B7B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0.096</w:t>
            </w:r>
          </w:p>
        </w:tc>
        <w:tc>
          <w:tcPr>
            <w:tcW w:w="24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C8685D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A053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-0.479</w:t>
            </w:r>
          </w:p>
        </w:tc>
        <w:tc>
          <w:tcPr>
            <w:tcW w:w="637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7D77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0.393</w:t>
            </w:r>
          </w:p>
        </w:tc>
        <w:tc>
          <w:tcPr>
            <w:tcW w:w="64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1D60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0.612</w:t>
            </w: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78DD18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BADA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-0.983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21E2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0.463</w:t>
            </w:r>
          </w:p>
        </w:tc>
        <w:tc>
          <w:tcPr>
            <w:tcW w:w="64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AF43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0.148</w:t>
            </w:r>
          </w:p>
        </w:tc>
        <w:tc>
          <w:tcPr>
            <w:tcW w:w="28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337B11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22B7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-0.718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9E86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0.391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529B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0.257</w:t>
            </w:r>
          </w:p>
        </w:tc>
        <w:tc>
          <w:tcPr>
            <w:tcW w:w="23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CCDD56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FAEC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-0.267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1A9A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0.307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6CBC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0.818</w:t>
            </w:r>
          </w:p>
        </w:tc>
        <w:tc>
          <w:tcPr>
            <w:tcW w:w="23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8B4762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5560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-0.638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61927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0.290</w:t>
            </w: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DF11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0.128</w:t>
            </w:r>
          </w:p>
        </w:tc>
      </w:tr>
      <w:tr w:rsidR="00DD72A8" w:rsidRPr="00686900" w14:paraId="3F0BFCA5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76699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ELT - SSD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7DF5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-0.449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ED0D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0.635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E743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9FE217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70C9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0.768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A59A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0.397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DB42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162D1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D9AA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-1.217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3193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0.467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C1CD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0.048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94A47B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EA7A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1.115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1850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0.395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970E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0.027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18F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00ED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-0.356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67C3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0.310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90F1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0.655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AE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38771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-1.290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FBB63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0.329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4ADCB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0.001</w:t>
            </w:r>
          </w:p>
        </w:tc>
      </w:tr>
      <w:tr w:rsidR="00DD72A8" w:rsidRPr="00686900" w14:paraId="5118A1F6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80CC0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NDF - SSD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DEE2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-1.464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18A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0.471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A870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50A096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79EB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0.676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1AF3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0.294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AF8A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C17F7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515C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-2.139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09F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0.346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78E8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4843BC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6B7A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0.682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08AD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0.292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C0A2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0.094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ECAD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8955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-0.187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6E2E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0.229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BBB1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0.846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649C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8BD8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-1.983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99451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0.267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BBFC4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57BE6404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A399A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ELT - LSD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09D9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B739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0.590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F373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4306D38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E075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1.247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C3C8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0.368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B734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12D31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8422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-0.234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E286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0.433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1FD7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0.948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16BC7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8039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1.833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E3E6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0.366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BBB2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7653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2C2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-0.089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05CB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0.288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0EED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0.990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736D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0EC8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-0.652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E662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0.334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2F7E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0.210</w:t>
            </w:r>
          </w:p>
        </w:tc>
      </w:tr>
      <w:tr w:rsidR="00DD72A8" w:rsidRPr="00686900" w14:paraId="277D3281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FBF46" w14:textId="77777777" w:rsidR="00DD72A8" w:rsidRPr="00377156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377156">
              <w:rPr>
                <w:rFonts w:ascii="Arial" w:eastAsia="Arial" w:hAnsi="Arial" w:cs="Arial"/>
                <w:sz w:val="16"/>
                <w:szCs w:val="16"/>
              </w:rPr>
              <w:t>NDF - LSD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9C7C1" w14:textId="77777777" w:rsidR="00DD72A8" w:rsidRPr="00377156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-0.002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12376" w14:textId="77777777" w:rsidR="00DD72A8" w:rsidRPr="00055C80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0.564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A3285" w14:textId="77777777" w:rsidR="00DD72A8" w:rsidRPr="00055C80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610EB2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B663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1.155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DBE8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0.352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2F36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705D0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CDE1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-1.156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19DA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911F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0.030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5205F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BD68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1.400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103C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0.350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ADF3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2B08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EAF99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0.081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5174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0.275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BC6D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7956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B307C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-1.346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CFFB5B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0.274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ACB12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1E0D4AF9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744DA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NDF - ELT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1C5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-1.014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0F17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0.583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C8DE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C8C42F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2B19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-0.092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4955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0.364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3465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1E2F9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40E9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-0.922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192A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0.428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4B13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0.139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676F77E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89CF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-0.433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B39D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0.362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8276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0.626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CA35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2086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0.170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A520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0.284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9D03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0.932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61A4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C2F5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-0.693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163B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0.315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A488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0.126</w:t>
            </w:r>
          </w:p>
        </w:tc>
      </w:tr>
      <w:tr w:rsidR="00DD72A8" w:rsidRPr="00686900" w14:paraId="067FF7C5" w14:textId="77777777" w:rsidTr="00614C6C">
        <w:trPr>
          <w:trHeight w:hRule="exact" w:val="284"/>
        </w:trPr>
        <w:tc>
          <w:tcPr>
            <w:tcW w:w="13924" w:type="dxa"/>
            <w:gridSpan w:val="30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F01E375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Abundance</w:t>
            </w:r>
          </w:p>
        </w:tc>
      </w:tr>
      <w:tr w:rsidR="00DD72A8" w:rsidRPr="00686900" w14:paraId="6153D3DD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0E235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LSD - SSD</w:t>
            </w:r>
          </w:p>
        </w:tc>
        <w:tc>
          <w:tcPr>
            <w:tcW w:w="61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2FA7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-2.591</w:t>
            </w:r>
          </w:p>
        </w:tc>
        <w:tc>
          <w:tcPr>
            <w:tcW w:w="634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ED68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0.798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9078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0.008</w:t>
            </w:r>
          </w:p>
        </w:tc>
        <w:tc>
          <w:tcPr>
            <w:tcW w:w="24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FF3BED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DC38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-0.874</w:t>
            </w:r>
          </w:p>
        </w:tc>
        <w:tc>
          <w:tcPr>
            <w:tcW w:w="637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3086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0.546</w:t>
            </w:r>
          </w:p>
        </w:tc>
        <w:tc>
          <w:tcPr>
            <w:tcW w:w="64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73D7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0.377</w:t>
            </w: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E9F33A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DC46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-1.717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5178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0.555</w:t>
            </w:r>
          </w:p>
        </w:tc>
        <w:tc>
          <w:tcPr>
            <w:tcW w:w="643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B45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0.012</w:t>
            </w:r>
          </w:p>
        </w:tc>
        <w:tc>
          <w:tcPr>
            <w:tcW w:w="28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F984C9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E4F6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-1.232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854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0.510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8837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0.077</w:t>
            </w:r>
          </w:p>
        </w:tc>
        <w:tc>
          <w:tcPr>
            <w:tcW w:w="23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B6861C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C826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-0.438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4C66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0.380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CFED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0.653</w:t>
            </w:r>
          </w:p>
        </w:tc>
        <w:tc>
          <w:tcPr>
            <w:tcW w:w="237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7AA582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3966C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-1.013</w:t>
            </w:r>
          </w:p>
        </w:tc>
        <w:tc>
          <w:tcPr>
            <w:tcW w:w="63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E7C0F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0.358</w:t>
            </w:r>
          </w:p>
        </w:tc>
        <w:tc>
          <w:tcPr>
            <w:tcW w:w="64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A2896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0.027</w:t>
            </w:r>
          </w:p>
        </w:tc>
      </w:tr>
      <w:tr w:rsidR="00DD72A8" w:rsidRPr="00686900" w14:paraId="16955878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3A92A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ELT - SSD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D8EF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-0.966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28A5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0.804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2526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0.623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F6FD34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8CB1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0.835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4271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0.551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B9EB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45207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B0F0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-1.801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7B85C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0.559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8437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DD1F99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0CDE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1.162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7EBA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0.514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89D0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0.111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C8E8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39B7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-0.197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1063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0.383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762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0.955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4639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D9CB4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-1.962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1811A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0.405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2A8E0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01EA3992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FA4D2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NDF - SSD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2F31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-1.544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49B4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0.596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628D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61AB57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0C13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0.566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1482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0.408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9CC9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DAC78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281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-2.111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CD93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5EB2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19BC8E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64E1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1.125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F510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0.381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35C1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0.019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1D30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A5FA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-0.179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38F6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0.284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0920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0.921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A77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BDA92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-2.502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CF86B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0.330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2F192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3AAB2B38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F4D1D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ELT - LSD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E186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1.626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BAB4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0.747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64D3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61CCD9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8ADF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1.710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6C3D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0.511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399D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80E62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A50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-0.084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9023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0.519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749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0.998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160457D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AC4C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2.395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BA87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0.477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A8A1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14CC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C659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0.241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2E54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0.355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33CF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0.904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C7D8C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52C5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-0.949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2760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0.412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6800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0.101</w:t>
            </w:r>
          </w:p>
        </w:tc>
      </w:tr>
      <w:tr w:rsidR="00DD72A8" w:rsidRPr="00686900" w14:paraId="3AC97446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5DB89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NDF - LSD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3E89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1.047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ED02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0.714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5610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A49491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63D5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1.441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B223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0.489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C975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97762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D2FF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-0.394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67A4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0.496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E350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0.855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2CD47C8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AD32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2.357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2BC1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0.457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7424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F6A24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BE9F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0.259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A70D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0.340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8652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0.869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CD8E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A63BF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-1.489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16EF4" w14:textId="77777777" w:rsidR="00DD72A8" w:rsidRPr="00C74BAB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C74BAB">
              <w:rPr>
                <w:rFonts w:ascii="Arial" w:eastAsia="Arial" w:hAnsi="Arial" w:cs="Arial"/>
                <w:b/>
                <w:sz w:val="16"/>
                <w:szCs w:val="16"/>
              </w:rPr>
              <w:t>0.338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A54F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08D0999D" w14:textId="77777777" w:rsidTr="00614C6C">
        <w:trPr>
          <w:gridAfter w:val="2"/>
          <w:wAfter w:w="74" w:type="dxa"/>
          <w:trHeight w:hRule="exact" w:val="227"/>
        </w:trPr>
        <w:tc>
          <w:tcPr>
            <w:tcW w:w="131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E6949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NDF - ELT</w:t>
            </w:r>
          </w:p>
        </w:tc>
        <w:tc>
          <w:tcPr>
            <w:tcW w:w="61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9F6C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-0.579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D014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0.738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75B4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0.859</w:t>
            </w:r>
          </w:p>
        </w:tc>
        <w:tc>
          <w:tcPr>
            <w:tcW w:w="24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485CC7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206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-0.269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9FCE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0.505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8778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0.950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17E135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8CB4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-0.310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AE7A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0.513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6374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0.929</w:t>
            </w:r>
          </w:p>
        </w:tc>
        <w:tc>
          <w:tcPr>
            <w:tcW w:w="28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3291E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51EB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-0.037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848B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0.472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A867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0.400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8A4A7D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6E60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0.018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4547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0.351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A429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1.000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13A368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AF3C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-0.540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6A9C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0.338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C0FA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0.504</w:t>
            </w:r>
          </w:p>
        </w:tc>
      </w:tr>
    </w:tbl>
    <w:p w14:paraId="45A1D4C1" w14:textId="77777777" w:rsidR="00DD72A8" w:rsidRDefault="00DD72A8" w:rsidP="00DD72A8"/>
    <w:p w14:paraId="6C6BDD35" w14:textId="0D1E14BB" w:rsidR="00DD72A8" w:rsidRPr="00556DB1" w:rsidRDefault="00DD72A8" w:rsidP="00DD72A8">
      <w:pPr>
        <w:spacing w:after="160" w:line="259" w:lineRule="auto"/>
        <w:rPr>
          <w:rFonts w:ascii="Arial" w:hAnsi="Arial" w:cs="Arial"/>
        </w:rPr>
      </w:pPr>
      <w:r>
        <w:br w:type="page"/>
      </w:r>
      <w:r>
        <w:rPr>
          <w:rFonts w:ascii="Arial" w:hAnsi="Arial" w:cs="Arial"/>
          <w:b/>
        </w:rPr>
        <w:lastRenderedPageBreak/>
        <w:t xml:space="preserve">Table </w:t>
      </w:r>
      <w:r w:rsidR="00E51A49" w:rsidRPr="00F50B2D">
        <w:rPr>
          <w:rFonts w:ascii="Arial" w:hAnsi="Arial" w:cs="Arial"/>
          <w:b/>
          <w:highlight w:val="yellow"/>
        </w:rPr>
        <w:t>A</w:t>
      </w:r>
      <w:r w:rsidRPr="00F50B2D">
        <w:rPr>
          <w:rFonts w:ascii="Arial" w:hAnsi="Arial" w:cs="Arial"/>
          <w:b/>
          <w:highlight w:val="yellow"/>
        </w:rPr>
        <w:t>4</w:t>
      </w:r>
      <w:r w:rsidRPr="00556DB1">
        <w:rPr>
          <w:rFonts w:ascii="Arial" w:hAnsi="Arial" w:cs="Arial"/>
          <w:b/>
        </w:rPr>
        <w:t xml:space="preserve">. </w:t>
      </w:r>
      <w:r w:rsidR="005F1F36" w:rsidRPr="00556DB1">
        <w:rPr>
          <w:rFonts w:ascii="Arial" w:hAnsi="Arial" w:cs="Arial"/>
        </w:rPr>
        <w:t>F</w:t>
      </w:r>
      <w:r w:rsidR="005F1F36">
        <w:rPr>
          <w:rFonts w:ascii="Arial" w:hAnsi="Arial" w:cs="Arial"/>
        </w:rPr>
        <w:t>-</w:t>
      </w:r>
      <w:r w:rsidRPr="00556DB1">
        <w:rPr>
          <w:rFonts w:ascii="Arial" w:hAnsi="Arial" w:cs="Arial"/>
        </w:rPr>
        <w:t>tests assessing significance of individual predictors in linear models of species richness</w:t>
      </w:r>
      <w:r w:rsidR="00CE4D2C">
        <w:rPr>
          <w:rFonts w:ascii="Arial" w:hAnsi="Arial" w:cs="Arial"/>
        </w:rPr>
        <w:t xml:space="preserve"> </w:t>
      </w:r>
      <w:r w:rsidR="00CE4D2C" w:rsidRPr="00AC32B2">
        <w:rPr>
          <w:rFonts w:ascii="Arial" w:hAnsi="Arial" w:cs="Arial"/>
          <w:highlight w:val="yellow"/>
        </w:rPr>
        <w:t>and</w:t>
      </w:r>
      <w:r w:rsidR="00CE4D2C">
        <w:rPr>
          <w:rFonts w:ascii="Arial" w:hAnsi="Arial" w:cs="Arial"/>
        </w:rPr>
        <w:t xml:space="preserve"> </w:t>
      </w:r>
      <w:r w:rsidRPr="00556DB1">
        <w:rPr>
          <w:rFonts w:ascii="Arial" w:hAnsi="Arial" w:cs="Arial"/>
        </w:rPr>
        <w:t xml:space="preserve">abundance on </w:t>
      </w:r>
      <w:r>
        <w:rPr>
          <w:rFonts w:ascii="Arial" w:hAnsi="Arial" w:cs="Arial"/>
        </w:rPr>
        <w:t>habitat</w:t>
      </w:r>
      <w:r w:rsidRPr="00556DB1">
        <w:rPr>
          <w:rFonts w:ascii="Arial" w:hAnsi="Arial" w:cs="Arial"/>
        </w:rPr>
        <w:t xml:space="preserve"> characteristics</w:t>
      </w:r>
      <w:r>
        <w:rPr>
          <w:rFonts w:ascii="Arial" w:hAnsi="Arial" w:cs="Arial"/>
        </w:rPr>
        <w:t xml:space="preserve"> (Complexity = structural complexity, </w:t>
      </w:r>
      <w:proofErr w:type="spellStart"/>
      <w:r>
        <w:rPr>
          <w:rFonts w:ascii="Arial" w:hAnsi="Arial" w:cs="Arial"/>
        </w:rPr>
        <w:t>LiveTrees</w:t>
      </w:r>
      <w:proofErr w:type="spellEnd"/>
      <w:r>
        <w:rPr>
          <w:rFonts w:ascii="Arial" w:hAnsi="Arial" w:cs="Arial"/>
        </w:rPr>
        <w:t xml:space="preserve"> = density of live trees, </w:t>
      </w:r>
      <w:r w:rsidR="005F1F36" w:rsidRPr="00AC32B2">
        <w:rPr>
          <w:rFonts w:ascii="Arial" w:hAnsi="Arial" w:cs="Arial"/>
          <w:highlight w:val="yellow"/>
        </w:rPr>
        <w:t>Understorey</w:t>
      </w:r>
      <w:r>
        <w:rPr>
          <w:rFonts w:ascii="Arial" w:hAnsi="Arial" w:cs="Arial"/>
        </w:rPr>
        <w:t xml:space="preserve"> = </w:t>
      </w:r>
      <w:r w:rsidR="005F1F36" w:rsidRPr="00AC32B2">
        <w:rPr>
          <w:rFonts w:ascii="Arial" w:hAnsi="Arial" w:cs="Arial"/>
          <w:highlight w:val="yellow"/>
        </w:rPr>
        <w:t>understorey</w:t>
      </w:r>
      <w:r>
        <w:rPr>
          <w:rFonts w:ascii="Arial" w:hAnsi="Arial" w:cs="Arial"/>
        </w:rPr>
        <w:t xml:space="preserve"> cover)</w:t>
      </w:r>
      <w:r w:rsidRPr="00556DB1">
        <w:rPr>
          <w:rFonts w:ascii="Arial" w:hAnsi="Arial" w:cs="Arial"/>
        </w:rPr>
        <w:t xml:space="preserve"> and elevation</w:t>
      </w:r>
      <w:r>
        <w:rPr>
          <w:rFonts w:ascii="Arial" w:hAnsi="Arial" w:cs="Arial"/>
        </w:rPr>
        <w:t xml:space="preserve"> (Elev)</w:t>
      </w:r>
      <w:r w:rsidRPr="00556DB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60532">
        <w:rPr>
          <w:rFonts w:ascii="Arial" w:hAnsi="Arial" w:cs="Arial"/>
        </w:rPr>
        <w:t xml:space="preserve">Significant </w:t>
      </w:r>
      <w:r w:rsidR="005F1F36">
        <w:rPr>
          <w:rFonts w:ascii="Arial" w:hAnsi="Arial" w:cs="Arial"/>
        </w:rPr>
        <w:t xml:space="preserve">values are </w:t>
      </w:r>
      <w:r w:rsidR="005F1F36" w:rsidRPr="00AC32B2">
        <w:rPr>
          <w:rFonts w:ascii="Arial" w:hAnsi="Arial" w:cs="Arial"/>
          <w:highlight w:val="yellow"/>
        </w:rPr>
        <w:t>in</w:t>
      </w:r>
      <w:r w:rsidR="005F1F36">
        <w:rPr>
          <w:rFonts w:ascii="Arial" w:hAnsi="Arial" w:cs="Arial"/>
        </w:rPr>
        <w:t xml:space="preserve"> bold</w:t>
      </w:r>
      <w:r w:rsidRPr="00960532">
        <w:rPr>
          <w:rFonts w:ascii="Arial" w:hAnsi="Arial" w:cs="Arial"/>
        </w:rPr>
        <w:t>.</w:t>
      </w:r>
    </w:p>
    <w:tbl>
      <w:tblPr>
        <w:tblW w:w="9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651"/>
        <w:gridCol w:w="660"/>
        <w:gridCol w:w="735"/>
        <w:gridCol w:w="645"/>
        <w:gridCol w:w="705"/>
        <w:gridCol w:w="615"/>
        <w:gridCol w:w="735"/>
        <w:gridCol w:w="675"/>
        <w:gridCol w:w="670"/>
        <w:gridCol w:w="850"/>
        <w:gridCol w:w="675"/>
        <w:gridCol w:w="583"/>
        <w:gridCol w:w="17"/>
      </w:tblGrid>
      <w:tr w:rsidR="00DD72A8" w:rsidRPr="00686900" w14:paraId="7D7D6450" w14:textId="77777777" w:rsidTr="00E460D9">
        <w:trPr>
          <w:trHeight w:hRule="exact" w:val="284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22614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B8F6E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All species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A3159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Specialists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D40620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Generalists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FBD33D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Canopy sp.</w:t>
            </w:r>
          </w:p>
        </w:tc>
        <w:tc>
          <w:tcPr>
            <w:tcW w:w="1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3AE4A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Cavity sp.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A232A3" w14:textId="77777777" w:rsidR="00DD72A8" w:rsidRDefault="00DD72A8" w:rsidP="00614C6C">
            <w:pPr>
              <w:widowControl w:val="0"/>
              <w:spacing w:after="0"/>
              <w:ind w:left="-39" w:right="-4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Ground/shrub sp.</w:t>
            </w:r>
          </w:p>
        </w:tc>
      </w:tr>
      <w:tr w:rsidR="00DD72A8" w:rsidRPr="00686900" w14:paraId="0ED79DD3" w14:textId="77777777" w:rsidTr="00E460D9">
        <w:trPr>
          <w:trHeight w:hRule="exact" w:val="227"/>
        </w:trPr>
        <w:tc>
          <w:tcPr>
            <w:tcW w:w="99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E4DBE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Predictor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95574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01E67" w14:textId="560E0952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B3867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F78F1" w14:textId="73888240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FB83B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B5A85" w14:textId="56F9CDEE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C64CE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3F286" w14:textId="485E06E4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BE7A7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2DDDE" w14:textId="5A3B3417" w:rsidR="00DD72A8" w:rsidRDefault="005F1F36" w:rsidP="00614C6C">
            <w:pPr>
              <w:widowControl w:val="0"/>
              <w:spacing w:after="0"/>
              <w:ind w:left="-4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64C37" w14:textId="77777777" w:rsidR="00DD72A8" w:rsidRDefault="00DD72A8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6A728" w14:textId="2C4A3956" w:rsidR="00DD72A8" w:rsidRDefault="005F1F36" w:rsidP="00614C6C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p-value</w:t>
            </w:r>
          </w:p>
        </w:tc>
      </w:tr>
      <w:tr w:rsidR="00DD72A8" w:rsidRPr="00686900" w14:paraId="0700D8DF" w14:textId="77777777" w:rsidTr="00614C6C">
        <w:trPr>
          <w:gridAfter w:val="1"/>
          <w:wAfter w:w="17" w:type="dxa"/>
          <w:trHeight w:hRule="exact" w:val="284"/>
        </w:trPr>
        <w:tc>
          <w:tcPr>
            <w:tcW w:w="9189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CE5789" w14:textId="77777777" w:rsidR="00DD72A8" w:rsidRPr="00847576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</w:t>
            </w:r>
            <w:r w:rsidRPr="00847576">
              <w:rPr>
                <w:rFonts w:ascii="Arial" w:eastAsia="Arial" w:hAnsi="Arial" w:cs="Arial"/>
                <w:i/>
                <w:sz w:val="16"/>
                <w:szCs w:val="16"/>
              </w:rPr>
              <w:t>Species richness</w:t>
            </w:r>
          </w:p>
        </w:tc>
      </w:tr>
      <w:tr w:rsidR="00DD72A8" w:rsidRPr="00686900" w14:paraId="46ACF0E3" w14:textId="77777777" w:rsidTr="00E460D9">
        <w:trPr>
          <w:trHeight w:hRule="exact" w:val="227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C9C09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Complexity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ACD0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9.03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7D60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B115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4993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64D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10.78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4886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20B1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3.02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0879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0.052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E66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3.71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2E50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0.027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8470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1.98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8E3E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0.142</w:t>
            </w:r>
          </w:p>
        </w:tc>
      </w:tr>
      <w:tr w:rsidR="00DD72A8" w:rsidRPr="00686900" w14:paraId="44D7FB98" w14:textId="77777777" w:rsidTr="00E460D9">
        <w:trPr>
          <w:trHeight w:hRule="exact" w:val="227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1FC9E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LiveTrees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5368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9C012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A430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11.33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9A714" w14:textId="77777777" w:rsidR="00DD72A8" w:rsidRPr="0045789E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B6DB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C582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E87C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16.08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B3B8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167A6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62F0F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370B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760C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0.018</w:t>
            </w:r>
          </w:p>
        </w:tc>
      </w:tr>
      <w:tr w:rsidR="00DD72A8" w:rsidRPr="00686900" w14:paraId="0C6167F4" w14:textId="77777777" w:rsidTr="00E460D9">
        <w:trPr>
          <w:trHeight w:hRule="exact" w:val="227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BDF7F" w14:textId="3686700F" w:rsidR="00DD72A8" w:rsidRDefault="005F1F36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AC32B2">
              <w:rPr>
                <w:rFonts w:ascii="Arial" w:eastAsia="Arial" w:hAnsi="Arial" w:cs="Arial"/>
                <w:sz w:val="16"/>
                <w:szCs w:val="16"/>
                <w:highlight w:val="yellow"/>
              </w:rPr>
              <w:t>Understorey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9C67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0312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98DA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C81F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26D9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5.87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4298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A05C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D303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F5DE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37D4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901E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12.83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9D15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  <w:tr w:rsidR="00DD72A8" w:rsidRPr="00686900" w14:paraId="1E42513C" w14:textId="77777777" w:rsidTr="00E460D9">
        <w:trPr>
          <w:trHeight w:hRule="exact" w:val="227"/>
        </w:trPr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DB1AB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Elev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59F2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12.50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841B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DBE1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4.03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1F2B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FE9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4.67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9076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EC44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3.24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BBB6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0.042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1CE7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B6A5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BC97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D0B9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72A8" w:rsidRPr="00686900" w14:paraId="552526AC" w14:textId="77777777" w:rsidTr="00614C6C">
        <w:trPr>
          <w:gridAfter w:val="1"/>
          <w:wAfter w:w="17" w:type="dxa"/>
          <w:trHeight w:hRule="exact" w:val="284"/>
        </w:trPr>
        <w:tc>
          <w:tcPr>
            <w:tcW w:w="918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3392B" w14:textId="77777777" w:rsidR="00DD72A8" w:rsidRPr="00847576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     </w:t>
            </w:r>
            <w:r w:rsidRPr="00847576">
              <w:rPr>
                <w:rFonts w:ascii="Arial" w:eastAsia="Arial" w:hAnsi="Arial" w:cs="Arial"/>
                <w:i/>
                <w:sz w:val="16"/>
                <w:szCs w:val="16"/>
              </w:rPr>
              <w:t>Abundance</w:t>
            </w:r>
          </w:p>
        </w:tc>
      </w:tr>
      <w:tr w:rsidR="00DD72A8" w:rsidRPr="00686900" w14:paraId="32474081" w14:textId="77777777" w:rsidTr="00E460D9">
        <w:trPr>
          <w:trHeight w:hRule="exact" w:val="227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97EA9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Complexity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CDBA1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8.24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29F3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2876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4.27</w:t>
            </w:r>
          </w:p>
        </w:tc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22BE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0.016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B057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5.76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CE00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0.004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B187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2.61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5DE8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0.078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79AE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4.44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EFF17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0.014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CE76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2.52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6304A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0.084</w:t>
            </w:r>
          </w:p>
        </w:tc>
      </w:tr>
      <w:tr w:rsidR="00DD72A8" w:rsidRPr="00686900" w14:paraId="380CD661" w14:textId="77777777" w:rsidTr="00E460D9">
        <w:trPr>
          <w:trHeight w:hRule="exact" w:val="227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2627C" w14:textId="77777777" w:rsidR="00DD72A8" w:rsidRDefault="00DD72A8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LiveTrees</w:t>
            </w:r>
            <w:proofErr w:type="spellEnd"/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9362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EF01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0.039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DD3F0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17.33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8648B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617D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D69C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0970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11.47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E617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E43C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C48C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08F0C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1.94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6CA543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0.148</w:t>
            </w:r>
          </w:p>
        </w:tc>
      </w:tr>
      <w:tr w:rsidR="00DD72A8" w:rsidRPr="00686900" w14:paraId="64ABFB25" w14:textId="77777777" w:rsidTr="00E460D9">
        <w:trPr>
          <w:trHeight w:hRule="exact" w:val="227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91550" w14:textId="5E85C4CA" w:rsidR="00DD72A8" w:rsidRDefault="005F1F36" w:rsidP="00614C6C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AC32B2">
              <w:rPr>
                <w:rFonts w:ascii="Arial" w:eastAsia="Arial" w:hAnsi="Arial" w:cs="Arial"/>
                <w:sz w:val="16"/>
                <w:szCs w:val="16"/>
                <w:highlight w:val="yellow"/>
              </w:rPr>
              <w:t>Understorey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3823E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858B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15129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34718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7B3C36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3.52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1AAF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0.032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8031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2.86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C83BF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0.061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6F4C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A4214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0.115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B86D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12.12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13285" w14:textId="77777777" w:rsidR="00DD72A8" w:rsidRDefault="00DD72A8" w:rsidP="00614C6C">
            <w:pPr>
              <w:widowControl w:val="0"/>
              <w:spacing w:after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&lt;0.001</w:t>
            </w:r>
          </w:p>
        </w:tc>
      </w:tr>
    </w:tbl>
    <w:p w14:paraId="34CEAAC3" w14:textId="77777777" w:rsidR="00DD72A8" w:rsidRDefault="00DD72A8" w:rsidP="00DD72A8">
      <w:pPr>
        <w:spacing w:after="160" w:line="259" w:lineRule="auto"/>
      </w:pPr>
    </w:p>
    <w:p w14:paraId="7779B907" w14:textId="77777777" w:rsidR="00DD72A8" w:rsidRDefault="00DD72A8" w:rsidP="00DD72A8">
      <w:pPr>
        <w:spacing w:after="160" w:line="259" w:lineRule="auto"/>
        <w:sectPr w:rsidR="00DD72A8" w:rsidSect="00121A40">
          <w:pgSz w:w="16838" w:h="11906" w:orient="landscape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</w:p>
    <w:p w14:paraId="13BC389B" w14:textId="597B3BF8" w:rsidR="00DD72A8" w:rsidRPr="001A4B85" w:rsidRDefault="00E51A49" w:rsidP="00DD72A8">
      <w:pPr>
        <w:spacing w:line="240" w:lineRule="auto"/>
        <w:jc w:val="both"/>
        <w:rPr>
          <w:rFonts w:ascii="Arial" w:eastAsia="Times New Roman" w:hAnsi="Arial" w:cs="Arial"/>
          <w:lang w:val="cs-CZ" w:eastAsia="cs-CZ"/>
        </w:rPr>
      </w:pPr>
      <w:r>
        <w:rPr>
          <w:rFonts w:ascii="Arial" w:eastAsia="Times New Roman" w:hAnsi="Arial" w:cs="Arial"/>
          <w:b/>
          <w:bCs/>
          <w:color w:val="000000"/>
          <w:lang w:val="cs-CZ" w:eastAsia="cs-CZ"/>
        </w:rPr>
        <w:lastRenderedPageBreak/>
        <w:t xml:space="preserve">Table </w:t>
      </w:r>
      <w:r w:rsidRPr="00F50B2D">
        <w:rPr>
          <w:rFonts w:ascii="Arial" w:eastAsia="Times New Roman" w:hAnsi="Arial" w:cs="Arial"/>
          <w:b/>
          <w:bCs/>
          <w:color w:val="000000"/>
          <w:highlight w:val="yellow"/>
          <w:lang w:val="cs-CZ" w:eastAsia="cs-CZ"/>
        </w:rPr>
        <w:t>A</w:t>
      </w:r>
      <w:r w:rsidR="00DD72A8" w:rsidRPr="00F50B2D">
        <w:rPr>
          <w:rFonts w:ascii="Arial" w:eastAsia="Times New Roman" w:hAnsi="Arial" w:cs="Arial"/>
          <w:b/>
          <w:bCs/>
          <w:color w:val="000000"/>
          <w:highlight w:val="yellow"/>
          <w:lang w:val="cs-CZ" w:eastAsia="cs-CZ"/>
        </w:rPr>
        <w:t>5</w:t>
      </w:r>
      <w:r w:rsidR="00DD72A8" w:rsidRPr="001A4B85">
        <w:rPr>
          <w:rFonts w:ascii="Arial" w:eastAsia="Times New Roman" w:hAnsi="Arial" w:cs="Arial"/>
          <w:b/>
          <w:bCs/>
          <w:color w:val="000000"/>
          <w:lang w:val="cs-CZ" w:eastAsia="cs-CZ"/>
        </w:rPr>
        <w:t>.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 xml:space="preserve"> Performance metrics for classification of </w:t>
      </w:r>
      <w:r w:rsidR="00DD72A8" w:rsidRPr="00D12E0C">
        <w:rPr>
          <w:rFonts w:ascii="Arial" w:eastAsia="Times New Roman" w:hAnsi="Arial" w:cs="Arial"/>
          <w:color w:val="000000"/>
          <w:highlight w:val="yellow"/>
          <w:lang w:val="cs-CZ" w:eastAsia="cs-CZ"/>
        </w:rPr>
        <w:t>disturbance classes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 xml:space="preserve"> based on habitat characteristics using random forest models. </w:t>
      </w:r>
      <w:r w:rsidR="005F1F36">
        <w:rPr>
          <w:rFonts w:ascii="Arial" w:eastAsia="Times New Roman" w:hAnsi="Arial" w:cs="Arial"/>
          <w:color w:val="000000"/>
          <w:lang w:val="cs-CZ" w:eastAsia="cs-CZ"/>
        </w:rPr>
        <w:t>SSD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 xml:space="preserve">, </w:t>
      </w:r>
      <w:r w:rsidR="005F1F36">
        <w:rPr>
          <w:rFonts w:ascii="Arial" w:eastAsia="Times New Roman" w:hAnsi="Arial" w:cs="Arial"/>
          <w:color w:val="000000"/>
          <w:lang w:val="cs-CZ" w:eastAsia="cs-CZ"/>
        </w:rPr>
        <w:t>LSD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 xml:space="preserve">, </w:t>
      </w:r>
      <w:r w:rsidR="005F1F36">
        <w:rPr>
          <w:rFonts w:ascii="Arial" w:eastAsia="Times New Roman" w:hAnsi="Arial" w:cs="Arial"/>
          <w:color w:val="000000"/>
          <w:lang w:val="cs-CZ" w:eastAsia="cs-CZ"/>
        </w:rPr>
        <w:t>NDF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 xml:space="preserve">, and </w:t>
      </w:r>
      <w:r w:rsidR="005F1F36">
        <w:rPr>
          <w:rFonts w:ascii="Arial" w:eastAsia="Times New Roman" w:hAnsi="Arial" w:cs="Arial"/>
          <w:color w:val="000000"/>
          <w:lang w:val="cs-CZ" w:eastAsia="cs-CZ"/>
        </w:rPr>
        <w:t>ELT</w:t>
      </w:r>
      <w:r w:rsidR="009A475C" w:rsidRPr="001A4B85">
        <w:rPr>
          <w:rFonts w:ascii="Arial" w:eastAsia="Times New Roman" w:hAnsi="Arial" w:cs="Arial"/>
          <w:color w:val="000000"/>
          <w:lang w:val="cs-CZ" w:eastAsia="cs-CZ"/>
        </w:rPr>
        <w:t xml:space="preserve">, </w:t>
      </w:r>
      <w:r w:rsidR="009A475C" w:rsidRPr="008A4B5E">
        <w:rPr>
          <w:rFonts w:ascii="Arial" w:eastAsia="Times New Roman" w:hAnsi="Arial" w:cs="Arial"/>
          <w:color w:val="000000"/>
          <w:highlight w:val="yellow"/>
          <w:lang w:val="cs-CZ" w:eastAsia="cs-CZ"/>
        </w:rPr>
        <w:t>respectively</w:t>
      </w:r>
      <w:r w:rsidR="009A475C">
        <w:rPr>
          <w:rFonts w:ascii="Arial" w:eastAsia="Times New Roman" w:hAnsi="Arial" w:cs="Arial"/>
          <w:color w:val="000000"/>
          <w:lang w:val="cs-CZ" w:eastAsia="cs-CZ"/>
        </w:rPr>
        <w:t>,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 xml:space="preserve"> stand for “</w:t>
      </w:r>
      <w:r w:rsidR="00E94226" w:rsidRPr="008A4B5E">
        <w:rPr>
          <w:rFonts w:ascii="Arial" w:eastAsia="Times New Roman" w:hAnsi="Arial" w:cs="Arial"/>
          <w:color w:val="000000"/>
          <w:highlight w:val="yellow"/>
          <w:lang w:val="cs-CZ" w:eastAsia="cs-CZ"/>
        </w:rPr>
        <w:t>s</w:t>
      </w:r>
      <w:r w:rsidR="00E94226" w:rsidRPr="001A4B85">
        <w:rPr>
          <w:rFonts w:ascii="Arial" w:eastAsia="Times New Roman" w:hAnsi="Arial" w:cs="Arial"/>
          <w:color w:val="000000"/>
          <w:lang w:val="cs-CZ" w:eastAsia="cs-CZ"/>
        </w:rPr>
        <w:t>mall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>-scale disturbance”, “</w:t>
      </w:r>
      <w:r w:rsidR="00E94226" w:rsidRPr="008A4B5E">
        <w:rPr>
          <w:rFonts w:ascii="Arial" w:eastAsia="Times New Roman" w:hAnsi="Arial" w:cs="Arial"/>
          <w:color w:val="000000"/>
          <w:highlight w:val="yellow"/>
          <w:lang w:val="cs-CZ" w:eastAsia="cs-CZ"/>
        </w:rPr>
        <w:t>l</w:t>
      </w:r>
      <w:r w:rsidR="00E94226" w:rsidRPr="001A4B85">
        <w:rPr>
          <w:rFonts w:ascii="Arial" w:eastAsia="Times New Roman" w:hAnsi="Arial" w:cs="Arial"/>
          <w:color w:val="000000"/>
          <w:lang w:val="cs-CZ" w:eastAsia="cs-CZ"/>
        </w:rPr>
        <w:t>arge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>-scale disturbance”, “</w:t>
      </w:r>
      <w:r w:rsidR="00E94226" w:rsidRPr="008A4B5E">
        <w:rPr>
          <w:rFonts w:ascii="Arial" w:eastAsia="Times New Roman" w:hAnsi="Arial" w:cs="Arial"/>
          <w:color w:val="000000"/>
          <w:highlight w:val="yellow"/>
          <w:lang w:val="cs-CZ" w:eastAsia="cs-CZ"/>
        </w:rPr>
        <w:t>n</w:t>
      </w:r>
      <w:r w:rsidR="00E94226" w:rsidRPr="001A4B85">
        <w:rPr>
          <w:rFonts w:ascii="Arial" w:eastAsia="Times New Roman" w:hAnsi="Arial" w:cs="Arial"/>
          <w:color w:val="000000"/>
          <w:lang w:val="cs-CZ" w:eastAsia="cs-CZ"/>
        </w:rPr>
        <w:t>on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>-disturbed forest”, and “</w:t>
      </w:r>
      <w:r w:rsidR="00E94226" w:rsidRPr="008A4B5E">
        <w:rPr>
          <w:rFonts w:ascii="Arial" w:eastAsia="Times New Roman" w:hAnsi="Arial" w:cs="Arial"/>
          <w:color w:val="000000"/>
          <w:highlight w:val="yellow"/>
          <w:lang w:val="cs-CZ" w:eastAsia="cs-CZ"/>
        </w:rPr>
        <w:t>e</w:t>
      </w:r>
      <w:r w:rsidR="00E94226" w:rsidRPr="001A4B85">
        <w:rPr>
          <w:rFonts w:ascii="Arial" w:eastAsia="Times New Roman" w:hAnsi="Arial" w:cs="Arial"/>
          <w:color w:val="000000"/>
          <w:lang w:val="cs-CZ" w:eastAsia="cs-CZ"/>
        </w:rPr>
        <w:t xml:space="preserve">nclaves </w:t>
      </w:r>
      <w:r w:rsidR="00DD72A8" w:rsidRPr="001A4B85">
        <w:rPr>
          <w:rFonts w:ascii="Arial" w:eastAsia="Times New Roman" w:hAnsi="Arial" w:cs="Arial"/>
          <w:color w:val="000000"/>
          <w:lang w:val="cs-CZ" w:eastAsia="cs-CZ"/>
        </w:rPr>
        <w:t>of live trees in large-scale disturbance areas”.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81"/>
        <w:gridCol w:w="481"/>
        <w:gridCol w:w="481"/>
        <w:gridCol w:w="481"/>
        <w:gridCol w:w="236"/>
        <w:gridCol w:w="481"/>
        <w:gridCol w:w="481"/>
        <w:gridCol w:w="481"/>
        <w:gridCol w:w="481"/>
      </w:tblGrid>
      <w:tr w:rsidR="00DD72A8" w:rsidRPr="00686900" w14:paraId="17A40B9D" w14:textId="77777777" w:rsidTr="00614C6C">
        <w:trPr>
          <w:trHeight w:val="284"/>
        </w:trPr>
        <w:tc>
          <w:tcPr>
            <w:tcW w:w="0" w:type="auto"/>
            <w:tcBorders>
              <w:top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D45DEA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23980D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Original variables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CED7C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7F81D1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PCA variables</w:t>
            </w:r>
          </w:p>
        </w:tc>
      </w:tr>
      <w:tr w:rsidR="00DD72A8" w:rsidRPr="00686900" w14:paraId="4F75F5BC" w14:textId="77777777" w:rsidTr="00614C6C">
        <w:trPr>
          <w:trHeight w:val="284"/>
        </w:trPr>
        <w:tc>
          <w:tcPr>
            <w:tcW w:w="0" w:type="auto"/>
            <w:tcBorders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5E53F7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7DA9C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SSD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1A6F22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LSD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264ABC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ELT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0DF0E7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NDF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DFA941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D0C90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SSD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87C403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LSD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775673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ELT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3C2575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cs-CZ" w:eastAsia="cs-CZ"/>
              </w:rPr>
              <w:t>NDF</w:t>
            </w:r>
          </w:p>
        </w:tc>
      </w:tr>
      <w:tr w:rsidR="00DD72A8" w:rsidRPr="00686900" w14:paraId="616FF3B2" w14:textId="77777777" w:rsidTr="00614C6C">
        <w:trPr>
          <w:trHeight w:val="284"/>
        </w:trPr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10D47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Sensitivity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4750C8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0.865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F2E964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0.882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067EA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0.273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F3388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0.958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F8B2BC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EDB755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0.892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9EF3F9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0.853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0264DB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0.455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417BF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0.875</w:t>
            </w:r>
          </w:p>
        </w:tc>
      </w:tr>
      <w:tr w:rsidR="00DD72A8" w:rsidRPr="00686900" w14:paraId="206C9EBC" w14:textId="77777777" w:rsidTr="00614C6C">
        <w:trPr>
          <w:trHeight w:val="28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E4D081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Specificity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F9A5D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0.904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1AFCA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0.944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18F3C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0.983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90A2C5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C165B0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66F02B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0.875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189CA8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0.953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3E9640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0.975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16D815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0.935</w:t>
            </w:r>
          </w:p>
        </w:tc>
      </w:tr>
      <w:tr w:rsidR="00DD72A8" w:rsidRPr="00686900" w14:paraId="7B66ED03" w14:textId="77777777" w:rsidTr="00614C6C">
        <w:trPr>
          <w:trHeight w:val="28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24494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Prevalence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DD90AD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0.262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3E515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0.241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85C3A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0.156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76F1D0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0.340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27A31D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94E66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0.262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31881C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0.241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3F40C3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0.156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44139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0.340</w:t>
            </w:r>
          </w:p>
        </w:tc>
      </w:tr>
      <w:tr w:rsidR="00DD72A8" w:rsidRPr="00686900" w14:paraId="009527A8" w14:textId="77777777" w:rsidTr="00614C6C">
        <w:trPr>
          <w:trHeight w:val="284"/>
        </w:trPr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9F8CF8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Detection Rate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EFC9C2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0.227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1BCBC8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0.213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6562E4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0.043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8F973F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0.326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A449A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166CF6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0.234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EE8DD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0.206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85BC6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0.071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858D93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0.298</w:t>
            </w:r>
          </w:p>
        </w:tc>
      </w:tr>
      <w:tr w:rsidR="00DD72A8" w:rsidRPr="00686900" w14:paraId="1EDB0557" w14:textId="77777777" w:rsidTr="00614C6C">
        <w:trPr>
          <w:trHeight w:val="284"/>
        </w:trPr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F170B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Balanced Accuracy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C3F7FC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0.884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D4EA6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0.913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8EF072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0.628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B43D1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0.931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5933F" w14:textId="77777777" w:rsidR="00DD72A8" w:rsidRPr="00876BF6" w:rsidRDefault="00DD72A8" w:rsidP="00614C6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ECE7F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0.883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44CCA8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0.903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6C1FE0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0.715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F9BDC" w14:textId="77777777" w:rsidR="00DD72A8" w:rsidRPr="00876BF6" w:rsidRDefault="00DD72A8" w:rsidP="00614C6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  <w:r w:rsidRPr="00876BF6">
              <w:rPr>
                <w:rFonts w:ascii="Arial" w:eastAsia="Times New Roman" w:hAnsi="Arial" w:cs="Arial"/>
                <w:color w:val="000000"/>
                <w:sz w:val="16"/>
                <w:szCs w:val="16"/>
                <w:lang w:val="cs-CZ" w:eastAsia="cs-CZ"/>
              </w:rPr>
              <w:t>0.905</w:t>
            </w:r>
          </w:p>
        </w:tc>
      </w:tr>
    </w:tbl>
    <w:p w14:paraId="536899D8" w14:textId="77777777" w:rsidR="00DD72A8" w:rsidRDefault="00DD72A8" w:rsidP="00DD72A8">
      <w:pPr>
        <w:rPr>
          <w:rFonts w:ascii="Arial" w:hAnsi="Arial" w:cs="Arial"/>
        </w:rPr>
      </w:pPr>
    </w:p>
    <w:p w14:paraId="6EE2D8FE" w14:textId="7EB49A9A" w:rsidR="00DD72A8" w:rsidRDefault="00D1339D" w:rsidP="00DD72A8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</w:rPr>
        <w:drawing>
          <wp:inline distT="0" distB="0" distL="0" distR="0" wp14:anchorId="719C0938" wp14:editId="0CF785BF">
            <wp:extent cx="5760720" cy="3141980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8D33" w14:textId="7FAB80EF" w:rsidR="00DD72A8" w:rsidRDefault="00E51A49" w:rsidP="00DD72A8">
      <w:pPr>
        <w:rPr>
          <w:rFonts w:ascii="Arial" w:eastAsia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Fig. </w:t>
      </w:r>
      <w:r w:rsidRPr="00F50B2D"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A</w:t>
      </w:r>
      <w:r w:rsidR="00332A57" w:rsidRPr="00F50B2D">
        <w:rPr>
          <w:rFonts w:ascii="Arial" w:hAnsi="Arial" w:cs="Arial"/>
          <w:b/>
          <w:bCs/>
          <w:color w:val="000000"/>
          <w:sz w:val="18"/>
          <w:szCs w:val="18"/>
          <w:highlight w:val="yellow"/>
        </w:rPr>
        <w:t>1</w:t>
      </w:r>
      <w:r w:rsidR="00DD72A8">
        <w:rPr>
          <w:rFonts w:ascii="Arial" w:hAnsi="Arial" w:cs="Arial"/>
          <w:b/>
          <w:bCs/>
          <w:color w:val="000000"/>
          <w:sz w:val="18"/>
          <w:szCs w:val="18"/>
        </w:rPr>
        <w:t xml:space="preserve">. </w:t>
      </w:r>
      <w:r w:rsidR="00CE4D2C" w:rsidRPr="008A4B5E">
        <w:rPr>
          <w:rFonts w:ascii="Arial" w:hAnsi="Arial" w:cs="Arial"/>
          <w:bCs/>
          <w:color w:val="000000"/>
          <w:sz w:val="18"/>
          <w:szCs w:val="18"/>
          <w:highlight w:val="yellow"/>
        </w:rPr>
        <w:t>R</w:t>
      </w:r>
      <w:r w:rsidR="00DD72A8" w:rsidRPr="006A7004">
        <w:rPr>
          <w:rFonts w:ascii="Arial" w:hAnsi="Arial" w:cs="Arial"/>
          <w:color w:val="000000"/>
          <w:sz w:val="18"/>
          <w:szCs w:val="18"/>
        </w:rPr>
        <w:t>elative</w:t>
      </w:r>
      <w:r w:rsidR="00DD72A8">
        <w:rPr>
          <w:rFonts w:ascii="Arial" w:hAnsi="Arial" w:cs="Arial"/>
          <w:color w:val="000000"/>
          <w:sz w:val="18"/>
          <w:szCs w:val="18"/>
        </w:rPr>
        <w:t xml:space="preserve"> importance of individual variables (left) and principal components (right) in classification of </w:t>
      </w:r>
      <w:r w:rsidR="00DD72A8" w:rsidRPr="00D12E0C">
        <w:rPr>
          <w:rFonts w:ascii="Arial" w:hAnsi="Arial" w:cs="Arial"/>
          <w:color w:val="000000"/>
          <w:sz w:val="18"/>
          <w:szCs w:val="18"/>
          <w:highlight w:val="yellow"/>
        </w:rPr>
        <w:t>disturbance classes</w:t>
      </w:r>
      <w:r w:rsidR="00DD72A8">
        <w:rPr>
          <w:rFonts w:ascii="Arial" w:hAnsi="Arial" w:cs="Arial"/>
          <w:color w:val="000000"/>
          <w:sz w:val="18"/>
          <w:szCs w:val="18"/>
        </w:rPr>
        <w:t xml:space="preserve"> using random forest models. Variable importance is assessed by the corrected impurity measure, rescaled so that importance values for all variables sum to 100. </w:t>
      </w:r>
      <w:r w:rsidR="00DD72A8" w:rsidRPr="000C7F1A">
        <w:rPr>
          <w:rFonts w:ascii="Arial" w:eastAsia="Arial" w:hAnsi="Arial" w:cs="Arial"/>
          <w:sz w:val="18"/>
          <w:szCs w:val="18"/>
        </w:rPr>
        <w:t xml:space="preserve">Complexity = structural complexity, </w:t>
      </w:r>
      <w:proofErr w:type="spellStart"/>
      <w:r w:rsidR="00DD72A8" w:rsidRPr="000C7F1A">
        <w:rPr>
          <w:rFonts w:ascii="Arial" w:eastAsia="Arial" w:hAnsi="Arial" w:cs="Arial"/>
          <w:sz w:val="18"/>
          <w:szCs w:val="18"/>
        </w:rPr>
        <w:t>LiveTrees</w:t>
      </w:r>
      <w:proofErr w:type="spellEnd"/>
      <w:r w:rsidR="00DD72A8" w:rsidRPr="000C7F1A">
        <w:rPr>
          <w:rFonts w:ascii="Arial" w:eastAsia="Arial" w:hAnsi="Arial" w:cs="Arial"/>
          <w:sz w:val="18"/>
          <w:szCs w:val="18"/>
        </w:rPr>
        <w:t xml:space="preserve"> = density of live trees, </w:t>
      </w:r>
      <w:r w:rsidR="005F1F36" w:rsidRPr="008A4B5E">
        <w:rPr>
          <w:rFonts w:ascii="Arial" w:eastAsia="Arial" w:hAnsi="Arial" w:cs="Arial"/>
          <w:sz w:val="18"/>
          <w:szCs w:val="18"/>
          <w:highlight w:val="yellow"/>
        </w:rPr>
        <w:t>Understorey</w:t>
      </w:r>
      <w:r w:rsidR="00DD72A8" w:rsidRPr="008A4B5E">
        <w:rPr>
          <w:rFonts w:ascii="Arial" w:eastAsia="Arial" w:hAnsi="Arial" w:cs="Arial"/>
          <w:sz w:val="18"/>
          <w:szCs w:val="18"/>
          <w:highlight w:val="yellow"/>
        </w:rPr>
        <w:t xml:space="preserve"> </w:t>
      </w:r>
      <w:r w:rsidR="00DD72A8" w:rsidRPr="000C7F1A">
        <w:rPr>
          <w:rFonts w:ascii="Arial" w:eastAsia="Arial" w:hAnsi="Arial" w:cs="Arial"/>
          <w:sz w:val="18"/>
          <w:szCs w:val="18"/>
        </w:rPr>
        <w:t xml:space="preserve">= </w:t>
      </w:r>
      <w:r w:rsidR="005F1F36" w:rsidRPr="008A4B5E">
        <w:rPr>
          <w:rFonts w:ascii="Arial" w:eastAsia="Arial" w:hAnsi="Arial" w:cs="Arial"/>
          <w:sz w:val="18"/>
          <w:szCs w:val="18"/>
          <w:highlight w:val="yellow"/>
        </w:rPr>
        <w:t>understorey</w:t>
      </w:r>
      <w:r w:rsidR="00DD72A8">
        <w:rPr>
          <w:rFonts w:ascii="Arial" w:eastAsia="Arial" w:hAnsi="Arial" w:cs="Arial"/>
          <w:sz w:val="18"/>
          <w:szCs w:val="18"/>
        </w:rPr>
        <w:t xml:space="preserve"> cover, Windfalls = proportion of wind disturbed area, </w:t>
      </w:r>
      <w:proofErr w:type="spellStart"/>
      <w:r w:rsidR="00332A57" w:rsidRPr="00332A57">
        <w:rPr>
          <w:rFonts w:ascii="Arial" w:eastAsia="Arial" w:hAnsi="Arial" w:cs="Arial"/>
          <w:sz w:val="18"/>
          <w:szCs w:val="18"/>
          <w:highlight w:val="yellow"/>
        </w:rPr>
        <w:t>TotNatDist</w:t>
      </w:r>
      <w:proofErr w:type="spellEnd"/>
      <w:r w:rsidR="00332A57" w:rsidRPr="00332A57">
        <w:rPr>
          <w:rFonts w:ascii="Arial" w:eastAsia="Arial" w:hAnsi="Arial" w:cs="Arial"/>
          <w:sz w:val="18"/>
          <w:szCs w:val="18"/>
          <w:highlight w:val="yellow"/>
        </w:rPr>
        <w:t xml:space="preserve"> = total natural disturbance cover</w:t>
      </w:r>
      <w:r w:rsidR="00DD72A8" w:rsidRPr="00332A57">
        <w:rPr>
          <w:rFonts w:ascii="Arial" w:eastAsia="Arial" w:hAnsi="Arial" w:cs="Arial"/>
          <w:sz w:val="18"/>
          <w:szCs w:val="18"/>
          <w:highlight w:val="yellow"/>
        </w:rPr>
        <w:t>.</w:t>
      </w:r>
    </w:p>
    <w:p w14:paraId="435499FF" w14:textId="77777777" w:rsidR="00DD72A8" w:rsidRDefault="00DD72A8" w:rsidP="00DD72A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p w14:paraId="1FA49585" w14:textId="717E4A21" w:rsidR="00DD72A8" w:rsidRPr="00D94B71" w:rsidRDefault="00E51A49" w:rsidP="00DD72A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 xml:space="preserve">Table </w:t>
      </w:r>
      <w:r w:rsidRPr="00590EF1">
        <w:rPr>
          <w:rFonts w:ascii="Arial" w:eastAsia="Arial" w:hAnsi="Arial" w:cs="Arial"/>
          <w:b/>
          <w:bCs/>
          <w:highlight w:val="yellow"/>
        </w:rPr>
        <w:t>A</w:t>
      </w:r>
      <w:r w:rsidR="00DD72A8" w:rsidRPr="00590EF1">
        <w:rPr>
          <w:rFonts w:ascii="Arial" w:eastAsia="Arial" w:hAnsi="Arial" w:cs="Arial"/>
          <w:b/>
          <w:bCs/>
          <w:highlight w:val="yellow"/>
        </w:rPr>
        <w:t>6</w:t>
      </w:r>
      <w:r w:rsidR="00DD72A8" w:rsidRPr="001A4B85">
        <w:rPr>
          <w:rFonts w:ascii="Arial" w:eastAsia="Arial" w:hAnsi="Arial" w:cs="Arial"/>
          <w:b/>
          <w:bCs/>
        </w:rPr>
        <w:t>:</w:t>
      </w:r>
      <w:r w:rsidR="00DD72A8" w:rsidRPr="00D94B71">
        <w:rPr>
          <w:rFonts w:ascii="Arial" w:eastAsia="Arial" w:hAnsi="Arial" w:cs="Arial"/>
        </w:rPr>
        <w:t xml:space="preserve"> </w:t>
      </w:r>
      <w:r w:rsidR="00E94226" w:rsidRPr="008A4B5E">
        <w:rPr>
          <w:rFonts w:ascii="Arial" w:eastAsia="Arial" w:hAnsi="Arial" w:cs="Arial"/>
          <w:highlight w:val="yellow"/>
        </w:rPr>
        <w:t>S</w:t>
      </w:r>
      <w:r w:rsidR="00DD72A8" w:rsidRPr="00D94B71">
        <w:rPr>
          <w:rFonts w:ascii="Arial" w:eastAsia="Arial" w:hAnsi="Arial" w:cs="Arial"/>
        </w:rPr>
        <w:t>pecies recorded, their abundance (Ab</w:t>
      </w:r>
      <w:r w:rsidR="00DD72A8">
        <w:rPr>
          <w:rFonts w:ascii="Arial" w:eastAsia="Arial" w:hAnsi="Arial" w:cs="Arial"/>
        </w:rPr>
        <w:t>un</w:t>
      </w:r>
      <w:r w:rsidR="00DD72A8" w:rsidRPr="00D94B71">
        <w:rPr>
          <w:rFonts w:ascii="Arial" w:eastAsia="Arial" w:hAnsi="Arial" w:cs="Arial"/>
        </w:rPr>
        <w:t>), frequency (</w:t>
      </w:r>
      <w:r w:rsidR="00DD72A8" w:rsidRPr="000677AF">
        <w:rPr>
          <w:rFonts w:ascii="Arial" w:eastAsia="Arial" w:hAnsi="Arial" w:cs="Arial"/>
        </w:rPr>
        <w:t>Freq</w:t>
      </w:r>
      <w:r w:rsidR="00DD72A8" w:rsidRPr="00D94B71">
        <w:rPr>
          <w:rFonts w:ascii="Arial" w:eastAsia="Arial" w:hAnsi="Arial" w:cs="Arial"/>
        </w:rPr>
        <w:t>), habitat specialization (Spec) as generalist (G) or specialist (S), nesting guild classification (Nest site) and Red-List classification (Red</w:t>
      </w:r>
      <w:r w:rsidR="00DD72A8">
        <w:rPr>
          <w:rFonts w:ascii="Arial" w:eastAsia="Arial" w:hAnsi="Arial" w:cs="Arial"/>
        </w:rPr>
        <w:t xml:space="preserve"> L</w:t>
      </w:r>
      <w:r w:rsidR="00DD72A8" w:rsidRPr="00D94B71">
        <w:rPr>
          <w:rFonts w:ascii="Arial" w:eastAsia="Arial" w:hAnsi="Arial" w:cs="Arial"/>
        </w:rPr>
        <w:t>ist)</w:t>
      </w:r>
      <w:r w:rsidR="00E94226">
        <w:rPr>
          <w:rFonts w:ascii="Arial" w:eastAsia="Arial" w:hAnsi="Arial" w:cs="Arial"/>
        </w:rPr>
        <w:t>.</w:t>
      </w:r>
    </w:p>
    <w:tbl>
      <w:tblPr>
        <w:tblW w:w="7912" w:type="dxa"/>
        <w:tblInd w:w="5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4"/>
        <w:gridCol w:w="147"/>
        <w:gridCol w:w="600"/>
        <w:gridCol w:w="153"/>
        <w:gridCol w:w="996"/>
        <w:gridCol w:w="155"/>
        <w:gridCol w:w="571"/>
        <w:gridCol w:w="148"/>
        <w:gridCol w:w="1271"/>
        <w:gridCol w:w="155"/>
        <w:gridCol w:w="992"/>
      </w:tblGrid>
      <w:tr w:rsidR="00DD72A8" w:rsidRPr="00686900" w14:paraId="4F98D724" w14:textId="77777777" w:rsidTr="000677AF">
        <w:trPr>
          <w:trHeight w:val="315"/>
        </w:trPr>
        <w:tc>
          <w:tcPr>
            <w:tcW w:w="2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08C68B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</w:pPr>
            <w:r w:rsidRPr="00055BC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  <w:t>Species</w:t>
            </w:r>
          </w:p>
        </w:tc>
        <w:tc>
          <w:tcPr>
            <w:tcW w:w="147" w:type="dxa"/>
            <w:tcBorders>
              <w:top w:val="single" w:sz="4" w:space="0" w:color="auto"/>
              <w:bottom w:val="nil"/>
            </w:tcBorders>
            <w:textDirection w:val="btLr"/>
            <w:vAlign w:val="center"/>
          </w:tcPr>
          <w:p w14:paraId="53B570F3" w14:textId="77777777" w:rsidR="00DD72A8" w:rsidRPr="00055BC7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BB0BCA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</w:pPr>
            <w:proofErr w:type="spellStart"/>
            <w:r w:rsidRPr="00D94B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  <w:t>Ab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  <w:t>un</w:t>
            </w:r>
            <w:proofErr w:type="spellEnd"/>
          </w:p>
        </w:tc>
        <w:tc>
          <w:tcPr>
            <w:tcW w:w="153" w:type="dxa"/>
            <w:tcBorders>
              <w:top w:val="single" w:sz="4" w:space="0" w:color="auto"/>
            </w:tcBorders>
            <w:vAlign w:val="center"/>
          </w:tcPr>
          <w:p w14:paraId="0CC04BB5" w14:textId="77777777" w:rsidR="00DD72A8" w:rsidRPr="00055BC7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251407" w14:textId="609A81D4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</w:pPr>
            <w:proofErr w:type="spellStart"/>
            <w:r w:rsidRPr="00D94B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  <w:t>Fre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  <w:t>q</w:t>
            </w:r>
            <w:proofErr w:type="spellEnd"/>
            <w:r w:rsidR="000677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cs-CZ" w:eastAsia="cs-CZ"/>
              </w:rPr>
              <w:t xml:space="preserve"> </w:t>
            </w:r>
            <w:r w:rsidR="000677AF" w:rsidRPr="008A4B5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highlight w:val="yellow"/>
                <w:lang w:val="cs-CZ" w:eastAsia="cs-CZ"/>
              </w:rPr>
              <w:t>(%)</w:t>
            </w:r>
          </w:p>
        </w:tc>
        <w:tc>
          <w:tcPr>
            <w:tcW w:w="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7E3000" w14:textId="77777777" w:rsidR="00DD72A8" w:rsidRPr="00055BC7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5992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  <w:t>Spec</w:t>
            </w:r>
          </w:p>
        </w:tc>
        <w:tc>
          <w:tcPr>
            <w:tcW w:w="1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ED339E" w14:textId="77777777" w:rsidR="00DD72A8" w:rsidRPr="00055BC7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1EB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</w:pPr>
            <w:r w:rsidRPr="00055BC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  <w:t xml:space="preserve">Nest </w:t>
            </w:r>
            <w:r w:rsidRPr="00D94B7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  <w:t>site</w:t>
            </w:r>
          </w:p>
        </w:tc>
        <w:tc>
          <w:tcPr>
            <w:tcW w:w="1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C16F62" w14:textId="77777777" w:rsidR="00DD72A8" w:rsidRPr="00055BC7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3DD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</w:pPr>
            <w:r w:rsidRPr="00055BC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cs-CZ" w:eastAsia="cs-CZ"/>
              </w:rPr>
              <w:t>Red List</w:t>
            </w:r>
          </w:p>
        </w:tc>
      </w:tr>
      <w:tr w:rsidR="00DD72A8" w:rsidRPr="00686900" w14:paraId="32B6B360" w14:textId="77777777" w:rsidTr="000677AF">
        <w:trPr>
          <w:trHeight w:val="300"/>
        </w:trPr>
        <w:tc>
          <w:tcPr>
            <w:tcW w:w="272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6276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Erithacus rubecula</w:t>
            </w:r>
          </w:p>
        </w:tc>
        <w:tc>
          <w:tcPr>
            <w:tcW w:w="147" w:type="dxa"/>
            <w:tcBorders>
              <w:top w:val="nil"/>
              <w:bottom w:val="nil"/>
            </w:tcBorders>
          </w:tcPr>
          <w:p w14:paraId="66080F4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3FCCE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200</w:t>
            </w:r>
          </w:p>
        </w:tc>
        <w:tc>
          <w:tcPr>
            <w:tcW w:w="153" w:type="dxa"/>
          </w:tcPr>
          <w:p w14:paraId="50A54C4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06D2C9E" w14:textId="29C22860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5" w:type="dxa"/>
          </w:tcPr>
          <w:p w14:paraId="275592E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F151C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7CDC13E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F4EE2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4C61D2B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DCBFC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7ABD1F87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260C418B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Fringilla coelebs</w:t>
            </w:r>
          </w:p>
        </w:tc>
        <w:tc>
          <w:tcPr>
            <w:tcW w:w="147" w:type="dxa"/>
            <w:tcBorders>
              <w:top w:val="nil"/>
            </w:tcBorders>
          </w:tcPr>
          <w:p w14:paraId="3F3B38E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E02D3B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172</w:t>
            </w:r>
          </w:p>
        </w:tc>
        <w:tc>
          <w:tcPr>
            <w:tcW w:w="153" w:type="dxa"/>
          </w:tcPr>
          <w:p w14:paraId="2D81704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9BDD266" w14:textId="1893BFD9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</w:t>
            </w:r>
          </w:p>
        </w:tc>
        <w:tc>
          <w:tcPr>
            <w:tcW w:w="155" w:type="dxa"/>
          </w:tcPr>
          <w:p w14:paraId="623D752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C390A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6B909DA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FCBA6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6B86E36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0CE707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2549127F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446F74E1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Periparus ater</w:t>
            </w:r>
          </w:p>
        </w:tc>
        <w:tc>
          <w:tcPr>
            <w:tcW w:w="147" w:type="dxa"/>
          </w:tcPr>
          <w:p w14:paraId="02E3B8E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5383AB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156</w:t>
            </w:r>
          </w:p>
        </w:tc>
        <w:tc>
          <w:tcPr>
            <w:tcW w:w="153" w:type="dxa"/>
          </w:tcPr>
          <w:p w14:paraId="0932954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495476A" w14:textId="77339A8E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83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</w:tcPr>
          <w:p w14:paraId="1DE1951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2203B7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5996F87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FC7916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7620F20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8F1F4C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340374C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7F576A8C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Prunella modularis</w:t>
            </w:r>
          </w:p>
        </w:tc>
        <w:tc>
          <w:tcPr>
            <w:tcW w:w="147" w:type="dxa"/>
          </w:tcPr>
          <w:p w14:paraId="579F89F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E7C0A5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103</w:t>
            </w:r>
          </w:p>
        </w:tc>
        <w:tc>
          <w:tcPr>
            <w:tcW w:w="153" w:type="dxa"/>
          </w:tcPr>
          <w:p w14:paraId="17A4938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FBB79AE" w14:textId="11BD38AB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66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</w:tcPr>
          <w:p w14:paraId="7637DC6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810481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03AA9C5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33D2E8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1D2E678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467D4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E4CBD7C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31965526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Troglodytes troglodytes</w:t>
            </w:r>
          </w:p>
        </w:tc>
        <w:tc>
          <w:tcPr>
            <w:tcW w:w="147" w:type="dxa"/>
          </w:tcPr>
          <w:p w14:paraId="6F4D53E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499324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85</w:t>
            </w:r>
          </w:p>
        </w:tc>
        <w:tc>
          <w:tcPr>
            <w:tcW w:w="153" w:type="dxa"/>
          </w:tcPr>
          <w:p w14:paraId="042B2B8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730DFEA" w14:textId="2333ADFF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57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</w:p>
        </w:tc>
        <w:tc>
          <w:tcPr>
            <w:tcW w:w="155" w:type="dxa"/>
          </w:tcPr>
          <w:p w14:paraId="790AC4A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D2676A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37A2016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D1C195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1A0416E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EFC45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7F95E140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110E2381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Sylvia atricapilla</w:t>
            </w:r>
          </w:p>
        </w:tc>
        <w:tc>
          <w:tcPr>
            <w:tcW w:w="147" w:type="dxa"/>
          </w:tcPr>
          <w:p w14:paraId="6674BD3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78CC1E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83</w:t>
            </w:r>
          </w:p>
        </w:tc>
        <w:tc>
          <w:tcPr>
            <w:tcW w:w="153" w:type="dxa"/>
          </w:tcPr>
          <w:p w14:paraId="5DF76E3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84D2A9E" w14:textId="10A6DA1E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55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5" w:type="dxa"/>
          </w:tcPr>
          <w:p w14:paraId="4368F76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CE7AB3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4EA1434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B9F389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464AB00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A4EE43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78F3D57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33EF5B32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Certhia familiaris</w:t>
            </w:r>
          </w:p>
        </w:tc>
        <w:tc>
          <w:tcPr>
            <w:tcW w:w="147" w:type="dxa"/>
          </w:tcPr>
          <w:p w14:paraId="008A6C4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596799F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76</w:t>
            </w:r>
          </w:p>
        </w:tc>
        <w:tc>
          <w:tcPr>
            <w:tcW w:w="153" w:type="dxa"/>
          </w:tcPr>
          <w:p w14:paraId="768B1E0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20B0047" w14:textId="6C0A7980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5" w:type="dxa"/>
          </w:tcPr>
          <w:p w14:paraId="0B167DA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8DE8185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0B1BCB1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44A3FD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6F7FEDD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9D3A5E0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13ACA2B5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7D3130EE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Regulus regulus</w:t>
            </w:r>
          </w:p>
        </w:tc>
        <w:tc>
          <w:tcPr>
            <w:tcW w:w="147" w:type="dxa"/>
          </w:tcPr>
          <w:p w14:paraId="632F241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288ED3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63</w:t>
            </w:r>
          </w:p>
        </w:tc>
        <w:tc>
          <w:tcPr>
            <w:tcW w:w="153" w:type="dxa"/>
          </w:tcPr>
          <w:p w14:paraId="7A00FC7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2E1745D" w14:textId="68E42413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40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</w:p>
        </w:tc>
        <w:tc>
          <w:tcPr>
            <w:tcW w:w="155" w:type="dxa"/>
          </w:tcPr>
          <w:p w14:paraId="6E39CA4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A1121D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3E4C034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525BFC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143A6BF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4BB6B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E234B6F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60EABDA3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Turdus merula</w:t>
            </w:r>
          </w:p>
        </w:tc>
        <w:tc>
          <w:tcPr>
            <w:tcW w:w="147" w:type="dxa"/>
          </w:tcPr>
          <w:p w14:paraId="287A05C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C3CB540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63</w:t>
            </w:r>
          </w:p>
        </w:tc>
        <w:tc>
          <w:tcPr>
            <w:tcW w:w="153" w:type="dxa"/>
          </w:tcPr>
          <w:p w14:paraId="7002522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416B6C1" w14:textId="1348E16B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</w:tcPr>
          <w:p w14:paraId="166DC51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C2E8E9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7121407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3B43BD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5467F8E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3C3807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2162E693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5B11E01A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Turdus philomelos</w:t>
            </w:r>
          </w:p>
        </w:tc>
        <w:tc>
          <w:tcPr>
            <w:tcW w:w="147" w:type="dxa"/>
          </w:tcPr>
          <w:p w14:paraId="57CF2C2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1DE6EF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52</w:t>
            </w:r>
          </w:p>
        </w:tc>
        <w:tc>
          <w:tcPr>
            <w:tcW w:w="153" w:type="dxa"/>
          </w:tcPr>
          <w:p w14:paraId="0D53276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A1AC2E7" w14:textId="6DFC8AA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35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</w:t>
            </w:r>
          </w:p>
        </w:tc>
        <w:tc>
          <w:tcPr>
            <w:tcW w:w="155" w:type="dxa"/>
          </w:tcPr>
          <w:p w14:paraId="7FB3EBC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4687B7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2756811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CA333E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5C0B425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6FCF57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3C80040B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6A345C48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Spinus spinus</w:t>
            </w:r>
          </w:p>
        </w:tc>
        <w:tc>
          <w:tcPr>
            <w:tcW w:w="147" w:type="dxa"/>
          </w:tcPr>
          <w:p w14:paraId="75C52FE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8CC043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49</w:t>
            </w:r>
          </w:p>
        </w:tc>
        <w:tc>
          <w:tcPr>
            <w:tcW w:w="153" w:type="dxa"/>
          </w:tcPr>
          <w:p w14:paraId="35CA948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7B039F6" w14:textId="0C601F22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5" w:type="dxa"/>
          </w:tcPr>
          <w:p w14:paraId="7EAC5A1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5085E3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1D1389F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19FEF9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3FB661A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2CDCEB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0158D7D1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1627F15E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Phylloscopus trochilus</w:t>
            </w:r>
          </w:p>
        </w:tc>
        <w:tc>
          <w:tcPr>
            <w:tcW w:w="147" w:type="dxa"/>
          </w:tcPr>
          <w:p w14:paraId="15634EA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DCE578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46</w:t>
            </w:r>
          </w:p>
        </w:tc>
        <w:tc>
          <w:tcPr>
            <w:tcW w:w="153" w:type="dxa"/>
          </w:tcPr>
          <w:p w14:paraId="0FFFD81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511B73B" w14:textId="5E971592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</w:t>
            </w:r>
          </w:p>
        </w:tc>
        <w:tc>
          <w:tcPr>
            <w:tcW w:w="155" w:type="dxa"/>
          </w:tcPr>
          <w:p w14:paraId="73AF3A3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458F30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0370ED8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E540EA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19C4187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2EBF66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5B42C42B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485C0CD8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Phylloscopus collybita</w:t>
            </w:r>
          </w:p>
        </w:tc>
        <w:tc>
          <w:tcPr>
            <w:tcW w:w="147" w:type="dxa"/>
          </w:tcPr>
          <w:p w14:paraId="0E65A2D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C251EB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45</w:t>
            </w:r>
          </w:p>
        </w:tc>
        <w:tc>
          <w:tcPr>
            <w:tcW w:w="153" w:type="dxa"/>
          </w:tcPr>
          <w:p w14:paraId="67195CE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30DE9C0" w14:textId="6523610C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29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</w:p>
        </w:tc>
        <w:tc>
          <w:tcPr>
            <w:tcW w:w="155" w:type="dxa"/>
          </w:tcPr>
          <w:p w14:paraId="57CD50C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AA1B17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28214E9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0D19B9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244B302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381F28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7CD906C3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2B6C8143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Regulus ignicapilla</w:t>
            </w:r>
          </w:p>
        </w:tc>
        <w:tc>
          <w:tcPr>
            <w:tcW w:w="147" w:type="dxa"/>
          </w:tcPr>
          <w:p w14:paraId="7CA7A06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5C2ABE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34</w:t>
            </w:r>
          </w:p>
        </w:tc>
        <w:tc>
          <w:tcPr>
            <w:tcW w:w="153" w:type="dxa"/>
          </w:tcPr>
          <w:p w14:paraId="58496DD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407E8C3" w14:textId="194EEF7D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5" w:type="dxa"/>
          </w:tcPr>
          <w:p w14:paraId="0E794CE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E87AEA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1645199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3F44BB0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7E088CD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10996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711DED26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2CE54F97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Columba palumbus</w:t>
            </w:r>
          </w:p>
        </w:tc>
        <w:tc>
          <w:tcPr>
            <w:tcW w:w="147" w:type="dxa"/>
          </w:tcPr>
          <w:p w14:paraId="742B2B4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728DB7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34</w:t>
            </w:r>
          </w:p>
        </w:tc>
        <w:tc>
          <w:tcPr>
            <w:tcW w:w="153" w:type="dxa"/>
          </w:tcPr>
          <w:p w14:paraId="35789B4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EE9E954" w14:textId="044657FE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5" w:type="dxa"/>
          </w:tcPr>
          <w:p w14:paraId="1EA922F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9B03E4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5951A84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CB22D2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4A7BC85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9C1F69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4DCFAFB7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241FB308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Dendrocopos major</w:t>
            </w:r>
          </w:p>
        </w:tc>
        <w:tc>
          <w:tcPr>
            <w:tcW w:w="147" w:type="dxa"/>
          </w:tcPr>
          <w:p w14:paraId="6F2406D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5427EE4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33</w:t>
            </w:r>
          </w:p>
        </w:tc>
        <w:tc>
          <w:tcPr>
            <w:tcW w:w="153" w:type="dxa"/>
          </w:tcPr>
          <w:p w14:paraId="1AEDEBC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47BB332" w14:textId="19AA6CFD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22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0</w:t>
            </w:r>
          </w:p>
        </w:tc>
        <w:tc>
          <w:tcPr>
            <w:tcW w:w="155" w:type="dxa"/>
          </w:tcPr>
          <w:p w14:paraId="089666F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CF82D5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27EFBA1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2C2141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5A8A72A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5C590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40536F76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3394E157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Pyrrhula pyrrhula</w:t>
            </w:r>
          </w:p>
        </w:tc>
        <w:tc>
          <w:tcPr>
            <w:tcW w:w="147" w:type="dxa"/>
          </w:tcPr>
          <w:p w14:paraId="7195829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FC0FA90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31</w:t>
            </w:r>
          </w:p>
        </w:tc>
        <w:tc>
          <w:tcPr>
            <w:tcW w:w="153" w:type="dxa"/>
          </w:tcPr>
          <w:p w14:paraId="79590FE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8C3BD20" w14:textId="3A23E4DA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19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5" w:type="dxa"/>
          </w:tcPr>
          <w:p w14:paraId="383B550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73AF185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0B5069B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6F34DC5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5EFB475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8EBFCF0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12DDDE89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5BE7C766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Anthus trivialis</w:t>
            </w:r>
          </w:p>
        </w:tc>
        <w:tc>
          <w:tcPr>
            <w:tcW w:w="147" w:type="dxa"/>
          </w:tcPr>
          <w:p w14:paraId="65D9837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495969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26</w:t>
            </w:r>
          </w:p>
        </w:tc>
        <w:tc>
          <w:tcPr>
            <w:tcW w:w="153" w:type="dxa"/>
          </w:tcPr>
          <w:p w14:paraId="59C0072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36E08378" w14:textId="0E0F48DA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</w:p>
        </w:tc>
        <w:tc>
          <w:tcPr>
            <w:tcW w:w="155" w:type="dxa"/>
          </w:tcPr>
          <w:p w14:paraId="5E2073E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E0C231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52AA001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ED2660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48A19F3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B65FE6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07531A32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64AEDFE5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Loxia curvirostra</w:t>
            </w:r>
          </w:p>
        </w:tc>
        <w:tc>
          <w:tcPr>
            <w:tcW w:w="147" w:type="dxa"/>
          </w:tcPr>
          <w:p w14:paraId="23D041E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77C784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25</w:t>
            </w:r>
          </w:p>
        </w:tc>
        <w:tc>
          <w:tcPr>
            <w:tcW w:w="153" w:type="dxa"/>
          </w:tcPr>
          <w:p w14:paraId="4D20362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67CB677D" w14:textId="7B6A9BDF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12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</w:p>
        </w:tc>
        <w:tc>
          <w:tcPr>
            <w:tcW w:w="155" w:type="dxa"/>
          </w:tcPr>
          <w:p w14:paraId="014E0C0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A2FB49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0330EFF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772783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4D79940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C30CDC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2B71F61E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1A20ADE8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Turdus viscivorus</w:t>
            </w:r>
          </w:p>
        </w:tc>
        <w:tc>
          <w:tcPr>
            <w:tcW w:w="147" w:type="dxa"/>
          </w:tcPr>
          <w:p w14:paraId="72BC6A8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14FC7A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22</w:t>
            </w:r>
          </w:p>
        </w:tc>
        <w:tc>
          <w:tcPr>
            <w:tcW w:w="153" w:type="dxa"/>
          </w:tcPr>
          <w:p w14:paraId="2CAB79B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969E4E2" w14:textId="43EAC18F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13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</w:t>
            </w:r>
          </w:p>
        </w:tc>
        <w:tc>
          <w:tcPr>
            <w:tcW w:w="155" w:type="dxa"/>
          </w:tcPr>
          <w:p w14:paraId="7E7E85C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6DFB8D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5FC26F0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12B8EA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3F0D893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55510C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5AFB9121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4DFBA37B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Parus major</w:t>
            </w:r>
          </w:p>
        </w:tc>
        <w:tc>
          <w:tcPr>
            <w:tcW w:w="147" w:type="dxa"/>
          </w:tcPr>
          <w:p w14:paraId="49BB839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9B3425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20</w:t>
            </w:r>
          </w:p>
        </w:tc>
        <w:tc>
          <w:tcPr>
            <w:tcW w:w="153" w:type="dxa"/>
          </w:tcPr>
          <w:p w14:paraId="2D05F12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802542A" w14:textId="2010550E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</w:p>
        </w:tc>
        <w:tc>
          <w:tcPr>
            <w:tcW w:w="155" w:type="dxa"/>
          </w:tcPr>
          <w:p w14:paraId="6C63C30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A3D890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35BDE4A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0FA773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33BD80C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024AC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743CCBD4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7FFB7AD9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Sitta europaea</w:t>
            </w:r>
          </w:p>
        </w:tc>
        <w:tc>
          <w:tcPr>
            <w:tcW w:w="147" w:type="dxa"/>
          </w:tcPr>
          <w:p w14:paraId="6DA4CB3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6141A7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18</w:t>
            </w:r>
          </w:p>
        </w:tc>
        <w:tc>
          <w:tcPr>
            <w:tcW w:w="153" w:type="dxa"/>
          </w:tcPr>
          <w:p w14:paraId="2C478D2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FFF4080" w14:textId="2D9BC63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10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</w:t>
            </w:r>
          </w:p>
        </w:tc>
        <w:tc>
          <w:tcPr>
            <w:tcW w:w="155" w:type="dxa"/>
          </w:tcPr>
          <w:p w14:paraId="0E5A49D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8CF80B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0B88DA0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C1FE15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0E15321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E300BA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006DF0AE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5B647801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Garrulus glandarius</w:t>
            </w:r>
          </w:p>
        </w:tc>
        <w:tc>
          <w:tcPr>
            <w:tcW w:w="147" w:type="dxa"/>
          </w:tcPr>
          <w:p w14:paraId="385C9F1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545048A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16</w:t>
            </w:r>
          </w:p>
        </w:tc>
        <w:tc>
          <w:tcPr>
            <w:tcW w:w="153" w:type="dxa"/>
          </w:tcPr>
          <w:p w14:paraId="27007FA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92DA745" w14:textId="4C0FF470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</w:t>
            </w:r>
          </w:p>
        </w:tc>
        <w:tc>
          <w:tcPr>
            <w:tcW w:w="155" w:type="dxa"/>
          </w:tcPr>
          <w:p w14:paraId="4776E31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6F3188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2701338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422DA9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7828F28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5ED01E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4200D65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14B6F1D2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Phoenicurus phoenicurus</w:t>
            </w:r>
          </w:p>
        </w:tc>
        <w:tc>
          <w:tcPr>
            <w:tcW w:w="147" w:type="dxa"/>
          </w:tcPr>
          <w:p w14:paraId="4967B80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B0B55A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14</w:t>
            </w:r>
          </w:p>
        </w:tc>
        <w:tc>
          <w:tcPr>
            <w:tcW w:w="153" w:type="dxa"/>
          </w:tcPr>
          <w:p w14:paraId="6CE26BF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554E3AF" w14:textId="1B2138F8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</w:t>
            </w:r>
          </w:p>
        </w:tc>
        <w:tc>
          <w:tcPr>
            <w:tcW w:w="155" w:type="dxa"/>
          </w:tcPr>
          <w:p w14:paraId="64AF7B4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B19304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505EEE3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E476B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2BAB04B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E0260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3CBE1C9A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3CAECBA3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Picoides tridactylus</w:t>
            </w:r>
          </w:p>
        </w:tc>
        <w:tc>
          <w:tcPr>
            <w:tcW w:w="147" w:type="dxa"/>
          </w:tcPr>
          <w:p w14:paraId="18C6EDE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2A2826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13</w:t>
            </w:r>
          </w:p>
        </w:tc>
        <w:tc>
          <w:tcPr>
            <w:tcW w:w="153" w:type="dxa"/>
          </w:tcPr>
          <w:p w14:paraId="4F71731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4E586895" w14:textId="6493321F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9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</w:p>
        </w:tc>
        <w:tc>
          <w:tcPr>
            <w:tcW w:w="155" w:type="dxa"/>
          </w:tcPr>
          <w:p w14:paraId="30B0FD5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10F2B01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495A4DE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86A7D5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1856585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387686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EN</w:t>
            </w:r>
          </w:p>
        </w:tc>
      </w:tr>
      <w:tr w:rsidR="00DD72A8" w:rsidRPr="00686900" w14:paraId="40748AF4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645C1536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Dryocopus martius</w:t>
            </w:r>
          </w:p>
        </w:tc>
        <w:tc>
          <w:tcPr>
            <w:tcW w:w="147" w:type="dxa"/>
          </w:tcPr>
          <w:p w14:paraId="3BA6AD9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45DF55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12</w:t>
            </w:r>
          </w:p>
        </w:tc>
        <w:tc>
          <w:tcPr>
            <w:tcW w:w="153" w:type="dxa"/>
          </w:tcPr>
          <w:p w14:paraId="239AA82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F31E949" w14:textId="7DF6B9A8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</w:t>
            </w:r>
          </w:p>
        </w:tc>
        <w:tc>
          <w:tcPr>
            <w:tcW w:w="155" w:type="dxa"/>
          </w:tcPr>
          <w:p w14:paraId="38CF7EC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B40138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3439FD7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FBD3C0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09B5DB0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0A04B4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BC6EA4D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52039A44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Poecile montanus</w:t>
            </w:r>
          </w:p>
        </w:tc>
        <w:tc>
          <w:tcPr>
            <w:tcW w:w="147" w:type="dxa"/>
          </w:tcPr>
          <w:p w14:paraId="6F42048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52B5C45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</w:p>
        </w:tc>
        <w:tc>
          <w:tcPr>
            <w:tcW w:w="153" w:type="dxa"/>
          </w:tcPr>
          <w:p w14:paraId="2239B76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B3D27E2" w14:textId="7D3D5F88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5" w:type="dxa"/>
          </w:tcPr>
          <w:p w14:paraId="142FD78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A6D1CE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16F9C9B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7BC537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5EDBAC5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C70505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7055F81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49177DDD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Tetrastes bonasia</w:t>
            </w:r>
          </w:p>
        </w:tc>
        <w:tc>
          <w:tcPr>
            <w:tcW w:w="147" w:type="dxa"/>
          </w:tcPr>
          <w:p w14:paraId="254464B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BD8D41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</w:p>
        </w:tc>
        <w:tc>
          <w:tcPr>
            <w:tcW w:w="153" w:type="dxa"/>
          </w:tcPr>
          <w:p w14:paraId="584D49C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8132AF6" w14:textId="3686EE33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</w:t>
            </w:r>
          </w:p>
        </w:tc>
        <w:tc>
          <w:tcPr>
            <w:tcW w:w="155" w:type="dxa"/>
          </w:tcPr>
          <w:p w14:paraId="0263DB8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BE9EB2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67EE8BC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4575885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48FC682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634148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VU</w:t>
            </w:r>
          </w:p>
        </w:tc>
      </w:tr>
      <w:tr w:rsidR="00DD72A8" w:rsidRPr="00686900" w14:paraId="238D8E8C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542DC27C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Tetrao urogallus</w:t>
            </w:r>
          </w:p>
        </w:tc>
        <w:tc>
          <w:tcPr>
            <w:tcW w:w="147" w:type="dxa"/>
          </w:tcPr>
          <w:p w14:paraId="7A8AFB1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0CF9EB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</w:t>
            </w:r>
          </w:p>
        </w:tc>
        <w:tc>
          <w:tcPr>
            <w:tcW w:w="153" w:type="dxa"/>
          </w:tcPr>
          <w:p w14:paraId="7808819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961212C" w14:textId="716CF5DD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</w:p>
        </w:tc>
        <w:tc>
          <w:tcPr>
            <w:tcW w:w="155" w:type="dxa"/>
          </w:tcPr>
          <w:p w14:paraId="1E429D9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CA415B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3DE1533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841264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4666B42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D1A431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CR</w:t>
            </w:r>
          </w:p>
        </w:tc>
      </w:tr>
      <w:tr w:rsidR="00DD72A8" w:rsidRPr="00686900" w14:paraId="7C45539F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08A250A1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Lophophanes cristatus</w:t>
            </w:r>
          </w:p>
        </w:tc>
        <w:tc>
          <w:tcPr>
            <w:tcW w:w="147" w:type="dxa"/>
          </w:tcPr>
          <w:p w14:paraId="55FBD3B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8F5887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</w:t>
            </w:r>
          </w:p>
        </w:tc>
        <w:tc>
          <w:tcPr>
            <w:tcW w:w="153" w:type="dxa"/>
          </w:tcPr>
          <w:p w14:paraId="3E81228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B16AB6C" w14:textId="7C21093B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5</w:t>
            </w:r>
          </w:p>
        </w:tc>
        <w:tc>
          <w:tcPr>
            <w:tcW w:w="155" w:type="dxa"/>
          </w:tcPr>
          <w:p w14:paraId="2FBB3D4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3D2AAE20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2966D99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9B6592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1386610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545A7D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412F1F96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0AA5FD84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Phylloscopus sibilatrix</w:t>
            </w:r>
          </w:p>
        </w:tc>
        <w:tc>
          <w:tcPr>
            <w:tcW w:w="147" w:type="dxa"/>
          </w:tcPr>
          <w:p w14:paraId="1CFB631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314E3F5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6</w:t>
            </w:r>
          </w:p>
        </w:tc>
        <w:tc>
          <w:tcPr>
            <w:tcW w:w="153" w:type="dxa"/>
          </w:tcPr>
          <w:p w14:paraId="037A2B3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00D87E2E" w14:textId="1A6C16A5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5" w:type="dxa"/>
          </w:tcPr>
          <w:p w14:paraId="0C6D49B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7B26C6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72F60FE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4CD474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3234E69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27EAFE8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DFD438B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47DBA232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Turdus torquatus</w:t>
            </w:r>
          </w:p>
        </w:tc>
        <w:tc>
          <w:tcPr>
            <w:tcW w:w="147" w:type="dxa"/>
          </w:tcPr>
          <w:p w14:paraId="4FEA36C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74519C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</w:p>
        </w:tc>
        <w:tc>
          <w:tcPr>
            <w:tcW w:w="153" w:type="dxa"/>
          </w:tcPr>
          <w:p w14:paraId="60FA05A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2B80A98" w14:textId="3FAD754F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8</w:t>
            </w:r>
          </w:p>
        </w:tc>
        <w:tc>
          <w:tcPr>
            <w:tcW w:w="155" w:type="dxa"/>
          </w:tcPr>
          <w:p w14:paraId="197B602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D23B605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4E0AA41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9463B7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Ground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/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Shrub</w:t>
            </w:r>
          </w:p>
        </w:tc>
        <w:tc>
          <w:tcPr>
            <w:tcW w:w="155" w:type="dxa"/>
          </w:tcPr>
          <w:p w14:paraId="6663D251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E884CF6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EN</w:t>
            </w:r>
          </w:p>
        </w:tc>
      </w:tr>
      <w:tr w:rsidR="00DD72A8" w:rsidRPr="00686900" w14:paraId="3FD17FAD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281524F5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Turdus pilaris</w:t>
            </w:r>
          </w:p>
        </w:tc>
        <w:tc>
          <w:tcPr>
            <w:tcW w:w="147" w:type="dxa"/>
          </w:tcPr>
          <w:p w14:paraId="4E378F6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485A92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3" w:type="dxa"/>
          </w:tcPr>
          <w:p w14:paraId="56B625B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4D299D4" w14:textId="7C7A2878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5" w:type="dxa"/>
          </w:tcPr>
          <w:p w14:paraId="3E642F8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47F71B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483AF52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8DC2B1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516EF61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8E3A22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57F1E982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631BD5D4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Cuculus canorus</w:t>
            </w:r>
          </w:p>
        </w:tc>
        <w:tc>
          <w:tcPr>
            <w:tcW w:w="147" w:type="dxa"/>
          </w:tcPr>
          <w:p w14:paraId="3DE718E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5B25B0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3</w:t>
            </w:r>
          </w:p>
        </w:tc>
        <w:tc>
          <w:tcPr>
            <w:tcW w:w="153" w:type="dxa"/>
          </w:tcPr>
          <w:p w14:paraId="065B464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6A4F699" w14:textId="756F7C73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5" w:type="dxa"/>
          </w:tcPr>
          <w:p w14:paraId="31954ABD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4760F19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6D20881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411C595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unclassified</w:t>
            </w:r>
          </w:p>
        </w:tc>
        <w:tc>
          <w:tcPr>
            <w:tcW w:w="155" w:type="dxa"/>
          </w:tcPr>
          <w:p w14:paraId="08D595E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4E4C8A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6A3F7083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76980753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Fringilla montifringilla</w:t>
            </w:r>
          </w:p>
        </w:tc>
        <w:tc>
          <w:tcPr>
            <w:tcW w:w="147" w:type="dxa"/>
          </w:tcPr>
          <w:p w14:paraId="415DF8F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D24A7F1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</w:p>
        </w:tc>
        <w:tc>
          <w:tcPr>
            <w:tcW w:w="153" w:type="dxa"/>
          </w:tcPr>
          <w:p w14:paraId="124BB9B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E1F9FC7" w14:textId="51064788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</w:p>
        </w:tc>
        <w:tc>
          <w:tcPr>
            <w:tcW w:w="155" w:type="dxa"/>
          </w:tcPr>
          <w:p w14:paraId="1E41856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52A6F69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6A4FC21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0D6037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eastAsia="cs-CZ"/>
              </w:rPr>
              <w:t>unclassified</w:t>
            </w:r>
          </w:p>
        </w:tc>
        <w:tc>
          <w:tcPr>
            <w:tcW w:w="155" w:type="dxa"/>
          </w:tcPr>
          <w:p w14:paraId="7D50940B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74C6EB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29C1A9C1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1ECC473B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Muscicapa striata</w:t>
            </w:r>
          </w:p>
        </w:tc>
        <w:tc>
          <w:tcPr>
            <w:tcW w:w="147" w:type="dxa"/>
          </w:tcPr>
          <w:p w14:paraId="1DD55CA8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D5051A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2</w:t>
            </w:r>
          </w:p>
        </w:tc>
        <w:tc>
          <w:tcPr>
            <w:tcW w:w="153" w:type="dxa"/>
          </w:tcPr>
          <w:p w14:paraId="2D5A3FF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7A552366" w14:textId="78F2FAB4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4</w:t>
            </w:r>
          </w:p>
        </w:tc>
        <w:tc>
          <w:tcPr>
            <w:tcW w:w="155" w:type="dxa"/>
          </w:tcPr>
          <w:p w14:paraId="2F3BE822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8451F5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7ED129C5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393C557D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5AA87E0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F8397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5FB172FA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059A1FF1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Acanthis flammea</w:t>
            </w:r>
          </w:p>
        </w:tc>
        <w:tc>
          <w:tcPr>
            <w:tcW w:w="147" w:type="dxa"/>
          </w:tcPr>
          <w:p w14:paraId="04C81754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B339C8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3" w:type="dxa"/>
          </w:tcPr>
          <w:p w14:paraId="5608A48F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249DE0A9" w14:textId="1C88C47A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0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</w:tcPr>
          <w:p w14:paraId="57C07DA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0EA1235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56D6B3B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5B9B39A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402BC3E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A08690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NT</w:t>
            </w:r>
          </w:p>
        </w:tc>
      </w:tr>
      <w:tr w:rsidR="00DD72A8" w:rsidRPr="00686900" w14:paraId="69F0B78B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3594C753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Nucifraga caryocatactes</w:t>
            </w:r>
          </w:p>
        </w:tc>
        <w:tc>
          <w:tcPr>
            <w:tcW w:w="147" w:type="dxa"/>
          </w:tcPr>
          <w:p w14:paraId="27AF813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2FCC81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3" w:type="dxa"/>
          </w:tcPr>
          <w:p w14:paraId="0694DB2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17A8DF09" w14:textId="45E6442D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0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</w:tcPr>
          <w:p w14:paraId="44810AA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25826CDB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S</w:t>
            </w:r>
          </w:p>
        </w:tc>
        <w:tc>
          <w:tcPr>
            <w:tcW w:w="148" w:type="dxa"/>
          </w:tcPr>
          <w:p w14:paraId="1796CC47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0F27748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</w:tcPr>
          <w:p w14:paraId="77AECD8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810073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VU</w:t>
            </w:r>
          </w:p>
        </w:tc>
      </w:tr>
      <w:tr w:rsidR="00DD72A8" w:rsidRPr="00686900" w14:paraId="132B8D37" w14:textId="77777777" w:rsidTr="000677AF">
        <w:trPr>
          <w:trHeight w:val="300"/>
        </w:trPr>
        <w:tc>
          <w:tcPr>
            <w:tcW w:w="2724" w:type="dxa"/>
            <w:shd w:val="clear" w:color="auto" w:fill="auto"/>
            <w:noWrap/>
            <w:vAlign w:val="bottom"/>
            <w:hideMark/>
          </w:tcPr>
          <w:p w14:paraId="52BE3A0B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Cyanistes caeruleus</w:t>
            </w:r>
          </w:p>
        </w:tc>
        <w:tc>
          <w:tcPr>
            <w:tcW w:w="147" w:type="dxa"/>
          </w:tcPr>
          <w:p w14:paraId="66C59D1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627BD04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3" w:type="dxa"/>
          </w:tcPr>
          <w:p w14:paraId="7D8B177E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14:paraId="5C114332" w14:textId="2DD2539B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0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</w:tcPr>
          <w:p w14:paraId="1D4BA9E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shd w:val="clear" w:color="auto" w:fill="auto"/>
            <w:noWrap/>
            <w:vAlign w:val="bottom"/>
            <w:hideMark/>
          </w:tcPr>
          <w:p w14:paraId="7AC213D3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</w:tcPr>
          <w:p w14:paraId="027F9119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72EE20E7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Cavity</w:t>
            </w:r>
          </w:p>
        </w:tc>
        <w:tc>
          <w:tcPr>
            <w:tcW w:w="155" w:type="dxa"/>
          </w:tcPr>
          <w:p w14:paraId="3471404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7BC7042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  <w:tr w:rsidR="00DD72A8" w:rsidRPr="00686900" w14:paraId="247EB6B6" w14:textId="77777777" w:rsidTr="000677AF">
        <w:trPr>
          <w:trHeight w:val="300"/>
        </w:trPr>
        <w:tc>
          <w:tcPr>
            <w:tcW w:w="272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2690" w14:textId="77777777" w:rsidR="00DD72A8" w:rsidRPr="00D94B71" w:rsidRDefault="00DD72A8" w:rsidP="00614C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cs-CZ" w:eastAsia="cs-CZ"/>
              </w:rPr>
              <w:t>Coccothraustes coccothraustes</w:t>
            </w:r>
          </w:p>
        </w:tc>
        <w:tc>
          <w:tcPr>
            <w:tcW w:w="147" w:type="dxa"/>
            <w:tcBorders>
              <w:bottom w:val="single" w:sz="4" w:space="0" w:color="auto"/>
            </w:tcBorders>
          </w:tcPr>
          <w:p w14:paraId="743522E6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C16C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1</w:t>
            </w:r>
          </w:p>
        </w:tc>
        <w:tc>
          <w:tcPr>
            <w:tcW w:w="153" w:type="dxa"/>
            <w:tcBorders>
              <w:bottom w:val="single" w:sz="4" w:space="0" w:color="auto"/>
            </w:tcBorders>
          </w:tcPr>
          <w:p w14:paraId="5A712D6A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2BE7" w14:textId="78DE324E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0</w:t>
            </w:r>
            <w:r w:rsidR="00E94226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.</w:t>
            </w: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7</w:t>
            </w:r>
          </w:p>
        </w:tc>
        <w:tc>
          <w:tcPr>
            <w:tcW w:w="155" w:type="dxa"/>
            <w:tcBorders>
              <w:bottom w:val="single" w:sz="4" w:space="0" w:color="auto"/>
            </w:tcBorders>
          </w:tcPr>
          <w:p w14:paraId="5FE90213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57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85D9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G</w:t>
            </w:r>
          </w:p>
        </w:tc>
        <w:tc>
          <w:tcPr>
            <w:tcW w:w="148" w:type="dxa"/>
            <w:tcBorders>
              <w:bottom w:val="single" w:sz="4" w:space="0" w:color="auto"/>
            </w:tcBorders>
          </w:tcPr>
          <w:p w14:paraId="1A787B60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C56E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Canopy</w:t>
            </w:r>
          </w:p>
        </w:tc>
        <w:tc>
          <w:tcPr>
            <w:tcW w:w="155" w:type="dxa"/>
            <w:tcBorders>
              <w:bottom w:val="single" w:sz="4" w:space="0" w:color="auto"/>
            </w:tcBorders>
          </w:tcPr>
          <w:p w14:paraId="799FBF3C" w14:textId="77777777" w:rsidR="00DD72A8" w:rsidRPr="00055BC7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5C6F" w14:textId="77777777" w:rsidR="00DD72A8" w:rsidRPr="00D94B71" w:rsidRDefault="00DD72A8" w:rsidP="00614C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</w:pPr>
            <w:r w:rsidRPr="00D94B71">
              <w:rPr>
                <w:rFonts w:ascii="Arial" w:eastAsia="Times New Roman" w:hAnsi="Arial" w:cs="Arial"/>
                <w:color w:val="000000"/>
                <w:sz w:val="18"/>
                <w:szCs w:val="18"/>
                <w:lang w:val="cs-CZ" w:eastAsia="cs-CZ"/>
              </w:rPr>
              <w:t>LC</w:t>
            </w:r>
          </w:p>
        </w:tc>
      </w:tr>
    </w:tbl>
    <w:p w14:paraId="6AACE383" w14:textId="77777777" w:rsidR="00AC5157" w:rsidRDefault="00AC5157"/>
    <w:sectPr w:rsidR="00AC5157" w:rsidSect="00B822B3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38A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A52E79"/>
    <w:multiLevelType w:val="hybridMultilevel"/>
    <w:tmpl w:val="3D96F9C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84D06"/>
    <w:multiLevelType w:val="multilevel"/>
    <w:tmpl w:val="6C7AE3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0535125">
    <w:abstractNumId w:val="1"/>
  </w:num>
  <w:num w:numId="2" w16cid:durableId="393087523">
    <w:abstractNumId w:val="0"/>
  </w:num>
  <w:num w:numId="3" w16cid:durableId="748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A8"/>
    <w:rsid w:val="000677AF"/>
    <w:rsid w:val="00142C0B"/>
    <w:rsid w:val="001C6646"/>
    <w:rsid w:val="00332A57"/>
    <w:rsid w:val="003813B9"/>
    <w:rsid w:val="004B50EA"/>
    <w:rsid w:val="00590EF1"/>
    <w:rsid w:val="005F1F36"/>
    <w:rsid w:val="00655D2C"/>
    <w:rsid w:val="007A4E07"/>
    <w:rsid w:val="00833F9F"/>
    <w:rsid w:val="008763D4"/>
    <w:rsid w:val="008A4B5E"/>
    <w:rsid w:val="008D5DC0"/>
    <w:rsid w:val="009A475C"/>
    <w:rsid w:val="00AB2011"/>
    <w:rsid w:val="00AC32B2"/>
    <w:rsid w:val="00AC5157"/>
    <w:rsid w:val="00B77684"/>
    <w:rsid w:val="00C878EB"/>
    <w:rsid w:val="00CE4D2C"/>
    <w:rsid w:val="00D1339D"/>
    <w:rsid w:val="00DD72A8"/>
    <w:rsid w:val="00E460D9"/>
    <w:rsid w:val="00E51A49"/>
    <w:rsid w:val="00E94226"/>
    <w:rsid w:val="00F04FFE"/>
    <w:rsid w:val="00F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2AE9"/>
  <w15:chartTrackingRefBased/>
  <w15:docId w15:val="{75631A0C-18BD-4474-8328-4D245257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D72A8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DD72A8"/>
    <w:pPr>
      <w:keepNext/>
      <w:keepLines/>
      <w:numPr>
        <w:numId w:val="2"/>
      </w:numPr>
      <w:spacing w:before="360" w:after="240"/>
      <w:outlineLvl w:val="0"/>
    </w:pPr>
    <w:rPr>
      <w:rFonts w:ascii="Arial" w:eastAsia="Times New Roman" w:hAnsi="Arial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D72A8"/>
    <w:pPr>
      <w:keepNext/>
      <w:keepLines/>
      <w:numPr>
        <w:ilvl w:val="1"/>
        <w:numId w:val="2"/>
      </w:numPr>
      <w:spacing w:before="240" w:after="240"/>
      <w:outlineLvl w:val="1"/>
    </w:pPr>
    <w:rPr>
      <w:rFonts w:ascii="Arial" w:eastAsia="Times New Roman" w:hAnsi="Arial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D72A8"/>
    <w:pPr>
      <w:keepNext/>
      <w:keepLines/>
      <w:numPr>
        <w:ilvl w:val="2"/>
        <w:numId w:val="2"/>
      </w:numPr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D72A8"/>
    <w:pPr>
      <w:keepNext/>
      <w:keepLines/>
      <w:numPr>
        <w:ilvl w:val="3"/>
        <w:numId w:val="2"/>
      </w:numPr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D72A8"/>
    <w:pPr>
      <w:keepNext/>
      <w:keepLines/>
      <w:numPr>
        <w:ilvl w:val="4"/>
        <w:numId w:val="2"/>
      </w:numPr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D72A8"/>
    <w:pPr>
      <w:keepNext/>
      <w:keepLines/>
      <w:numPr>
        <w:ilvl w:val="5"/>
        <w:numId w:val="2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D72A8"/>
    <w:pPr>
      <w:keepNext/>
      <w:keepLines/>
      <w:numPr>
        <w:ilvl w:val="6"/>
        <w:numId w:val="2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D72A8"/>
    <w:pPr>
      <w:keepNext/>
      <w:keepLines/>
      <w:numPr>
        <w:ilvl w:val="7"/>
        <w:numId w:val="2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D72A8"/>
    <w:pPr>
      <w:keepNext/>
      <w:keepLines/>
      <w:numPr>
        <w:ilvl w:val="8"/>
        <w:numId w:val="2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72A8"/>
    <w:rPr>
      <w:rFonts w:ascii="Arial" w:eastAsia="Times New Roman" w:hAnsi="Arial" w:cs="Times New Roman"/>
      <w:sz w:val="32"/>
      <w:szCs w:val="32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DD72A8"/>
    <w:rPr>
      <w:rFonts w:ascii="Arial" w:eastAsia="Times New Roman" w:hAnsi="Arial" w:cs="Times New Roman"/>
      <w:szCs w:val="26"/>
      <w:u w:val="single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D72A8"/>
    <w:rPr>
      <w:rFonts w:ascii="Calibri Light" w:eastAsia="Times New Roman" w:hAnsi="Calibri Light" w:cs="Times New Roman"/>
      <w:color w:val="1F3763"/>
      <w:sz w:val="24"/>
      <w:szCs w:val="24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D72A8"/>
    <w:rPr>
      <w:rFonts w:ascii="Calibri Light" w:eastAsia="Times New Roman" w:hAnsi="Calibri Light" w:cs="Times New Roman"/>
      <w:i/>
      <w:iCs/>
      <w:color w:val="2F5496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D72A8"/>
    <w:rPr>
      <w:rFonts w:ascii="Calibri Light" w:eastAsia="Times New Roman" w:hAnsi="Calibri Light" w:cs="Times New Roman"/>
      <w:color w:val="2F5496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D72A8"/>
    <w:rPr>
      <w:rFonts w:ascii="Calibri Light" w:eastAsia="Times New Roman" w:hAnsi="Calibri Light" w:cs="Times New Roman"/>
      <w:color w:val="1F3763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D72A8"/>
    <w:rPr>
      <w:rFonts w:ascii="Calibri Light" w:eastAsia="Times New Roman" w:hAnsi="Calibri Light" w:cs="Times New Roman"/>
      <w:i/>
      <w:iCs/>
      <w:color w:val="1F3763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D72A8"/>
    <w:rPr>
      <w:rFonts w:ascii="Calibri Light" w:eastAsia="Times New Roman" w:hAnsi="Calibri Light" w:cs="Times New Roman"/>
      <w:color w:val="272727"/>
      <w:sz w:val="21"/>
      <w:szCs w:val="21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D72A8"/>
    <w:rPr>
      <w:rFonts w:ascii="Calibri Light" w:eastAsia="Times New Roman" w:hAnsi="Calibri Light" w:cs="Times New Roman"/>
      <w:i/>
      <w:iCs/>
      <w:color w:val="272727"/>
      <w:sz w:val="21"/>
      <w:szCs w:val="21"/>
      <w:lang w:val="en-GB"/>
    </w:rPr>
  </w:style>
  <w:style w:type="character" w:styleId="Odkaznakoment">
    <w:name w:val="annotation reference"/>
    <w:uiPriority w:val="99"/>
    <w:semiHidden/>
    <w:unhideWhenUsed/>
    <w:rsid w:val="00DD72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D72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D72A8"/>
    <w:rPr>
      <w:rFonts w:ascii="Calibri" w:eastAsia="Calibri" w:hAnsi="Calibri" w:cs="Times New Roman"/>
      <w:sz w:val="20"/>
      <w:szCs w:val="20"/>
      <w:lang w:val="en-GB"/>
    </w:rPr>
  </w:style>
  <w:style w:type="paragraph" w:styleId="Odstavecseseznamem">
    <w:name w:val="List Paragraph"/>
    <w:basedOn w:val="Normln"/>
    <w:uiPriority w:val="34"/>
    <w:qFormat/>
    <w:rsid w:val="00DD72A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DD72A8"/>
    <w:pPr>
      <w:spacing w:line="240" w:lineRule="auto"/>
    </w:pPr>
    <w:rPr>
      <w:i/>
      <w:iCs/>
      <w:color w:val="44546A"/>
      <w:sz w:val="18"/>
      <w:szCs w:val="18"/>
    </w:rPr>
  </w:style>
  <w:style w:type="character" w:styleId="slodku">
    <w:name w:val="line number"/>
    <w:basedOn w:val="Standardnpsmoodstavce"/>
    <w:uiPriority w:val="99"/>
    <w:semiHidden/>
    <w:unhideWhenUsed/>
    <w:rsid w:val="00DD72A8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72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72A8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7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72A8"/>
    <w:rPr>
      <w:rFonts w:ascii="Segoe UI" w:eastAsia="Calibri" w:hAnsi="Segoe UI" w:cs="Segoe UI"/>
      <w:sz w:val="18"/>
      <w:szCs w:val="18"/>
      <w:lang w:val="en-GB"/>
    </w:rPr>
  </w:style>
  <w:style w:type="paragraph" w:styleId="Normlnweb">
    <w:name w:val="Normal (Web)"/>
    <w:basedOn w:val="Normln"/>
    <w:uiPriority w:val="99"/>
    <w:semiHidden/>
    <w:unhideWhenUsed/>
    <w:rsid w:val="00DD72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Hypertextovodkaz">
    <w:name w:val="Hyperlink"/>
    <w:uiPriority w:val="99"/>
    <w:unhideWhenUsed/>
    <w:rsid w:val="00DD72A8"/>
    <w:rPr>
      <w:color w:val="0563C1"/>
      <w:u w:val="single"/>
    </w:rPr>
  </w:style>
  <w:style w:type="paragraph" w:styleId="Revize">
    <w:name w:val="Revision"/>
    <w:hidden/>
    <w:uiPriority w:val="99"/>
    <w:semiHidden/>
    <w:rsid w:val="00DD72A8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Sledovanodkaz">
    <w:name w:val="FollowedHyperlink"/>
    <w:basedOn w:val="Standardnpsmoodstavce"/>
    <w:uiPriority w:val="99"/>
    <w:semiHidden/>
    <w:unhideWhenUsed/>
    <w:rsid w:val="00DD7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1328</Words>
  <Characters>7841</Characters>
  <Application>Microsoft Office Word</Application>
  <DocSecurity>0</DocSecurity>
  <Lines>65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Kebrle</dc:creator>
  <cp:keywords/>
  <dc:description/>
  <cp:lastModifiedBy>Dominik Kebrle</cp:lastModifiedBy>
  <cp:revision>11</cp:revision>
  <cp:lastPrinted>2022-09-02T10:43:00Z</cp:lastPrinted>
  <dcterms:created xsi:type="dcterms:W3CDTF">2022-09-02T10:47:00Z</dcterms:created>
  <dcterms:modified xsi:type="dcterms:W3CDTF">2022-09-04T13:49:00Z</dcterms:modified>
</cp:coreProperties>
</file>