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073D" w14:textId="77777777" w:rsidR="00BF44DA" w:rsidRPr="00C80323" w:rsidRDefault="00BF44DA" w:rsidP="00BF44DA">
      <w:pPr>
        <w:spacing w:line="360" w:lineRule="auto"/>
        <w:jc w:val="center"/>
        <w:rPr>
          <w:rFonts w:ascii="Times New Roman" w:hAnsi="Times New Roman" w:cs="Times New Roman"/>
          <w:sz w:val="36"/>
          <w:lang w:val="en-GB"/>
        </w:rPr>
      </w:pPr>
    </w:p>
    <w:p w14:paraId="2A3D87A7" w14:textId="77777777" w:rsidR="00BF44DA" w:rsidRPr="00C80323" w:rsidRDefault="00BF44DA" w:rsidP="00BF44DA">
      <w:pPr>
        <w:spacing w:line="360" w:lineRule="auto"/>
        <w:jc w:val="center"/>
        <w:rPr>
          <w:rFonts w:ascii="Times New Roman" w:hAnsi="Times New Roman" w:cs="Times New Roman"/>
          <w:i/>
          <w:sz w:val="32"/>
        </w:rPr>
      </w:pPr>
      <w:r w:rsidRPr="00C80323">
        <w:rPr>
          <w:rFonts w:ascii="Times New Roman" w:hAnsi="Times New Roman" w:cs="Times New Roman"/>
          <w:sz w:val="36"/>
        </w:rPr>
        <w:t>Žilinská</w:t>
      </w:r>
      <w:r w:rsidRPr="00C80323">
        <w:rPr>
          <w:rFonts w:ascii="Times New Roman" w:hAnsi="Times New Roman" w:cs="Times New Roman"/>
          <w:sz w:val="32"/>
        </w:rPr>
        <w:t xml:space="preserve"> </w:t>
      </w:r>
      <w:r w:rsidRPr="00C80323">
        <w:rPr>
          <w:rFonts w:ascii="Times New Roman" w:hAnsi="Times New Roman" w:cs="Times New Roman"/>
          <w:sz w:val="36"/>
        </w:rPr>
        <w:t>univerzita</w:t>
      </w:r>
    </w:p>
    <w:p w14:paraId="1589D901" w14:textId="77777777" w:rsidR="00BF44DA" w:rsidRPr="00C80323" w:rsidRDefault="00BF44DA" w:rsidP="00BF44DA">
      <w:pPr>
        <w:spacing w:line="360" w:lineRule="auto"/>
        <w:jc w:val="center"/>
        <w:rPr>
          <w:rFonts w:ascii="Times New Roman" w:hAnsi="Times New Roman" w:cs="Times New Roman"/>
          <w:sz w:val="36"/>
          <w:szCs w:val="36"/>
        </w:rPr>
      </w:pPr>
      <w:r w:rsidRPr="00C80323">
        <w:rPr>
          <w:rFonts w:ascii="Times New Roman" w:hAnsi="Times New Roman" w:cs="Times New Roman"/>
          <w:sz w:val="36"/>
          <w:szCs w:val="36"/>
        </w:rPr>
        <w:t>Fakulta riadenia a informatiky</w:t>
      </w:r>
    </w:p>
    <w:p w14:paraId="6456ABD7" w14:textId="77777777" w:rsidR="00BF44DA" w:rsidRPr="00C80323" w:rsidRDefault="00BF44DA" w:rsidP="00BF44DA">
      <w:pPr>
        <w:spacing w:line="360" w:lineRule="auto"/>
        <w:jc w:val="center"/>
        <w:rPr>
          <w:rFonts w:ascii="Times New Roman" w:hAnsi="Times New Roman" w:cs="Times New Roman"/>
          <w:sz w:val="28"/>
          <w:szCs w:val="28"/>
        </w:rPr>
      </w:pPr>
    </w:p>
    <w:p w14:paraId="6C0B44F3" w14:textId="77777777" w:rsidR="00BF44DA" w:rsidRPr="00C80323" w:rsidRDefault="00BF44DA" w:rsidP="00BF44DA">
      <w:pPr>
        <w:spacing w:line="360" w:lineRule="auto"/>
        <w:jc w:val="center"/>
        <w:rPr>
          <w:rFonts w:ascii="Times New Roman" w:hAnsi="Times New Roman" w:cs="Times New Roman"/>
          <w:b/>
        </w:rPr>
      </w:pPr>
      <w:r w:rsidRPr="00C80323">
        <w:rPr>
          <w:rFonts w:ascii="Times New Roman" w:hAnsi="Times New Roman" w:cs="Times New Roman"/>
          <w:b/>
          <w:noProof/>
        </w:rPr>
        <w:drawing>
          <wp:inline distT="0" distB="0" distL="0" distR="0" wp14:anchorId="378DA8C6" wp14:editId="50908201">
            <wp:extent cx="1973580" cy="1973580"/>
            <wp:effectExtent l="0" t="0" r="7620" b="7620"/>
            <wp:docPr id="1" name="Obrázok 1" descr="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K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inline>
        </w:drawing>
      </w:r>
    </w:p>
    <w:p w14:paraId="0761030F" w14:textId="77777777" w:rsidR="00BF44DA" w:rsidRPr="00C80323" w:rsidRDefault="00BF44DA" w:rsidP="00BF44DA">
      <w:pPr>
        <w:spacing w:line="360" w:lineRule="auto"/>
        <w:jc w:val="center"/>
        <w:rPr>
          <w:rFonts w:ascii="Times New Roman" w:hAnsi="Times New Roman" w:cs="Times New Roman"/>
          <w:b/>
        </w:rPr>
      </w:pPr>
    </w:p>
    <w:p w14:paraId="2FBF15C4" w14:textId="77777777" w:rsidR="00BF44DA" w:rsidRPr="00C80323" w:rsidRDefault="00BF44DA" w:rsidP="00BF44DA">
      <w:pPr>
        <w:spacing w:line="360" w:lineRule="auto"/>
        <w:jc w:val="center"/>
        <w:rPr>
          <w:rFonts w:ascii="Times New Roman" w:hAnsi="Times New Roman" w:cs="Times New Roman"/>
          <w:b/>
        </w:rPr>
      </w:pPr>
    </w:p>
    <w:p w14:paraId="50B2C656" w14:textId="77777777" w:rsidR="00BF44DA" w:rsidRPr="00C80323" w:rsidRDefault="00BF44DA" w:rsidP="00BF44DA">
      <w:pPr>
        <w:spacing w:line="360" w:lineRule="auto"/>
        <w:jc w:val="center"/>
        <w:rPr>
          <w:rFonts w:ascii="Times New Roman" w:hAnsi="Times New Roman" w:cs="Times New Roman"/>
          <w:b/>
          <w:caps/>
          <w:sz w:val="40"/>
          <w:szCs w:val="40"/>
        </w:rPr>
      </w:pPr>
    </w:p>
    <w:p w14:paraId="756FABAD" w14:textId="77777777" w:rsidR="00BF44DA" w:rsidRPr="00C80323" w:rsidRDefault="00BF44DA" w:rsidP="00BF44DA">
      <w:pPr>
        <w:spacing w:line="360" w:lineRule="auto"/>
        <w:jc w:val="center"/>
        <w:rPr>
          <w:rFonts w:ascii="Times New Roman" w:hAnsi="Times New Roman" w:cs="Times New Roman"/>
          <w:b/>
          <w:caps/>
          <w:sz w:val="40"/>
          <w:szCs w:val="40"/>
        </w:rPr>
      </w:pPr>
      <w:r w:rsidRPr="00C80323">
        <w:rPr>
          <w:rFonts w:ascii="Times New Roman" w:hAnsi="Times New Roman" w:cs="Times New Roman"/>
          <w:b/>
          <w:caps/>
          <w:sz w:val="40"/>
          <w:szCs w:val="40"/>
        </w:rPr>
        <w:t>Algoritmy a údajové štruktúry 2</w:t>
      </w:r>
    </w:p>
    <w:p w14:paraId="581A1544" w14:textId="77777777" w:rsidR="00BF44DA" w:rsidRPr="00C80323" w:rsidRDefault="00BF44DA" w:rsidP="00BF44DA">
      <w:pPr>
        <w:spacing w:line="360" w:lineRule="auto"/>
        <w:jc w:val="center"/>
        <w:rPr>
          <w:rFonts w:ascii="Times New Roman" w:hAnsi="Times New Roman" w:cs="Times New Roman"/>
          <w:b/>
          <w:caps/>
          <w:sz w:val="32"/>
          <w:szCs w:val="32"/>
        </w:rPr>
      </w:pPr>
      <w:r w:rsidRPr="00C80323">
        <w:rPr>
          <w:rFonts w:ascii="Times New Roman" w:hAnsi="Times New Roman" w:cs="Times New Roman"/>
          <w:b/>
          <w:caps/>
          <w:sz w:val="32"/>
          <w:szCs w:val="32"/>
        </w:rPr>
        <w:t>semestrálny projekt 1</w:t>
      </w:r>
    </w:p>
    <w:p w14:paraId="7BAEB0A2" w14:textId="77777777" w:rsidR="00BF44DA" w:rsidRPr="00C80323" w:rsidRDefault="00BF44DA" w:rsidP="00BF44DA">
      <w:pPr>
        <w:spacing w:line="360" w:lineRule="auto"/>
        <w:jc w:val="center"/>
        <w:rPr>
          <w:rFonts w:ascii="Times New Roman" w:hAnsi="Times New Roman" w:cs="Times New Roman"/>
          <w:b/>
          <w:sz w:val="28"/>
          <w:szCs w:val="28"/>
        </w:rPr>
      </w:pPr>
    </w:p>
    <w:p w14:paraId="77BB3C5F" w14:textId="77777777" w:rsidR="00BF44DA" w:rsidRPr="00C80323" w:rsidRDefault="00BF44DA" w:rsidP="00BF44DA">
      <w:pPr>
        <w:spacing w:line="360" w:lineRule="auto"/>
        <w:jc w:val="center"/>
        <w:rPr>
          <w:rFonts w:ascii="Times New Roman" w:hAnsi="Times New Roman" w:cs="Times New Roman"/>
          <w:b/>
          <w:sz w:val="28"/>
          <w:szCs w:val="28"/>
        </w:rPr>
      </w:pPr>
    </w:p>
    <w:p w14:paraId="6507FCB9" w14:textId="77777777"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Informačné systémy – spracovanie dát</w:t>
      </w:r>
    </w:p>
    <w:p w14:paraId="7E773AEA" w14:textId="77777777"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Lukáš Vojtaššák</w:t>
      </w:r>
    </w:p>
    <w:p w14:paraId="3F1C30EC" w14:textId="6753B89D"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5ZZS</w:t>
      </w:r>
      <w:r w:rsidRPr="00C80323">
        <w:rPr>
          <w:rFonts w:ascii="Times New Roman" w:hAnsi="Times New Roman" w:cs="Times New Roman"/>
          <w:sz w:val="28"/>
          <w:szCs w:val="28"/>
        </w:rPr>
        <w:t>2</w:t>
      </w:r>
      <w:r w:rsidRPr="00C80323">
        <w:rPr>
          <w:rFonts w:ascii="Times New Roman" w:hAnsi="Times New Roman" w:cs="Times New Roman"/>
          <w:sz w:val="28"/>
          <w:szCs w:val="28"/>
        </w:rPr>
        <w:t>4</w:t>
      </w:r>
    </w:p>
    <w:p w14:paraId="4FAD54CB" w14:textId="479ACF0E" w:rsidR="00BF786D" w:rsidRPr="00C80323" w:rsidRDefault="00BF786D">
      <w:pPr>
        <w:rPr>
          <w:rFonts w:ascii="Times New Roman" w:hAnsi="Times New Roman" w:cs="Times New Roman"/>
        </w:rPr>
      </w:pPr>
    </w:p>
    <w:p w14:paraId="190627BA" w14:textId="4CB1AC9B" w:rsidR="00BF786D" w:rsidRPr="00C80323" w:rsidRDefault="00BF786D" w:rsidP="00BF786D">
      <w:pPr>
        <w:pStyle w:val="Odsekzoznamu"/>
        <w:numPr>
          <w:ilvl w:val="0"/>
          <w:numId w:val="1"/>
        </w:numPr>
        <w:rPr>
          <w:rFonts w:ascii="Times New Roman" w:hAnsi="Times New Roman" w:cs="Times New Roman"/>
          <w:sz w:val="32"/>
        </w:rPr>
      </w:pPr>
      <w:r w:rsidRPr="00C80323">
        <w:rPr>
          <w:rFonts w:ascii="Times New Roman" w:hAnsi="Times New Roman" w:cs="Times New Roman"/>
          <w:b/>
          <w:sz w:val="32"/>
        </w:rPr>
        <w:lastRenderedPageBreak/>
        <w:t>Zadanie</w:t>
      </w:r>
    </w:p>
    <w:p w14:paraId="39374581" w14:textId="77777777" w:rsidR="00BF786D" w:rsidRPr="00C80323" w:rsidRDefault="00BF786D" w:rsidP="00B45FB6">
      <w:pPr>
        <w:ind w:firstLine="360"/>
        <w:rPr>
          <w:rFonts w:ascii="Times New Roman" w:hAnsi="Times New Roman" w:cs="Times New Roman"/>
        </w:rPr>
      </w:pPr>
      <w:r w:rsidRPr="00C80323">
        <w:rPr>
          <w:rFonts w:ascii="Times New Roman" w:hAnsi="Times New Roman" w:cs="Times New Roman"/>
        </w:rPr>
        <w:t>Vláda jedného afrického štátu uvažuje o digitalizácií správy katastra nehnuteľností a registra obyvateľov. Navrhnite a implementujte demonštračný program takéhoto systému. Tento systém bude umožňovať použitie základných administratívnych úkonov, ktoré budú neskôr poskytnuté vo finálnej verzii informačného systému katastrálneho úradu.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V krajine sa nachádza veľká sieť štátnych úradov (okolo 3600), kde je možné zmeniť majiteľa nehnuteľnosti a trvalý pobyt. Každá správa katastra spravuje viacero katastrálnych území. V konkrétnom katastrálnom území je každá nehnuteľnosť jednoznačne identifikovaná súpisným číslom. Každá nehnuteľnosť je zapísaná vždy práve na jednom liste vlastníctva. Na jednom liste vlastníctva môže byť zapísaných viac nehnuteľností. List vlastníctva predstavuje súpis všetkých vlastníkov, ktorý majú vlastnícky podiel na nehnuteľnostiach, ktoré sú na ňom zapísané. Na liste vlastníctva sú teda zapísané majetkové podiely vlastníka(</w:t>
      </w:r>
      <w:proofErr w:type="spellStart"/>
      <w:r w:rsidRPr="00C80323">
        <w:rPr>
          <w:rFonts w:ascii="Times New Roman" w:hAnsi="Times New Roman" w:cs="Times New Roman"/>
        </w:rPr>
        <w:t>ov</w:t>
      </w:r>
      <w:proofErr w:type="spellEnd"/>
      <w:r w:rsidRPr="00C80323">
        <w:rPr>
          <w:rFonts w:ascii="Times New Roman" w:hAnsi="Times New Roman" w:cs="Times New Roman"/>
        </w:rPr>
        <w:t xml:space="preserve">) nehnuteľností na ňom zapísaných. Celá databáza s evidenciou beží na jednom serveri a pobočky tam len realizujú svoje požiadavky (pracujte súčasne s celou databázou). </w:t>
      </w:r>
    </w:p>
    <w:p w14:paraId="6F1FEF4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každého občana je potrebné evidovať aspoň nasledovné údaje: </w:t>
      </w:r>
    </w:p>
    <w:p w14:paraId="33EC960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meno a priezvisko (reťazec) </w:t>
      </w:r>
    </w:p>
    <w:p w14:paraId="3797F3B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rodné číslo (jedinečný 16 znakový reťazec) </w:t>
      </w:r>
    </w:p>
    <w:p w14:paraId="703B59EE"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dátum narodenia </w:t>
      </w:r>
    </w:p>
    <w:p w14:paraId="0BCE098A"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nehnuteľnosť v ktorej má nahlásený trvalý pobyt </w:t>
      </w:r>
    </w:p>
    <w:p w14:paraId="0403159D"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Pre každé katastrálne územie je potrebné evidovať nasledovné údaje:</w:t>
      </w:r>
    </w:p>
    <w:p w14:paraId="703F3D58" w14:textId="40FA4892"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jedinečné číslo katastrálneho územia (celé číslo) </w:t>
      </w:r>
    </w:p>
    <w:p w14:paraId="2ADCC4F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jedinečný názov katastrálneho územia (reťazec) </w:t>
      </w:r>
    </w:p>
    <w:p w14:paraId="1CB9B99F"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každý list vlastníctva je potrebné evidovať nasledovné údaje: </w:t>
      </w:r>
    </w:p>
    <w:p w14:paraId="1616FE79"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katastrálne územie </w:t>
      </w:r>
    </w:p>
    <w:p w14:paraId="5DA1B610"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jedinečné číslo listu vlastníctva v danom katastrálnom území (celé číslo) </w:t>
      </w:r>
    </w:p>
    <w:p w14:paraId="65C9D10B"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nehnuteľnosti zapísané na liste vlastníctva </w:t>
      </w:r>
    </w:p>
    <w:p w14:paraId="72A80168"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všetkých vlastníkov aj s ich majetkovým podielom na nehnuteľnostiach zapísaných na liste vlastníctva (súčet majetkových podielov je vždy 100% resp. 1) </w:t>
      </w:r>
    </w:p>
    <w:p w14:paraId="00BA3AE7"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každú nehnuteľnosť je potrebné evidovať nasledovné údaje: </w:t>
      </w:r>
    </w:p>
    <w:p w14:paraId="5395EB4F"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súpisné číslo (jedinečné celé číslo v danom katastrálnom území) </w:t>
      </w:r>
    </w:p>
    <w:p w14:paraId="4066C0AB"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adresa (reťazec) </w:t>
      </w:r>
    </w:p>
    <w:p w14:paraId="3033A77D" w14:textId="38F6EF64"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popis (reťazec)</w:t>
      </w:r>
    </w:p>
    <w:p w14:paraId="073572A7" w14:textId="287C1EC0" w:rsidR="00BF786D" w:rsidRPr="00C80323" w:rsidRDefault="00BF786D" w:rsidP="00BF786D">
      <w:pPr>
        <w:rPr>
          <w:rFonts w:ascii="Times New Roman" w:hAnsi="Times New Roman" w:cs="Times New Roman"/>
        </w:rPr>
      </w:pPr>
    </w:p>
    <w:p w14:paraId="30643492" w14:textId="77777777" w:rsidR="00BF786D" w:rsidRPr="00C80323" w:rsidRDefault="00BF786D" w:rsidP="00B45FB6">
      <w:pPr>
        <w:ind w:firstLine="708"/>
        <w:rPr>
          <w:rFonts w:ascii="Times New Roman" w:hAnsi="Times New Roman" w:cs="Times New Roman"/>
        </w:rPr>
      </w:pPr>
      <w:r w:rsidRPr="00C80323">
        <w:rPr>
          <w:rFonts w:ascii="Times New Roman" w:hAnsi="Times New Roman" w:cs="Times New Roman"/>
        </w:rPr>
        <w:lastRenderedPageBreak/>
        <w:t xml:space="preserve">Informačný systém musí umožňovať tieto základné operácie (operácie sú zoradené podľa početnosti ich využívania): </w:t>
      </w:r>
    </w:p>
    <w:p w14:paraId="632E32C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 Vyhľadanie nehnuteľnosti podľa súpisného čísla a čísla katastrálneho územia. Po nájdení nehnuteľnosti je potrebné zobraziť všetky evidované údaje vrátane všetkých údajov z listu vlastníctva na ktorom je nehnuteľnosť zapísaná. </w:t>
      </w:r>
    </w:p>
    <w:p w14:paraId="1047F8B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 Vyhľadanie obyvateľa podľa rodného čísla a výpis jeho trvalého pobytu (vypíšu sa všetky informácie o nehnuteľnosti, ktorú obýva). </w:t>
      </w:r>
    </w:p>
    <w:p w14:paraId="715A3B7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3. Výpis všetkých osôb, ktoré majú trvalý pobyt v zadanej nehnuteľnosti (zadá sa číslo katastrálneho územia, číslo listu vlastníctva a súpisné číslo). </w:t>
      </w:r>
    </w:p>
    <w:p w14:paraId="3ADAB55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4. Vyhľadanie listu vlastníctva podľa jeho čísla a čísla katastrálneho územia. Po nájdení listu vlastníctva je potrebné zobraziť všetky evidované údaje vrátane všetkých údajov o majiteľoch nehnuteľností zapísaných na liste vlastníctva (mená, priezviská, majetkové podiely...). </w:t>
      </w:r>
    </w:p>
    <w:p w14:paraId="07A9ABE3"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5. Vyhľadanie nehnuteľnosti podľa súpisného čísla a názvu katastrálneho územia. Po nájdení nehnuteľnosti je potrebné zobraziť všetky evidované údaje vrátane všetkých údajov z listu vlastníctva na ktorom je nehnuteľnosť zapísaná. </w:t>
      </w:r>
    </w:p>
    <w:p w14:paraId="4587BBB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6. Vyhľadanie listu vlastníctva podľa jeho čísla a názvu katastrálneho územia. Po nájdení listu vlastníctva je potrebné zobraziť všetky evidované údaje vrátane všetkých údajov o majiteľoch nehnuteľností zapísaných na liste vlastníctva (mená, priezviská, majetkové podiely...). </w:t>
      </w:r>
    </w:p>
    <w:p w14:paraId="395C9F99"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7. Výpis nehnuteľností v zadanom katastrálnom území (definované názvom) utriedených podľa ich súpisných čísel aj s ich popisom. </w:t>
      </w:r>
    </w:p>
    <w:p w14:paraId="5243BF99"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8. Výpis všetkých nehnuteľností majiteľa (definovaný rodným číslom) v zadanom katastrálnom území (definované jeho číslom) aj s jeho majetkovými podielmi na nich. </w:t>
      </w:r>
    </w:p>
    <w:p w14:paraId="659A833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9. Výpis všetkých nehnuteľností majiteľa (definovaný rodným číslom) aj s jeho majetkovými podielmi na nich. </w:t>
      </w:r>
    </w:p>
    <w:p w14:paraId="32E13163"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10. Zápis nového trvalého pobytu obyvateľa (definovaný rodným číslom) do nehnuteľnosti (definovaná súpisným číslom) v zadanom katastrálnom území (definované jeho názvom). </w:t>
      </w:r>
    </w:p>
    <w:p w14:paraId="540572F0"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11. Zmena majiteľa (definovaný rodným číslom) nehnuteľnosti (definovaná súpisným číslom) v zadanom katastrálnom území (definované jeho číslom). Nový majiteľ je definovaný rodným číslom. </w:t>
      </w:r>
    </w:p>
    <w:p w14:paraId="4679CAA1"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12. Zapísanie/Zmena majetkového podielu majiteľa (definovaný rodným číslom) na list vlastníctva (definovaný číslom) v zadanom katastrálnom území (definované jeho číslom). Zároveň sa nastavia nové majetkové podiely ostatných vlastníkov (definovaní svojim rodným číslom). </w:t>
      </w:r>
    </w:p>
    <w:p w14:paraId="697FDE8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13. Odstránenie majetkového podielu majiteľa (definovaný rodným číslom) z listu vlastníctva (definovaný číslom) v zadanom katastrálnom území (definované jeho číslom). Zároveň sa nastavia nové majetkové podiely ostatných vlastníkov (definovaní svojim rodným číslom). </w:t>
      </w:r>
    </w:p>
    <w:p w14:paraId="468E990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14. Výpis nehnuteľností v zadanom katastrálnom území (definované názvom) utriedených podľa ich súpisných čísel aj s ich informáciami. Duplicitné s bodom 7. </w:t>
      </w:r>
    </w:p>
    <w:p w14:paraId="47953641"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15. Výpis všetkých katastrálnych území utriedených podľa ich názvov. </w:t>
      </w:r>
    </w:p>
    <w:p w14:paraId="755AA272"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16. Pridanie občana. </w:t>
      </w:r>
    </w:p>
    <w:p w14:paraId="566C63B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17. Pridanie listu vlastníctva do zadaného katastrálneho územia (definované názvom). </w:t>
      </w:r>
    </w:p>
    <w:p w14:paraId="4BC92800"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lastRenderedPageBreak/>
        <w:t xml:space="preserve">18. Pridanie nehnuteľnosti na list vlastníctva (definovaný číslom) v zadanom katastrálnom území (definované jeho číslom). </w:t>
      </w:r>
    </w:p>
    <w:p w14:paraId="33411E5F"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19. Odstránenie listu vlastníctva (definovaný číslom) v zadanom katastrálnom území (definované jeho číslom). Nehnuteľnosti a majetkové podiely sa presunú na iný list vlastníctva (definovaný číslom). Algoritmy a údajové štruktúry 2 2018/2019 65. výročie založenia Žilinskej univerzity S1, Strana 3 </w:t>
      </w:r>
    </w:p>
    <w:p w14:paraId="2C8759D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20. Odstránenie nehnuteľnosti (definovaná popisným číslom) z listu vlastníctva (definovaný číslom) v zadanom katastrálnom území (definované jeho číslom). </w:t>
      </w:r>
    </w:p>
    <w:p w14:paraId="03C5BA2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21. Pridanie katastrálneho územia. </w:t>
      </w:r>
    </w:p>
    <w:p w14:paraId="3CB47A6D" w14:textId="5C490037" w:rsidR="00BF786D" w:rsidRPr="00C80323" w:rsidRDefault="00BF786D" w:rsidP="00BF786D">
      <w:pPr>
        <w:rPr>
          <w:rFonts w:ascii="Times New Roman" w:hAnsi="Times New Roman" w:cs="Times New Roman"/>
        </w:rPr>
      </w:pPr>
      <w:r w:rsidRPr="00C80323">
        <w:rPr>
          <w:rFonts w:ascii="Times New Roman" w:hAnsi="Times New Roman" w:cs="Times New Roman"/>
        </w:rPr>
        <w:t>22. Odstránenie katastrálneho územia (definované jeho číslom). Agenda sa presunie do iného katastrálneho územia (definované jeho číslom).</w:t>
      </w:r>
    </w:p>
    <w:p w14:paraId="779A2E85" w14:textId="70F79DC6" w:rsidR="004F4D90" w:rsidRPr="00C80323" w:rsidRDefault="004F4D90" w:rsidP="00BF786D">
      <w:pPr>
        <w:rPr>
          <w:rFonts w:ascii="Times New Roman" w:hAnsi="Times New Roman" w:cs="Times New Roman"/>
        </w:rPr>
      </w:pPr>
    </w:p>
    <w:p w14:paraId="666C9FB3" w14:textId="70379015" w:rsidR="004F4D90" w:rsidRPr="00C80323" w:rsidRDefault="004F4D90" w:rsidP="00BF786D">
      <w:pPr>
        <w:rPr>
          <w:rFonts w:ascii="Times New Roman" w:hAnsi="Times New Roman" w:cs="Times New Roman"/>
        </w:rPr>
      </w:pPr>
    </w:p>
    <w:p w14:paraId="1E9F71B6" w14:textId="65DA2529" w:rsidR="004F4D90" w:rsidRPr="00C80323" w:rsidRDefault="004F4D90" w:rsidP="00BF786D">
      <w:pPr>
        <w:rPr>
          <w:rFonts w:ascii="Times New Roman" w:hAnsi="Times New Roman" w:cs="Times New Roman"/>
        </w:rPr>
      </w:pPr>
    </w:p>
    <w:p w14:paraId="7CD0921F" w14:textId="6882B59B" w:rsidR="004F4D90" w:rsidRPr="00C80323" w:rsidRDefault="004F4D90" w:rsidP="00BF786D">
      <w:pPr>
        <w:rPr>
          <w:rFonts w:ascii="Times New Roman" w:hAnsi="Times New Roman" w:cs="Times New Roman"/>
        </w:rPr>
      </w:pPr>
    </w:p>
    <w:p w14:paraId="797DEF5F" w14:textId="6F54F736" w:rsidR="004F4D90" w:rsidRPr="00C80323" w:rsidRDefault="004F4D90" w:rsidP="00BF786D">
      <w:pPr>
        <w:rPr>
          <w:rFonts w:ascii="Times New Roman" w:hAnsi="Times New Roman" w:cs="Times New Roman"/>
        </w:rPr>
      </w:pPr>
    </w:p>
    <w:p w14:paraId="299CBB72" w14:textId="7CCFBC62" w:rsidR="004F4D90" w:rsidRPr="00C80323" w:rsidRDefault="004F4D90" w:rsidP="00BF786D">
      <w:pPr>
        <w:rPr>
          <w:rFonts w:ascii="Times New Roman" w:hAnsi="Times New Roman" w:cs="Times New Roman"/>
        </w:rPr>
      </w:pPr>
    </w:p>
    <w:p w14:paraId="487AEFBE" w14:textId="2F4C147B" w:rsidR="004F4D90" w:rsidRPr="00C80323" w:rsidRDefault="004F4D90" w:rsidP="00BF786D">
      <w:pPr>
        <w:rPr>
          <w:rFonts w:ascii="Times New Roman" w:hAnsi="Times New Roman" w:cs="Times New Roman"/>
        </w:rPr>
      </w:pPr>
    </w:p>
    <w:p w14:paraId="14BA7EF7" w14:textId="51A579C2" w:rsidR="004F4D90" w:rsidRPr="00C80323" w:rsidRDefault="004F4D90" w:rsidP="00BF786D">
      <w:pPr>
        <w:rPr>
          <w:rFonts w:ascii="Times New Roman" w:hAnsi="Times New Roman" w:cs="Times New Roman"/>
        </w:rPr>
      </w:pPr>
    </w:p>
    <w:p w14:paraId="543CF1E0" w14:textId="4117F584" w:rsidR="004F4D90" w:rsidRPr="00C80323" w:rsidRDefault="004F4D90" w:rsidP="00BF786D">
      <w:pPr>
        <w:rPr>
          <w:rFonts w:ascii="Times New Roman" w:hAnsi="Times New Roman" w:cs="Times New Roman"/>
        </w:rPr>
      </w:pPr>
    </w:p>
    <w:p w14:paraId="4F32AC4F" w14:textId="660926FE" w:rsidR="004F4D90" w:rsidRPr="00C80323" w:rsidRDefault="004F4D90" w:rsidP="00BF786D">
      <w:pPr>
        <w:rPr>
          <w:rFonts w:ascii="Times New Roman" w:hAnsi="Times New Roman" w:cs="Times New Roman"/>
        </w:rPr>
      </w:pPr>
    </w:p>
    <w:p w14:paraId="0829C561" w14:textId="4585CB51" w:rsidR="004F4D90" w:rsidRPr="00C80323" w:rsidRDefault="004F4D90" w:rsidP="00BF786D">
      <w:pPr>
        <w:rPr>
          <w:rFonts w:ascii="Times New Roman" w:hAnsi="Times New Roman" w:cs="Times New Roman"/>
        </w:rPr>
      </w:pPr>
    </w:p>
    <w:p w14:paraId="38D5BB4B" w14:textId="7A7EF00E" w:rsidR="004F4D90" w:rsidRPr="00C80323" w:rsidRDefault="004F4D90" w:rsidP="00BF786D">
      <w:pPr>
        <w:rPr>
          <w:rFonts w:ascii="Times New Roman" w:hAnsi="Times New Roman" w:cs="Times New Roman"/>
        </w:rPr>
      </w:pPr>
    </w:p>
    <w:p w14:paraId="72CC31AF" w14:textId="1E9AF64B" w:rsidR="004F4D90" w:rsidRPr="00C80323" w:rsidRDefault="004F4D90" w:rsidP="00BF786D">
      <w:pPr>
        <w:rPr>
          <w:rFonts w:ascii="Times New Roman" w:hAnsi="Times New Roman" w:cs="Times New Roman"/>
        </w:rPr>
      </w:pPr>
    </w:p>
    <w:p w14:paraId="39E76E7E" w14:textId="7E86AA0B" w:rsidR="004F4D90" w:rsidRPr="00C80323" w:rsidRDefault="004F4D90" w:rsidP="00BF786D">
      <w:pPr>
        <w:rPr>
          <w:rFonts w:ascii="Times New Roman" w:hAnsi="Times New Roman" w:cs="Times New Roman"/>
        </w:rPr>
      </w:pPr>
    </w:p>
    <w:p w14:paraId="0F3652C6" w14:textId="32122343" w:rsidR="004F4D90" w:rsidRPr="00C80323" w:rsidRDefault="004F4D90" w:rsidP="00BF786D">
      <w:pPr>
        <w:rPr>
          <w:rFonts w:ascii="Times New Roman" w:hAnsi="Times New Roman" w:cs="Times New Roman"/>
        </w:rPr>
      </w:pPr>
    </w:p>
    <w:p w14:paraId="7CDF970E" w14:textId="28B2EC7F" w:rsidR="004F4D90" w:rsidRPr="00C80323" w:rsidRDefault="004F4D90" w:rsidP="00BF786D">
      <w:pPr>
        <w:rPr>
          <w:rFonts w:ascii="Times New Roman" w:hAnsi="Times New Roman" w:cs="Times New Roman"/>
        </w:rPr>
      </w:pPr>
    </w:p>
    <w:p w14:paraId="73279A14" w14:textId="514ED837" w:rsidR="004F4D90" w:rsidRPr="00C80323" w:rsidRDefault="004F4D90" w:rsidP="00BF786D">
      <w:pPr>
        <w:rPr>
          <w:rFonts w:ascii="Times New Roman" w:hAnsi="Times New Roman" w:cs="Times New Roman"/>
        </w:rPr>
      </w:pPr>
    </w:p>
    <w:p w14:paraId="58C9A5FF" w14:textId="4AF216AE" w:rsidR="004F4D90" w:rsidRPr="00C80323" w:rsidRDefault="004F4D90" w:rsidP="00BF786D">
      <w:pPr>
        <w:rPr>
          <w:rFonts w:ascii="Times New Roman" w:hAnsi="Times New Roman" w:cs="Times New Roman"/>
        </w:rPr>
      </w:pPr>
    </w:p>
    <w:p w14:paraId="445CF265" w14:textId="3CCBD6B9" w:rsidR="004F4D90" w:rsidRPr="00C80323" w:rsidRDefault="004F4D90" w:rsidP="00BF786D">
      <w:pPr>
        <w:rPr>
          <w:rFonts w:ascii="Times New Roman" w:hAnsi="Times New Roman" w:cs="Times New Roman"/>
        </w:rPr>
      </w:pPr>
    </w:p>
    <w:p w14:paraId="72F93C5D" w14:textId="38EFDDE4" w:rsidR="004F4D90" w:rsidRDefault="004F4D90" w:rsidP="00BF786D">
      <w:pPr>
        <w:rPr>
          <w:rFonts w:ascii="Times New Roman" w:hAnsi="Times New Roman" w:cs="Times New Roman"/>
        </w:rPr>
      </w:pPr>
    </w:p>
    <w:p w14:paraId="65204FB0" w14:textId="239E074E" w:rsidR="00C80323" w:rsidRDefault="00C80323" w:rsidP="00BF786D">
      <w:pPr>
        <w:rPr>
          <w:rFonts w:ascii="Times New Roman" w:hAnsi="Times New Roman" w:cs="Times New Roman"/>
        </w:rPr>
      </w:pPr>
    </w:p>
    <w:p w14:paraId="008AF230" w14:textId="77777777" w:rsidR="00C80323" w:rsidRPr="00C80323" w:rsidRDefault="00C80323" w:rsidP="00BF786D">
      <w:pPr>
        <w:rPr>
          <w:rFonts w:ascii="Times New Roman" w:hAnsi="Times New Roman" w:cs="Times New Roman"/>
        </w:rPr>
      </w:pPr>
    </w:p>
    <w:p w14:paraId="7C74E19F" w14:textId="00C96E77" w:rsidR="004F4D90" w:rsidRPr="00C80323" w:rsidRDefault="004F4D90" w:rsidP="004F4D90">
      <w:pPr>
        <w:pStyle w:val="Odsekzoznamu"/>
        <w:numPr>
          <w:ilvl w:val="0"/>
          <w:numId w:val="1"/>
        </w:numPr>
        <w:rPr>
          <w:rFonts w:ascii="Times New Roman" w:hAnsi="Times New Roman" w:cs="Times New Roman"/>
          <w:b/>
          <w:sz w:val="32"/>
        </w:rPr>
      </w:pPr>
      <w:r w:rsidRPr="00C80323">
        <w:rPr>
          <w:rFonts w:ascii="Times New Roman" w:hAnsi="Times New Roman" w:cs="Times New Roman"/>
          <w:b/>
          <w:sz w:val="32"/>
        </w:rPr>
        <w:lastRenderedPageBreak/>
        <w:t>Návrh implementácie</w:t>
      </w:r>
    </w:p>
    <w:p w14:paraId="4A9F8B4B" w14:textId="40C61382" w:rsidR="004F4D90" w:rsidRPr="00C80323" w:rsidRDefault="004F4D90" w:rsidP="004F4D90">
      <w:pPr>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7C5E3428" wp14:editId="3025DEBC">
            <wp:extent cx="4777740" cy="3806712"/>
            <wp:effectExtent l="0" t="0" r="381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783" cy="3809136"/>
                    </a:xfrm>
                    <a:prstGeom prst="rect">
                      <a:avLst/>
                    </a:prstGeom>
                    <a:noFill/>
                    <a:ln>
                      <a:noFill/>
                    </a:ln>
                  </pic:spPr>
                </pic:pic>
              </a:graphicData>
            </a:graphic>
          </wp:inline>
        </w:drawing>
      </w:r>
    </w:p>
    <w:p w14:paraId="09E72CEF" w14:textId="1C493BA8" w:rsidR="00725B1A" w:rsidRPr="00C80323" w:rsidRDefault="00725B1A" w:rsidP="004F4D90">
      <w:pPr>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26FD3F31" wp14:editId="2F556BD6">
            <wp:extent cx="5287407" cy="4312920"/>
            <wp:effectExtent l="0" t="0" r="889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510" cy="4316267"/>
                    </a:xfrm>
                    <a:prstGeom prst="rect">
                      <a:avLst/>
                    </a:prstGeom>
                    <a:noFill/>
                    <a:ln>
                      <a:noFill/>
                    </a:ln>
                  </pic:spPr>
                </pic:pic>
              </a:graphicData>
            </a:graphic>
          </wp:inline>
        </w:drawing>
      </w:r>
    </w:p>
    <w:p w14:paraId="3ADFDC2D" w14:textId="07CED5EA" w:rsidR="00B45FB6" w:rsidRPr="00C80323" w:rsidRDefault="00B45FB6" w:rsidP="00B45FB6">
      <w:pPr>
        <w:pStyle w:val="Odsekzoznamu"/>
        <w:numPr>
          <w:ilvl w:val="0"/>
          <w:numId w:val="1"/>
        </w:numPr>
        <w:rPr>
          <w:rFonts w:ascii="Times New Roman" w:hAnsi="Times New Roman" w:cs="Times New Roman"/>
          <w:b/>
          <w:sz w:val="32"/>
        </w:rPr>
      </w:pPr>
      <w:r w:rsidRPr="00C80323">
        <w:rPr>
          <w:rFonts w:ascii="Times New Roman" w:hAnsi="Times New Roman" w:cs="Times New Roman"/>
          <w:b/>
          <w:sz w:val="32"/>
        </w:rPr>
        <w:lastRenderedPageBreak/>
        <w:t>Použité štruktúry</w:t>
      </w:r>
    </w:p>
    <w:p w14:paraId="24F11F31" w14:textId="541669A4" w:rsidR="00B45FB6" w:rsidRPr="00C80323" w:rsidRDefault="00B45FB6" w:rsidP="00B45FB6">
      <w:pPr>
        <w:ind w:left="360"/>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73942F26" wp14:editId="01FFC51C">
            <wp:extent cx="5753100" cy="429768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p>
    <w:p w14:paraId="2F59DBEA" w14:textId="0C43F515" w:rsidR="00B45FB6" w:rsidRPr="00C80323" w:rsidRDefault="00B45FB6" w:rsidP="00B45FB6">
      <w:pPr>
        <w:pStyle w:val="Odsekzoznamu"/>
        <w:numPr>
          <w:ilvl w:val="0"/>
          <w:numId w:val="1"/>
        </w:numPr>
        <w:rPr>
          <w:rFonts w:ascii="Times New Roman" w:hAnsi="Times New Roman" w:cs="Times New Roman"/>
          <w:b/>
          <w:sz w:val="32"/>
        </w:rPr>
      </w:pPr>
      <w:bookmarkStart w:id="0" w:name="_GoBack"/>
      <w:bookmarkEnd w:id="0"/>
      <w:r w:rsidRPr="00C80323">
        <w:rPr>
          <w:rFonts w:ascii="Times New Roman" w:hAnsi="Times New Roman" w:cs="Times New Roman"/>
          <w:b/>
          <w:sz w:val="32"/>
        </w:rPr>
        <w:t>Zložitosti operácií</w:t>
      </w:r>
    </w:p>
    <w:p w14:paraId="261DE618" w14:textId="32AA474A" w:rsidR="00B45FB6" w:rsidRPr="00C80323" w:rsidRDefault="000756F3" w:rsidP="000756F3">
      <w:pPr>
        <w:ind w:left="360"/>
        <w:rPr>
          <w:rFonts w:ascii="Times New Roman" w:hAnsi="Times New Roman" w:cs="Times New Roman"/>
        </w:rPr>
      </w:pPr>
      <w:r w:rsidRPr="00C80323">
        <w:rPr>
          <w:rFonts w:ascii="Times New Roman" w:hAnsi="Times New Roman" w:cs="Times New Roman"/>
        </w:rPr>
        <w:t>Katastre: k</w:t>
      </w:r>
    </w:p>
    <w:p w14:paraId="66BDDFA8" w14:textId="361AA4FA" w:rsidR="000756F3" w:rsidRPr="00C80323" w:rsidRDefault="000756F3" w:rsidP="000756F3">
      <w:pPr>
        <w:ind w:left="360"/>
        <w:rPr>
          <w:rFonts w:ascii="Times New Roman" w:hAnsi="Times New Roman" w:cs="Times New Roman"/>
        </w:rPr>
      </w:pPr>
      <w:r w:rsidRPr="00C80323">
        <w:rPr>
          <w:rFonts w:ascii="Times New Roman" w:hAnsi="Times New Roman" w:cs="Times New Roman"/>
        </w:rPr>
        <w:t>Občania: o</w:t>
      </w:r>
    </w:p>
    <w:p w14:paraId="3737E09D" w14:textId="24EA113E" w:rsidR="000756F3" w:rsidRPr="00C80323" w:rsidRDefault="000756F3" w:rsidP="000756F3">
      <w:pPr>
        <w:ind w:left="360"/>
        <w:rPr>
          <w:rFonts w:ascii="Times New Roman" w:hAnsi="Times New Roman" w:cs="Times New Roman"/>
        </w:rPr>
      </w:pPr>
      <w:r w:rsidRPr="00C80323">
        <w:rPr>
          <w:rFonts w:ascii="Times New Roman" w:hAnsi="Times New Roman" w:cs="Times New Roman"/>
        </w:rPr>
        <w:t>Nehnuteľnosti: n</w:t>
      </w:r>
    </w:p>
    <w:p w14:paraId="5A4FDCD1" w14:textId="1BF738E1" w:rsidR="000756F3" w:rsidRPr="00C80323" w:rsidRDefault="000756F3" w:rsidP="000756F3">
      <w:pPr>
        <w:ind w:left="360"/>
        <w:rPr>
          <w:rFonts w:ascii="Times New Roman" w:hAnsi="Times New Roman" w:cs="Times New Roman"/>
        </w:rPr>
      </w:pPr>
      <w:r w:rsidRPr="00C80323">
        <w:rPr>
          <w:rFonts w:ascii="Times New Roman" w:hAnsi="Times New Roman" w:cs="Times New Roman"/>
        </w:rPr>
        <w:t>Listy vlastníctva :  lv</w:t>
      </w:r>
    </w:p>
    <w:p w14:paraId="70B2E8A2" w14:textId="410FB79D"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 xml:space="preserve">O(log k) + </w:t>
      </w:r>
      <w:r w:rsidRPr="00C80323">
        <w:rPr>
          <w:rFonts w:ascii="Times New Roman" w:hAnsi="Times New Roman" w:cs="Times New Roman"/>
        </w:rPr>
        <w:t xml:space="preserve">O(log </w:t>
      </w:r>
      <w:r w:rsidRPr="00C80323">
        <w:rPr>
          <w:rFonts w:ascii="Times New Roman" w:hAnsi="Times New Roman" w:cs="Times New Roman"/>
        </w:rPr>
        <w:t>n</w:t>
      </w:r>
      <w:r w:rsidRPr="00C80323">
        <w:rPr>
          <w:rFonts w:ascii="Times New Roman" w:hAnsi="Times New Roman" w:cs="Times New Roman"/>
        </w:rPr>
        <w:t>)</w:t>
      </w:r>
    </w:p>
    <w:p w14:paraId="1303CA92" w14:textId="20D82F3C"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2098C94C" w14:textId="4127B864"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n)</w:t>
      </w:r>
    </w:p>
    <w:p w14:paraId="2BD9A913" w14:textId="6E0BEF38"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5AE537C5" w14:textId="29581099" w:rsidR="000756F3"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w:t>
      </w:r>
    </w:p>
    <w:p w14:paraId="32819132" w14:textId="24C0509D"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00E15C7F" w14:textId="36DFF0C6"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w:t>
      </w:r>
    </w:p>
    <w:p w14:paraId="4824B911" w14:textId="7EEE0BD1"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o) + O(log n)</w:t>
      </w:r>
    </w:p>
    <w:p w14:paraId="0D48472B" w14:textId="4F758B6D"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6B72A7D7" w14:textId="7BA4E6C7"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 + O(log o) + O(log o)</w:t>
      </w:r>
    </w:p>
    <w:p w14:paraId="003668E4" w14:textId="07C0834E" w:rsidR="00E100CB" w:rsidRPr="00C80323" w:rsidRDefault="00F650BD"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 + 2*O(log o) + n*(O(log n) + O(log k) + O(log n)) + 3*</w:t>
      </w:r>
      <w:r w:rsidRPr="00C80323">
        <w:rPr>
          <w:rFonts w:ascii="Times New Roman" w:hAnsi="Times New Roman" w:cs="Times New Roman"/>
        </w:rPr>
        <w:t>O(log o)</w:t>
      </w:r>
      <w:r w:rsidRPr="00C80323">
        <w:rPr>
          <w:rFonts w:ascii="Times New Roman" w:hAnsi="Times New Roman" w:cs="Times New Roman"/>
        </w:rPr>
        <w:t xml:space="preserve"> + n*(O(log n) + O(log k) + 2*O(log k) + O(log n)) + 2*O(log o)</w:t>
      </w:r>
    </w:p>
    <w:p w14:paraId="7F7A0E70" w14:textId="43A7CC3B" w:rsidR="00F650BD" w:rsidRPr="00C80323" w:rsidRDefault="000A516F"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 + 2*O(log o) + n*(O(log n) + O(log k)</w:t>
      </w:r>
      <w:r w:rsidR="00C62757" w:rsidRPr="00C80323">
        <w:rPr>
          <w:rFonts w:ascii="Times New Roman" w:hAnsi="Times New Roman" w:cs="Times New Roman"/>
        </w:rPr>
        <w:t xml:space="preserve"> </w:t>
      </w:r>
      <w:r w:rsidR="00C62757" w:rsidRPr="00C80323">
        <w:rPr>
          <w:rFonts w:ascii="Times New Roman" w:hAnsi="Times New Roman" w:cs="Times New Roman"/>
        </w:rPr>
        <w:t>+ 2*O(log k) + O(log n)</w:t>
      </w:r>
      <w:r w:rsidRPr="00C80323">
        <w:rPr>
          <w:rFonts w:ascii="Times New Roman" w:hAnsi="Times New Roman" w:cs="Times New Roman"/>
        </w:rPr>
        <w:t>)</w:t>
      </w:r>
    </w:p>
    <w:p w14:paraId="5091F35E" w14:textId="76C21768"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o) + O(log o) + n*(O(log n) + O(log k) + O(log n)</w:t>
      </w:r>
    </w:p>
    <w:p w14:paraId="0F08DB42" w14:textId="6B6E4E76"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lastRenderedPageBreak/>
        <w:t>Zrušená</w:t>
      </w:r>
    </w:p>
    <w:p w14:paraId="01C4E3A8" w14:textId="3B3C7EBC"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w:t>
      </w:r>
    </w:p>
    <w:p w14:paraId="1AD6C41F" w14:textId="001752E7"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19D40A8A" w14:textId="0EE5D127"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21958F20" w14:textId="0120C740" w:rsidR="00C62757" w:rsidRPr="00C80323" w:rsidRDefault="00C55281" w:rsidP="00C62757">
      <w:pPr>
        <w:pStyle w:val="Odsekzoznamu"/>
        <w:numPr>
          <w:ilvl w:val="0"/>
          <w:numId w:val="3"/>
        </w:numPr>
        <w:rPr>
          <w:rFonts w:ascii="Times New Roman" w:hAnsi="Times New Roman" w:cs="Times New Roman"/>
        </w:rPr>
      </w:pPr>
      <w:r w:rsidRPr="00C80323">
        <w:rPr>
          <w:rFonts w:ascii="Times New Roman" w:hAnsi="Times New Roman" w:cs="Times New Roman"/>
        </w:rPr>
        <w:t>O(log n) + o*(O(log n) + 3*O(log k) + O(log n)) + O(log n)</w:t>
      </w:r>
    </w:p>
    <w:p w14:paraId="61888371" w14:textId="3706DD2A" w:rsidR="000873FA" w:rsidRPr="00C80323" w:rsidRDefault="000873FA" w:rsidP="00C62757">
      <w:pPr>
        <w:pStyle w:val="Odsekzoznamu"/>
        <w:numPr>
          <w:ilvl w:val="0"/>
          <w:numId w:val="3"/>
        </w:numPr>
        <w:rPr>
          <w:rFonts w:ascii="Times New Roman" w:hAnsi="Times New Roman" w:cs="Times New Roman"/>
        </w:rPr>
      </w:pPr>
      <w:r w:rsidRPr="00C80323">
        <w:rPr>
          <w:rFonts w:ascii="Times New Roman" w:hAnsi="Times New Roman" w:cs="Times New Roman"/>
        </w:rPr>
        <w:t xml:space="preserve">O(log k) + 2*O(log lv) + n*O(log n) + o*O(log o) </w:t>
      </w:r>
    </w:p>
    <w:p w14:paraId="1D5F7870" w14:textId="67B05EF3" w:rsidR="000873FA" w:rsidRPr="00C80323" w:rsidRDefault="000873FA"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n) + o + o*(2*O(log n) + O(log k)) + 2*O(log n)</w:t>
      </w:r>
    </w:p>
    <w:p w14:paraId="74376FE2" w14:textId="72B1CC7D" w:rsidR="00B5207C" w:rsidRPr="00C80323" w:rsidRDefault="00B5207C" w:rsidP="00C62757">
      <w:pPr>
        <w:pStyle w:val="Odsekzoznamu"/>
        <w:numPr>
          <w:ilvl w:val="0"/>
          <w:numId w:val="3"/>
        </w:numPr>
        <w:rPr>
          <w:rFonts w:ascii="Times New Roman" w:hAnsi="Times New Roman" w:cs="Times New Roman"/>
        </w:rPr>
      </w:pPr>
      <w:r w:rsidRPr="00C80323">
        <w:rPr>
          <w:rFonts w:ascii="Times New Roman" w:hAnsi="Times New Roman" w:cs="Times New Roman"/>
        </w:rPr>
        <w:t>o + 2*O(log k)</w:t>
      </w:r>
    </w:p>
    <w:p w14:paraId="29FEDECF" w14:textId="160EAC21" w:rsidR="00B5207C" w:rsidRPr="00C80323" w:rsidRDefault="00B5207C" w:rsidP="00C62757">
      <w:pPr>
        <w:pStyle w:val="Odsekzoznamu"/>
        <w:numPr>
          <w:ilvl w:val="0"/>
          <w:numId w:val="3"/>
        </w:numPr>
        <w:rPr>
          <w:rFonts w:ascii="Times New Roman" w:hAnsi="Times New Roman" w:cs="Times New Roman"/>
        </w:rPr>
      </w:pPr>
      <w:r w:rsidRPr="00C80323">
        <w:rPr>
          <w:rFonts w:ascii="Times New Roman" w:hAnsi="Times New Roman" w:cs="Times New Roman"/>
        </w:rPr>
        <w:t>2*O(log k) + o*(4*O(log k) + 2*n*O(log n)) + lv*(O(log lv) + n*(O(log n)) + 2*</w:t>
      </w:r>
      <w:r w:rsidR="001C4500" w:rsidRPr="00C80323">
        <w:rPr>
          <w:rFonts w:ascii="Times New Roman" w:hAnsi="Times New Roman" w:cs="Times New Roman"/>
        </w:rPr>
        <w:t>(O log k)</w:t>
      </w:r>
    </w:p>
    <w:sectPr w:rsidR="00B5207C" w:rsidRPr="00C80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3C8A"/>
    <w:multiLevelType w:val="hybridMultilevel"/>
    <w:tmpl w:val="AEBC078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992364F"/>
    <w:multiLevelType w:val="hybridMultilevel"/>
    <w:tmpl w:val="244CD34C"/>
    <w:lvl w:ilvl="0" w:tplc="A0B029EE">
      <w:start w:val="1"/>
      <w:numFmt w:val="decimal"/>
      <w:lvlText w:val="%1."/>
      <w:lvlJc w:val="left"/>
      <w:pPr>
        <w:ind w:left="786" w:hanging="360"/>
      </w:pPr>
      <w:rPr>
        <w:rFonts w:hint="default"/>
        <w:b/>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2" w15:restartNumberingAfterBreak="0">
    <w:nsid w:val="73D91030"/>
    <w:multiLevelType w:val="hybridMultilevel"/>
    <w:tmpl w:val="014624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0"/>
    <w:rsid w:val="000756F3"/>
    <w:rsid w:val="000873FA"/>
    <w:rsid w:val="000A516F"/>
    <w:rsid w:val="000D4180"/>
    <w:rsid w:val="001C4500"/>
    <w:rsid w:val="001F3DAB"/>
    <w:rsid w:val="00422AA0"/>
    <w:rsid w:val="004F4D90"/>
    <w:rsid w:val="00725B1A"/>
    <w:rsid w:val="00B45FB6"/>
    <w:rsid w:val="00B5207C"/>
    <w:rsid w:val="00BF44DA"/>
    <w:rsid w:val="00BF786D"/>
    <w:rsid w:val="00C05BF9"/>
    <w:rsid w:val="00C55281"/>
    <w:rsid w:val="00C62757"/>
    <w:rsid w:val="00C80323"/>
    <w:rsid w:val="00D279C9"/>
    <w:rsid w:val="00E100CB"/>
    <w:rsid w:val="00F650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448B"/>
  <w15:chartTrackingRefBased/>
  <w15:docId w15:val="{875A1F06-199D-431F-AE82-1777DC69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F44DA"/>
    <w:pPr>
      <w:spacing w:before="100" w:after="200" w:line="276" w:lineRule="auto"/>
    </w:pPr>
    <w:rPr>
      <w:rFonts w:eastAsiaTheme="minorEastAsia"/>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1112</Words>
  <Characters>6339</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Vojtaššák</dc:creator>
  <cp:keywords/>
  <dc:description/>
  <cp:lastModifiedBy>Lukáš Vojtaššák</cp:lastModifiedBy>
  <cp:revision>10</cp:revision>
  <dcterms:created xsi:type="dcterms:W3CDTF">2018-11-07T07:29:00Z</dcterms:created>
  <dcterms:modified xsi:type="dcterms:W3CDTF">2018-11-07T09:06:00Z</dcterms:modified>
</cp:coreProperties>
</file>