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21142" w:rsidRDefault="00B05E4F">
      <w:pPr>
        <w:pStyle w:val="Nzev"/>
        <w:spacing w:after="0"/>
        <w:jc w:val="center"/>
      </w:pPr>
      <w:r>
        <w:t>aplikace METES</w:t>
      </w:r>
    </w:p>
    <w:p w:rsidR="00D21142" w:rsidRDefault="00B05E4F">
      <w:pPr>
        <w:pStyle w:val="Nzev"/>
        <w:jc w:val="center"/>
      </w:pPr>
      <w:r>
        <w:t>Požadavky</w:t>
      </w:r>
    </w:p>
    <w:p w:rsidR="00D21142" w:rsidRDefault="00B05E4F">
      <w:pPr>
        <w:pStyle w:val="Nadpis1"/>
        <w:numPr>
          <w:ilvl w:val="0"/>
          <w:numId w:val="1"/>
        </w:numPr>
      </w:pPr>
      <w:bookmarkStart w:id="0" w:name="h.gjdgxs" w:colFirst="0" w:colLast="0"/>
      <w:bookmarkEnd w:id="0"/>
      <w:r>
        <w:t>Úvod</w:t>
      </w:r>
    </w:p>
    <w:p w:rsidR="00D21142" w:rsidRDefault="00B05E4F">
      <w:pPr>
        <w:pStyle w:val="Nadpis2"/>
        <w:numPr>
          <w:ilvl w:val="1"/>
          <w:numId w:val="1"/>
        </w:numPr>
      </w:pPr>
      <w:r>
        <w:t>Účel</w:t>
      </w:r>
    </w:p>
    <w:p w:rsidR="00D21142" w:rsidRDefault="00B05E4F">
      <w:r>
        <w:t>Účelem dokumentu je navrhnout funkční i nefunkční požadavky na aplikaci METES.</w:t>
      </w:r>
    </w:p>
    <w:p w:rsidR="00D21142" w:rsidRDefault="00B05E4F">
      <w:pPr>
        <w:pStyle w:val="Nadpis2"/>
        <w:numPr>
          <w:ilvl w:val="1"/>
          <w:numId w:val="1"/>
        </w:numPr>
      </w:pPr>
      <w:r>
        <w:t>Rozsah</w:t>
      </w:r>
    </w:p>
    <w:p w:rsidR="00D21142" w:rsidRDefault="00B05E4F">
      <w:r>
        <w:rPr>
          <w:rFonts w:ascii="Times New Roman" w:eastAsia="Times New Roman" w:hAnsi="Times New Roman" w:cs="Times New Roman"/>
        </w:rPr>
        <w:t>Tento dokument pokrývá veškeré funkční a nefunkční požadavky na aplikaci METES. Rozsah dokumentu se týká jen tohoto projektu.</w:t>
      </w:r>
    </w:p>
    <w:p w:rsidR="00D21142" w:rsidRDefault="00B05E4F">
      <w:pPr>
        <w:pStyle w:val="Nadpis2"/>
        <w:numPr>
          <w:ilvl w:val="1"/>
          <w:numId w:val="1"/>
        </w:numPr>
      </w:pPr>
      <w:r>
        <w:t>Definice a zkratky</w:t>
      </w:r>
    </w:p>
    <w:p w:rsidR="00D21142" w:rsidRDefault="00B05E4F">
      <w:r>
        <w:rPr>
          <w:rFonts w:ascii="Times New Roman" w:eastAsia="Times New Roman" w:hAnsi="Times New Roman" w:cs="Times New Roman"/>
        </w:rPr>
        <w:t>METES – Methodology Evaluation Systém</w:t>
      </w:r>
    </w:p>
    <w:p w:rsidR="00D21142" w:rsidRDefault="00B05E4F">
      <w:r>
        <w:rPr>
          <w:rFonts w:ascii="Times New Roman" w:eastAsia="Times New Roman" w:hAnsi="Times New Roman" w:cs="Times New Roman"/>
        </w:rPr>
        <w:t>Fxxx – číslo funkčního požadavku, kde xxx je číslo</w:t>
      </w:r>
    </w:p>
    <w:p w:rsidR="00D21142" w:rsidRDefault="00B05E4F">
      <w:r>
        <w:rPr>
          <w:rFonts w:ascii="Times New Roman" w:eastAsia="Times New Roman" w:hAnsi="Times New Roman" w:cs="Times New Roman"/>
        </w:rPr>
        <w:t>FxxxA – číslo funkčního administrátorského požadavku, kde xxx je číslo</w:t>
      </w:r>
    </w:p>
    <w:p w:rsidR="00D21142" w:rsidRDefault="00B05E4F">
      <w:pPr>
        <w:pStyle w:val="Nadpis2"/>
        <w:numPr>
          <w:ilvl w:val="1"/>
          <w:numId w:val="1"/>
        </w:numPr>
      </w:pPr>
      <w:r>
        <w:t>Odkazy</w:t>
      </w:r>
    </w:p>
    <w:p w:rsidR="00D21142" w:rsidRDefault="00B05E4F">
      <w:pPr>
        <w:ind w:hanging="360"/>
      </w:pPr>
      <w:r>
        <w:t xml:space="preserve">[1] </w:t>
      </w:r>
      <w:r>
        <w:rPr>
          <w:sz w:val="14"/>
          <w:szCs w:val="14"/>
        </w:rPr>
        <w:t xml:space="preserve">  </w:t>
      </w:r>
      <w:r>
        <w:t>Bruckner Tomáš, Voříšek Jiří, Buchalcevová Alena. Tvorba informa</w:t>
      </w:r>
      <w:r>
        <w:t>čních systémů. 2012 ISBN: 978-80-247-4153-6</w:t>
      </w:r>
    </w:p>
    <w:p w:rsidR="00D21142" w:rsidRDefault="00B05E4F">
      <w:pPr>
        <w:ind w:hanging="360"/>
      </w:pPr>
      <w:r>
        <w:t xml:space="preserve">[2] </w:t>
      </w:r>
      <w:r>
        <w:rPr>
          <w:sz w:val="14"/>
          <w:szCs w:val="14"/>
        </w:rPr>
        <w:t xml:space="preserve">  </w:t>
      </w:r>
      <w:r>
        <w:t>Podpora systému METES - případy užití</w:t>
      </w:r>
    </w:p>
    <w:p w:rsidR="00D21142" w:rsidRDefault="00B05E4F">
      <w:pPr>
        <w:pStyle w:val="Nadpis2"/>
        <w:numPr>
          <w:ilvl w:val="1"/>
          <w:numId w:val="1"/>
        </w:numPr>
      </w:pPr>
      <w:r>
        <w:t>Historie verzí</w:t>
      </w:r>
    </w:p>
    <w:tbl>
      <w:tblPr>
        <w:tblStyle w:val="a"/>
        <w:tblW w:w="9890" w:type="dxa"/>
        <w:tblInd w:w="-115" w:type="dxa"/>
        <w:tblBorders>
          <w:top w:val="single" w:sz="8" w:space="0" w:color="000000"/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851"/>
        <w:gridCol w:w="5386"/>
        <w:gridCol w:w="2127"/>
      </w:tblGrid>
      <w:tr w:rsidR="00D21142">
        <w:tc>
          <w:tcPr>
            <w:tcW w:w="15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21142" w:rsidRDefault="00B05E4F">
            <w:pPr>
              <w:spacing w:after="0" w:line="240" w:lineRule="auto"/>
            </w:pPr>
            <w:r>
              <w:rPr>
                <w:b/>
              </w:rPr>
              <w:t>Datum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21142" w:rsidRDefault="00B05E4F">
            <w:pPr>
              <w:spacing w:after="0" w:line="240" w:lineRule="auto"/>
            </w:pPr>
            <w:r>
              <w:rPr>
                <w:b/>
              </w:rPr>
              <w:t xml:space="preserve">Verze </w:t>
            </w:r>
          </w:p>
        </w:tc>
        <w:tc>
          <w:tcPr>
            <w:tcW w:w="538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21142" w:rsidRDefault="00B05E4F">
            <w:pPr>
              <w:spacing w:after="0" w:line="240" w:lineRule="auto"/>
            </w:pPr>
            <w:r>
              <w:rPr>
                <w:b/>
              </w:rPr>
              <w:t>Popis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21142" w:rsidRDefault="00B05E4F">
            <w:pPr>
              <w:spacing w:after="0" w:line="240" w:lineRule="auto"/>
            </w:pPr>
            <w:r>
              <w:rPr>
                <w:b/>
              </w:rPr>
              <w:t>Autor</w:t>
            </w:r>
          </w:p>
        </w:tc>
      </w:tr>
      <w:tr w:rsidR="00D21142">
        <w:tc>
          <w:tcPr>
            <w:tcW w:w="15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</w:pPr>
            <w:r>
              <w:rPr>
                <w:b/>
                <w:highlight w:val="lightGray"/>
              </w:rPr>
              <w:t>24. 02. 2016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</w:pPr>
            <w:r>
              <w:rPr>
                <w:highlight w:val="lightGray"/>
              </w:rPr>
              <w:t>V01</w:t>
            </w:r>
          </w:p>
        </w:tc>
        <w:tc>
          <w:tcPr>
            <w:tcW w:w="53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</w:pPr>
            <w:r>
              <w:rPr>
                <w:highlight w:val="lightGray"/>
              </w:rPr>
              <w:t>Základ dokumentu</w:t>
            </w:r>
          </w:p>
        </w:tc>
        <w:tc>
          <w:tcPr>
            <w:tcW w:w="21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</w:pPr>
            <w:r>
              <w:rPr>
                <w:highlight w:val="lightGray"/>
              </w:rPr>
              <w:t>Ondřej Jandoš</w:t>
            </w:r>
          </w:p>
        </w:tc>
      </w:tr>
      <w:tr w:rsidR="00D21142">
        <w:tc>
          <w:tcPr>
            <w:tcW w:w="1526" w:type="dxa"/>
          </w:tcPr>
          <w:p w:rsidR="00D21142" w:rsidRDefault="00B05E4F">
            <w:pPr>
              <w:spacing w:after="0" w:line="240" w:lineRule="auto"/>
            </w:pPr>
            <w:r>
              <w:rPr>
                <w:b/>
              </w:rPr>
              <w:t>26. 2. 2016</w:t>
            </w:r>
          </w:p>
        </w:tc>
        <w:tc>
          <w:tcPr>
            <w:tcW w:w="851" w:type="dxa"/>
          </w:tcPr>
          <w:p w:rsidR="00D21142" w:rsidRDefault="00B05E4F">
            <w:pPr>
              <w:spacing w:after="0" w:line="240" w:lineRule="auto"/>
            </w:pPr>
            <w:r>
              <w:t>V02</w:t>
            </w:r>
          </w:p>
        </w:tc>
        <w:tc>
          <w:tcPr>
            <w:tcW w:w="5386" w:type="dxa"/>
          </w:tcPr>
          <w:p w:rsidR="00D21142" w:rsidRDefault="00B05E4F">
            <w:pPr>
              <w:spacing w:after="0" w:line="240" w:lineRule="auto"/>
            </w:pPr>
            <w:r>
              <w:t>Korekce jednotlivých klíčových slov</w:t>
            </w:r>
          </w:p>
        </w:tc>
        <w:tc>
          <w:tcPr>
            <w:tcW w:w="2127" w:type="dxa"/>
          </w:tcPr>
          <w:p w:rsidR="00D21142" w:rsidRDefault="00B05E4F">
            <w:pPr>
              <w:spacing w:after="0" w:line="240" w:lineRule="auto"/>
            </w:pPr>
            <w:r>
              <w:t>Mejstřík Jakub</w:t>
            </w:r>
          </w:p>
        </w:tc>
      </w:tr>
      <w:tr w:rsidR="00D21142">
        <w:tc>
          <w:tcPr>
            <w:tcW w:w="1526" w:type="dxa"/>
            <w:tcBorders>
              <w:left w:val="nil"/>
              <w:right w:val="nil"/>
            </w:tcBorders>
            <w:shd w:val="clear" w:color="auto" w:fill="C0C0C0"/>
          </w:tcPr>
          <w:p w:rsidR="00D21142" w:rsidRDefault="00B05E4F">
            <w:pPr>
              <w:spacing w:after="0" w:line="240" w:lineRule="auto"/>
            </w:pPr>
            <w:r>
              <w:rPr>
                <w:b/>
              </w:rPr>
              <w:t>28. 2. 2016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C0C0C0"/>
          </w:tcPr>
          <w:p w:rsidR="00D21142" w:rsidRDefault="00B05E4F">
            <w:pPr>
              <w:spacing w:after="0" w:line="240" w:lineRule="auto"/>
            </w:pPr>
            <w:r>
              <w:t>V03</w:t>
            </w:r>
          </w:p>
        </w:tc>
        <w:tc>
          <w:tcPr>
            <w:tcW w:w="5386" w:type="dxa"/>
            <w:tcBorders>
              <w:left w:val="nil"/>
              <w:right w:val="nil"/>
            </w:tcBorders>
            <w:shd w:val="clear" w:color="auto" w:fill="C0C0C0"/>
          </w:tcPr>
          <w:p w:rsidR="00D21142" w:rsidRDefault="00B05E4F">
            <w:pPr>
              <w:spacing w:after="0" w:line="240" w:lineRule="auto"/>
            </w:pPr>
            <w:r>
              <w:t>Sjednocení ID požadavků a doplnění jejich prioritizace tam, kde není. Doplnění něčeho do tabulek kapitol 4 a 8</w:t>
            </w:r>
          </w:p>
        </w:tc>
        <w:tc>
          <w:tcPr>
            <w:tcW w:w="2127" w:type="dxa"/>
            <w:tcBorders>
              <w:left w:val="nil"/>
              <w:right w:val="nil"/>
            </w:tcBorders>
            <w:shd w:val="clear" w:color="auto" w:fill="C0C0C0"/>
          </w:tcPr>
          <w:p w:rsidR="00D21142" w:rsidRDefault="00B05E4F">
            <w:pPr>
              <w:spacing w:after="0" w:line="240" w:lineRule="auto"/>
            </w:pPr>
            <w:r>
              <w:rPr>
                <w:highlight w:val="lightGray"/>
              </w:rPr>
              <w:t>Ondřej Jandoš</w:t>
            </w:r>
          </w:p>
        </w:tc>
      </w:tr>
      <w:tr w:rsidR="00D21142">
        <w:tc>
          <w:tcPr>
            <w:tcW w:w="1526" w:type="dxa"/>
            <w:tcBorders>
              <w:left w:val="nil"/>
              <w:right w:val="nil"/>
            </w:tcBorders>
            <w:shd w:val="clear" w:color="auto" w:fill="C0C0C0"/>
          </w:tcPr>
          <w:p w:rsidR="00D21142" w:rsidRDefault="00B05E4F">
            <w:pPr>
              <w:spacing w:after="0" w:line="240" w:lineRule="auto"/>
            </w:pPr>
            <w:r>
              <w:rPr>
                <w:b/>
              </w:rPr>
              <w:t>1.3.2016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C0C0C0"/>
          </w:tcPr>
          <w:p w:rsidR="00D21142" w:rsidRDefault="00B05E4F">
            <w:pPr>
              <w:spacing w:after="0" w:line="240" w:lineRule="auto"/>
            </w:pPr>
            <w:r>
              <w:t>V04</w:t>
            </w:r>
          </w:p>
        </w:tc>
        <w:tc>
          <w:tcPr>
            <w:tcW w:w="5386" w:type="dxa"/>
            <w:tcBorders>
              <w:left w:val="nil"/>
              <w:right w:val="nil"/>
            </w:tcBorders>
            <w:shd w:val="clear" w:color="auto" w:fill="C0C0C0"/>
          </w:tcPr>
          <w:p w:rsidR="00D21142" w:rsidRDefault="00B05E4F">
            <w:pPr>
              <w:spacing w:after="0" w:line="240" w:lineRule="auto"/>
            </w:pPr>
            <w:r>
              <w:t>Menší úpravy, doplnění</w:t>
            </w:r>
          </w:p>
        </w:tc>
        <w:tc>
          <w:tcPr>
            <w:tcW w:w="2127" w:type="dxa"/>
            <w:tcBorders>
              <w:left w:val="nil"/>
              <w:right w:val="nil"/>
            </w:tcBorders>
            <w:shd w:val="clear" w:color="auto" w:fill="C0C0C0"/>
          </w:tcPr>
          <w:p w:rsidR="00D21142" w:rsidRDefault="00B05E4F">
            <w:pPr>
              <w:spacing w:after="0" w:line="240" w:lineRule="auto"/>
            </w:pPr>
            <w:r>
              <w:rPr>
                <w:highlight w:val="lightGray"/>
              </w:rPr>
              <w:t>Barbora Jonášová</w:t>
            </w:r>
          </w:p>
        </w:tc>
      </w:tr>
    </w:tbl>
    <w:p w:rsidR="00D21142" w:rsidRDefault="00D21142"/>
    <w:p w:rsidR="00D21142" w:rsidRDefault="00D21142"/>
    <w:p w:rsidR="00D21142" w:rsidRDefault="00D21142"/>
    <w:p w:rsidR="00D21142" w:rsidRDefault="00D21142"/>
    <w:p w:rsidR="00D21142" w:rsidRDefault="00D21142"/>
    <w:p w:rsidR="00D21142" w:rsidRDefault="00D21142"/>
    <w:p w:rsidR="00D21142" w:rsidRDefault="00B05E4F">
      <w:pPr>
        <w:pStyle w:val="Nadpis1"/>
        <w:numPr>
          <w:ilvl w:val="0"/>
          <w:numId w:val="1"/>
        </w:numPr>
      </w:pPr>
      <w:r>
        <w:lastRenderedPageBreak/>
        <w:t>Funkční požadavky</w:t>
      </w:r>
    </w:p>
    <w:p w:rsidR="00D21142" w:rsidRDefault="00B05E4F">
      <w:pPr>
        <w:tabs>
          <w:tab w:val="left" w:pos="540"/>
          <w:tab w:val="left" w:pos="1260"/>
        </w:tabs>
        <w:spacing w:after="120"/>
      </w:pPr>
      <w:r>
        <w:rPr>
          <w:rFonts w:ascii="Times New Roman" w:eastAsia="Times New Roman" w:hAnsi="Times New Roman" w:cs="Times New Roman"/>
          <w:color w:val="0000FF"/>
        </w:rPr>
        <w:t xml:space="preserve"> </w:t>
      </w:r>
    </w:p>
    <w:tbl>
      <w:tblPr>
        <w:tblStyle w:val="a0"/>
        <w:tblW w:w="9586" w:type="dxa"/>
        <w:tblInd w:w="-115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9"/>
        <w:gridCol w:w="2955"/>
        <w:gridCol w:w="1905"/>
        <w:gridCol w:w="1915"/>
      </w:tblGrid>
      <w:tr w:rsidR="00D21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ID požadavku</w:t>
            </w:r>
          </w:p>
        </w:tc>
        <w:tc>
          <w:tcPr>
            <w:tcW w:w="1569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Název požadavku</w:t>
            </w:r>
          </w:p>
        </w:tc>
        <w:tc>
          <w:tcPr>
            <w:tcW w:w="2955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Podrobný popis</w:t>
            </w:r>
          </w:p>
        </w:tc>
        <w:tc>
          <w:tcPr>
            <w:tcW w:w="1905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Priorita</w:t>
            </w:r>
          </w:p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18"/>
                <w:szCs w:val="18"/>
              </w:rPr>
              <w:t xml:space="preserve"> (1… nejvyšší priorita, 5…nejnižší priorita)</w:t>
            </w:r>
          </w:p>
        </w:tc>
        <w:tc>
          <w:tcPr>
            <w:tcW w:w="1915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Odkaz na případ užití</w:t>
            </w:r>
          </w:p>
        </w:tc>
      </w:tr>
      <w:tr w:rsidR="00D21142" w:rsidTr="00D21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F001</w:t>
            </w:r>
          </w:p>
        </w:tc>
        <w:tc>
          <w:tcPr>
            <w:tcW w:w="15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Registrace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Registrace uživatelů do aplikace. Povinné jméno, email, heslo, nepovinné firma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1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UC01</w:t>
            </w:r>
          </w:p>
        </w:tc>
      </w:tr>
      <w:tr w:rsidR="00D21142" w:rsidTr="00D21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F002</w:t>
            </w:r>
          </w:p>
        </w:tc>
        <w:tc>
          <w:tcPr>
            <w:tcW w:w="15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Přihlásit se k aplikaci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Možnost přihlásit se do aplikace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1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UC02</w:t>
            </w:r>
          </w:p>
        </w:tc>
      </w:tr>
      <w:tr w:rsidR="00D21142" w:rsidTr="00D21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F003</w:t>
            </w:r>
          </w:p>
        </w:tc>
        <w:tc>
          <w:tcPr>
            <w:tcW w:w="15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Odhlásit se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Možnost odhlásit se z aplikace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1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UC03</w:t>
            </w:r>
          </w:p>
        </w:tc>
      </w:tr>
      <w:tr w:rsidR="00D21142" w:rsidTr="00D21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F004</w:t>
            </w:r>
          </w:p>
        </w:tc>
        <w:tc>
          <w:tcPr>
            <w:tcW w:w="15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Spravovat skupiny kritérií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Vytvoření, editace a mazání skupin kritérií adminem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1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UC10, UC11, UC12, UC13, UC14</w:t>
            </w:r>
          </w:p>
        </w:tc>
      </w:tr>
      <w:tr w:rsidR="00D21142" w:rsidTr="00D21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  <w:highlight w:val="lightGray"/>
              </w:rPr>
              <w:t>F005</w:t>
            </w:r>
          </w:p>
        </w:tc>
        <w:tc>
          <w:tcPr>
            <w:tcW w:w="15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  <w:highlight w:val="lightGray"/>
              </w:rPr>
              <w:t>Zadat hodnoty kritérií metodik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  <w:highlight w:val="lightGray"/>
              </w:rPr>
              <w:t>Možnost zadání hodnot kritérií do systému – maximum, minimum a optimální hodnoty pro každou metodiku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  <w:highlight w:val="lightGray"/>
              </w:rPr>
              <w:t>2</w:t>
            </w:r>
          </w:p>
        </w:tc>
        <w:tc>
          <w:tcPr>
            <w:tcW w:w="1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  <w:highlight w:val="lightGray"/>
              </w:rPr>
              <w:t xml:space="preserve"> UC20</w:t>
            </w:r>
          </w:p>
        </w:tc>
      </w:tr>
      <w:tr w:rsidR="00D21142" w:rsidTr="00D21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F006</w:t>
            </w:r>
          </w:p>
        </w:tc>
        <w:tc>
          <w:tcPr>
            <w:tcW w:w="15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Zadat defaultní váhy kritérií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Zadání defaultních vah kritérií adminem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1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UC07</w:t>
            </w:r>
          </w:p>
        </w:tc>
      </w:tr>
      <w:tr w:rsidR="00D21142" w:rsidTr="00D21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F007</w:t>
            </w:r>
          </w:p>
        </w:tc>
        <w:tc>
          <w:tcPr>
            <w:tcW w:w="15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Správa metodik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Možnost zadat novou metodiku, upravovat popisy metodik a smazat metodiku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1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UC15, UC17, UC18, UC19, UC32</w:t>
            </w:r>
          </w:p>
        </w:tc>
      </w:tr>
      <w:tr w:rsidR="00D21142" w:rsidTr="00D21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F008</w:t>
            </w:r>
          </w:p>
        </w:tc>
        <w:tc>
          <w:tcPr>
            <w:tcW w:w="15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Správa projektu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Založení projektu, editace, procházení výsledků, mazání projektu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1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UC21, UC22, UC29, UC30</w:t>
            </w:r>
          </w:p>
        </w:tc>
      </w:tr>
      <w:tr w:rsidR="00D21142" w:rsidTr="00D21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lastRenderedPageBreak/>
              <w:t>F009</w:t>
            </w:r>
          </w:p>
        </w:tc>
        <w:tc>
          <w:tcPr>
            <w:tcW w:w="15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  <w:highlight w:val="lightGray"/>
              </w:rPr>
              <w:t>Zadat hodnoty kritérií pro projekt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  <w:highlight w:val="lightGray"/>
              </w:rPr>
              <w:t>Zadávání hodnot jednotlivých kritérií, zobrazení popisu jednotlivých kritérií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  <w:highlight w:val="lightGray"/>
              </w:rPr>
              <w:t>1</w:t>
            </w:r>
          </w:p>
        </w:tc>
        <w:tc>
          <w:tcPr>
            <w:tcW w:w="1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  <w:highlight w:val="lightGray"/>
              </w:rPr>
              <w:t>UC27</w:t>
            </w:r>
          </w:p>
        </w:tc>
      </w:tr>
      <w:tr w:rsidR="00D21142" w:rsidTr="00D21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F010</w:t>
            </w:r>
          </w:p>
        </w:tc>
        <w:tc>
          <w:tcPr>
            <w:tcW w:w="15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Zadat váhy kritérií pro projekt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Editace vah, které se váží k projektu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1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UC26</w:t>
            </w:r>
          </w:p>
        </w:tc>
      </w:tr>
      <w:tr w:rsidR="00D21142" w:rsidTr="00D21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  <w:highlight w:val="lightGray"/>
              </w:rPr>
              <w:t>F011</w:t>
            </w:r>
          </w:p>
        </w:tc>
        <w:tc>
          <w:tcPr>
            <w:tcW w:w="15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  <w:highlight w:val="lightGray"/>
              </w:rPr>
              <w:t>Výběr metodiky pro konkrétní projekt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  <w:highlight w:val="lightGray"/>
              </w:rPr>
              <w:t>Možnost vybrat si metodiku - algoritmus výběru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  <w:highlight w:val="lightGray"/>
              </w:rPr>
              <w:t>1</w:t>
            </w:r>
          </w:p>
        </w:tc>
        <w:tc>
          <w:tcPr>
            <w:tcW w:w="1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  <w:highlight w:val="lightGray"/>
              </w:rPr>
              <w:t xml:space="preserve"> UC25</w:t>
            </w:r>
          </w:p>
        </w:tc>
      </w:tr>
      <w:tr w:rsidR="00D21142" w:rsidTr="00D21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F012</w:t>
            </w:r>
          </w:p>
        </w:tc>
        <w:tc>
          <w:tcPr>
            <w:tcW w:w="15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Zobrazení detailu metodik 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Možnost nechat si zobrazit stručný popis metodiky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1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UC16, UC32</w:t>
            </w:r>
          </w:p>
        </w:tc>
      </w:tr>
      <w:tr w:rsidR="00D21142" w:rsidTr="00D21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  <w:highlight w:val="lightGray"/>
              </w:rPr>
              <w:t>F013</w:t>
            </w:r>
          </w:p>
        </w:tc>
        <w:tc>
          <w:tcPr>
            <w:tcW w:w="15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  <w:highlight w:val="lightGray"/>
              </w:rPr>
              <w:t>Zobrazení grafů pro každou metodiku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  <w:highlight w:val="lightGray"/>
              </w:rPr>
              <w:t>Možnost, nechat si zobrazit grafy optimálních hodnot dané metodiky pro každou ze 4 skupin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  <w:highlight w:val="lightGray"/>
              </w:rPr>
              <w:t>5</w:t>
            </w:r>
          </w:p>
        </w:tc>
        <w:tc>
          <w:tcPr>
            <w:tcW w:w="1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  <w:highlight w:val="lightGray"/>
              </w:rPr>
              <w:t xml:space="preserve"> UC33</w:t>
            </w:r>
          </w:p>
        </w:tc>
      </w:tr>
      <w:tr w:rsidR="00D21142" w:rsidTr="00D21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F014</w:t>
            </w:r>
          </w:p>
        </w:tc>
        <w:tc>
          <w:tcPr>
            <w:tcW w:w="15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Zobrazení použitelných metodik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Možnost nechat si zobrazit všechny použitelné metodiky pro zadaná kritéria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1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UC29</w:t>
            </w:r>
          </w:p>
        </w:tc>
      </w:tr>
      <w:tr w:rsidR="00D21142" w:rsidTr="00D21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  <w:highlight w:val="lightGray"/>
              </w:rPr>
              <w:t>F015</w:t>
            </w:r>
          </w:p>
        </w:tc>
        <w:tc>
          <w:tcPr>
            <w:tcW w:w="15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  <w:highlight w:val="lightGray"/>
              </w:rPr>
              <w:t>Zobrazení doporučené metodiky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  <w:highlight w:val="lightGray"/>
              </w:rPr>
              <w:t>Možnost nechat si zobrazit doporučenou metodiku, která sedí pro zadaná kritéria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  <w:highlight w:val="lightGray"/>
              </w:rPr>
              <w:t>1</w:t>
            </w:r>
          </w:p>
        </w:tc>
        <w:tc>
          <w:tcPr>
            <w:tcW w:w="1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  <w:highlight w:val="lightGray"/>
              </w:rPr>
              <w:t xml:space="preserve"> UC29</w:t>
            </w:r>
          </w:p>
        </w:tc>
      </w:tr>
      <w:tr w:rsidR="00D21142" w:rsidTr="00D21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F016</w:t>
            </w:r>
          </w:p>
        </w:tc>
        <w:tc>
          <w:tcPr>
            <w:tcW w:w="156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Zobrazení odkazů na metodiky</w:t>
            </w:r>
          </w:p>
        </w:tc>
        <w:tc>
          <w:tcPr>
            <w:tcW w:w="2955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Možnost prokliknout se na popis vybraných metodik pro daná kritéria</w:t>
            </w:r>
          </w:p>
        </w:tc>
        <w:tc>
          <w:tcPr>
            <w:tcW w:w="1905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1915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UC32, UC34</w:t>
            </w:r>
          </w:p>
        </w:tc>
      </w:tr>
      <w:tr w:rsidR="00D21142" w:rsidTr="00D21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  <w:highlight w:val="lightGray"/>
              </w:rPr>
              <w:t>F017</w:t>
            </w:r>
          </w:p>
        </w:tc>
        <w:tc>
          <w:tcPr>
            <w:tcW w:w="15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  <w:highlight w:val="lightGray"/>
              </w:rPr>
              <w:t>Zobrazení nápovědy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  <w:highlight w:val="lightGray"/>
              </w:rPr>
              <w:t>Možnost zobrazit nápovědu k tomu, jak zacházet se systémem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  <w:highlight w:val="lightGray"/>
              </w:rPr>
              <w:t>5</w:t>
            </w:r>
          </w:p>
        </w:tc>
        <w:tc>
          <w:tcPr>
            <w:tcW w:w="1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  <w:highlight w:val="lightGray"/>
              </w:rPr>
              <w:t xml:space="preserve"> UC35</w:t>
            </w:r>
          </w:p>
        </w:tc>
      </w:tr>
      <w:tr w:rsidR="00D21142" w:rsidTr="00D21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D21142">
            <w:pPr>
              <w:spacing w:after="0" w:line="240" w:lineRule="auto"/>
              <w:contextualSpacing w:val="0"/>
            </w:pPr>
          </w:p>
        </w:tc>
        <w:tc>
          <w:tcPr>
            <w:tcW w:w="156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D21142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5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D21142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5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D21142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142" w:rsidRDefault="00D21142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21142" w:rsidRDefault="00B05E4F">
      <w:pPr>
        <w:pStyle w:val="Nadpis1"/>
        <w:numPr>
          <w:ilvl w:val="0"/>
          <w:numId w:val="1"/>
        </w:numPr>
      </w:pPr>
      <w:r>
        <w:lastRenderedPageBreak/>
        <w:t>Nefunkční požadavky (požadavky na kvalitu)</w:t>
      </w:r>
    </w:p>
    <w:p w:rsidR="00D21142" w:rsidRDefault="00B05E4F">
      <w:pPr>
        <w:pStyle w:val="Nadpis2"/>
        <w:numPr>
          <w:ilvl w:val="1"/>
          <w:numId w:val="1"/>
        </w:numPr>
      </w:pPr>
      <w:r>
        <w:t>Použitelnost (Usability)</w:t>
      </w:r>
    </w:p>
    <w:p w:rsidR="00D21142" w:rsidRDefault="00D21142">
      <w:pPr>
        <w:tabs>
          <w:tab w:val="left" w:pos="540"/>
          <w:tab w:val="left" w:pos="1260"/>
        </w:tabs>
        <w:spacing w:after="120"/>
      </w:pPr>
    </w:p>
    <w:tbl>
      <w:tblPr>
        <w:tblStyle w:val="a1"/>
        <w:tblW w:w="9606" w:type="dxa"/>
        <w:tblInd w:w="-115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9"/>
        <w:gridCol w:w="4810"/>
        <w:gridCol w:w="1985"/>
      </w:tblGrid>
      <w:tr w:rsidR="00D21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ID požadavku</w:t>
            </w:r>
          </w:p>
        </w:tc>
        <w:tc>
          <w:tcPr>
            <w:tcW w:w="1569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Název požadavku</w:t>
            </w:r>
          </w:p>
        </w:tc>
        <w:tc>
          <w:tcPr>
            <w:tcW w:w="4810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Podrobný popis</w:t>
            </w:r>
          </w:p>
        </w:tc>
        <w:tc>
          <w:tcPr>
            <w:tcW w:w="1985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Priorita</w:t>
            </w:r>
          </w:p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18"/>
                <w:szCs w:val="18"/>
              </w:rPr>
              <w:t>(1… nejvyšší priorita, 5…nejnižší priorita)</w:t>
            </w:r>
          </w:p>
        </w:tc>
      </w:tr>
      <w:tr w:rsidR="00D21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POU001</w:t>
            </w:r>
          </w:p>
        </w:tc>
        <w:tc>
          <w:tcPr>
            <w:tcW w:w="1569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Jazyk</w:t>
            </w:r>
          </w:p>
        </w:tc>
        <w:tc>
          <w:tcPr>
            <w:tcW w:w="4810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Aplikace v českém jazyce</w:t>
            </w:r>
          </w:p>
        </w:tc>
        <w:tc>
          <w:tcPr>
            <w:tcW w:w="1985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</w:tr>
      <w:tr w:rsidR="00D21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POU002</w:t>
            </w:r>
          </w:p>
        </w:tc>
        <w:tc>
          <w:tcPr>
            <w:tcW w:w="1569" w:type="dxa"/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Ovládání</w:t>
            </w:r>
          </w:p>
        </w:tc>
        <w:tc>
          <w:tcPr>
            <w:tcW w:w="4810" w:type="dxa"/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Ovládání webové aplikace má být jednoduché</w:t>
            </w:r>
          </w:p>
        </w:tc>
        <w:tc>
          <w:tcPr>
            <w:tcW w:w="1985" w:type="dxa"/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</w:tr>
      <w:tr w:rsidR="00D21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POU003</w:t>
            </w:r>
          </w:p>
        </w:tc>
        <w:tc>
          <w:tcPr>
            <w:tcW w:w="1569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Navigace</w:t>
            </w:r>
          </w:p>
        </w:tc>
        <w:tc>
          <w:tcPr>
            <w:tcW w:w="4810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Navigace v systému pomocí menu</w:t>
            </w:r>
          </w:p>
        </w:tc>
        <w:tc>
          <w:tcPr>
            <w:tcW w:w="1985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</w:tr>
      <w:tr w:rsidR="00D21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POU004</w:t>
            </w:r>
          </w:p>
        </w:tc>
        <w:tc>
          <w:tcPr>
            <w:tcW w:w="1569" w:type="dxa"/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Ovládání</w:t>
            </w:r>
          </w:p>
        </w:tc>
        <w:tc>
          <w:tcPr>
            <w:tcW w:w="4810" w:type="dxa"/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Responzivní design </w:t>
            </w:r>
          </w:p>
        </w:tc>
        <w:tc>
          <w:tcPr>
            <w:tcW w:w="1985" w:type="dxa"/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</w:tr>
    </w:tbl>
    <w:p w:rsidR="00D21142" w:rsidRDefault="00B05E4F">
      <w:pPr>
        <w:pStyle w:val="Nadpis2"/>
        <w:numPr>
          <w:ilvl w:val="1"/>
          <w:numId w:val="1"/>
        </w:numPr>
      </w:pPr>
      <w:r>
        <w:t>Spolehlivost (Reliability)</w:t>
      </w:r>
    </w:p>
    <w:p w:rsidR="00D21142" w:rsidRDefault="00D21142">
      <w:pPr>
        <w:tabs>
          <w:tab w:val="left" w:pos="540"/>
          <w:tab w:val="left" w:pos="1260"/>
        </w:tabs>
        <w:spacing w:after="120"/>
      </w:pPr>
    </w:p>
    <w:tbl>
      <w:tblPr>
        <w:tblStyle w:val="a2"/>
        <w:tblW w:w="9606" w:type="dxa"/>
        <w:tblInd w:w="-115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9"/>
        <w:gridCol w:w="4810"/>
        <w:gridCol w:w="1985"/>
      </w:tblGrid>
      <w:tr w:rsidR="00D21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ID požadavku</w:t>
            </w:r>
          </w:p>
        </w:tc>
        <w:tc>
          <w:tcPr>
            <w:tcW w:w="1569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Název požadavku</w:t>
            </w:r>
          </w:p>
        </w:tc>
        <w:tc>
          <w:tcPr>
            <w:tcW w:w="4810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Podrobný popis</w:t>
            </w:r>
          </w:p>
        </w:tc>
        <w:tc>
          <w:tcPr>
            <w:tcW w:w="1985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Priorita</w:t>
            </w:r>
          </w:p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18"/>
                <w:szCs w:val="18"/>
              </w:rPr>
              <w:t>(1… nejvyšší priorita, 5…nejnižší priorita)</w:t>
            </w:r>
          </w:p>
        </w:tc>
      </w:tr>
      <w:tr w:rsidR="00D21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SPO001</w:t>
            </w:r>
          </w:p>
        </w:tc>
        <w:tc>
          <w:tcPr>
            <w:tcW w:w="1569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Výpadky</w:t>
            </w:r>
          </w:p>
        </w:tc>
        <w:tc>
          <w:tcPr>
            <w:tcW w:w="4810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Spolehlivost systému u výpadků je 95%</w:t>
            </w:r>
          </w:p>
        </w:tc>
        <w:tc>
          <w:tcPr>
            <w:tcW w:w="1985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</w:tr>
      <w:tr w:rsidR="00D21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SPO002</w:t>
            </w:r>
          </w:p>
        </w:tc>
        <w:tc>
          <w:tcPr>
            <w:tcW w:w="1569" w:type="dxa"/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Obnova</w:t>
            </w:r>
          </w:p>
        </w:tc>
        <w:tc>
          <w:tcPr>
            <w:tcW w:w="4810" w:type="dxa"/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Doba obnovy po výpadku je povolena maximálně 3 dny</w:t>
            </w:r>
          </w:p>
        </w:tc>
        <w:tc>
          <w:tcPr>
            <w:tcW w:w="1985" w:type="dxa"/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</w:tr>
      <w:tr w:rsidR="00D21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SPO003</w:t>
            </w:r>
          </w:p>
        </w:tc>
        <w:tc>
          <w:tcPr>
            <w:tcW w:w="1569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Error</w:t>
            </w:r>
          </w:p>
        </w:tc>
        <w:tc>
          <w:tcPr>
            <w:tcW w:w="4810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Při kritické chybě je potřeba obnovit systém do 3 dnů, při nekritické chybě do 7 dnů.</w:t>
            </w:r>
          </w:p>
        </w:tc>
        <w:tc>
          <w:tcPr>
            <w:tcW w:w="1985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</w:tr>
    </w:tbl>
    <w:p w:rsidR="00D21142" w:rsidRDefault="00B05E4F">
      <w:pPr>
        <w:pStyle w:val="Nadpis2"/>
        <w:numPr>
          <w:ilvl w:val="1"/>
          <w:numId w:val="1"/>
        </w:numPr>
      </w:pPr>
      <w:r>
        <w:t>Výkon (Performance)</w:t>
      </w:r>
    </w:p>
    <w:p w:rsidR="00D21142" w:rsidRDefault="00D21142">
      <w:pPr>
        <w:tabs>
          <w:tab w:val="left" w:pos="540"/>
          <w:tab w:val="left" w:pos="1260"/>
        </w:tabs>
        <w:spacing w:after="120"/>
      </w:pPr>
    </w:p>
    <w:tbl>
      <w:tblPr>
        <w:tblStyle w:val="a3"/>
        <w:tblW w:w="9606" w:type="dxa"/>
        <w:tblInd w:w="-115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9"/>
        <w:gridCol w:w="4810"/>
        <w:gridCol w:w="1985"/>
      </w:tblGrid>
      <w:tr w:rsidR="00D21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ID požadavku</w:t>
            </w:r>
          </w:p>
        </w:tc>
        <w:tc>
          <w:tcPr>
            <w:tcW w:w="1569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Název požadavku</w:t>
            </w:r>
          </w:p>
        </w:tc>
        <w:tc>
          <w:tcPr>
            <w:tcW w:w="4810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Podrobný popis</w:t>
            </w:r>
          </w:p>
        </w:tc>
        <w:tc>
          <w:tcPr>
            <w:tcW w:w="1985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Priorita</w:t>
            </w:r>
          </w:p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18"/>
                <w:szCs w:val="18"/>
              </w:rPr>
              <w:t>(1… nejvyšší priorita, 5…nejnižší priorita)</w:t>
            </w:r>
          </w:p>
        </w:tc>
      </w:tr>
      <w:tr w:rsidR="00D21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VYK001</w:t>
            </w:r>
          </w:p>
        </w:tc>
        <w:tc>
          <w:tcPr>
            <w:tcW w:w="1569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Odezva</w:t>
            </w:r>
          </w:p>
        </w:tc>
        <w:tc>
          <w:tcPr>
            <w:tcW w:w="4810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Doba odezvy na server je do 3000ms</w:t>
            </w:r>
          </w:p>
        </w:tc>
        <w:tc>
          <w:tcPr>
            <w:tcW w:w="1985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</w:tr>
      <w:tr w:rsidR="00D21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VYK002</w:t>
            </w:r>
          </w:p>
        </w:tc>
        <w:tc>
          <w:tcPr>
            <w:tcW w:w="1569" w:type="dxa"/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Souběžnost</w:t>
            </w:r>
          </w:p>
        </w:tc>
        <w:tc>
          <w:tcPr>
            <w:tcW w:w="4810" w:type="dxa"/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Systém by měl zvládnout 500 souběžně pracujících uživatelů.</w:t>
            </w:r>
          </w:p>
        </w:tc>
        <w:tc>
          <w:tcPr>
            <w:tcW w:w="1985" w:type="dxa"/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</w:tr>
    </w:tbl>
    <w:p w:rsidR="00D21142" w:rsidRDefault="00D21142">
      <w:pPr>
        <w:keepLines/>
        <w:spacing w:after="120"/>
        <w:ind w:left="720"/>
      </w:pPr>
    </w:p>
    <w:p w:rsidR="00D21142" w:rsidRDefault="00B05E4F">
      <w:pPr>
        <w:pStyle w:val="Nadpis2"/>
        <w:numPr>
          <w:ilvl w:val="1"/>
          <w:numId w:val="1"/>
        </w:numPr>
      </w:pPr>
      <w:r>
        <w:t>Podpora (Supportability)</w:t>
      </w:r>
    </w:p>
    <w:p w:rsidR="00D21142" w:rsidRDefault="00D21142"/>
    <w:tbl>
      <w:tblPr>
        <w:tblStyle w:val="a4"/>
        <w:tblW w:w="9606" w:type="dxa"/>
        <w:tblInd w:w="-115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9"/>
        <w:gridCol w:w="4810"/>
        <w:gridCol w:w="1985"/>
      </w:tblGrid>
      <w:tr w:rsidR="00D21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ID požadavku</w:t>
            </w:r>
          </w:p>
        </w:tc>
        <w:tc>
          <w:tcPr>
            <w:tcW w:w="1569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Název požadavku</w:t>
            </w:r>
          </w:p>
        </w:tc>
        <w:tc>
          <w:tcPr>
            <w:tcW w:w="4810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Podrobný popis</w:t>
            </w:r>
          </w:p>
        </w:tc>
        <w:tc>
          <w:tcPr>
            <w:tcW w:w="1985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Priorita</w:t>
            </w:r>
          </w:p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18"/>
                <w:szCs w:val="18"/>
              </w:rPr>
              <w:t>(1… nejvyšší priorita, 5…nejnižší priorita)</w:t>
            </w:r>
          </w:p>
        </w:tc>
      </w:tr>
      <w:tr w:rsidR="00D21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POD001</w:t>
            </w:r>
          </w:p>
        </w:tc>
        <w:tc>
          <w:tcPr>
            <w:tcW w:w="1569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Instalace</w:t>
            </w:r>
          </w:p>
        </w:tc>
        <w:tc>
          <w:tcPr>
            <w:tcW w:w="4810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Na instalaci nejsou žádné specifické požadavky stačí webový prohlížeč typu Google Chrome, Opera, Safari nebo Edge.</w:t>
            </w:r>
          </w:p>
        </w:tc>
        <w:tc>
          <w:tcPr>
            <w:tcW w:w="1985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</w:tr>
      <w:tr w:rsidR="00D21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POD002</w:t>
            </w:r>
          </w:p>
        </w:tc>
        <w:tc>
          <w:tcPr>
            <w:tcW w:w="1569" w:type="dxa"/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Rozšiřování</w:t>
            </w:r>
          </w:p>
        </w:tc>
        <w:tc>
          <w:tcPr>
            <w:tcW w:w="4810" w:type="dxa"/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Předpokládá se další rozšiřování systému. </w:t>
            </w:r>
          </w:p>
        </w:tc>
        <w:tc>
          <w:tcPr>
            <w:tcW w:w="1985" w:type="dxa"/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</w:tr>
    </w:tbl>
    <w:p w:rsidR="00D21142" w:rsidRDefault="00B05E4F">
      <w:pPr>
        <w:pStyle w:val="Nadpis1"/>
        <w:numPr>
          <w:ilvl w:val="0"/>
          <w:numId w:val="1"/>
        </w:numPr>
      </w:pPr>
      <w:r>
        <w:t>Rozhraní</w:t>
      </w:r>
    </w:p>
    <w:p w:rsidR="00D21142" w:rsidRDefault="00B05E4F">
      <w:pPr>
        <w:pStyle w:val="Nadpis2"/>
        <w:numPr>
          <w:ilvl w:val="1"/>
          <w:numId w:val="1"/>
        </w:numPr>
      </w:pPr>
      <w:r>
        <w:t>Uživatelské rozhraní</w:t>
      </w:r>
    </w:p>
    <w:p w:rsidR="00D21142" w:rsidRDefault="00B05E4F">
      <w:pPr>
        <w:pStyle w:val="Nadpis3"/>
        <w:numPr>
          <w:ilvl w:val="2"/>
          <w:numId w:val="1"/>
        </w:numPr>
      </w:pPr>
      <w:r>
        <w:rPr>
          <w:i w:val="0"/>
        </w:rPr>
        <w:t>vzhled (Look &amp; Feel)</w:t>
      </w:r>
    </w:p>
    <w:p w:rsidR="00D21142" w:rsidRDefault="00D21142"/>
    <w:tbl>
      <w:tblPr>
        <w:tblStyle w:val="a5"/>
        <w:tblW w:w="9606" w:type="dxa"/>
        <w:tblInd w:w="-115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9"/>
        <w:gridCol w:w="4810"/>
        <w:gridCol w:w="1985"/>
      </w:tblGrid>
      <w:tr w:rsidR="00D21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ID požadavku</w:t>
            </w:r>
          </w:p>
        </w:tc>
        <w:tc>
          <w:tcPr>
            <w:tcW w:w="1569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Název požadavku</w:t>
            </w:r>
          </w:p>
        </w:tc>
        <w:tc>
          <w:tcPr>
            <w:tcW w:w="4810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Podrobný popis</w:t>
            </w:r>
          </w:p>
        </w:tc>
        <w:tc>
          <w:tcPr>
            <w:tcW w:w="1985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Priorita</w:t>
            </w:r>
          </w:p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18"/>
                <w:szCs w:val="18"/>
              </w:rPr>
              <w:t>(1… nejvyšší priorita, 5…nejnižší priorita)</w:t>
            </w:r>
          </w:p>
        </w:tc>
      </w:tr>
      <w:tr w:rsidR="00D21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VHZ001</w:t>
            </w:r>
          </w:p>
        </w:tc>
        <w:tc>
          <w:tcPr>
            <w:tcW w:w="1569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Design stránek</w:t>
            </w:r>
          </w:p>
        </w:tc>
        <w:tc>
          <w:tcPr>
            <w:tcW w:w="4810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Není vyžadován konkrétní styl či barvy</w:t>
            </w:r>
          </w:p>
        </w:tc>
        <w:tc>
          <w:tcPr>
            <w:tcW w:w="1985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</w:tr>
    </w:tbl>
    <w:p w:rsidR="00D21142" w:rsidRDefault="00B05E4F">
      <w:pPr>
        <w:pStyle w:val="Nadpis3"/>
        <w:numPr>
          <w:ilvl w:val="2"/>
          <w:numId w:val="1"/>
        </w:numPr>
      </w:pPr>
      <w:r>
        <w:rPr>
          <w:i w:val="0"/>
        </w:rPr>
        <w:t>Rozložení a navigace</w:t>
      </w:r>
    </w:p>
    <w:p w:rsidR="00D21142" w:rsidRDefault="00D21142"/>
    <w:tbl>
      <w:tblPr>
        <w:tblStyle w:val="a6"/>
        <w:tblW w:w="9606" w:type="dxa"/>
        <w:tblInd w:w="-115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9"/>
        <w:gridCol w:w="4810"/>
        <w:gridCol w:w="1985"/>
      </w:tblGrid>
      <w:tr w:rsidR="00D21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ID požadavku</w:t>
            </w:r>
          </w:p>
        </w:tc>
        <w:tc>
          <w:tcPr>
            <w:tcW w:w="1569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Název požadavku</w:t>
            </w:r>
          </w:p>
        </w:tc>
        <w:tc>
          <w:tcPr>
            <w:tcW w:w="4810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Podrobný popis</w:t>
            </w:r>
          </w:p>
        </w:tc>
        <w:tc>
          <w:tcPr>
            <w:tcW w:w="1985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Priorita</w:t>
            </w:r>
          </w:p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18"/>
                <w:szCs w:val="18"/>
              </w:rPr>
              <w:t>(1… nejvyšší priorita, 5…nejnižší priorita)</w:t>
            </w:r>
          </w:p>
        </w:tc>
      </w:tr>
      <w:tr w:rsidR="00D21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ROZ001</w:t>
            </w:r>
          </w:p>
        </w:tc>
        <w:tc>
          <w:tcPr>
            <w:tcW w:w="1569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Uživatelské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rozhraní</w:t>
            </w:r>
          </w:p>
        </w:tc>
        <w:tc>
          <w:tcPr>
            <w:tcW w:w="4810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Návrh UI bude schválen zadavatelem</w:t>
            </w:r>
          </w:p>
        </w:tc>
        <w:tc>
          <w:tcPr>
            <w:tcW w:w="1985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</w:tr>
    </w:tbl>
    <w:p w:rsidR="00D21142" w:rsidRDefault="00B05E4F">
      <w:pPr>
        <w:pStyle w:val="Nadpis3"/>
        <w:numPr>
          <w:ilvl w:val="2"/>
          <w:numId w:val="1"/>
        </w:numPr>
      </w:pPr>
      <w:r>
        <w:rPr>
          <w:i w:val="0"/>
        </w:rPr>
        <w:t>Konzistence</w:t>
      </w:r>
    </w:p>
    <w:p w:rsidR="00D21142" w:rsidRDefault="00D21142"/>
    <w:tbl>
      <w:tblPr>
        <w:tblStyle w:val="a7"/>
        <w:tblW w:w="9606" w:type="dxa"/>
        <w:tblInd w:w="-115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9"/>
        <w:gridCol w:w="4810"/>
        <w:gridCol w:w="1985"/>
      </w:tblGrid>
      <w:tr w:rsidR="00D21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ID požadavku</w:t>
            </w:r>
          </w:p>
        </w:tc>
        <w:tc>
          <w:tcPr>
            <w:tcW w:w="1569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Název požadavku</w:t>
            </w:r>
          </w:p>
        </w:tc>
        <w:tc>
          <w:tcPr>
            <w:tcW w:w="4810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Podrobný popis</w:t>
            </w:r>
          </w:p>
        </w:tc>
        <w:tc>
          <w:tcPr>
            <w:tcW w:w="1985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Priorita</w:t>
            </w:r>
          </w:p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18"/>
                <w:szCs w:val="18"/>
              </w:rPr>
              <w:t>(1… nejvyšší priorita, 5…nejnižší priorita)</w:t>
            </w:r>
          </w:p>
        </w:tc>
      </w:tr>
      <w:tr w:rsidR="00D21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KON001</w:t>
            </w:r>
          </w:p>
        </w:tc>
        <w:tc>
          <w:tcPr>
            <w:tcW w:w="1569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Další systémy</w:t>
            </w:r>
          </w:p>
        </w:tc>
        <w:tc>
          <w:tcPr>
            <w:tcW w:w="4810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Není požadována konzistence s dalšímy systémy</w:t>
            </w:r>
          </w:p>
        </w:tc>
        <w:tc>
          <w:tcPr>
            <w:tcW w:w="1985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</w:tr>
      <w:tr w:rsidR="00D21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KON002</w:t>
            </w:r>
          </w:p>
        </w:tc>
        <w:tc>
          <w:tcPr>
            <w:tcW w:w="1569" w:type="dxa"/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Terminologie</w:t>
            </w:r>
          </w:p>
        </w:tc>
        <w:tc>
          <w:tcPr>
            <w:tcW w:w="4810" w:type="dxa"/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Je vyžadována konzistence s terminologií METES</w:t>
            </w:r>
          </w:p>
        </w:tc>
        <w:tc>
          <w:tcPr>
            <w:tcW w:w="1985" w:type="dxa"/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</w:tr>
    </w:tbl>
    <w:p w:rsidR="00D21142" w:rsidRDefault="00B05E4F">
      <w:pPr>
        <w:pStyle w:val="Nadpis3"/>
        <w:numPr>
          <w:ilvl w:val="2"/>
          <w:numId w:val="1"/>
        </w:numPr>
      </w:pPr>
      <w:r>
        <w:rPr>
          <w:i w:val="0"/>
        </w:rPr>
        <w:t>Personalizace a customizace</w:t>
      </w:r>
    </w:p>
    <w:p w:rsidR="00D21142" w:rsidRDefault="00D21142">
      <w:pPr>
        <w:tabs>
          <w:tab w:val="left" w:pos="540"/>
          <w:tab w:val="left" w:pos="1260"/>
        </w:tabs>
        <w:spacing w:after="120"/>
      </w:pPr>
    </w:p>
    <w:tbl>
      <w:tblPr>
        <w:tblStyle w:val="a8"/>
        <w:tblW w:w="9606" w:type="dxa"/>
        <w:tblInd w:w="-115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9"/>
        <w:gridCol w:w="4810"/>
        <w:gridCol w:w="1985"/>
      </w:tblGrid>
      <w:tr w:rsidR="00D21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ID požadavku</w:t>
            </w:r>
          </w:p>
        </w:tc>
        <w:tc>
          <w:tcPr>
            <w:tcW w:w="1569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Název požadavku</w:t>
            </w:r>
          </w:p>
        </w:tc>
        <w:tc>
          <w:tcPr>
            <w:tcW w:w="4810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18"/>
                <w:szCs w:val="18"/>
              </w:rPr>
              <w:t>Podrobný popis</w:t>
            </w:r>
          </w:p>
        </w:tc>
        <w:tc>
          <w:tcPr>
            <w:tcW w:w="1985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18"/>
                <w:szCs w:val="18"/>
              </w:rPr>
              <w:t>Priorita</w:t>
            </w:r>
          </w:p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18"/>
                <w:szCs w:val="18"/>
              </w:rPr>
              <w:t>(1… nejvyšší priorita, 5…nejnižší priorita)</w:t>
            </w:r>
          </w:p>
        </w:tc>
      </w:tr>
      <w:tr w:rsidR="00D21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PER001</w:t>
            </w:r>
          </w:p>
        </w:tc>
        <w:tc>
          <w:tcPr>
            <w:tcW w:w="1569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Personalizace</w:t>
            </w:r>
          </w:p>
        </w:tc>
        <w:tc>
          <w:tcPr>
            <w:tcW w:w="4810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Personalizace není v první verzi vyžadována.</w:t>
            </w:r>
          </w:p>
        </w:tc>
        <w:tc>
          <w:tcPr>
            <w:tcW w:w="1985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</w:tr>
    </w:tbl>
    <w:p w:rsidR="00D21142" w:rsidRDefault="00B05E4F">
      <w:pPr>
        <w:pStyle w:val="Nadpis2"/>
        <w:numPr>
          <w:ilvl w:val="1"/>
          <w:numId w:val="1"/>
        </w:numPr>
      </w:pPr>
      <w:bookmarkStart w:id="1" w:name="h.30j0zll" w:colFirst="0" w:colLast="0"/>
      <w:bookmarkEnd w:id="1"/>
      <w:r>
        <w:t xml:space="preserve">Rozhraní na externí systémy nebo zařízení </w:t>
      </w:r>
    </w:p>
    <w:p w:rsidR="00D21142" w:rsidRDefault="00D21142">
      <w:pPr>
        <w:tabs>
          <w:tab w:val="left" w:pos="540"/>
          <w:tab w:val="left" w:pos="1260"/>
        </w:tabs>
        <w:spacing w:after="120"/>
      </w:pPr>
    </w:p>
    <w:tbl>
      <w:tblPr>
        <w:tblStyle w:val="a9"/>
        <w:tblW w:w="9606" w:type="dxa"/>
        <w:tblInd w:w="-115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9"/>
        <w:gridCol w:w="4810"/>
        <w:gridCol w:w="1985"/>
      </w:tblGrid>
      <w:tr w:rsidR="00D21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ID požadavku</w:t>
            </w:r>
          </w:p>
        </w:tc>
        <w:tc>
          <w:tcPr>
            <w:tcW w:w="1569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Název požadavku</w:t>
            </w:r>
          </w:p>
        </w:tc>
        <w:tc>
          <w:tcPr>
            <w:tcW w:w="4810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Podrobný popis</w:t>
            </w:r>
          </w:p>
        </w:tc>
        <w:tc>
          <w:tcPr>
            <w:tcW w:w="1985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Priorita</w:t>
            </w:r>
          </w:p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18"/>
                <w:szCs w:val="18"/>
              </w:rPr>
              <w:t>(1… nejvyšší priorita, 5…nejnižší priorita)</w:t>
            </w:r>
          </w:p>
        </w:tc>
      </w:tr>
      <w:tr w:rsidR="00D21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ROZ001</w:t>
            </w:r>
          </w:p>
        </w:tc>
        <w:tc>
          <w:tcPr>
            <w:tcW w:w="1569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Vazby na externí systémy</w:t>
            </w:r>
          </w:p>
        </w:tc>
        <w:tc>
          <w:tcPr>
            <w:tcW w:w="4810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Vazby na externí systémy neexistují.</w:t>
            </w:r>
          </w:p>
        </w:tc>
        <w:tc>
          <w:tcPr>
            <w:tcW w:w="1985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</w:tr>
    </w:tbl>
    <w:p w:rsidR="00730BD2" w:rsidRDefault="00730BD2" w:rsidP="00730BD2">
      <w:pPr>
        <w:rPr>
          <w:sz w:val="36"/>
          <w:szCs w:val="36"/>
        </w:rPr>
      </w:pPr>
      <w:r>
        <w:br w:type="page"/>
      </w:r>
    </w:p>
    <w:p w:rsidR="00D21142" w:rsidRDefault="00B05E4F">
      <w:pPr>
        <w:pStyle w:val="Nadpis1"/>
        <w:numPr>
          <w:ilvl w:val="0"/>
          <w:numId w:val="1"/>
        </w:numPr>
      </w:pPr>
      <w:r>
        <w:lastRenderedPageBreak/>
        <w:t>O</w:t>
      </w:r>
      <w:r>
        <w:t>bchodní p</w:t>
      </w:r>
      <w:bookmarkStart w:id="2" w:name="_GoBack"/>
      <w:bookmarkEnd w:id="2"/>
      <w:r>
        <w:t>ravidla</w:t>
      </w:r>
    </w:p>
    <w:p w:rsidR="00D21142" w:rsidRDefault="00D21142">
      <w:pPr>
        <w:tabs>
          <w:tab w:val="left" w:pos="540"/>
          <w:tab w:val="left" w:pos="1260"/>
        </w:tabs>
        <w:spacing w:after="120"/>
      </w:pPr>
    </w:p>
    <w:p w:rsidR="00D21142" w:rsidRDefault="00B05E4F">
      <w:pPr>
        <w:pStyle w:val="Nadpis3"/>
        <w:numPr>
          <w:ilvl w:val="2"/>
          <w:numId w:val="1"/>
        </w:numPr>
      </w:pPr>
      <w:r>
        <w:rPr>
          <w:i w:val="0"/>
        </w:rPr>
        <w:t>&lt;ID – Název pravidla&gt;</w:t>
      </w:r>
    </w:p>
    <w:p w:rsidR="00D21142" w:rsidRDefault="00D21142">
      <w:pPr>
        <w:tabs>
          <w:tab w:val="left" w:pos="540"/>
          <w:tab w:val="left" w:pos="1260"/>
        </w:tabs>
        <w:spacing w:after="120"/>
      </w:pPr>
    </w:p>
    <w:tbl>
      <w:tblPr>
        <w:tblStyle w:val="aa"/>
        <w:tblW w:w="9360" w:type="dxa"/>
        <w:tblInd w:w="-115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20"/>
        <w:gridCol w:w="1520"/>
        <w:gridCol w:w="4680"/>
        <w:gridCol w:w="1940"/>
      </w:tblGrid>
      <w:tr w:rsidR="00D21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:rsidR="00D21142" w:rsidRDefault="00B05E4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ID požadavku</w:t>
            </w:r>
          </w:p>
        </w:tc>
        <w:tc>
          <w:tcPr>
            <w:tcW w:w="1520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Název požadavku</w:t>
            </w:r>
          </w:p>
        </w:tc>
        <w:tc>
          <w:tcPr>
            <w:tcW w:w="4680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Podrobný popis</w:t>
            </w:r>
          </w:p>
        </w:tc>
        <w:tc>
          <w:tcPr>
            <w:tcW w:w="1940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Priorita</w:t>
            </w:r>
          </w:p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18"/>
                <w:szCs w:val="18"/>
              </w:rPr>
              <w:t>(1… nejvyšší priorita, 5…nejnižší priorita)</w:t>
            </w:r>
          </w:p>
        </w:tc>
      </w:tr>
      <w:tr w:rsidR="00D21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OBC001</w:t>
            </w:r>
          </w:p>
        </w:tc>
        <w:tc>
          <w:tcPr>
            <w:tcW w:w="1520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Obchodní pravidla</w:t>
            </w:r>
          </w:p>
        </w:tc>
        <w:tc>
          <w:tcPr>
            <w:tcW w:w="4680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Aplikace se netýkají žádná obchodní pravidla</w:t>
            </w:r>
          </w:p>
        </w:tc>
        <w:tc>
          <w:tcPr>
            <w:tcW w:w="1940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</w:tr>
    </w:tbl>
    <w:p w:rsidR="00D21142" w:rsidRDefault="00B05E4F">
      <w:pPr>
        <w:pStyle w:val="Nadpis1"/>
        <w:numPr>
          <w:ilvl w:val="0"/>
          <w:numId w:val="1"/>
        </w:numPr>
      </w:pPr>
      <w:r>
        <w:t>Systémová omezení</w:t>
      </w:r>
    </w:p>
    <w:p w:rsidR="00D21142" w:rsidRDefault="00D21142">
      <w:pPr>
        <w:tabs>
          <w:tab w:val="left" w:pos="540"/>
          <w:tab w:val="left" w:pos="1260"/>
        </w:tabs>
        <w:spacing w:after="120"/>
      </w:pPr>
    </w:p>
    <w:tbl>
      <w:tblPr>
        <w:tblStyle w:val="ab"/>
        <w:tblW w:w="9606" w:type="dxa"/>
        <w:tblInd w:w="-115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9"/>
        <w:gridCol w:w="4810"/>
        <w:gridCol w:w="1985"/>
      </w:tblGrid>
      <w:tr w:rsidR="00D21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ID požadavku</w:t>
            </w:r>
          </w:p>
        </w:tc>
        <w:tc>
          <w:tcPr>
            <w:tcW w:w="1569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Název požadavku</w:t>
            </w:r>
          </w:p>
        </w:tc>
        <w:tc>
          <w:tcPr>
            <w:tcW w:w="4810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Podrobný popis</w:t>
            </w:r>
          </w:p>
        </w:tc>
        <w:tc>
          <w:tcPr>
            <w:tcW w:w="1985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Priorita</w:t>
            </w:r>
          </w:p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16"/>
                <w:szCs w:val="16"/>
              </w:rPr>
              <w:t>(1… nejvyšší priorita, 5…nejnižší priorita)</w:t>
            </w:r>
          </w:p>
        </w:tc>
      </w:tr>
      <w:tr w:rsidR="00D21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SYS001</w:t>
            </w:r>
          </w:p>
        </w:tc>
        <w:tc>
          <w:tcPr>
            <w:tcW w:w="1569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Programovací jazyk</w:t>
            </w:r>
          </w:p>
        </w:tc>
        <w:tc>
          <w:tcPr>
            <w:tcW w:w="4810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Aplikace bude napsána v PHP (framework Laravel)</w:t>
            </w:r>
          </w:p>
        </w:tc>
        <w:tc>
          <w:tcPr>
            <w:tcW w:w="1985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</w:tr>
    </w:tbl>
    <w:p w:rsidR="00D21142" w:rsidRDefault="00D21142">
      <w:pPr>
        <w:keepLines/>
        <w:spacing w:after="120"/>
        <w:ind w:left="720"/>
      </w:pPr>
    </w:p>
    <w:p w:rsidR="00D21142" w:rsidRDefault="00B05E4F">
      <w:pPr>
        <w:pStyle w:val="Nadpis1"/>
        <w:numPr>
          <w:ilvl w:val="0"/>
          <w:numId w:val="1"/>
        </w:numPr>
      </w:pPr>
      <w:r>
        <w:t>Respektované standardy</w:t>
      </w:r>
    </w:p>
    <w:p w:rsidR="00D21142" w:rsidRDefault="00D21142">
      <w:pPr>
        <w:tabs>
          <w:tab w:val="left" w:pos="540"/>
          <w:tab w:val="left" w:pos="1260"/>
        </w:tabs>
        <w:spacing w:after="120"/>
      </w:pPr>
    </w:p>
    <w:tbl>
      <w:tblPr>
        <w:tblStyle w:val="ac"/>
        <w:tblW w:w="9606" w:type="dxa"/>
        <w:tblInd w:w="-115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9"/>
        <w:gridCol w:w="4810"/>
        <w:gridCol w:w="1985"/>
      </w:tblGrid>
      <w:tr w:rsidR="00D21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ID požadavku</w:t>
            </w:r>
          </w:p>
        </w:tc>
        <w:tc>
          <w:tcPr>
            <w:tcW w:w="1569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Název požadavku</w:t>
            </w:r>
          </w:p>
        </w:tc>
        <w:tc>
          <w:tcPr>
            <w:tcW w:w="4810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Podrobný popis</w:t>
            </w:r>
          </w:p>
        </w:tc>
        <w:tc>
          <w:tcPr>
            <w:tcW w:w="1985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Priorita</w:t>
            </w:r>
          </w:p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16"/>
                <w:szCs w:val="16"/>
              </w:rPr>
              <w:t>(1… nejvyšší priorita, 5…nejnižší priorita)</w:t>
            </w:r>
          </w:p>
        </w:tc>
      </w:tr>
      <w:tr w:rsidR="00D21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STA001</w:t>
            </w:r>
          </w:p>
        </w:tc>
        <w:tc>
          <w:tcPr>
            <w:tcW w:w="1569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Licence</w:t>
            </w:r>
          </w:p>
        </w:tc>
        <w:tc>
          <w:tcPr>
            <w:tcW w:w="4810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Aplikace bude vyvíjena pomocí nástrojů zdarma dostupných studentům VŠE (open source / akademická licence)</w:t>
            </w:r>
          </w:p>
        </w:tc>
        <w:tc>
          <w:tcPr>
            <w:tcW w:w="1985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</w:tr>
    </w:tbl>
    <w:p w:rsidR="00D21142" w:rsidRDefault="00B05E4F">
      <w:pPr>
        <w:pStyle w:val="Nadpis1"/>
        <w:numPr>
          <w:ilvl w:val="0"/>
          <w:numId w:val="1"/>
        </w:numPr>
      </w:pPr>
      <w:r>
        <w:lastRenderedPageBreak/>
        <w:t>Požadavky na dokumentaci</w:t>
      </w:r>
    </w:p>
    <w:p w:rsidR="00D21142" w:rsidRDefault="00D21142">
      <w:pPr>
        <w:tabs>
          <w:tab w:val="left" w:pos="540"/>
          <w:tab w:val="left" w:pos="1260"/>
        </w:tabs>
        <w:spacing w:after="120"/>
      </w:pPr>
    </w:p>
    <w:tbl>
      <w:tblPr>
        <w:tblStyle w:val="ad"/>
        <w:tblW w:w="9606" w:type="dxa"/>
        <w:tblInd w:w="-115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9"/>
        <w:gridCol w:w="4810"/>
        <w:gridCol w:w="1985"/>
      </w:tblGrid>
      <w:tr w:rsidR="00D21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contextualSpacing w:val="0"/>
              <w:jc w:val="center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ID požadavku</w:t>
            </w:r>
          </w:p>
        </w:tc>
        <w:tc>
          <w:tcPr>
            <w:tcW w:w="1569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Název požadavku</w:t>
            </w:r>
          </w:p>
        </w:tc>
        <w:tc>
          <w:tcPr>
            <w:tcW w:w="4810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Podrobný popis</w:t>
            </w:r>
          </w:p>
        </w:tc>
        <w:tc>
          <w:tcPr>
            <w:tcW w:w="1985" w:type="dxa"/>
          </w:tcPr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Priorita</w:t>
            </w:r>
          </w:p>
          <w:p w:rsidR="00D21142" w:rsidRDefault="00B05E4F">
            <w:pPr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 w:val="0"/>
                <w:sz w:val="16"/>
                <w:szCs w:val="16"/>
              </w:rPr>
              <w:t>(1… nejvyšší priorita, 5…nejnižší priorita)</w:t>
            </w:r>
          </w:p>
        </w:tc>
      </w:tr>
      <w:tr w:rsidR="00D21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DOK001</w:t>
            </w:r>
          </w:p>
        </w:tc>
        <w:tc>
          <w:tcPr>
            <w:tcW w:w="1569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Dokumentace</w:t>
            </w:r>
          </w:p>
        </w:tc>
        <w:tc>
          <w:tcPr>
            <w:tcW w:w="4810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Modely budou tvořeny v programu Astah, ostatní dokumentace bude využívat šablony MMSP</w:t>
            </w:r>
          </w:p>
        </w:tc>
        <w:tc>
          <w:tcPr>
            <w:tcW w:w="1985" w:type="dxa"/>
          </w:tcPr>
          <w:p w:rsidR="00D21142" w:rsidRDefault="00B05E4F">
            <w:pPr>
              <w:spacing w:after="0"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</w:tr>
      <w:tr w:rsidR="00D21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D21142" w:rsidRDefault="00B05E4F">
            <w:pPr>
              <w:spacing w:after="0" w:line="240" w:lineRule="auto"/>
              <w:contextualSpacing w:val="0"/>
            </w:pPr>
            <w:r>
              <w:rPr>
                <w:rFonts w:ascii="Calibri" w:eastAsia="Calibri" w:hAnsi="Calibri" w:cs="Calibri"/>
                <w:b w:val="0"/>
                <w:sz w:val="20"/>
                <w:szCs w:val="20"/>
              </w:rPr>
              <w:t>DOK002</w:t>
            </w:r>
          </w:p>
        </w:tc>
        <w:tc>
          <w:tcPr>
            <w:tcW w:w="1569" w:type="dxa"/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Nápověda</w:t>
            </w:r>
          </w:p>
        </w:tc>
        <w:tc>
          <w:tcPr>
            <w:tcW w:w="4810" w:type="dxa"/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Uživateli aplikace bude k dispozici nápověda systému</w:t>
            </w:r>
          </w:p>
        </w:tc>
        <w:tc>
          <w:tcPr>
            <w:tcW w:w="1985" w:type="dxa"/>
          </w:tcPr>
          <w:p w:rsidR="00D21142" w:rsidRDefault="00B05E4F">
            <w:pPr>
              <w:spacing w:after="0"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</w:tr>
    </w:tbl>
    <w:p w:rsidR="00D21142" w:rsidRDefault="00D21142">
      <w:pPr>
        <w:keepLines/>
        <w:spacing w:after="120"/>
        <w:ind w:left="720"/>
      </w:pPr>
    </w:p>
    <w:sectPr w:rsidR="00D21142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08" w:footer="708" w:gutter="0"/>
      <w:pgNumType w:start="1"/>
      <w:cols w:space="708" w:equalWidth="0">
        <w:col w:w="9406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E4F" w:rsidRDefault="00B05E4F">
      <w:pPr>
        <w:spacing w:after="0" w:line="240" w:lineRule="auto"/>
      </w:pPr>
      <w:r>
        <w:separator/>
      </w:r>
    </w:p>
  </w:endnote>
  <w:endnote w:type="continuationSeparator" w:id="0">
    <w:p w:rsidR="00B05E4F" w:rsidRDefault="00B05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142" w:rsidRDefault="00D21142">
    <w:pPr>
      <w:widowControl w:val="0"/>
      <w:spacing w:after="0"/>
    </w:pPr>
  </w:p>
  <w:tbl>
    <w:tblPr>
      <w:tblStyle w:val="af"/>
      <w:tblW w:w="9465" w:type="dxa"/>
      <w:tblInd w:w="-10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35"/>
      <w:gridCol w:w="3330"/>
      <w:gridCol w:w="1500"/>
    </w:tblGrid>
    <w:tr w:rsidR="00D21142">
      <w:tc>
        <w:tcPr>
          <w:tcW w:w="4635" w:type="dxa"/>
          <w:tcBorders>
            <w:top w:val="nil"/>
            <w:left w:val="nil"/>
            <w:bottom w:val="nil"/>
            <w:right w:val="nil"/>
          </w:tcBorders>
        </w:tcPr>
        <w:p w:rsidR="00D21142" w:rsidRDefault="00B05E4F">
          <w:pPr>
            <w:spacing w:after="720"/>
            <w:ind w:right="360"/>
          </w:pPr>
          <w:r>
            <w:t>© Tým METES, 2016</w:t>
          </w:r>
        </w:p>
      </w:tc>
      <w:tc>
        <w:tcPr>
          <w:tcW w:w="3330" w:type="dxa"/>
          <w:tcBorders>
            <w:top w:val="nil"/>
            <w:left w:val="nil"/>
            <w:bottom w:val="nil"/>
            <w:right w:val="nil"/>
          </w:tcBorders>
        </w:tcPr>
        <w:p w:rsidR="00D21142" w:rsidRDefault="00D21142">
          <w:pPr>
            <w:spacing w:after="720"/>
            <w:jc w:val="center"/>
          </w:pPr>
        </w:p>
      </w:tc>
      <w:tc>
        <w:tcPr>
          <w:tcW w:w="1500" w:type="dxa"/>
          <w:tcBorders>
            <w:top w:val="nil"/>
            <w:left w:val="nil"/>
            <w:bottom w:val="nil"/>
            <w:right w:val="nil"/>
          </w:tcBorders>
        </w:tcPr>
        <w:p w:rsidR="00D21142" w:rsidRDefault="00B05E4F">
          <w:pPr>
            <w:spacing w:after="720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30BD2">
            <w:rPr>
              <w:noProof/>
            </w:rPr>
            <w:t>6</w:t>
          </w:r>
          <w:r>
            <w:fldChar w:fldCharType="end"/>
          </w:r>
        </w:p>
      </w:tc>
    </w:tr>
  </w:tbl>
  <w:p w:rsidR="00D21142" w:rsidRDefault="00D21142">
    <w:pPr>
      <w:tabs>
        <w:tab w:val="center" w:pos="4320"/>
        <w:tab w:val="right" w:pos="8640"/>
      </w:tabs>
      <w:spacing w:after="7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142" w:rsidRDefault="00D2114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E4F" w:rsidRDefault="00B05E4F">
      <w:pPr>
        <w:spacing w:after="0" w:line="240" w:lineRule="auto"/>
      </w:pPr>
      <w:r>
        <w:separator/>
      </w:r>
    </w:p>
  </w:footnote>
  <w:footnote w:type="continuationSeparator" w:id="0">
    <w:p w:rsidR="00B05E4F" w:rsidRDefault="00B05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142" w:rsidRDefault="00D21142">
    <w:pPr>
      <w:widowControl w:val="0"/>
      <w:spacing w:after="0"/>
    </w:pPr>
  </w:p>
  <w:tbl>
    <w:tblPr>
      <w:tblStyle w:val="ae"/>
      <w:tblW w:w="9558" w:type="dxa"/>
      <w:tblInd w:w="-115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21142">
      <w:tc>
        <w:tcPr>
          <w:tcW w:w="6379" w:type="dxa"/>
        </w:tcPr>
        <w:p w:rsidR="00D21142" w:rsidRDefault="00B05E4F">
          <w:pPr>
            <w:spacing w:before="720" w:after="0"/>
          </w:pPr>
          <w:r>
            <w:t>Aplikace METES</w:t>
          </w:r>
        </w:p>
      </w:tc>
      <w:tc>
        <w:tcPr>
          <w:tcW w:w="3179" w:type="dxa"/>
        </w:tcPr>
        <w:p w:rsidR="00D21142" w:rsidRDefault="00B05E4F">
          <w:pPr>
            <w:tabs>
              <w:tab w:val="left" w:pos="1135"/>
            </w:tabs>
            <w:spacing w:before="720" w:after="0"/>
            <w:ind w:right="68"/>
          </w:pPr>
          <w:r>
            <w:t xml:space="preserve"> </w:t>
          </w:r>
        </w:p>
      </w:tc>
    </w:tr>
    <w:tr w:rsidR="00D21142">
      <w:tc>
        <w:tcPr>
          <w:tcW w:w="6379" w:type="dxa"/>
        </w:tcPr>
        <w:p w:rsidR="00D21142" w:rsidRDefault="00B05E4F">
          <w:pPr>
            <w:spacing w:before="720" w:after="0"/>
          </w:pPr>
          <w:r>
            <w:t>Požadavky</w:t>
          </w:r>
        </w:p>
      </w:tc>
      <w:tc>
        <w:tcPr>
          <w:tcW w:w="3179" w:type="dxa"/>
        </w:tcPr>
        <w:p w:rsidR="00D21142" w:rsidRDefault="00B05E4F">
          <w:pPr>
            <w:spacing w:before="720" w:after="0"/>
          </w:pPr>
          <w:r>
            <w:t xml:space="preserve">  Datum:  28/02/2016</w:t>
          </w:r>
        </w:p>
      </w:tc>
    </w:tr>
  </w:tbl>
  <w:p w:rsidR="00D21142" w:rsidRDefault="00D21142">
    <w:pPr>
      <w:tabs>
        <w:tab w:val="center" w:pos="4320"/>
        <w:tab w:val="right" w:pos="8640"/>
      </w:tabs>
      <w:spacing w:before="7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142" w:rsidRDefault="00D2114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F30D1"/>
    <w:multiLevelType w:val="multilevel"/>
    <w:tmpl w:val="1F7E6EA2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21142"/>
    <w:rsid w:val="00730BD2"/>
    <w:rsid w:val="00B05E4F"/>
    <w:rsid w:val="00D2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BC8FB9-368B-49E8-AA8D-E15C98B7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pPr>
      <w:keepNext/>
      <w:keepLines/>
      <w:spacing w:before="240" w:after="0"/>
      <w:ind w:left="431" w:hanging="431"/>
      <w:contextualSpacing/>
      <w:outlineLvl w:val="0"/>
    </w:pPr>
    <w:rPr>
      <w:smallCaps/>
      <w:sz w:val="36"/>
      <w:szCs w:val="36"/>
    </w:rPr>
  </w:style>
  <w:style w:type="paragraph" w:styleId="Nadpis2">
    <w:name w:val="heading 2"/>
    <w:basedOn w:val="Normln"/>
    <w:next w:val="Normln"/>
    <w:pPr>
      <w:keepNext/>
      <w:keepLines/>
      <w:spacing w:before="200" w:after="0" w:line="271" w:lineRule="auto"/>
      <w:ind w:left="576" w:hanging="576"/>
      <w:outlineLvl w:val="1"/>
    </w:pPr>
    <w:rPr>
      <w:smallCaps/>
      <w:sz w:val="28"/>
      <w:szCs w:val="28"/>
    </w:rPr>
  </w:style>
  <w:style w:type="paragraph" w:styleId="Nadpis3">
    <w:name w:val="heading 3"/>
    <w:basedOn w:val="Normln"/>
    <w:next w:val="Normln"/>
    <w:pPr>
      <w:keepNext/>
      <w:keepLines/>
      <w:spacing w:before="200" w:after="0" w:line="271" w:lineRule="auto"/>
      <w:ind w:left="720" w:hanging="720"/>
      <w:outlineLvl w:val="2"/>
    </w:pPr>
    <w:rPr>
      <w:i/>
      <w:smallCaps/>
      <w:sz w:val="26"/>
      <w:szCs w:val="26"/>
    </w:rPr>
  </w:style>
  <w:style w:type="paragraph" w:styleId="Nadpis4">
    <w:name w:val="heading 4"/>
    <w:basedOn w:val="Normln"/>
    <w:next w:val="Normln"/>
    <w:pPr>
      <w:keepNext/>
      <w:keepLines/>
      <w:spacing w:after="0" w:line="271" w:lineRule="auto"/>
      <w:ind w:left="864" w:hanging="864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pPr>
      <w:keepNext/>
      <w:keepLines/>
      <w:spacing w:after="0" w:line="271" w:lineRule="auto"/>
      <w:ind w:left="1008" w:hanging="1008"/>
      <w:outlineLvl w:val="4"/>
    </w:pPr>
    <w:rPr>
      <w:i/>
      <w:sz w:val="24"/>
      <w:szCs w:val="24"/>
    </w:rPr>
  </w:style>
  <w:style w:type="paragraph" w:styleId="Nadpis6">
    <w:name w:val="heading 6"/>
    <w:basedOn w:val="Normln"/>
    <w:next w:val="Normln"/>
    <w:pPr>
      <w:keepNext/>
      <w:keepLines/>
      <w:spacing w:after="0" w:line="271" w:lineRule="auto"/>
      <w:ind w:left="1152" w:hanging="1152"/>
      <w:outlineLvl w:val="5"/>
    </w:pPr>
    <w:rPr>
      <w:b/>
      <w:color w:val="595959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after="300" w:line="240" w:lineRule="auto"/>
    </w:pPr>
    <w:rPr>
      <w:smallCaps/>
      <w:sz w:val="52"/>
      <w:szCs w:val="52"/>
    </w:rPr>
  </w:style>
  <w:style w:type="paragraph" w:styleId="Podtitul">
    <w:name w:val="Subtitle"/>
    <w:basedOn w:val="Normln"/>
    <w:next w:val="Normln"/>
    <w:pPr>
      <w:keepNext/>
      <w:keepLines/>
    </w:pPr>
    <w:rPr>
      <w:i/>
      <w:smallCaps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901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Jáchym Macek</cp:lastModifiedBy>
  <cp:revision>3</cp:revision>
  <dcterms:created xsi:type="dcterms:W3CDTF">2016-05-11T09:16:00Z</dcterms:created>
  <dcterms:modified xsi:type="dcterms:W3CDTF">2016-05-11T09:17:00Z</dcterms:modified>
</cp:coreProperties>
</file>