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ПОЛИТИКА ОБРАБОТКИ ПЕРСОНАЛЬНЫХ ДАННЫХ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ООО «Финсервис Плюс»</w:t>
      </w:r>
    </w:p>
    <w:p>
      <w:r>
        <w:rPr>
          <w:rFonts w:ascii="Times New Roman" w:hAnsi="Times New Roman" w:cs="Times New Roman" w:eastAsia="Times New Roman"/>
          <w:b w:val="0"/>
          <w:sz w:val="24"/>
        </w:rPr>
      </w:r>
    </w:p>
    <w:p>
      <w:r>
        <w:rPr>
          <w:rFonts w:ascii="Times New Roman" w:hAnsi="Times New Roman" w:cs="Times New Roman" w:eastAsia="Times New Roman"/>
          <w:b w:val="0"/>
          <w:sz w:val="24"/>
        </w:rPr>
        <w:t>Утверждена приказом генерального директора ООО «Финсервис Плюс» от 28.04.2025 № 14-ОД</w:t>
      </w:r>
    </w:p>
    <w:p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1. Общие положения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1.1. Настоящая Политика разработана Обществом с ограниченной ответственностью «Финсервис Плюс» (ИНН 6500111126, ОГРН 1165025000234, адрес: 693000, г. Южно-Сахалинск, проспект Мира, д. 111, оф. 304; далее — «Оператор») в соответствии с требованиями Федерального закона от 27.07.2006 № 152-ФЗ «О персональных данных».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1.2. Настоящая Политика размещается в свободном доступе на официальном сайте Оператора по адресу https://finservice-plus.ru/pdn и распространяется на все персональные данные, обрабатываемые Оператором.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2. Ответственный за обработку персональных данных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2.1. Ответственным за организацию обработки персональных данных в ООО «Финсервис Плюс» назначен Волков Дмитрий Игоревич, начальник отдела информационной безопасности, действующий на основании приказа генерального директора от 15.01.2024 № 3-ОД.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2.2. Контактные данные ответственного лица: тел. +7 (4242) 55-77-99, эл. почта: dpo@finservice-plus.ru. Личный служебный номер для обращений субъектов персональных данных: +7 (962) 400-11-22.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3. Категории субъектов и обрабатываемых данных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3.1. Оператор обрабатывает персональные данные следующих категорий субъектов: клиентов — физических лиц и индивидуальных предпринимателей; работников Оператора и кандидатов на замещение вакантных должностей; представителей юридических лиц — контрагентов Оператора.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3.2. К обрабатываемым данным относятся, в частности: фамилия, имя, отчество; дата и место рождения; данные паспорта (серия, номер, дата и орган выдачи); ИНН; СНИЛС; сведения о регистрации по месту жительства; контактные данные (номер телефона, адрес электронной почты); банковские реквизиты.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4. Правовые основания обработки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4.1. Обработка персональных данных осуществляется Оператором на основании согласия субъекта персональных данных, а также в случаях, прямо предусмотренных Федеральным законом № 152-ФЗ и иными нормативно-правовыми актами Российской Федерации.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5. Сроки обработки и хранения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5.1. Сроки обработки персональных данных определяются целями их обработки и требованиями законодательства. По кадровым документам — 75 лет, по бухгалтерским и налоговым — 5 лет, по договорам с контрагентами — 5 лет после окончания срока действия договора.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6. Обращения субъектов персональных данных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6.1. Обращения направляются по адресу: 693000, г. Южно-Сахалинск, проспект Мира, д. 111, оф. 304 (на имя Волкова Д.И.) либо на электронную почту dpo@finservice-plus.ru. Срок ответа — 30 календарных дней с даты получения обращения.</w:t>
      </w:r>
    </w:p>
    <w:p>
      <w:r>
        <w:rPr>
          <w:rFonts w:ascii="Times New Roman" w:hAnsi="Times New Roman" w:cs="Times New Roman" w:eastAsia="Times New Roman"/>
          <w:b w:val="0"/>
          <w:sz w:val="24"/>
        </w:rPr>
      </w:r>
    </w:p>
    <w:p>
      <w:r>
        <w:rPr>
          <w:rFonts w:ascii="Times New Roman" w:hAnsi="Times New Roman" w:cs="Times New Roman" w:eastAsia="Times New Roman"/>
          <w:b w:val="0"/>
          <w:sz w:val="24"/>
        </w:rPr>
        <w:t>Генеральный директор ООО «Финсервис Плюс»  ________________  А.В. Родионов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