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C597E" w14:textId="77777777" w:rsidR="00C20523" w:rsidRPr="00C20523" w:rsidRDefault="00C20523" w:rsidP="00C20523">
      <w:pPr>
        <w:spacing w:line="240" w:lineRule="auto"/>
        <w:jc w:val="center"/>
        <w:rPr>
          <w:rFonts w:asciiTheme="majorHAnsi" w:hAnsiTheme="majorHAnsi" w:cstheme="majorHAnsi"/>
          <w:sz w:val="28"/>
          <w:szCs w:val="28"/>
        </w:rPr>
      </w:pPr>
    </w:p>
    <w:p w14:paraId="0B51EED3" w14:textId="77777777" w:rsidR="00C20523" w:rsidRPr="005111FD" w:rsidRDefault="00C20523" w:rsidP="00C20523">
      <w:pPr>
        <w:spacing w:line="240" w:lineRule="auto"/>
        <w:jc w:val="center"/>
        <w:rPr>
          <w:rFonts w:asciiTheme="majorHAnsi" w:hAnsiTheme="majorHAnsi" w:cstheme="majorHAnsi"/>
          <w:b/>
          <w:caps/>
          <w:sz w:val="40"/>
          <w:szCs w:val="36"/>
        </w:rPr>
      </w:pPr>
      <w:r w:rsidRPr="005111FD">
        <w:rPr>
          <w:rFonts w:asciiTheme="majorHAnsi" w:hAnsiTheme="majorHAnsi" w:cstheme="majorHAnsi"/>
          <w:b/>
          <w:caps/>
          <w:sz w:val="40"/>
          <w:szCs w:val="36"/>
        </w:rPr>
        <w:t>Vysoká škola polytechnická Jihlava</w:t>
      </w:r>
    </w:p>
    <w:p w14:paraId="6143C308" w14:textId="2279BC54" w:rsidR="00C20523" w:rsidRPr="00297946" w:rsidRDefault="00EC1D0A" w:rsidP="00C20523">
      <w:pPr>
        <w:spacing w:after="0" w:line="360" w:lineRule="auto"/>
        <w:jc w:val="center"/>
        <w:rPr>
          <w:rFonts w:asciiTheme="majorHAnsi" w:hAnsiTheme="majorHAnsi" w:cstheme="majorHAnsi"/>
          <w:sz w:val="28"/>
          <w:szCs w:val="28"/>
        </w:rPr>
      </w:pPr>
      <w:r>
        <w:rPr>
          <w:rFonts w:asciiTheme="majorHAnsi" w:hAnsiTheme="majorHAnsi" w:cstheme="majorHAnsi"/>
          <w:sz w:val="28"/>
          <w:szCs w:val="28"/>
        </w:rPr>
        <w:t>Aplikovaná informatika</w:t>
      </w:r>
    </w:p>
    <w:p w14:paraId="7F9DF473" w14:textId="77777777" w:rsidR="00C20523" w:rsidRPr="00297946" w:rsidRDefault="00C20523" w:rsidP="00C20523">
      <w:pPr>
        <w:spacing w:line="240" w:lineRule="auto"/>
        <w:jc w:val="center"/>
        <w:rPr>
          <w:rFonts w:asciiTheme="majorHAnsi" w:hAnsiTheme="majorHAnsi" w:cstheme="majorHAnsi"/>
          <w:sz w:val="28"/>
          <w:szCs w:val="28"/>
        </w:rPr>
      </w:pPr>
    </w:p>
    <w:p w14:paraId="69B7EB37" w14:textId="77777777" w:rsidR="00C20523" w:rsidRPr="00297946" w:rsidRDefault="00C20523" w:rsidP="00C20523">
      <w:pPr>
        <w:spacing w:line="240" w:lineRule="auto"/>
        <w:jc w:val="center"/>
        <w:rPr>
          <w:rFonts w:asciiTheme="majorHAnsi" w:hAnsiTheme="majorHAnsi" w:cstheme="majorHAnsi"/>
          <w:sz w:val="28"/>
          <w:szCs w:val="28"/>
        </w:rPr>
      </w:pPr>
    </w:p>
    <w:p w14:paraId="4FC79E88" w14:textId="77777777" w:rsidR="00C20523" w:rsidRPr="00297946" w:rsidRDefault="00C20523" w:rsidP="00C20523">
      <w:pPr>
        <w:spacing w:line="240" w:lineRule="auto"/>
        <w:jc w:val="center"/>
        <w:rPr>
          <w:rFonts w:asciiTheme="majorHAnsi" w:hAnsiTheme="majorHAnsi" w:cstheme="majorHAnsi"/>
          <w:sz w:val="28"/>
          <w:szCs w:val="28"/>
        </w:rPr>
      </w:pPr>
    </w:p>
    <w:p w14:paraId="3819A36B" w14:textId="77777777" w:rsidR="00C20523" w:rsidRPr="00297946" w:rsidRDefault="00C20523" w:rsidP="00C20523">
      <w:pPr>
        <w:spacing w:line="240" w:lineRule="auto"/>
        <w:jc w:val="center"/>
        <w:rPr>
          <w:rFonts w:asciiTheme="majorHAnsi" w:hAnsiTheme="majorHAnsi" w:cstheme="majorHAnsi"/>
          <w:sz w:val="28"/>
          <w:szCs w:val="28"/>
        </w:rPr>
      </w:pPr>
    </w:p>
    <w:p w14:paraId="4A9F1BCF" w14:textId="77777777" w:rsidR="00C20523" w:rsidRPr="00297946" w:rsidRDefault="00C20523" w:rsidP="00C20523">
      <w:pPr>
        <w:spacing w:line="240" w:lineRule="auto"/>
        <w:jc w:val="center"/>
        <w:rPr>
          <w:rFonts w:asciiTheme="majorHAnsi" w:hAnsiTheme="majorHAnsi" w:cstheme="majorHAnsi"/>
          <w:sz w:val="28"/>
          <w:szCs w:val="28"/>
        </w:rPr>
      </w:pPr>
    </w:p>
    <w:p w14:paraId="54FAA92B" w14:textId="77777777" w:rsidR="00C20523" w:rsidRPr="00297946" w:rsidRDefault="00C20523" w:rsidP="00C20523">
      <w:pPr>
        <w:spacing w:line="240" w:lineRule="auto"/>
        <w:jc w:val="center"/>
        <w:rPr>
          <w:rFonts w:asciiTheme="majorHAnsi" w:hAnsiTheme="majorHAnsi" w:cstheme="majorHAnsi"/>
          <w:sz w:val="28"/>
          <w:szCs w:val="28"/>
        </w:rPr>
      </w:pPr>
    </w:p>
    <w:p w14:paraId="2F38AFB6" w14:textId="77777777" w:rsidR="00C20523" w:rsidRPr="00297946" w:rsidRDefault="00C20523" w:rsidP="00C20523">
      <w:pPr>
        <w:spacing w:line="240" w:lineRule="auto"/>
        <w:jc w:val="center"/>
        <w:rPr>
          <w:rFonts w:asciiTheme="majorHAnsi" w:hAnsiTheme="majorHAnsi" w:cstheme="majorHAnsi"/>
          <w:sz w:val="28"/>
          <w:szCs w:val="28"/>
        </w:rPr>
      </w:pPr>
    </w:p>
    <w:p w14:paraId="2CB9B1D5" w14:textId="77777777" w:rsidR="00C20523" w:rsidRPr="00297946" w:rsidRDefault="00C20523" w:rsidP="00C20523">
      <w:pPr>
        <w:spacing w:line="240" w:lineRule="auto"/>
        <w:jc w:val="center"/>
        <w:rPr>
          <w:rFonts w:asciiTheme="majorHAnsi" w:hAnsiTheme="majorHAnsi" w:cstheme="majorHAnsi"/>
          <w:sz w:val="28"/>
          <w:szCs w:val="28"/>
        </w:rPr>
      </w:pPr>
    </w:p>
    <w:p w14:paraId="6AE8149D" w14:textId="77777777" w:rsidR="00C20523" w:rsidRPr="00297946" w:rsidRDefault="00C20523" w:rsidP="00C20523">
      <w:pPr>
        <w:spacing w:line="240" w:lineRule="auto"/>
        <w:jc w:val="center"/>
        <w:rPr>
          <w:rFonts w:asciiTheme="majorHAnsi" w:hAnsiTheme="majorHAnsi" w:cstheme="majorHAnsi"/>
          <w:sz w:val="28"/>
          <w:szCs w:val="28"/>
        </w:rPr>
      </w:pPr>
    </w:p>
    <w:p w14:paraId="3BAE8C8C" w14:textId="76543E71" w:rsidR="00E1722F" w:rsidRPr="00E1722F" w:rsidRDefault="00BE0F8E" w:rsidP="00E1722F">
      <w:pPr>
        <w:spacing w:line="240" w:lineRule="auto"/>
        <w:jc w:val="center"/>
        <w:rPr>
          <w:rFonts w:asciiTheme="majorHAnsi" w:hAnsiTheme="majorHAnsi" w:cstheme="majorHAnsi"/>
          <w:b/>
          <w:bCs/>
          <w:caps/>
          <w:sz w:val="40"/>
          <w:szCs w:val="36"/>
        </w:rPr>
      </w:pPr>
      <w:r>
        <w:rPr>
          <w:rFonts w:asciiTheme="majorHAnsi" w:hAnsiTheme="majorHAnsi" w:cstheme="majorHAnsi"/>
          <w:b/>
          <w:bCs/>
          <w:caps/>
          <w:sz w:val="40"/>
          <w:szCs w:val="36"/>
        </w:rPr>
        <w:t xml:space="preserve">Vytvoření </w:t>
      </w:r>
      <w:r w:rsidR="00E1722F" w:rsidRPr="00E1722F">
        <w:rPr>
          <w:rFonts w:asciiTheme="majorHAnsi" w:hAnsiTheme="majorHAnsi" w:cstheme="majorHAnsi"/>
          <w:b/>
          <w:bCs/>
          <w:caps/>
          <w:sz w:val="40"/>
          <w:szCs w:val="36"/>
        </w:rPr>
        <w:t>Počítačov</w:t>
      </w:r>
      <w:r>
        <w:rPr>
          <w:rFonts w:asciiTheme="majorHAnsi" w:hAnsiTheme="majorHAnsi" w:cstheme="majorHAnsi"/>
          <w:b/>
          <w:bCs/>
          <w:caps/>
          <w:sz w:val="40"/>
          <w:szCs w:val="36"/>
        </w:rPr>
        <w:t>é</w:t>
      </w:r>
      <w:r w:rsidR="00E1722F" w:rsidRPr="00E1722F">
        <w:rPr>
          <w:rFonts w:asciiTheme="majorHAnsi" w:hAnsiTheme="majorHAnsi" w:cstheme="majorHAnsi"/>
          <w:b/>
          <w:bCs/>
          <w:caps/>
          <w:sz w:val="40"/>
          <w:szCs w:val="36"/>
        </w:rPr>
        <w:t xml:space="preserve"> verze deskové hry Cesta Životem v herním enginu Unity</w:t>
      </w:r>
    </w:p>
    <w:sdt>
      <w:sdtPr>
        <w:rPr>
          <w:rFonts w:asciiTheme="majorHAnsi" w:hAnsiTheme="majorHAnsi" w:cstheme="majorHAnsi"/>
          <w:sz w:val="28"/>
          <w:szCs w:val="28"/>
        </w:rPr>
        <w:id w:val="-620453627"/>
        <w:placeholder>
          <w:docPart w:val="E1384F59B0E54F7E9DD580C205326CD3"/>
        </w:placeholder>
        <w:dropDownList>
          <w:listItem w:value="Zvolte položku."/>
          <w:listItem w:displayText="Bakalářská práce" w:value="Bakalářská práce"/>
          <w:listItem w:displayText="Diplomová práce" w:value="Diplomová práce"/>
        </w:dropDownList>
      </w:sdtPr>
      <w:sdtContent>
        <w:p w14:paraId="14136F7F" w14:textId="32635806" w:rsidR="00C20523" w:rsidRPr="005111FD" w:rsidRDefault="00AE35A9" w:rsidP="00C20523">
          <w:pPr>
            <w:spacing w:line="240" w:lineRule="auto"/>
            <w:jc w:val="center"/>
            <w:rPr>
              <w:rFonts w:asciiTheme="majorHAnsi" w:hAnsiTheme="majorHAnsi" w:cstheme="majorHAnsi"/>
              <w:sz w:val="28"/>
              <w:szCs w:val="28"/>
            </w:rPr>
          </w:pPr>
          <w:r>
            <w:rPr>
              <w:rFonts w:asciiTheme="majorHAnsi" w:hAnsiTheme="majorHAnsi" w:cstheme="majorHAnsi"/>
              <w:sz w:val="28"/>
              <w:szCs w:val="28"/>
            </w:rPr>
            <w:t>Bakalářská práce</w:t>
          </w:r>
        </w:p>
      </w:sdtContent>
    </w:sdt>
    <w:p w14:paraId="48A91CEC" w14:textId="77777777" w:rsidR="00C20523" w:rsidRPr="00297946" w:rsidRDefault="00C20523" w:rsidP="00C20523">
      <w:pPr>
        <w:spacing w:line="240" w:lineRule="auto"/>
        <w:jc w:val="center"/>
        <w:rPr>
          <w:rFonts w:asciiTheme="majorHAnsi" w:hAnsiTheme="majorHAnsi" w:cstheme="majorHAnsi"/>
          <w:sz w:val="28"/>
          <w:szCs w:val="28"/>
        </w:rPr>
      </w:pPr>
    </w:p>
    <w:p w14:paraId="1AC77602" w14:textId="77777777" w:rsidR="00C20523" w:rsidRPr="00297946" w:rsidRDefault="00C20523" w:rsidP="00C20523">
      <w:pPr>
        <w:spacing w:line="240" w:lineRule="auto"/>
        <w:jc w:val="center"/>
        <w:rPr>
          <w:rFonts w:asciiTheme="majorHAnsi" w:hAnsiTheme="majorHAnsi" w:cstheme="majorHAnsi"/>
          <w:sz w:val="28"/>
          <w:szCs w:val="28"/>
        </w:rPr>
      </w:pPr>
    </w:p>
    <w:p w14:paraId="7106F042" w14:textId="77777777" w:rsidR="00C20523" w:rsidRPr="00297946" w:rsidRDefault="00C20523" w:rsidP="00C20523">
      <w:pPr>
        <w:spacing w:line="240" w:lineRule="auto"/>
        <w:jc w:val="center"/>
        <w:rPr>
          <w:rFonts w:asciiTheme="majorHAnsi" w:hAnsiTheme="majorHAnsi" w:cstheme="majorHAnsi"/>
          <w:sz w:val="28"/>
          <w:szCs w:val="28"/>
        </w:rPr>
      </w:pPr>
    </w:p>
    <w:p w14:paraId="323C0365" w14:textId="77777777" w:rsidR="00C20523" w:rsidRPr="00297946" w:rsidRDefault="00C20523" w:rsidP="00C20523">
      <w:pPr>
        <w:spacing w:line="240" w:lineRule="auto"/>
        <w:jc w:val="center"/>
        <w:rPr>
          <w:rFonts w:asciiTheme="majorHAnsi" w:hAnsiTheme="majorHAnsi" w:cstheme="majorHAnsi"/>
          <w:sz w:val="28"/>
          <w:szCs w:val="28"/>
        </w:rPr>
      </w:pPr>
    </w:p>
    <w:p w14:paraId="435B176D" w14:textId="77777777" w:rsidR="00C20523" w:rsidRPr="00297946" w:rsidRDefault="00C20523" w:rsidP="00C20523">
      <w:pPr>
        <w:spacing w:line="240" w:lineRule="auto"/>
        <w:jc w:val="center"/>
        <w:rPr>
          <w:rFonts w:asciiTheme="majorHAnsi" w:hAnsiTheme="majorHAnsi" w:cstheme="majorHAnsi"/>
          <w:sz w:val="28"/>
          <w:szCs w:val="28"/>
        </w:rPr>
      </w:pPr>
    </w:p>
    <w:p w14:paraId="189E935B" w14:textId="77777777" w:rsidR="00C20523" w:rsidRPr="00297946" w:rsidRDefault="00C20523" w:rsidP="00C20523">
      <w:pPr>
        <w:spacing w:line="240" w:lineRule="auto"/>
        <w:jc w:val="center"/>
        <w:rPr>
          <w:rFonts w:asciiTheme="majorHAnsi" w:hAnsiTheme="majorHAnsi" w:cstheme="majorHAnsi"/>
          <w:sz w:val="28"/>
          <w:szCs w:val="28"/>
        </w:rPr>
      </w:pPr>
    </w:p>
    <w:p w14:paraId="1687CCF9" w14:textId="77777777" w:rsidR="00C20523" w:rsidRDefault="00C20523" w:rsidP="00C20523">
      <w:pPr>
        <w:spacing w:line="240" w:lineRule="auto"/>
        <w:jc w:val="center"/>
        <w:rPr>
          <w:rFonts w:asciiTheme="majorHAnsi" w:hAnsiTheme="majorHAnsi" w:cstheme="majorHAnsi"/>
          <w:sz w:val="28"/>
          <w:szCs w:val="28"/>
        </w:rPr>
      </w:pPr>
    </w:p>
    <w:p w14:paraId="72CF27CC" w14:textId="77777777" w:rsidR="00C20523" w:rsidRPr="00297946" w:rsidRDefault="00C20523" w:rsidP="00C20523">
      <w:pPr>
        <w:spacing w:line="240" w:lineRule="auto"/>
        <w:jc w:val="center"/>
        <w:rPr>
          <w:rFonts w:asciiTheme="majorHAnsi" w:hAnsiTheme="majorHAnsi" w:cstheme="majorHAnsi"/>
          <w:sz w:val="28"/>
          <w:szCs w:val="28"/>
        </w:rPr>
      </w:pPr>
    </w:p>
    <w:p w14:paraId="1036B7EC" w14:textId="77777777" w:rsidR="00C20523" w:rsidRPr="00297946" w:rsidRDefault="00C20523" w:rsidP="00C20523">
      <w:pPr>
        <w:spacing w:line="240" w:lineRule="auto"/>
        <w:jc w:val="center"/>
        <w:rPr>
          <w:rFonts w:asciiTheme="majorHAnsi" w:hAnsiTheme="majorHAnsi" w:cstheme="majorHAnsi"/>
          <w:sz w:val="28"/>
          <w:szCs w:val="28"/>
        </w:rPr>
      </w:pPr>
    </w:p>
    <w:p w14:paraId="1E3A8120" w14:textId="77777777" w:rsidR="00C20523" w:rsidRPr="00297946" w:rsidRDefault="00C20523" w:rsidP="00C20523">
      <w:pPr>
        <w:spacing w:line="240" w:lineRule="auto"/>
        <w:jc w:val="center"/>
        <w:rPr>
          <w:rFonts w:asciiTheme="majorHAnsi" w:hAnsiTheme="majorHAnsi" w:cstheme="majorHAnsi"/>
          <w:sz w:val="28"/>
          <w:szCs w:val="28"/>
        </w:rPr>
      </w:pPr>
    </w:p>
    <w:p w14:paraId="4578586E" w14:textId="13FDD186" w:rsidR="00C20523" w:rsidRPr="00297946" w:rsidRDefault="00C20523" w:rsidP="00C20523">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Autor práce: </w:t>
      </w:r>
      <w:r w:rsidRPr="00297946">
        <w:rPr>
          <w:rFonts w:asciiTheme="majorHAnsi" w:hAnsiTheme="majorHAnsi" w:cstheme="majorHAnsi"/>
          <w:sz w:val="28"/>
          <w:szCs w:val="28"/>
        </w:rPr>
        <w:tab/>
      </w:r>
      <w:r w:rsidR="001F153E">
        <w:rPr>
          <w:rFonts w:asciiTheme="majorHAnsi" w:hAnsiTheme="majorHAnsi" w:cstheme="majorHAnsi"/>
          <w:sz w:val="28"/>
          <w:szCs w:val="28"/>
        </w:rPr>
        <w:t>Tomáš Vokoun</w:t>
      </w:r>
    </w:p>
    <w:p w14:paraId="34E54975" w14:textId="2C38E3D1" w:rsidR="00C20523" w:rsidRPr="00297946" w:rsidRDefault="00C20523" w:rsidP="00C20523">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Vedoucí práce: </w:t>
      </w:r>
      <w:r w:rsidRPr="00297946">
        <w:rPr>
          <w:rFonts w:asciiTheme="majorHAnsi" w:hAnsiTheme="majorHAnsi" w:cstheme="majorHAnsi"/>
          <w:sz w:val="28"/>
          <w:szCs w:val="28"/>
        </w:rPr>
        <w:tab/>
        <w:t xml:space="preserve">Ing. </w:t>
      </w:r>
      <w:r w:rsidR="001F153E">
        <w:rPr>
          <w:rFonts w:asciiTheme="majorHAnsi" w:hAnsiTheme="majorHAnsi" w:cstheme="majorHAnsi"/>
          <w:sz w:val="28"/>
          <w:szCs w:val="28"/>
        </w:rPr>
        <w:t>Mgr. Petr Liška</w:t>
      </w:r>
    </w:p>
    <w:p w14:paraId="394DFE2C" w14:textId="77777777" w:rsidR="00C20523" w:rsidRPr="00297946" w:rsidRDefault="00C20523" w:rsidP="000A4C2E">
      <w:pPr>
        <w:spacing w:line="240" w:lineRule="auto"/>
        <w:rPr>
          <w:rFonts w:asciiTheme="majorHAnsi" w:hAnsiTheme="majorHAnsi" w:cstheme="majorHAnsi"/>
          <w:sz w:val="28"/>
          <w:szCs w:val="28"/>
        </w:rPr>
      </w:pPr>
    </w:p>
    <w:p w14:paraId="001CBCD9" w14:textId="2B6A3A33" w:rsidR="0068156B" w:rsidRDefault="00C20523" w:rsidP="00C20523">
      <w:pPr>
        <w:spacing w:line="240" w:lineRule="auto"/>
        <w:jc w:val="center"/>
      </w:pPr>
      <w:r>
        <w:rPr>
          <w:rFonts w:asciiTheme="majorHAnsi" w:hAnsiTheme="majorHAnsi" w:cstheme="majorHAnsi"/>
          <w:sz w:val="28"/>
          <w:szCs w:val="28"/>
        </w:rPr>
        <w:t xml:space="preserve">Jihlava </w:t>
      </w:r>
      <w:r w:rsidR="00857356">
        <w:rPr>
          <w:rFonts w:asciiTheme="majorHAnsi" w:hAnsiTheme="majorHAnsi" w:cstheme="majorHAnsi"/>
          <w:sz w:val="28"/>
          <w:szCs w:val="28"/>
        </w:rPr>
        <w:fldChar w:fldCharType="begin"/>
      </w:r>
      <w:r w:rsidR="00857356">
        <w:rPr>
          <w:rFonts w:asciiTheme="majorHAnsi" w:hAnsiTheme="majorHAnsi" w:cstheme="majorHAnsi"/>
          <w:sz w:val="28"/>
          <w:szCs w:val="28"/>
        </w:rPr>
        <w:instrText xml:space="preserve"> TIME  \@ "yyyy"  \* MERGEFORMAT </w:instrText>
      </w:r>
      <w:r w:rsidR="00857356">
        <w:rPr>
          <w:rFonts w:asciiTheme="majorHAnsi" w:hAnsiTheme="majorHAnsi" w:cstheme="majorHAnsi"/>
          <w:sz w:val="28"/>
          <w:szCs w:val="28"/>
        </w:rPr>
        <w:fldChar w:fldCharType="separate"/>
      </w:r>
      <w:r w:rsidR="00B16E31">
        <w:rPr>
          <w:rFonts w:asciiTheme="majorHAnsi" w:hAnsiTheme="majorHAnsi" w:cstheme="majorHAnsi"/>
          <w:noProof/>
          <w:sz w:val="28"/>
          <w:szCs w:val="28"/>
        </w:rPr>
        <w:t>2024</w:t>
      </w:r>
      <w:r w:rsidR="00857356">
        <w:rPr>
          <w:rFonts w:asciiTheme="majorHAnsi" w:hAnsiTheme="majorHAnsi" w:cstheme="majorHAnsi"/>
          <w:sz w:val="28"/>
          <w:szCs w:val="28"/>
        </w:rPr>
        <w:fldChar w:fldCharType="end"/>
      </w:r>
    </w:p>
    <w:p w14:paraId="698582A8" w14:textId="77777777" w:rsidR="00875449" w:rsidRDefault="00875449" w:rsidP="00DE1748">
      <w:pPr>
        <w:sectPr w:rsidR="00875449" w:rsidSect="0068156B">
          <w:pgSz w:w="11906" w:h="16838"/>
          <w:pgMar w:top="1418" w:right="1418" w:bottom="1418" w:left="1985" w:header="709" w:footer="709" w:gutter="0"/>
          <w:cols w:space="708"/>
          <w:docGrid w:linePitch="360"/>
        </w:sectPr>
      </w:pPr>
    </w:p>
    <w:p w14:paraId="5B761021" w14:textId="77777777" w:rsidR="00B30D3E" w:rsidRDefault="00B30D3E">
      <w:pPr>
        <w:spacing w:after="134" w:line="259" w:lineRule="auto"/>
        <w:ind w:left="394" w:hanging="10"/>
        <w:jc w:val="center"/>
      </w:pPr>
      <w:r>
        <w:rPr>
          <w:rFonts w:ascii="Calibri" w:eastAsia="Calibri" w:hAnsi="Calibri" w:cs="Calibri"/>
          <w:b/>
          <w:sz w:val="36"/>
        </w:rPr>
        <w:lastRenderedPageBreak/>
        <w:t>Vysoká škola polytechnická Jihlava</w:t>
      </w:r>
    </w:p>
    <w:p w14:paraId="5B55AA4A" w14:textId="77777777" w:rsidR="00B30D3E" w:rsidRDefault="00B30D3E">
      <w:pPr>
        <w:spacing w:after="1423" w:line="259" w:lineRule="auto"/>
        <w:ind w:left="384"/>
        <w:jc w:val="center"/>
      </w:pPr>
      <w:r>
        <w:rPr>
          <w:sz w:val="29"/>
        </w:rPr>
        <w:t>Tolstého 16, 586 01 Jihlava</w:t>
      </w:r>
    </w:p>
    <w:p w14:paraId="0072ACBB" w14:textId="77777777" w:rsidR="00B30D3E" w:rsidRDefault="00B30D3E">
      <w:pPr>
        <w:spacing w:after="904" w:line="259" w:lineRule="auto"/>
        <w:ind w:left="394" w:hanging="10"/>
        <w:jc w:val="center"/>
      </w:pPr>
      <w:r>
        <w:rPr>
          <w:rFonts w:ascii="Calibri" w:eastAsia="Calibri" w:hAnsi="Calibri" w:cs="Calibri"/>
          <w:b/>
          <w:sz w:val="36"/>
        </w:rPr>
        <w:t>ZADÁNÍ BAKALÁŘSKÉ PRÁCE</w:t>
      </w:r>
    </w:p>
    <w:tbl>
      <w:tblPr>
        <w:tblStyle w:val="TableGrid"/>
        <w:tblW w:w="8539" w:type="dxa"/>
        <w:tblInd w:w="385" w:type="dxa"/>
        <w:tblLook w:val="04A0" w:firstRow="1" w:lastRow="0" w:firstColumn="1" w:lastColumn="0" w:noHBand="0" w:noVBand="1"/>
      </w:tblPr>
      <w:tblGrid>
        <w:gridCol w:w="1656"/>
        <w:gridCol w:w="6883"/>
      </w:tblGrid>
      <w:tr w:rsidR="00B30D3E" w14:paraId="66AD3C74" w14:textId="77777777" w:rsidTr="00B30D3E">
        <w:trPr>
          <w:trHeight w:val="321"/>
        </w:trPr>
        <w:tc>
          <w:tcPr>
            <w:tcW w:w="1656" w:type="dxa"/>
            <w:tcBorders>
              <w:top w:val="nil"/>
              <w:left w:val="nil"/>
              <w:bottom w:val="nil"/>
              <w:right w:val="nil"/>
            </w:tcBorders>
          </w:tcPr>
          <w:p w14:paraId="4A593F3A" w14:textId="77777777" w:rsidR="00B30D3E" w:rsidRDefault="00B30D3E">
            <w:pPr>
              <w:spacing w:line="259" w:lineRule="auto"/>
              <w:jc w:val="left"/>
            </w:pPr>
            <w:r>
              <w:t>Autor práce:</w:t>
            </w:r>
          </w:p>
        </w:tc>
        <w:tc>
          <w:tcPr>
            <w:tcW w:w="6883" w:type="dxa"/>
            <w:tcBorders>
              <w:top w:val="nil"/>
              <w:left w:val="nil"/>
              <w:bottom w:val="nil"/>
              <w:right w:val="nil"/>
            </w:tcBorders>
          </w:tcPr>
          <w:p w14:paraId="5CDB5DE0" w14:textId="77777777" w:rsidR="00B30D3E" w:rsidRDefault="00B30D3E">
            <w:pPr>
              <w:spacing w:line="259" w:lineRule="auto"/>
              <w:ind w:left="541"/>
              <w:jc w:val="left"/>
            </w:pPr>
            <w:r>
              <w:rPr>
                <w:rFonts w:ascii="Calibri" w:eastAsia="Calibri" w:hAnsi="Calibri" w:cs="Calibri"/>
                <w:b/>
              </w:rPr>
              <w:t>Tomáš Vokoun</w:t>
            </w:r>
          </w:p>
        </w:tc>
      </w:tr>
      <w:tr w:rsidR="00B30D3E" w14:paraId="3079AEFB" w14:textId="77777777" w:rsidTr="00B30D3E">
        <w:trPr>
          <w:trHeight w:val="463"/>
        </w:trPr>
        <w:tc>
          <w:tcPr>
            <w:tcW w:w="1656" w:type="dxa"/>
            <w:tcBorders>
              <w:top w:val="nil"/>
              <w:left w:val="nil"/>
              <w:bottom w:val="nil"/>
              <w:right w:val="nil"/>
            </w:tcBorders>
            <w:vAlign w:val="center"/>
          </w:tcPr>
          <w:p w14:paraId="1EF5256E" w14:textId="77777777" w:rsidR="00B30D3E" w:rsidRDefault="00B30D3E">
            <w:pPr>
              <w:spacing w:line="259" w:lineRule="auto"/>
              <w:jc w:val="left"/>
            </w:pPr>
            <w:r>
              <w:t>Studijní program:</w:t>
            </w:r>
          </w:p>
        </w:tc>
        <w:tc>
          <w:tcPr>
            <w:tcW w:w="6883" w:type="dxa"/>
            <w:tcBorders>
              <w:top w:val="nil"/>
              <w:left w:val="nil"/>
              <w:bottom w:val="nil"/>
              <w:right w:val="nil"/>
            </w:tcBorders>
            <w:vAlign w:val="center"/>
          </w:tcPr>
          <w:p w14:paraId="3DA9A708" w14:textId="77777777" w:rsidR="00B30D3E" w:rsidRDefault="00B30D3E">
            <w:pPr>
              <w:spacing w:line="259" w:lineRule="auto"/>
              <w:ind w:left="541"/>
              <w:jc w:val="left"/>
            </w:pPr>
            <w:r>
              <w:t>Aplikovaná informatika</w:t>
            </w:r>
          </w:p>
        </w:tc>
      </w:tr>
      <w:tr w:rsidR="00B30D3E" w14:paraId="44A7629B" w14:textId="77777777" w:rsidTr="00B30D3E">
        <w:trPr>
          <w:trHeight w:val="464"/>
        </w:trPr>
        <w:tc>
          <w:tcPr>
            <w:tcW w:w="1656" w:type="dxa"/>
            <w:tcBorders>
              <w:top w:val="nil"/>
              <w:left w:val="nil"/>
              <w:bottom w:val="nil"/>
              <w:right w:val="nil"/>
            </w:tcBorders>
            <w:vAlign w:val="center"/>
          </w:tcPr>
          <w:p w14:paraId="473A9B31" w14:textId="77777777" w:rsidR="00B30D3E" w:rsidRDefault="00B30D3E">
            <w:pPr>
              <w:spacing w:line="259" w:lineRule="auto"/>
              <w:jc w:val="left"/>
            </w:pPr>
            <w:r>
              <w:t>Obor:</w:t>
            </w:r>
          </w:p>
        </w:tc>
        <w:tc>
          <w:tcPr>
            <w:tcW w:w="6883" w:type="dxa"/>
            <w:tcBorders>
              <w:top w:val="nil"/>
              <w:left w:val="nil"/>
              <w:bottom w:val="nil"/>
              <w:right w:val="nil"/>
            </w:tcBorders>
            <w:vAlign w:val="center"/>
          </w:tcPr>
          <w:p w14:paraId="2E606FA2" w14:textId="77777777" w:rsidR="00B30D3E" w:rsidRDefault="00B30D3E">
            <w:pPr>
              <w:spacing w:line="259" w:lineRule="auto"/>
              <w:ind w:left="541"/>
              <w:jc w:val="left"/>
            </w:pPr>
            <w:r>
              <w:t>Aplikovaná informatika</w:t>
            </w:r>
          </w:p>
        </w:tc>
      </w:tr>
      <w:tr w:rsidR="00B30D3E" w14:paraId="36C057D4" w14:textId="77777777" w:rsidTr="00B30D3E">
        <w:trPr>
          <w:trHeight w:val="974"/>
        </w:trPr>
        <w:tc>
          <w:tcPr>
            <w:tcW w:w="1656" w:type="dxa"/>
            <w:tcBorders>
              <w:top w:val="nil"/>
              <w:left w:val="nil"/>
              <w:bottom w:val="nil"/>
              <w:right w:val="nil"/>
            </w:tcBorders>
          </w:tcPr>
          <w:p w14:paraId="647EBC75" w14:textId="77777777" w:rsidR="00B30D3E" w:rsidRDefault="00B30D3E">
            <w:pPr>
              <w:spacing w:line="259" w:lineRule="auto"/>
              <w:jc w:val="left"/>
            </w:pPr>
            <w:r>
              <w:t>Garant studijního programu:</w:t>
            </w:r>
          </w:p>
        </w:tc>
        <w:tc>
          <w:tcPr>
            <w:tcW w:w="6883" w:type="dxa"/>
            <w:tcBorders>
              <w:top w:val="nil"/>
              <w:left w:val="nil"/>
              <w:bottom w:val="nil"/>
              <w:right w:val="nil"/>
            </w:tcBorders>
          </w:tcPr>
          <w:p w14:paraId="6D10C0C6" w14:textId="77777777" w:rsidR="00B30D3E" w:rsidRDefault="00B30D3E">
            <w:pPr>
              <w:spacing w:line="259" w:lineRule="auto"/>
              <w:ind w:left="541"/>
              <w:jc w:val="left"/>
            </w:pPr>
            <w:r>
              <w:t>Ing. Lenka Kuklišová Pavelková, Ph.D.</w:t>
            </w:r>
          </w:p>
        </w:tc>
      </w:tr>
      <w:tr w:rsidR="00B30D3E" w14:paraId="76A70150" w14:textId="77777777" w:rsidTr="00B30D3E">
        <w:trPr>
          <w:trHeight w:val="973"/>
        </w:trPr>
        <w:tc>
          <w:tcPr>
            <w:tcW w:w="1656" w:type="dxa"/>
            <w:tcBorders>
              <w:top w:val="nil"/>
              <w:left w:val="nil"/>
              <w:bottom w:val="nil"/>
              <w:right w:val="nil"/>
            </w:tcBorders>
            <w:vAlign w:val="center"/>
          </w:tcPr>
          <w:p w14:paraId="0BF62913" w14:textId="77777777" w:rsidR="00B30D3E" w:rsidRDefault="00B30D3E">
            <w:pPr>
              <w:spacing w:line="259" w:lineRule="auto"/>
              <w:jc w:val="left"/>
            </w:pPr>
            <w:r>
              <w:t>Název práce:</w:t>
            </w:r>
          </w:p>
        </w:tc>
        <w:tc>
          <w:tcPr>
            <w:tcW w:w="6883" w:type="dxa"/>
            <w:tcBorders>
              <w:top w:val="nil"/>
              <w:left w:val="nil"/>
              <w:bottom w:val="nil"/>
              <w:right w:val="nil"/>
            </w:tcBorders>
            <w:vAlign w:val="bottom"/>
          </w:tcPr>
          <w:p w14:paraId="7D927532" w14:textId="77777777" w:rsidR="00B30D3E" w:rsidRDefault="00B30D3E">
            <w:pPr>
              <w:spacing w:line="259" w:lineRule="auto"/>
              <w:ind w:left="541"/>
              <w:jc w:val="left"/>
            </w:pPr>
            <w:r>
              <w:rPr>
                <w:rFonts w:ascii="Calibri" w:eastAsia="Calibri" w:hAnsi="Calibri" w:cs="Calibri"/>
                <w:b/>
              </w:rPr>
              <w:t>Vytvoření počítačové verze deskové hry Cesta Životem v herním enginu Unity</w:t>
            </w:r>
          </w:p>
        </w:tc>
      </w:tr>
      <w:tr w:rsidR="00B30D3E" w14:paraId="4575178B" w14:textId="77777777" w:rsidTr="00B30D3E">
        <w:trPr>
          <w:trHeight w:val="463"/>
        </w:trPr>
        <w:tc>
          <w:tcPr>
            <w:tcW w:w="1656" w:type="dxa"/>
            <w:tcBorders>
              <w:top w:val="nil"/>
              <w:left w:val="nil"/>
              <w:bottom w:val="nil"/>
              <w:right w:val="nil"/>
            </w:tcBorders>
            <w:vAlign w:val="center"/>
          </w:tcPr>
          <w:p w14:paraId="7FEA4787" w14:textId="77777777" w:rsidR="00B30D3E" w:rsidRDefault="00B30D3E">
            <w:pPr>
              <w:spacing w:line="259" w:lineRule="auto"/>
              <w:jc w:val="left"/>
            </w:pPr>
            <w:r>
              <w:t>Vedoucí práce:</w:t>
            </w:r>
          </w:p>
        </w:tc>
        <w:tc>
          <w:tcPr>
            <w:tcW w:w="6883" w:type="dxa"/>
            <w:tcBorders>
              <w:top w:val="nil"/>
              <w:left w:val="nil"/>
              <w:bottom w:val="nil"/>
              <w:right w:val="nil"/>
            </w:tcBorders>
            <w:vAlign w:val="center"/>
          </w:tcPr>
          <w:p w14:paraId="59C714C8" w14:textId="77777777" w:rsidR="00B30D3E" w:rsidRDefault="00B30D3E">
            <w:pPr>
              <w:spacing w:line="259" w:lineRule="auto"/>
              <w:ind w:left="541"/>
              <w:jc w:val="left"/>
            </w:pPr>
            <w:r>
              <w:t>Ing. Petr Liška</w:t>
            </w:r>
          </w:p>
        </w:tc>
      </w:tr>
      <w:tr w:rsidR="00B30D3E" w14:paraId="57E346EB" w14:textId="77777777" w:rsidTr="00B30D3E">
        <w:trPr>
          <w:trHeight w:val="463"/>
        </w:trPr>
        <w:tc>
          <w:tcPr>
            <w:tcW w:w="1656" w:type="dxa"/>
            <w:tcBorders>
              <w:top w:val="nil"/>
              <w:left w:val="nil"/>
              <w:bottom w:val="nil"/>
              <w:right w:val="nil"/>
            </w:tcBorders>
            <w:vAlign w:val="center"/>
          </w:tcPr>
          <w:p w14:paraId="38151600" w14:textId="77777777" w:rsidR="00B30D3E" w:rsidRDefault="00B30D3E">
            <w:pPr>
              <w:spacing w:line="259" w:lineRule="auto"/>
              <w:jc w:val="left"/>
            </w:pPr>
            <w:r>
              <w:t>Konzultant práce:</w:t>
            </w:r>
          </w:p>
        </w:tc>
        <w:tc>
          <w:tcPr>
            <w:tcW w:w="6883" w:type="dxa"/>
            <w:tcBorders>
              <w:top w:val="nil"/>
              <w:left w:val="nil"/>
              <w:bottom w:val="nil"/>
              <w:right w:val="nil"/>
            </w:tcBorders>
            <w:vAlign w:val="center"/>
          </w:tcPr>
          <w:p w14:paraId="1BF9C40F" w14:textId="77777777" w:rsidR="00B30D3E" w:rsidRDefault="00B30D3E">
            <w:pPr>
              <w:spacing w:line="259" w:lineRule="auto"/>
              <w:ind w:left="541"/>
              <w:jc w:val="left"/>
            </w:pPr>
            <w:r>
              <w:t>PaedDr. František Smrčka, Ph.D.</w:t>
            </w:r>
          </w:p>
        </w:tc>
      </w:tr>
    </w:tbl>
    <w:p w14:paraId="5FD7ABBF" w14:textId="47218980" w:rsidR="00B30D3E" w:rsidRDefault="00B30D3E" w:rsidP="00B30D3E">
      <w:pPr>
        <w:ind w:left="2552" w:hanging="2126"/>
      </w:pPr>
      <w:r>
        <w:t>Cíl práce:</w:t>
      </w:r>
      <w:r>
        <w:tab/>
        <w:t>Cílem práce je vytvořit počítačovou verzi již existující deskové hry Cesta Životem od společnosti Fox Games. Hra bude realizována v herním enginu Unity s využitím jazyka C#. Cílem je zachovat herní pravidla deskové hry a zároveň přidat funkci vytvoření hráče ovládaného počítačem. Ve hře se využijí vlastní grafické modely. Bude zde také uživatelské menu a nastavení. Cílem je vytvořit počítačovou hru, kterou bude možné hrát na jednom počítači podle pravidel ve 2 až 8 hráčích.</w:t>
      </w:r>
    </w:p>
    <w:p w14:paraId="50283F49" w14:textId="77777777" w:rsidR="000E03E5" w:rsidRDefault="000E03E5" w:rsidP="00DE1748">
      <w:pPr>
        <w:tabs>
          <w:tab w:val="left" w:pos="1701"/>
        </w:tabs>
      </w:pPr>
      <w:r>
        <w:br w:type="page"/>
      </w:r>
    </w:p>
    <w:p w14:paraId="3310BE12" w14:textId="77777777" w:rsidR="000E03E5" w:rsidRPr="009B490F" w:rsidRDefault="000E03E5" w:rsidP="00F97E55">
      <w:pPr>
        <w:pStyle w:val="Nzev"/>
        <w:rPr>
          <w:lang w:val="en-GB"/>
        </w:rPr>
      </w:pPr>
      <w:r w:rsidRPr="009B490F">
        <w:rPr>
          <w:lang w:val="en-GB"/>
        </w:rPr>
        <w:lastRenderedPageBreak/>
        <w:t>Abstrakt</w:t>
      </w:r>
    </w:p>
    <w:p w14:paraId="7AC6DDB8" w14:textId="3D8B0BE4" w:rsidR="00FD7346" w:rsidRDefault="00EE5CC2" w:rsidP="009B490F">
      <w:pPr>
        <w:rPr>
          <w:b/>
        </w:rPr>
      </w:pPr>
      <w:r>
        <w:t>B</w:t>
      </w:r>
      <w:r w:rsidR="00FD7346" w:rsidRPr="00FD7346">
        <w:t>akalářská práce se zaměřuje na vytvoření počítačové verze stolní hry "Cesta Životem" od společnosti Fox Games. Digitální adaptace bude provedena v herním enginu Unity s</w:t>
      </w:r>
      <w:r>
        <w:t> </w:t>
      </w:r>
      <w:r w:rsidR="00FD7346" w:rsidRPr="00FD7346">
        <w:t>využitím programovacího jazyka C#. Hlavním cílem projektu je zachování autentičnosti původních herních pravidel a současně implementace funkcí pro počítačem řízeného hráče. Součástí práce budou vlastní grafické modely, zvukové efekty, uživatelsky přívětivé menu a</w:t>
      </w:r>
      <w:r>
        <w:t> </w:t>
      </w:r>
      <w:r w:rsidR="00FD7346" w:rsidRPr="00FD7346">
        <w:t>možnosti nastavení. Projekt si klade za cíl vytvořit počítačovou hru, kterou lze hrát na jednom počítači až ve 8 hráčích, s důrazem na udržení původního půvabu deskové hry "Cesta Životem".</w:t>
      </w:r>
    </w:p>
    <w:p w14:paraId="6F3E5B9D" w14:textId="0982D234" w:rsidR="000E03E5" w:rsidRPr="00F97E55" w:rsidRDefault="000E03E5" w:rsidP="00F97E55">
      <w:pPr>
        <w:pStyle w:val="Nzev"/>
      </w:pPr>
      <w:r w:rsidRPr="00F97E55">
        <w:t>Klíčová slova</w:t>
      </w:r>
    </w:p>
    <w:p w14:paraId="24BB2B43" w14:textId="33AB6A6B" w:rsidR="00A751E2" w:rsidRDefault="00202CD6" w:rsidP="00A751E2">
      <w:r>
        <w:t>unity; unity desková hra; herní engine; základy v unity</w:t>
      </w:r>
    </w:p>
    <w:p w14:paraId="6E0825E5" w14:textId="77777777" w:rsidR="000E03E5" w:rsidRPr="001F67A8" w:rsidRDefault="000E03E5" w:rsidP="00F97E55">
      <w:pPr>
        <w:pStyle w:val="Nzev"/>
        <w:rPr>
          <w:lang w:val="en-GB"/>
        </w:rPr>
      </w:pPr>
      <w:r w:rsidRPr="001F67A8">
        <w:rPr>
          <w:lang w:val="en-GB"/>
        </w:rPr>
        <w:t>Abstract</w:t>
      </w:r>
    </w:p>
    <w:p w14:paraId="165B2798" w14:textId="1BD7B6C3" w:rsidR="00FD7346" w:rsidRPr="001F67A8" w:rsidRDefault="00EE5CC2" w:rsidP="00FD7346">
      <w:pPr>
        <w:rPr>
          <w:lang w:val="en-GB"/>
        </w:rPr>
      </w:pPr>
      <w:r>
        <w:rPr>
          <w:lang w:val="en-GB"/>
        </w:rPr>
        <w:t>B</w:t>
      </w:r>
      <w:r w:rsidR="00FD7346" w:rsidRPr="00FD7346">
        <w:rPr>
          <w:lang w:val="en-GB"/>
        </w:rPr>
        <w:t>achelor's thesis focuses on developing a computerized version of the board game "Cesta Životem" by Fox Games. The digital adaptation will be executed using the Unity game engine and programmed in C#. The primary objective of the project is to preserve the authenticity of the original game rules while implementing features for computer-controlled players. The work includes the creation of custom graphical models, sound effects, user-friendly menus, and adjustable settings. The project aims to produce a computer game playable on a single computer for up to 8 players, emphasizing the maintenance of the original charm of the "Cesta Životem" board game.</w:t>
      </w:r>
    </w:p>
    <w:p w14:paraId="3EDE4500" w14:textId="77777777" w:rsidR="000E03E5" w:rsidRPr="001F67A8" w:rsidRDefault="000E03E5" w:rsidP="00F97E55">
      <w:pPr>
        <w:pStyle w:val="Nzev"/>
        <w:rPr>
          <w:lang w:val="en-GB"/>
        </w:rPr>
      </w:pPr>
      <w:r w:rsidRPr="001F67A8">
        <w:rPr>
          <w:lang w:val="en-GB"/>
        </w:rPr>
        <w:t>Keywords</w:t>
      </w:r>
    </w:p>
    <w:p w14:paraId="498E343D" w14:textId="07924AA9" w:rsidR="00A751E2" w:rsidRPr="001F67A8" w:rsidRDefault="00202CD6" w:rsidP="00A751E2">
      <w:pPr>
        <w:rPr>
          <w:lang w:val="en-GB"/>
        </w:rPr>
      </w:pPr>
      <w:r>
        <w:rPr>
          <w:lang w:val="en-GB"/>
        </w:rPr>
        <w:t>Unity; unity board game; game engine; basics in unity</w:t>
      </w:r>
    </w:p>
    <w:p w14:paraId="6F76F2C8" w14:textId="77777777" w:rsidR="000E03E5" w:rsidRDefault="000E03E5" w:rsidP="00DE1748">
      <w:pPr>
        <w:rPr>
          <w:lang w:val="en-US"/>
        </w:rPr>
      </w:pPr>
      <w:r>
        <w:rPr>
          <w:lang w:val="en-US"/>
        </w:rPr>
        <w:br w:type="page"/>
      </w:r>
    </w:p>
    <w:p w14:paraId="414CCEB4" w14:textId="051A3ED0" w:rsidR="000E03E5" w:rsidRDefault="000E03E5" w:rsidP="00DE1748">
      <w:pPr>
        <w:spacing w:after="180"/>
      </w:pPr>
      <w:r>
        <w:lastRenderedPageBreak/>
        <w:t xml:space="preserve">Prohlašuji, že předložená </w:t>
      </w:r>
      <w:sdt>
        <w:sdtPr>
          <w:id w:val="-1537810502"/>
          <w:placeholder>
            <w:docPart w:val="5BC18F76FDB14AD682EFE76636E9A245"/>
          </w:placeholder>
          <w:dropDownList>
            <w:listItem w:value="Zvolte položku."/>
            <w:listItem w:displayText="bakalářská" w:value="bakalářská"/>
            <w:listItem w:displayText="diplomová" w:value="diplomová"/>
          </w:dropDownList>
        </w:sdtPr>
        <w:sdtContent>
          <w:r w:rsidR="00BB0B23">
            <w:t>bakalářská</w:t>
          </w:r>
        </w:sdtContent>
      </w:sdt>
      <w:r>
        <w:t xml:space="preserve"> práce je původní a zpracoval/a jsem ji samostatně. Prohlašuji, že citace použitých pramenů je úplná, že jsem v práci neporušil/a autorská práva (ve smyslu zákona č. 121/2000 Sb., o právu autorském, o právech souvisejících s právem autorským a o změně některých zákonů, v platném znění, dále též „</w:t>
      </w:r>
      <w:r>
        <w:rPr>
          <w:b/>
          <w:bCs/>
        </w:rPr>
        <w:t>AZ</w:t>
      </w:r>
      <w:r>
        <w:t xml:space="preserve">“). </w:t>
      </w:r>
    </w:p>
    <w:p w14:paraId="3AA2A688" w14:textId="1E093E5F" w:rsidR="000E03E5" w:rsidRDefault="000E03E5" w:rsidP="00DE1748">
      <w:pPr>
        <w:spacing w:after="180"/>
        <w:rPr>
          <w:szCs w:val="28"/>
        </w:rPr>
      </w:pPr>
      <w:r>
        <w:rPr>
          <w:szCs w:val="28"/>
        </w:rPr>
        <w:t xml:space="preserve">Byl/a jsem seznámen/a s tím, že na mou </w:t>
      </w:r>
      <w:sdt>
        <w:sdtPr>
          <w:id w:val="1755090882"/>
          <w:placeholder>
            <w:docPart w:val="170352FD4EDF49F794C4C9DB68E38DAB"/>
          </w:placeholder>
          <w:dropDownList>
            <w:listItem w:value="Zvolte položku"/>
            <w:listItem w:displayText="bakalářskou" w:value="bakalářskou"/>
            <w:listItem w:displayText="diplomovou" w:value="diplomovou"/>
          </w:dropDownList>
        </w:sdtPr>
        <w:sdtContent>
          <w:r w:rsidR="00BB0B23">
            <w:t>bakalářskou</w:t>
          </w:r>
        </w:sdtContent>
      </w:sdt>
      <w:r>
        <w:t xml:space="preserve"> </w:t>
      </w:r>
      <w:r>
        <w:rPr>
          <w:szCs w:val="28"/>
        </w:rPr>
        <w:t xml:space="preserve">práci se plně vztahuje </w:t>
      </w:r>
      <w:r>
        <w:rPr>
          <w:b/>
          <w:bCs/>
          <w:szCs w:val="28"/>
        </w:rPr>
        <w:t>AZ</w:t>
      </w:r>
      <w:r>
        <w:rPr>
          <w:szCs w:val="28"/>
        </w:rPr>
        <w:t>, zejména § 60 (školní dílo).</w:t>
      </w:r>
    </w:p>
    <w:p w14:paraId="0CDB92C4" w14:textId="77777777" w:rsidR="000E03E5" w:rsidRDefault="000E03E5" w:rsidP="00DE1748">
      <w:pPr>
        <w:spacing w:after="180"/>
      </w:pPr>
      <w:r>
        <w:t xml:space="preserve">Podle § 47b zákona o vysokých školách souhlasím se zveřejněním své práce podle </w:t>
      </w:r>
      <w:r w:rsidR="008908C9" w:rsidRPr="008908C9">
        <w:t>Směrnice pro vedení, vypracování a zveřejňování závěrečných prací na VŠPJ</w:t>
      </w:r>
      <w:r>
        <w:t>, a to bez ohledu na výsledek obhajoby.</w:t>
      </w:r>
    </w:p>
    <w:p w14:paraId="5E9A1722" w14:textId="08D22092" w:rsidR="000E03E5" w:rsidRDefault="000E03E5" w:rsidP="00DE1748">
      <w:pPr>
        <w:spacing w:after="180"/>
        <w:rPr>
          <w:szCs w:val="28"/>
        </w:rPr>
      </w:pPr>
      <w:r>
        <w:rPr>
          <w:szCs w:val="28"/>
        </w:rPr>
        <w:t xml:space="preserve">Beru na vědomí, že VŠPJ má právo na uzavření licenční smlouvy o užití mé </w:t>
      </w:r>
      <w:sdt>
        <w:sdtPr>
          <w:id w:val="-2035495134"/>
          <w:placeholder>
            <w:docPart w:val="CDE05D63271349529F437C4788BEA021"/>
          </w:placeholder>
          <w:dropDownList>
            <w:listItem w:value="Zvolte položku."/>
            <w:listItem w:displayText="bakalářské" w:value="bakalářské"/>
            <w:listItem w:displayText="diplomové" w:value="diplomové"/>
          </w:dropDownList>
        </w:sdtPr>
        <w:sdtContent>
          <w:r w:rsidR="00BB0B23">
            <w:t>bakalářské</w:t>
          </w:r>
        </w:sdtContent>
      </w:sdt>
      <w:r>
        <w:rPr>
          <w:szCs w:val="28"/>
        </w:rPr>
        <w:t xml:space="preserve"> práce a prohlašuji, že </w:t>
      </w:r>
      <w:r>
        <w:rPr>
          <w:b/>
          <w:bCs/>
          <w:spacing w:val="50"/>
        </w:rPr>
        <w:t>souhlasím</w:t>
      </w:r>
      <w:r>
        <w:rPr>
          <w:b/>
          <w:bCs/>
          <w:szCs w:val="28"/>
        </w:rPr>
        <w:t xml:space="preserve"> </w:t>
      </w:r>
      <w:r>
        <w:rPr>
          <w:szCs w:val="28"/>
        </w:rPr>
        <w:t xml:space="preserve">s případným užitím mé </w:t>
      </w:r>
      <w:sdt>
        <w:sdtPr>
          <w:id w:val="-664163790"/>
          <w:placeholder>
            <w:docPart w:val="14293B802E58456BAAD2F661A768C959"/>
          </w:placeholder>
          <w:dropDownList>
            <w:listItem w:value="Zvolte položku"/>
            <w:listItem w:displayText="bakalářské" w:value="bakalářské"/>
            <w:listItem w:displayText="diplomové" w:value="diplomové"/>
          </w:dropDownList>
        </w:sdtPr>
        <w:sdtContent>
          <w:r w:rsidR="00BB0B23">
            <w:t>bakalářské</w:t>
          </w:r>
        </w:sdtContent>
      </w:sdt>
      <w:r>
        <w:t xml:space="preserve"> </w:t>
      </w:r>
      <w:r>
        <w:rPr>
          <w:szCs w:val="28"/>
        </w:rPr>
        <w:t>práce (prodej, zapůjčení apod.).</w:t>
      </w:r>
    </w:p>
    <w:p w14:paraId="58765A74" w14:textId="04E4F8EB" w:rsidR="000E03E5" w:rsidRDefault="000E03E5" w:rsidP="00DE1748">
      <w:pPr>
        <w:spacing w:after="180"/>
        <w:rPr>
          <w:szCs w:val="28"/>
        </w:rPr>
      </w:pPr>
      <w:r>
        <w:rPr>
          <w:szCs w:val="28"/>
        </w:rPr>
        <w:t xml:space="preserve">Jsem si vědom/a toho, že užít své </w:t>
      </w:r>
      <w:sdt>
        <w:sdtPr>
          <w:id w:val="1093289508"/>
          <w:placeholder>
            <w:docPart w:val="71C4F2FB922E43DA99184AD455921939"/>
          </w:placeholder>
          <w:dropDownList>
            <w:listItem w:value="Zvolte položku."/>
            <w:listItem w:displayText="bakalářské" w:value="bakalářské"/>
            <w:listItem w:displayText="diplomové" w:value="diplomové"/>
          </w:dropDownList>
        </w:sdtPr>
        <w:sdtContent>
          <w:r w:rsidR="00BB0B23">
            <w:t>bakalářské</w:t>
          </w:r>
        </w:sdtContent>
      </w:sdt>
      <w:r>
        <w:t xml:space="preserve"> </w:t>
      </w:r>
      <w:r>
        <w:rPr>
          <w:szCs w:val="28"/>
        </w:rPr>
        <w:t>práce či poskytnout licenci k jejímu využití mohu jen se souhlasem VŠPJ, která má právo ode mě požadovat přiměřený příspěvek na úhradu nákladů, vynaložených vysokou školou na vytvoření díla (až do jejich skutečné výše), z výdělku dosaženého v souvislosti s užitím díla či poskytnutím licence.</w:t>
      </w:r>
    </w:p>
    <w:p w14:paraId="4F78EB95" w14:textId="013355C5" w:rsidR="000E03E5" w:rsidRDefault="000E03E5" w:rsidP="00DE1748">
      <w:pPr>
        <w:spacing w:after="180"/>
      </w:pPr>
      <w:r>
        <w:t xml:space="preserve">V Jihlavě dne </w:t>
      </w:r>
      <w:sdt>
        <w:sdtPr>
          <w:id w:val="1079481508"/>
          <w:placeholder>
            <w:docPart w:val="A2BA5259B0D04F8D8328CE1AD96FE645"/>
          </w:placeholder>
          <w:date w:fullDate="2023-12-27T00:00:00Z">
            <w:dateFormat w:val="d. MMMM yyyy"/>
            <w:lid w:val="cs-CZ"/>
            <w:storeMappedDataAs w:val="dateTime"/>
            <w:calendar w:val="gregorian"/>
          </w:date>
        </w:sdtPr>
        <w:sdtContent>
          <w:r w:rsidR="00BB0B23">
            <w:t>27. prosince 2023</w:t>
          </w:r>
        </w:sdtContent>
      </w:sdt>
    </w:p>
    <w:p w14:paraId="6CF28BFE" w14:textId="77777777" w:rsidR="000E03E5" w:rsidRDefault="000E03E5" w:rsidP="00DE1748">
      <w:pPr>
        <w:spacing w:after="180"/>
      </w:pPr>
    </w:p>
    <w:p w14:paraId="2FF17973" w14:textId="77777777" w:rsidR="000E03E5" w:rsidRDefault="000E03E5" w:rsidP="00DE1748">
      <w:pPr>
        <w:spacing w:after="180"/>
      </w:pPr>
    </w:p>
    <w:p w14:paraId="5DCCF316" w14:textId="77777777" w:rsidR="000E03E5" w:rsidRDefault="000E03E5" w:rsidP="00DE1748">
      <w:pPr>
        <w:spacing w:after="180"/>
        <w:ind w:left="5529"/>
        <w:jc w:val="center"/>
      </w:pPr>
    </w:p>
    <w:p w14:paraId="1A9689AE" w14:textId="77777777" w:rsidR="000E03E5" w:rsidRDefault="000E03E5" w:rsidP="00DE1748">
      <w:pPr>
        <w:spacing w:after="180"/>
        <w:ind w:left="5529"/>
        <w:jc w:val="center"/>
      </w:pPr>
    </w:p>
    <w:p w14:paraId="1C2CA743" w14:textId="77777777" w:rsidR="000E03E5" w:rsidRDefault="000E03E5" w:rsidP="00DE1748">
      <w:pPr>
        <w:spacing w:after="180"/>
        <w:ind w:left="4536"/>
        <w:jc w:val="center"/>
      </w:pPr>
      <w:r>
        <w:t>…………………………………….</w:t>
      </w:r>
    </w:p>
    <w:p w14:paraId="78198104" w14:textId="77777777" w:rsidR="000E03E5" w:rsidRDefault="000E03E5" w:rsidP="00DE1748">
      <w:pPr>
        <w:spacing w:after="180"/>
        <w:ind w:left="4536"/>
        <w:jc w:val="center"/>
      </w:pPr>
      <w:r w:rsidRPr="00024CD2">
        <w:t>Podpis</w:t>
      </w:r>
      <w:r>
        <w:t xml:space="preserve"> studenta/ky</w:t>
      </w:r>
    </w:p>
    <w:p w14:paraId="057761D4" w14:textId="77777777" w:rsidR="00074102" w:rsidRDefault="00074102" w:rsidP="00DE1748">
      <w:pPr>
        <w:spacing w:after="180"/>
        <w:sectPr w:rsidR="00074102" w:rsidSect="0068156B">
          <w:footerReference w:type="default" r:id="rId12"/>
          <w:pgSz w:w="11906" w:h="16838"/>
          <w:pgMar w:top="1418" w:right="1418" w:bottom="1418" w:left="1985" w:header="709" w:footer="709" w:gutter="0"/>
          <w:cols w:space="708"/>
          <w:docGrid w:linePitch="360"/>
        </w:sectPr>
      </w:pPr>
    </w:p>
    <w:p w14:paraId="4FF0C0BB" w14:textId="77777777" w:rsidR="000E03E5" w:rsidRDefault="000E03E5" w:rsidP="00DE1748">
      <w:pPr>
        <w:spacing w:after="180"/>
      </w:pPr>
    </w:p>
    <w:p w14:paraId="621EA10B" w14:textId="77777777" w:rsidR="000E03E5" w:rsidRPr="00F97E55" w:rsidRDefault="000E03E5" w:rsidP="00F97E55">
      <w:pPr>
        <w:pStyle w:val="Nzev"/>
      </w:pPr>
      <w:r w:rsidRPr="00F97E55">
        <w:t>Poděkování</w:t>
      </w:r>
    </w:p>
    <w:p w14:paraId="4C151E67" w14:textId="77777777" w:rsidR="0068156B" w:rsidRDefault="000E03E5" w:rsidP="00DE1748">
      <w:pPr>
        <w:spacing w:after="180"/>
        <w:rPr>
          <w:i/>
          <w:color w:val="5B9BD5" w:themeColor="accent1"/>
        </w:rPr>
      </w:pPr>
      <w:r w:rsidRPr="00FA43F0">
        <w:rPr>
          <w:i/>
          <w:color w:val="5B9BD5" w:themeColor="accent1"/>
        </w:rPr>
        <w:t xml:space="preserve">Na tomto místě můžete poděkovat všem, kteří si to podle vašeho úsudku </w:t>
      </w:r>
      <w:proofErr w:type="gramStart"/>
      <w:r w:rsidRPr="00FA43F0">
        <w:rPr>
          <w:i/>
          <w:color w:val="5B9BD5" w:themeColor="accent1"/>
        </w:rPr>
        <w:t>zaslouží</w:t>
      </w:r>
      <w:proofErr w:type="gramEnd"/>
      <w:r w:rsidRPr="00FA43F0">
        <w:rPr>
          <w:i/>
          <w:color w:val="5B9BD5" w:themeColor="accent1"/>
        </w:rPr>
        <w:t xml:space="preserve"> (např. vedoucí práce, konzultant, rodina atd.)</w:t>
      </w:r>
    </w:p>
    <w:p w14:paraId="613C3579" w14:textId="77777777" w:rsidR="00A751E2" w:rsidRPr="00FB1F51" w:rsidRDefault="00A751E2" w:rsidP="00A751E2">
      <w:pPr>
        <w:rPr>
          <w:i/>
        </w:rPr>
      </w:pPr>
      <w:r w:rsidRPr="00FB1F51">
        <w:rPr>
          <w:i/>
        </w:rPr>
        <w:t>Vlastní text poděkování.</w:t>
      </w:r>
    </w:p>
    <w:p w14:paraId="5DDC5DEA" w14:textId="77777777" w:rsidR="00A751E2" w:rsidRPr="00FB1F51" w:rsidRDefault="00A751E2" w:rsidP="00DE1748">
      <w:pPr>
        <w:spacing w:after="180"/>
        <w:rPr>
          <w:i/>
          <w:color w:val="5B9BD5" w:themeColor="accent1"/>
        </w:rPr>
        <w:sectPr w:rsidR="00A751E2" w:rsidRPr="00FB1F51" w:rsidSect="00A4467C">
          <w:pgSz w:w="11906" w:h="16838"/>
          <w:pgMar w:top="1418" w:right="1418" w:bottom="1418" w:left="1985" w:header="709" w:footer="709" w:gutter="0"/>
          <w:cols w:space="708"/>
          <w:vAlign w:val="bottom"/>
          <w:docGrid w:linePitch="360"/>
        </w:sectPr>
      </w:pPr>
    </w:p>
    <w:p w14:paraId="6A0BB69E" w14:textId="77777777" w:rsidR="00F55569" w:rsidRPr="00F97E55" w:rsidRDefault="00F55569" w:rsidP="00F97E55">
      <w:pPr>
        <w:pStyle w:val="Nzev"/>
      </w:pPr>
      <w:r w:rsidRPr="00F97E55">
        <w:lastRenderedPageBreak/>
        <w:t>Obsah</w:t>
      </w:r>
    </w:p>
    <w:p w14:paraId="18D80220" w14:textId="1C8EFC75" w:rsidR="00154A57" w:rsidRDefault="007472DF">
      <w:pPr>
        <w:pStyle w:val="Obsah1"/>
        <w:tabs>
          <w:tab w:val="right" w:leader="dot" w:pos="8493"/>
        </w:tabs>
        <w:rPr>
          <w:rFonts w:eastAsiaTheme="minorEastAsia"/>
          <w:b w:val="0"/>
          <w:noProof/>
          <w:kern w:val="2"/>
          <w:lang w:eastAsia="cs-CZ"/>
          <w14:ligatures w14:val="standardContextual"/>
        </w:rPr>
      </w:pPr>
      <w:r>
        <w:fldChar w:fldCharType="begin"/>
      </w:r>
      <w:r>
        <w:instrText xml:space="preserve"> TOC \o "1-2" \h \z \u </w:instrText>
      </w:r>
      <w:r>
        <w:fldChar w:fldCharType="separate"/>
      </w:r>
      <w:hyperlink w:anchor="_Toc148429192" w:history="1">
        <w:r w:rsidR="00154A57" w:rsidRPr="00522657">
          <w:rPr>
            <w:rStyle w:val="Hypertextovodkaz"/>
            <w:noProof/>
          </w:rPr>
          <w:t>Seznam obrázků</w:t>
        </w:r>
        <w:r w:rsidR="00154A57">
          <w:rPr>
            <w:noProof/>
            <w:webHidden/>
          </w:rPr>
          <w:tab/>
        </w:r>
        <w:r w:rsidR="00154A57">
          <w:rPr>
            <w:noProof/>
            <w:webHidden/>
          </w:rPr>
          <w:fldChar w:fldCharType="begin"/>
        </w:r>
        <w:r w:rsidR="00154A57">
          <w:rPr>
            <w:noProof/>
            <w:webHidden/>
          </w:rPr>
          <w:instrText xml:space="preserve"> PAGEREF _Toc148429192 \h </w:instrText>
        </w:r>
        <w:r w:rsidR="00154A57">
          <w:rPr>
            <w:noProof/>
            <w:webHidden/>
          </w:rPr>
        </w:r>
        <w:r w:rsidR="00154A57">
          <w:rPr>
            <w:noProof/>
            <w:webHidden/>
          </w:rPr>
          <w:fldChar w:fldCharType="separate"/>
        </w:r>
        <w:r w:rsidR="00154A57">
          <w:rPr>
            <w:noProof/>
            <w:webHidden/>
          </w:rPr>
          <w:t>8</w:t>
        </w:r>
        <w:r w:rsidR="00154A57">
          <w:rPr>
            <w:noProof/>
            <w:webHidden/>
          </w:rPr>
          <w:fldChar w:fldCharType="end"/>
        </w:r>
      </w:hyperlink>
    </w:p>
    <w:p w14:paraId="31D63967" w14:textId="250D02CD" w:rsidR="00154A57" w:rsidRDefault="00000000">
      <w:pPr>
        <w:pStyle w:val="Obsah1"/>
        <w:tabs>
          <w:tab w:val="right" w:leader="dot" w:pos="8493"/>
        </w:tabs>
        <w:rPr>
          <w:rFonts w:eastAsiaTheme="minorEastAsia"/>
          <w:b w:val="0"/>
          <w:noProof/>
          <w:kern w:val="2"/>
          <w:lang w:eastAsia="cs-CZ"/>
          <w14:ligatures w14:val="standardContextual"/>
        </w:rPr>
      </w:pPr>
      <w:hyperlink w:anchor="_Toc148429193" w:history="1">
        <w:r w:rsidR="00154A57" w:rsidRPr="00522657">
          <w:rPr>
            <w:rStyle w:val="Hypertextovodkaz"/>
            <w:noProof/>
          </w:rPr>
          <w:t>Seznam tabulek</w:t>
        </w:r>
        <w:r w:rsidR="00154A57">
          <w:rPr>
            <w:noProof/>
            <w:webHidden/>
          </w:rPr>
          <w:tab/>
        </w:r>
        <w:r w:rsidR="00154A57">
          <w:rPr>
            <w:noProof/>
            <w:webHidden/>
          </w:rPr>
          <w:fldChar w:fldCharType="begin"/>
        </w:r>
        <w:r w:rsidR="00154A57">
          <w:rPr>
            <w:noProof/>
            <w:webHidden/>
          </w:rPr>
          <w:instrText xml:space="preserve"> PAGEREF _Toc148429193 \h </w:instrText>
        </w:r>
        <w:r w:rsidR="00154A57">
          <w:rPr>
            <w:noProof/>
            <w:webHidden/>
          </w:rPr>
        </w:r>
        <w:r w:rsidR="00154A57">
          <w:rPr>
            <w:noProof/>
            <w:webHidden/>
          </w:rPr>
          <w:fldChar w:fldCharType="separate"/>
        </w:r>
        <w:r w:rsidR="00154A57">
          <w:rPr>
            <w:noProof/>
            <w:webHidden/>
          </w:rPr>
          <w:t>9</w:t>
        </w:r>
        <w:r w:rsidR="00154A57">
          <w:rPr>
            <w:noProof/>
            <w:webHidden/>
          </w:rPr>
          <w:fldChar w:fldCharType="end"/>
        </w:r>
      </w:hyperlink>
    </w:p>
    <w:p w14:paraId="0264EB9B" w14:textId="08DCF2E7" w:rsidR="00154A57" w:rsidRDefault="00000000">
      <w:pPr>
        <w:pStyle w:val="Obsah1"/>
        <w:tabs>
          <w:tab w:val="right" w:leader="dot" w:pos="8493"/>
        </w:tabs>
        <w:rPr>
          <w:rFonts w:eastAsiaTheme="minorEastAsia"/>
          <w:b w:val="0"/>
          <w:noProof/>
          <w:kern w:val="2"/>
          <w:lang w:eastAsia="cs-CZ"/>
          <w14:ligatures w14:val="standardContextual"/>
        </w:rPr>
      </w:pPr>
      <w:hyperlink w:anchor="_Toc148429194" w:history="1">
        <w:r w:rsidR="00154A57" w:rsidRPr="00522657">
          <w:rPr>
            <w:rStyle w:val="Hypertextovodkaz"/>
            <w:noProof/>
          </w:rPr>
          <w:t>Seznam zkratek</w:t>
        </w:r>
        <w:r w:rsidR="00154A57">
          <w:rPr>
            <w:noProof/>
            <w:webHidden/>
          </w:rPr>
          <w:tab/>
        </w:r>
        <w:r w:rsidR="00154A57">
          <w:rPr>
            <w:noProof/>
            <w:webHidden/>
          </w:rPr>
          <w:fldChar w:fldCharType="begin"/>
        </w:r>
        <w:r w:rsidR="00154A57">
          <w:rPr>
            <w:noProof/>
            <w:webHidden/>
          </w:rPr>
          <w:instrText xml:space="preserve"> PAGEREF _Toc148429194 \h </w:instrText>
        </w:r>
        <w:r w:rsidR="00154A57">
          <w:rPr>
            <w:noProof/>
            <w:webHidden/>
          </w:rPr>
        </w:r>
        <w:r w:rsidR="00154A57">
          <w:rPr>
            <w:noProof/>
            <w:webHidden/>
          </w:rPr>
          <w:fldChar w:fldCharType="separate"/>
        </w:r>
        <w:r w:rsidR="00154A57">
          <w:rPr>
            <w:noProof/>
            <w:webHidden/>
          </w:rPr>
          <w:t>10</w:t>
        </w:r>
        <w:r w:rsidR="00154A57">
          <w:rPr>
            <w:noProof/>
            <w:webHidden/>
          </w:rPr>
          <w:fldChar w:fldCharType="end"/>
        </w:r>
      </w:hyperlink>
    </w:p>
    <w:p w14:paraId="74AF3BD9" w14:textId="1BD3AA18" w:rsidR="00154A57" w:rsidRDefault="00000000">
      <w:pPr>
        <w:pStyle w:val="Obsah1"/>
        <w:tabs>
          <w:tab w:val="right" w:leader="dot" w:pos="8493"/>
        </w:tabs>
        <w:rPr>
          <w:rFonts w:eastAsiaTheme="minorEastAsia"/>
          <w:b w:val="0"/>
          <w:noProof/>
          <w:kern w:val="2"/>
          <w:lang w:eastAsia="cs-CZ"/>
          <w14:ligatures w14:val="standardContextual"/>
        </w:rPr>
      </w:pPr>
      <w:hyperlink w:anchor="_Toc148429195" w:history="1">
        <w:r w:rsidR="00154A57" w:rsidRPr="00522657">
          <w:rPr>
            <w:rStyle w:val="Hypertextovodkaz"/>
            <w:noProof/>
          </w:rPr>
          <w:t>Úvod</w:t>
        </w:r>
        <w:r w:rsidR="00154A57">
          <w:rPr>
            <w:noProof/>
            <w:webHidden/>
          </w:rPr>
          <w:tab/>
        </w:r>
        <w:r w:rsidR="00154A57">
          <w:rPr>
            <w:noProof/>
            <w:webHidden/>
          </w:rPr>
          <w:fldChar w:fldCharType="begin"/>
        </w:r>
        <w:r w:rsidR="00154A57">
          <w:rPr>
            <w:noProof/>
            <w:webHidden/>
          </w:rPr>
          <w:instrText xml:space="preserve"> PAGEREF _Toc148429195 \h </w:instrText>
        </w:r>
        <w:r w:rsidR="00154A57">
          <w:rPr>
            <w:noProof/>
            <w:webHidden/>
          </w:rPr>
        </w:r>
        <w:r w:rsidR="00154A57">
          <w:rPr>
            <w:noProof/>
            <w:webHidden/>
          </w:rPr>
          <w:fldChar w:fldCharType="separate"/>
        </w:r>
        <w:r w:rsidR="00154A57">
          <w:rPr>
            <w:noProof/>
            <w:webHidden/>
          </w:rPr>
          <w:t>11</w:t>
        </w:r>
        <w:r w:rsidR="00154A57">
          <w:rPr>
            <w:noProof/>
            <w:webHidden/>
          </w:rPr>
          <w:fldChar w:fldCharType="end"/>
        </w:r>
      </w:hyperlink>
    </w:p>
    <w:p w14:paraId="0197E9ED" w14:textId="083FA0B6" w:rsidR="00154A57" w:rsidRDefault="00000000">
      <w:pPr>
        <w:pStyle w:val="Obsah1"/>
        <w:tabs>
          <w:tab w:val="left" w:pos="440"/>
          <w:tab w:val="right" w:leader="dot" w:pos="8493"/>
        </w:tabs>
        <w:rPr>
          <w:rFonts w:eastAsiaTheme="minorEastAsia"/>
          <w:b w:val="0"/>
          <w:noProof/>
          <w:kern w:val="2"/>
          <w:lang w:eastAsia="cs-CZ"/>
          <w14:ligatures w14:val="standardContextual"/>
        </w:rPr>
      </w:pPr>
      <w:hyperlink w:anchor="_Toc148429196" w:history="1">
        <w:r w:rsidR="00154A57" w:rsidRPr="00522657">
          <w:rPr>
            <w:rStyle w:val="Hypertextovodkaz"/>
            <w:noProof/>
          </w:rPr>
          <w:t>1</w:t>
        </w:r>
        <w:r w:rsidR="00154A57">
          <w:rPr>
            <w:rFonts w:eastAsiaTheme="minorEastAsia"/>
            <w:b w:val="0"/>
            <w:noProof/>
            <w:kern w:val="2"/>
            <w:lang w:eastAsia="cs-CZ"/>
            <w14:ligatures w14:val="standardContextual"/>
          </w:rPr>
          <w:tab/>
        </w:r>
        <w:r w:rsidR="00154A57" w:rsidRPr="00522657">
          <w:rPr>
            <w:rStyle w:val="Hypertextovodkaz"/>
            <w:noProof/>
          </w:rPr>
          <w:t>Teoretická část</w:t>
        </w:r>
        <w:r w:rsidR="00154A57">
          <w:rPr>
            <w:noProof/>
            <w:webHidden/>
          </w:rPr>
          <w:tab/>
        </w:r>
        <w:r w:rsidR="00154A57">
          <w:rPr>
            <w:noProof/>
            <w:webHidden/>
          </w:rPr>
          <w:fldChar w:fldCharType="begin"/>
        </w:r>
        <w:r w:rsidR="00154A57">
          <w:rPr>
            <w:noProof/>
            <w:webHidden/>
          </w:rPr>
          <w:instrText xml:space="preserve"> PAGEREF _Toc148429196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3BF5D77B" w14:textId="049B7EFC"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197" w:history="1">
        <w:r w:rsidR="00154A57" w:rsidRPr="00522657">
          <w:rPr>
            <w:rStyle w:val="Hypertextovodkaz"/>
            <w:noProof/>
          </w:rPr>
          <w:t>1.1</w:t>
        </w:r>
        <w:r w:rsidR="00154A57">
          <w:rPr>
            <w:rFonts w:eastAsiaTheme="minorEastAsia"/>
            <w:noProof/>
            <w:kern w:val="2"/>
            <w:lang w:eastAsia="cs-CZ"/>
            <w14:ligatures w14:val="standardContextual"/>
          </w:rPr>
          <w:tab/>
        </w:r>
        <w:r w:rsidR="00154A57" w:rsidRPr="00522657">
          <w:rPr>
            <w:rStyle w:val="Hypertextovodkaz"/>
            <w:noProof/>
          </w:rPr>
          <w:t>Vývojové prostředí Unity</w:t>
        </w:r>
        <w:r w:rsidR="00154A57">
          <w:rPr>
            <w:noProof/>
            <w:webHidden/>
          </w:rPr>
          <w:tab/>
        </w:r>
        <w:r w:rsidR="00154A57">
          <w:rPr>
            <w:noProof/>
            <w:webHidden/>
          </w:rPr>
          <w:fldChar w:fldCharType="begin"/>
        </w:r>
        <w:r w:rsidR="00154A57">
          <w:rPr>
            <w:noProof/>
            <w:webHidden/>
          </w:rPr>
          <w:instrText xml:space="preserve"> PAGEREF _Toc148429197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61584DDE" w14:textId="25D3B85E"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198" w:history="1">
        <w:r w:rsidR="00154A57" w:rsidRPr="00522657">
          <w:rPr>
            <w:rStyle w:val="Hypertextovodkaz"/>
            <w:noProof/>
          </w:rPr>
          <w:t>1.2</w:t>
        </w:r>
        <w:r w:rsidR="00154A57">
          <w:rPr>
            <w:rFonts w:eastAsiaTheme="minorEastAsia"/>
            <w:noProof/>
            <w:kern w:val="2"/>
            <w:lang w:eastAsia="cs-CZ"/>
            <w14:ligatures w14:val="standardContextual"/>
          </w:rPr>
          <w:tab/>
        </w:r>
        <w:r w:rsidR="00154A57" w:rsidRPr="00522657">
          <w:rPr>
            <w:rStyle w:val="Hypertextovodkaz"/>
            <w:noProof/>
          </w:rPr>
          <w:t>Základy tvorby her v Unity</w:t>
        </w:r>
        <w:r w:rsidR="00154A57">
          <w:rPr>
            <w:noProof/>
            <w:webHidden/>
          </w:rPr>
          <w:tab/>
        </w:r>
        <w:r w:rsidR="00154A57">
          <w:rPr>
            <w:noProof/>
            <w:webHidden/>
          </w:rPr>
          <w:fldChar w:fldCharType="begin"/>
        </w:r>
        <w:r w:rsidR="00154A57">
          <w:rPr>
            <w:noProof/>
            <w:webHidden/>
          </w:rPr>
          <w:instrText xml:space="preserve"> PAGEREF _Toc148429198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13B02E32" w14:textId="56EC615F"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199" w:history="1">
        <w:r w:rsidR="00154A57" w:rsidRPr="00522657">
          <w:rPr>
            <w:rStyle w:val="Hypertextovodkaz"/>
            <w:noProof/>
          </w:rPr>
          <w:t>1.3</w:t>
        </w:r>
        <w:r w:rsidR="00154A57">
          <w:rPr>
            <w:rFonts w:eastAsiaTheme="minorEastAsia"/>
            <w:noProof/>
            <w:kern w:val="2"/>
            <w:lang w:eastAsia="cs-CZ"/>
            <w14:ligatures w14:val="standardContextual"/>
          </w:rPr>
          <w:tab/>
        </w:r>
        <w:r w:rsidR="00154A57" w:rsidRPr="00522657">
          <w:rPr>
            <w:rStyle w:val="Hypertextovodkaz"/>
            <w:noProof/>
          </w:rPr>
          <w:t>Programování v C#</w:t>
        </w:r>
        <w:r w:rsidR="00154A57">
          <w:rPr>
            <w:noProof/>
            <w:webHidden/>
          </w:rPr>
          <w:tab/>
        </w:r>
        <w:r w:rsidR="00154A57">
          <w:rPr>
            <w:noProof/>
            <w:webHidden/>
          </w:rPr>
          <w:fldChar w:fldCharType="begin"/>
        </w:r>
        <w:r w:rsidR="00154A57">
          <w:rPr>
            <w:noProof/>
            <w:webHidden/>
          </w:rPr>
          <w:instrText xml:space="preserve"> PAGEREF _Toc148429199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68E8E0E5" w14:textId="65C100CB"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0" w:history="1">
        <w:r w:rsidR="00154A57" w:rsidRPr="00522657">
          <w:rPr>
            <w:rStyle w:val="Hypertextovodkaz"/>
            <w:noProof/>
          </w:rPr>
          <w:t>1.4</w:t>
        </w:r>
        <w:r w:rsidR="00154A57">
          <w:rPr>
            <w:rFonts w:eastAsiaTheme="minorEastAsia"/>
            <w:noProof/>
            <w:kern w:val="2"/>
            <w:lang w:eastAsia="cs-CZ"/>
            <w14:ligatures w14:val="standardContextual"/>
          </w:rPr>
          <w:tab/>
        </w:r>
        <w:r w:rsidR="00154A57" w:rsidRPr="00522657">
          <w:rPr>
            <w:rStyle w:val="Hypertextovodkaz"/>
            <w:noProof/>
          </w:rPr>
          <w:t>Grafika a zvuky v Unity</w:t>
        </w:r>
        <w:r w:rsidR="00154A57">
          <w:rPr>
            <w:noProof/>
            <w:webHidden/>
          </w:rPr>
          <w:tab/>
        </w:r>
        <w:r w:rsidR="00154A57">
          <w:rPr>
            <w:noProof/>
            <w:webHidden/>
          </w:rPr>
          <w:fldChar w:fldCharType="begin"/>
        </w:r>
        <w:r w:rsidR="00154A57">
          <w:rPr>
            <w:noProof/>
            <w:webHidden/>
          </w:rPr>
          <w:instrText xml:space="preserve"> PAGEREF _Toc148429200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49089BE4" w14:textId="0F70D9DB"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1" w:history="1">
        <w:r w:rsidR="00154A57" w:rsidRPr="00522657">
          <w:rPr>
            <w:rStyle w:val="Hypertextovodkaz"/>
            <w:noProof/>
          </w:rPr>
          <w:t>1.5</w:t>
        </w:r>
        <w:r w:rsidR="00154A57">
          <w:rPr>
            <w:rFonts w:eastAsiaTheme="minorEastAsia"/>
            <w:noProof/>
            <w:kern w:val="2"/>
            <w:lang w:eastAsia="cs-CZ"/>
            <w14:ligatures w14:val="standardContextual"/>
          </w:rPr>
          <w:tab/>
        </w:r>
        <w:r w:rsidR="00154A57" w:rsidRPr="00522657">
          <w:rPr>
            <w:rStyle w:val="Hypertextovodkaz"/>
            <w:noProof/>
          </w:rPr>
          <w:t>Animace v Unity</w:t>
        </w:r>
        <w:r w:rsidR="00154A57">
          <w:rPr>
            <w:noProof/>
            <w:webHidden/>
          </w:rPr>
          <w:tab/>
        </w:r>
        <w:r w:rsidR="00154A57">
          <w:rPr>
            <w:noProof/>
            <w:webHidden/>
          </w:rPr>
          <w:fldChar w:fldCharType="begin"/>
        </w:r>
        <w:r w:rsidR="00154A57">
          <w:rPr>
            <w:noProof/>
            <w:webHidden/>
          </w:rPr>
          <w:instrText xml:space="preserve"> PAGEREF _Toc148429201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6A51467A" w14:textId="6A7E62E9"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2" w:history="1">
        <w:r w:rsidR="00154A57" w:rsidRPr="00522657">
          <w:rPr>
            <w:rStyle w:val="Hypertextovodkaz"/>
            <w:noProof/>
          </w:rPr>
          <w:t>1.6</w:t>
        </w:r>
        <w:r w:rsidR="00154A57">
          <w:rPr>
            <w:rFonts w:eastAsiaTheme="minorEastAsia"/>
            <w:noProof/>
            <w:kern w:val="2"/>
            <w:lang w:eastAsia="cs-CZ"/>
            <w14:ligatures w14:val="standardContextual"/>
          </w:rPr>
          <w:tab/>
        </w:r>
        <w:r w:rsidR="00154A57" w:rsidRPr="00522657">
          <w:rPr>
            <w:rStyle w:val="Hypertextovodkaz"/>
            <w:noProof/>
          </w:rPr>
          <w:t>Uživatelské rozhraní</w:t>
        </w:r>
        <w:r w:rsidR="00154A57">
          <w:rPr>
            <w:noProof/>
            <w:webHidden/>
          </w:rPr>
          <w:tab/>
        </w:r>
        <w:r w:rsidR="00154A57">
          <w:rPr>
            <w:noProof/>
            <w:webHidden/>
          </w:rPr>
          <w:fldChar w:fldCharType="begin"/>
        </w:r>
        <w:r w:rsidR="00154A57">
          <w:rPr>
            <w:noProof/>
            <w:webHidden/>
          </w:rPr>
          <w:instrText xml:space="preserve"> PAGEREF _Toc148429202 \h </w:instrText>
        </w:r>
        <w:r w:rsidR="00154A57">
          <w:rPr>
            <w:noProof/>
            <w:webHidden/>
          </w:rPr>
        </w:r>
        <w:r w:rsidR="00154A57">
          <w:rPr>
            <w:noProof/>
            <w:webHidden/>
          </w:rPr>
          <w:fldChar w:fldCharType="separate"/>
        </w:r>
        <w:r w:rsidR="00154A57">
          <w:rPr>
            <w:noProof/>
            <w:webHidden/>
          </w:rPr>
          <w:t>12</w:t>
        </w:r>
        <w:r w:rsidR="00154A57">
          <w:rPr>
            <w:noProof/>
            <w:webHidden/>
          </w:rPr>
          <w:fldChar w:fldCharType="end"/>
        </w:r>
      </w:hyperlink>
    </w:p>
    <w:p w14:paraId="4B09AF8E" w14:textId="3496AB0C" w:rsidR="00154A57" w:rsidRDefault="00000000">
      <w:pPr>
        <w:pStyle w:val="Obsah1"/>
        <w:tabs>
          <w:tab w:val="left" w:pos="440"/>
          <w:tab w:val="right" w:leader="dot" w:pos="8493"/>
        </w:tabs>
        <w:rPr>
          <w:rFonts w:eastAsiaTheme="minorEastAsia"/>
          <w:b w:val="0"/>
          <w:noProof/>
          <w:kern w:val="2"/>
          <w:lang w:eastAsia="cs-CZ"/>
          <w14:ligatures w14:val="standardContextual"/>
        </w:rPr>
      </w:pPr>
      <w:hyperlink w:anchor="_Toc148429203" w:history="1">
        <w:r w:rsidR="00154A57" w:rsidRPr="00522657">
          <w:rPr>
            <w:rStyle w:val="Hypertextovodkaz"/>
            <w:noProof/>
          </w:rPr>
          <w:t>2</w:t>
        </w:r>
        <w:r w:rsidR="00154A57">
          <w:rPr>
            <w:rFonts w:eastAsiaTheme="minorEastAsia"/>
            <w:b w:val="0"/>
            <w:noProof/>
            <w:kern w:val="2"/>
            <w:lang w:eastAsia="cs-CZ"/>
            <w14:ligatures w14:val="standardContextual"/>
          </w:rPr>
          <w:tab/>
        </w:r>
        <w:r w:rsidR="00154A57" w:rsidRPr="00522657">
          <w:rPr>
            <w:rStyle w:val="Hypertextovodkaz"/>
            <w:noProof/>
          </w:rPr>
          <w:t>Praktická část</w:t>
        </w:r>
        <w:r w:rsidR="00154A57">
          <w:rPr>
            <w:noProof/>
            <w:webHidden/>
          </w:rPr>
          <w:tab/>
        </w:r>
        <w:r w:rsidR="00154A57">
          <w:rPr>
            <w:noProof/>
            <w:webHidden/>
          </w:rPr>
          <w:fldChar w:fldCharType="begin"/>
        </w:r>
        <w:r w:rsidR="00154A57">
          <w:rPr>
            <w:noProof/>
            <w:webHidden/>
          </w:rPr>
          <w:instrText xml:space="preserve"> PAGEREF _Toc148429203 \h </w:instrText>
        </w:r>
        <w:r w:rsidR="00154A57">
          <w:rPr>
            <w:noProof/>
            <w:webHidden/>
          </w:rPr>
        </w:r>
        <w:r w:rsidR="00154A57">
          <w:rPr>
            <w:noProof/>
            <w:webHidden/>
          </w:rPr>
          <w:fldChar w:fldCharType="separate"/>
        </w:r>
        <w:r w:rsidR="00154A57">
          <w:rPr>
            <w:noProof/>
            <w:webHidden/>
          </w:rPr>
          <w:t>13</w:t>
        </w:r>
        <w:r w:rsidR="00154A57">
          <w:rPr>
            <w:noProof/>
            <w:webHidden/>
          </w:rPr>
          <w:fldChar w:fldCharType="end"/>
        </w:r>
      </w:hyperlink>
    </w:p>
    <w:p w14:paraId="4DA0B061" w14:textId="5AE8B9D8"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4" w:history="1">
        <w:r w:rsidR="00154A57" w:rsidRPr="00522657">
          <w:rPr>
            <w:rStyle w:val="Hypertextovodkaz"/>
            <w:noProof/>
          </w:rPr>
          <w:t>2.1</w:t>
        </w:r>
        <w:r w:rsidR="00154A57">
          <w:rPr>
            <w:rFonts w:eastAsiaTheme="minorEastAsia"/>
            <w:noProof/>
            <w:kern w:val="2"/>
            <w:lang w:eastAsia="cs-CZ"/>
            <w14:ligatures w14:val="standardContextual"/>
          </w:rPr>
          <w:tab/>
        </w:r>
        <w:r w:rsidR="00154A57" w:rsidRPr="00522657">
          <w:rPr>
            <w:rStyle w:val="Hypertextovodkaz"/>
            <w:noProof/>
          </w:rPr>
          <w:t>Obrázky a grafy</w:t>
        </w:r>
        <w:r w:rsidR="00154A57">
          <w:rPr>
            <w:noProof/>
            <w:webHidden/>
          </w:rPr>
          <w:tab/>
        </w:r>
        <w:r w:rsidR="00154A57">
          <w:rPr>
            <w:noProof/>
            <w:webHidden/>
          </w:rPr>
          <w:fldChar w:fldCharType="begin"/>
        </w:r>
        <w:r w:rsidR="00154A57">
          <w:rPr>
            <w:noProof/>
            <w:webHidden/>
          </w:rPr>
          <w:instrText xml:space="preserve"> PAGEREF _Toc148429204 \h </w:instrText>
        </w:r>
        <w:r w:rsidR="00154A57">
          <w:rPr>
            <w:noProof/>
            <w:webHidden/>
          </w:rPr>
        </w:r>
        <w:r w:rsidR="00154A57">
          <w:rPr>
            <w:noProof/>
            <w:webHidden/>
          </w:rPr>
          <w:fldChar w:fldCharType="separate"/>
        </w:r>
        <w:r w:rsidR="00154A57">
          <w:rPr>
            <w:noProof/>
            <w:webHidden/>
          </w:rPr>
          <w:t>13</w:t>
        </w:r>
        <w:r w:rsidR="00154A57">
          <w:rPr>
            <w:noProof/>
            <w:webHidden/>
          </w:rPr>
          <w:fldChar w:fldCharType="end"/>
        </w:r>
      </w:hyperlink>
    </w:p>
    <w:p w14:paraId="289B5241" w14:textId="7F36628C"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5" w:history="1">
        <w:r w:rsidR="00154A57" w:rsidRPr="00522657">
          <w:rPr>
            <w:rStyle w:val="Hypertextovodkaz"/>
            <w:noProof/>
          </w:rPr>
          <w:t>2.2</w:t>
        </w:r>
        <w:r w:rsidR="00154A57">
          <w:rPr>
            <w:rFonts w:eastAsiaTheme="minorEastAsia"/>
            <w:noProof/>
            <w:kern w:val="2"/>
            <w:lang w:eastAsia="cs-CZ"/>
            <w14:ligatures w14:val="standardContextual"/>
          </w:rPr>
          <w:tab/>
        </w:r>
        <w:r w:rsidR="00154A57" w:rsidRPr="00522657">
          <w:rPr>
            <w:rStyle w:val="Hypertextovodkaz"/>
            <w:noProof/>
          </w:rPr>
          <w:t>Tabulky</w:t>
        </w:r>
        <w:r w:rsidR="00154A57">
          <w:rPr>
            <w:noProof/>
            <w:webHidden/>
          </w:rPr>
          <w:tab/>
        </w:r>
        <w:r w:rsidR="00154A57">
          <w:rPr>
            <w:noProof/>
            <w:webHidden/>
          </w:rPr>
          <w:fldChar w:fldCharType="begin"/>
        </w:r>
        <w:r w:rsidR="00154A57">
          <w:rPr>
            <w:noProof/>
            <w:webHidden/>
          </w:rPr>
          <w:instrText xml:space="preserve"> PAGEREF _Toc148429205 \h </w:instrText>
        </w:r>
        <w:r w:rsidR="00154A57">
          <w:rPr>
            <w:noProof/>
            <w:webHidden/>
          </w:rPr>
        </w:r>
        <w:r w:rsidR="00154A57">
          <w:rPr>
            <w:noProof/>
            <w:webHidden/>
          </w:rPr>
          <w:fldChar w:fldCharType="separate"/>
        </w:r>
        <w:r w:rsidR="00154A57">
          <w:rPr>
            <w:noProof/>
            <w:webHidden/>
          </w:rPr>
          <w:t>13</w:t>
        </w:r>
        <w:r w:rsidR="00154A57">
          <w:rPr>
            <w:noProof/>
            <w:webHidden/>
          </w:rPr>
          <w:fldChar w:fldCharType="end"/>
        </w:r>
      </w:hyperlink>
    </w:p>
    <w:p w14:paraId="69AF595C" w14:textId="2923DB3F"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6" w:history="1">
        <w:r w:rsidR="00154A57" w:rsidRPr="00522657">
          <w:rPr>
            <w:rStyle w:val="Hypertextovodkaz"/>
            <w:noProof/>
          </w:rPr>
          <w:t>2.3</w:t>
        </w:r>
        <w:r w:rsidR="00154A57">
          <w:rPr>
            <w:rFonts w:eastAsiaTheme="minorEastAsia"/>
            <w:noProof/>
            <w:kern w:val="2"/>
            <w:lang w:eastAsia="cs-CZ"/>
            <w14:ligatures w14:val="standardContextual"/>
          </w:rPr>
          <w:tab/>
        </w:r>
        <w:r w:rsidR="00154A57" w:rsidRPr="00522657">
          <w:rPr>
            <w:rStyle w:val="Hypertextovodkaz"/>
            <w:noProof/>
          </w:rPr>
          <w:t>Rovnice, vzorce a funkce</w:t>
        </w:r>
        <w:r w:rsidR="00154A57">
          <w:rPr>
            <w:noProof/>
            <w:webHidden/>
          </w:rPr>
          <w:tab/>
        </w:r>
        <w:r w:rsidR="00154A57">
          <w:rPr>
            <w:noProof/>
            <w:webHidden/>
          </w:rPr>
          <w:fldChar w:fldCharType="begin"/>
        </w:r>
        <w:r w:rsidR="00154A57">
          <w:rPr>
            <w:noProof/>
            <w:webHidden/>
          </w:rPr>
          <w:instrText xml:space="preserve"> PAGEREF _Toc148429206 \h </w:instrText>
        </w:r>
        <w:r w:rsidR="00154A57">
          <w:rPr>
            <w:noProof/>
            <w:webHidden/>
          </w:rPr>
        </w:r>
        <w:r w:rsidR="00154A57">
          <w:rPr>
            <w:noProof/>
            <w:webHidden/>
          </w:rPr>
          <w:fldChar w:fldCharType="separate"/>
        </w:r>
        <w:r w:rsidR="00154A57">
          <w:rPr>
            <w:noProof/>
            <w:webHidden/>
          </w:rPr>
          <w:t>13</w:t>
        </w:r>
        <w:r w:rsidR="00154A57">
          <w:rPr>
            <w:noProof/>
            <w:webHidden/>
          </w:rPr>
          <w:fldChar w:fldCharType="end"/>
        </w:r>
      </w:hyperlink>
    </w:p>
    <w:p w14:paraId="0703FEC9" w14:textId="1CD0DD92"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7" w:history="1">
        <w:r w:rsidR="00154A57" w:rsidRPr="00522657">
          <w:rPr>
            <w:rStyle w:val="Hypertextovodkaz"/>
            <w:noProof/>
          </w:rPr>
          <w:t>2.4</w:t>
        </w:r>
        <w:r w:rsidR="00154A57">
          <w:rPr>
            <w:rFonts w:eastAsiaTheme="minorEastAsia"/>
            <w:noProof/>
            <w:kern w:val="2"/>
            <w:lang w:eastAsia="cs-CZ"/>
            <w14:ligatures w14:val="standardContextual"/>
          </w:rPr>
          <w:tab/>
        </w:r>
        <w:r w:rsidR="00154A57" w:rsidRPr="00522657">
          <w:rPr>
            <w:rStyle w:val="Hypertextovodkaz"/>
            <w:noProof/>
          </w:rPr>
          <w:t>Výčty a seznamy</w:t>
        </w:r>
        <w:r w:rsidR="00154A57">
          <w:rPr>
            <w:noProof/>
            <w:webHidden/>
          </w:rPr>
          <w:tab/>
        </w:r>
        <w:r w:rsidR="00154A57">
          <w:rPr>
            <w:noProof/>
            <w:webHidden/>
          </w:rPr>
          <w:fldChar w:fldCharType="begin"/>
        </w:r>
        <w:r w:rsidR="00154A57">
          <w:rPr>
            <w:noProof/>
            <w:webHidden/>
          </w:rPr>
          <w:instrText xml:space="preserve"> PAGEREF _Toc148429207 \h </w:instrText>
        </w:r>
        <w:r w:rsidR="00154A57">
          <w:rPr>
            <w:noProof/>
            <w:webHidden/>
          </w:rPr>
        </w:r>
        <w:r w:rsidR="00154A57">
          <w:rPr>
            <w:noProof/>
            <w:webHidden/>
          </w:rPr>
          <w:fldChar w:fldCharType="separate"/>
        </w:r>
        <w:r w:rsidR="00154A57">
          <w:rPr>
            <w:noProof/>
            <w:webHidden/>
          </w:rPr>
          <w:t>14</w:t>
        </w:r>
        <w:r w:rsidR="00154A57">
          <w:rPr>
            <w:noProof/>
            <w:webHidden/>
          </w:rPr>
          <w:fldChar w:fldCharType="end"/>
        </w:r>
      </w:hyperlink>
    </w:p>
    <w:p w14:paraId="3F5208C3" w14:textId="640C3CA3" w:rsidR="00154A57" w:rsidRDefault="00000000">
      <w:pPr>
        <w:pStyle w:val="Obsah2"/>
        <w:tabs>
          <w:tab w:val="left" w:pos="880"/>
          <w:tab w:val="right" w:leader="dot" w:pos="8493"/>
        </w:tabs>
        <w:rPr>
          <w:rFonts w:eastAsiaTheme="minorEastAsia"/>
          <w:noProof/>
          <w:kern w:val="2"/>
          <w:lang w:eastAsia="cs-CZ"/>
          <w14:ligatures w14:val="standardContextual"/>
        </w:rPr>
      </w:pPr>
      <w:hyperlink w:anchor="_Toc148429208" w:history="1">
        <w:r w:rsidR="00154A57" w:rsidRPr="00522657">
          <w:rPr>
            <w:rStyle w:val="Hypertextovodkaz"/>
            <w:noProof/>
          </w:rPr>
          <w:t>2.5</w:t>
        </w:r>
        <w:r w:rsidR="00154A57">
          <w:rPr>
            <w:rFonts w:eastAsiaTheme="minorEastAsia"/>
            <w:noProof/>
            <w:kern w:val="2"/>
            <w:lang w:eastAsia="cs-CZ"/>
            <w14:ligatures w14:val="standardContextual"/>
          </w:rPr>
          <w:tab/>
        </w:r>
        <w:r w:rsidR="00154A57" w:rsidRPr="00522657">
          <w:rPr>
            <w:rStyle w:val="Hypertextovodkaz"/>
            <w:noProof/>
          </w:rPr>
          <w:t>Citace</w:t>
        </w:r>
        <w:r w:rsidR="00154A57">
          <w:rPr>
            <w:noProof/>
            <w:webHidden/>
          </w:rPr>
          <w:tab/>
        </w:r>
        <w:r w:rsidR="00154A57">
          <w:rPr>
            <w:noProof/>
            <w:webHidden/>
          </w:rPr>
          <w:fldChar w:fldCharType="begin"/>
        </w:r>
        <w:r w:rsidR="00154A57">
          <w:rPr>
            <w:noProof/>
            <w:webHidden/>
          </w:rPr>
          <w:instrText xml:space="preserve"> PAGEREF _Toc148429208 \h </w:instrText>
        </w:r>
        <w:r w:rsidR="00154A57">
          <w:rPr>
            <w:noProof/>
            <w:webHidden/>
          </w:rPr>
        </w:r>
        <w:r w:rsidR="00154A57">
          <w:rPr>
            <w:noProof/>
            <w:webHidden/>
          </w:rPr>
          <w:fldChar w:fldCharType="separate"/>
        </w:r>
        <w:r w:rsidR="00154A57">
          <w:rPr>
            <w:noProof/>
            <w:webHidden/>
          </w:rPr>
          <w:t>14</w:t>
        </w:r>
        <w:r w:rsidR="00154A57">
          <w:rPr>
            <w:noProof/>
            <w:webHidden/>
          </w:rPr>
          <w:fldChar w:fldCharType="end"/>
        </w:r>
      </w:hyperlink>
    </w:p>
    <w:p w14:paraId="4926ECF7" w14:textId="6F500F75" w:rsidR="00154A57" w:rsidRDefault="00000000">
      <w:pPr>
        <w:pStyle w:val="Obsah1"/>
        <w:tabs>
          <w:tab w:val="right" w:leader="dot" w:pos="8493"/>
        </w:tabs>
        <w:rPr>
          <w:rFonts w:eastAsiaTheme="minorEastAsia"/>
          <w:b w:val="0"/>
          <w:noProof/>
          <w:kern w:val="2"/>
          <w:lang w:eastAsia="cs-CZ"/>
          <w14:ligatures w14:val="standardContextual"/>
        </w:rPr>
      </w:pPr>
      <w:hyperlink w:anchor="_Toc148429209" w:history="1">
        <w:r w:rsidR="00154A57" w:rsidRPr="00522657">
          <w:rPr>
            <w:rStyle w:val="Hypertextovodkaz"/>
            <w:noProof/>
          </w:rPr>
          <w:t>Závěr</w:t>
        </w:r>
        <w:r w:rsidR="00154A57">
          <w:rPr>
            <w:noProof/>
            <w:webHidden/>
          </w:rPr>
          <w:tab/>
        </w:r>
        <w:r w:rsidR="00154A57">
          <w:rPr>
            <w:noProof/>
            <w:webHidden/>
          </w:rPr>
          <w:fldChar w:fldCharType="begin"/>
        </w:r>
        <w:r w:rsidR="00154A57">
          <w:rPr>
            <w:noProof/>
            <w:webHidden/>
          </w:rPr>
          <w:instrText xml:space="preserve"> PAGEREF _Toc148429209 \h </w:instrText>
        </w:r>
        <w:r w:rsidR="00154A57">
          <w:rPr>
            <w:noProof/>
            <w:webHidden/>
          </w:rPr>
        </w:r>
        <w:r w:rsidR="00154A57">
          <w:rPr>
            <w:noProof/>
            <w:webHidden/>
          </w:rPr>
          <w:fldChar w:fldCharType="separate"/>
        </w:r>
        <w:r w:rsidR="00154A57">
          <w:rPr>
            <w:noProof/>
            <w:webHidden/>
          </w:rPr>
          <w:t>15</w:t>
        </w:r>
        <w:r w:rsidR="00154A57">
          <w:rPr>
            <w:noProof/>
            <w:webHidden/>
          </w:rPr>
          <w:fldChar w:fldCharType="end"/>
        </w:r>
      </w:hyperlink>
    </w:p>
    <w:p w14:paraId="755DAE8C" w14:textId="611B82C4" w:rsidR="00154A57" w:rsidRDefault="00000000">
      <w:pPr>
        <w:pStyle w:val="Obsah1"/>
        <w:tabs>
          <w:tab w:val="right" w:leader="dot" w:pos="8493"/>
        </w:tabs>
        <w:rPr>
          <w:rFonts w:eastAsiaTheme="minorEastAsia"/>
          <w:b w:val="0"/>
          <w:noProof/>
          <w:kern w:val="2"/>
          <w:lang w:eastAsia="cs-CZ"/>
          <w14:ligatures w14:val="standardContextual"/>
        </w:rPr>
      </w:pPr>
      <w:hyperlink w:anchor="_Toc148429210" w:history="1">
        <w:r w:rsidR="00154A57" w:rsidRPr="00522657">
          <w:rPr>
            <w:rStyle w:val="Hypertextovodkaz"/>
            <w:noProof/>
          </w:rPr>
          <w:t>Seznam použité literatury</w:t>
        </w:r>
        <w:r w:rsidR="00154A57">
          <w:rPr>
            <w:noProof/>
            <w:webHidden/>
          </w:rPr>
          <w:tab/>
        </w:r>
        <w:r w:rsidR="00154A57">
          <w:rPr>
            <w:noProof/>
            <w:webHidden/>
          </w:rPr>
          <w:fldChar w:fldCharType="begin"/>
        </w:r>
        <w:r w:rsidR="00154A57">
          <w:rPr>
            <w:noProof/>
            <w:webHidden/>
          </w:rPr>
          <w:instrText xml:space="preserve"> PAGEREF _Toc148429210 \h </w:instrText>
        </w:r>
        <w:r w:rsidR="00154A57">
          <w:rPr>
            <w:noProof/>
            <w:webHidden/>
          </w:rPr>
        </w:r>
        <w:r w:rsidR="00154A57">
          <w:rPr>
            <w:noProof/>
            <w:webHidden/>
          </w:rPr>
          <w:fldChar w:fldCharType="separate"/>
        </w:r>
        <w:r w:rsidR="00154A57">
          <w:rPr>
            <w:noProof/>
            <w:webHidden/>
          </w:rPr>
          <w:t>16</w:t>
        </w:r>
        <w:r w:rsidR="00154A57">
          <w:rPr>
            <w:noProof/>
            <w:webHidden/>
          </w:rPr>
          <w:fldChar w:fldCharType="end"/>
        </w:r>
      </w:hyperlink>
    </w:p>
    <w:p w14:paraId="25FE2380" w14:textId="5DE5159D" w:rsidR="00154A57" w:rsidRDefault="00000000">
      <w:pPr>
        <w:pStyle w:val="Obsah1"/>
        <w:tabs>
          <w:tab w:val="right" w:leader="dot" w:pos="8493"/>
        </w:tabs>
        <w:rPr>
          <w:rFonts w:eastAsiaTheme="minorEastAsia"/>
          <w:b w:val="0"/>
          <w:noProof/>
          <w:kern w:val="2"/>
          <w:lang w:eastAsia="cs-CZ"/>
          <w14:ligatures w14:val="standardContextual"/>
        </w:rPr>
      </w:pPr>
      <w:hyperlink w:anchor="_Toc148429211" w:history="1">
        <w:r w:rsidR="00154A57" w:rsidRPr="00522657">
          <w:rPr>
            <w:rStyle w:val="Hypertextovodkaz"/>
            <w:noProof/>
          </w:rPr>
          <w:t>Přílohy</w:t>
        </w:r>
        <w:r w:rsidR="00154A57">
          <w:rPr>
            <w:noProof/>
            <w:webHidden/>
          </w:rPr>
          <w:tab/>
        </w:r>
        <w:r w:rsidR="00154A57">
          <w:rPr>
            <w:noProof/>
            <w:webHidden/>
          </w:rPr>
          <w:fldChar w:fldCharType="begin"/>
        </w:r>
        <w:r w:rsidR="00154A57">
          <w:rPr>
            <w:noProof/>
            <w:webHidden/>
          </w:rPr>
          <w:instrText xml:space="preserve"> PAGEREF _Toc148429211 \h </w:instrText>
        </w:r>
        <w:r w:rsidR="00154A57">
          <w:rPr>
            <w:noProof/>
            <w:webHidden/>
          </w:rPr>
        </w:r>
        <w:r w:rsidR="00154A57">
          <w:rPr>
            <w:noProof/>
            <w:webHidden/>
          </w:rPr>
          <w:fldChar w:fldCharType="separate"/>
        </w:r>
        <w:r w:rsidR="00154A57">
          <w:rPr>
            <w:noProof/>
            <w:webHidden/>
          </w:rPr>
          <w:t>17</w:t>
        </w:r>
        <w:r w:rsidR="00154A57">
          <w:rPr>
            <w:noProof/>
            <w:webHidden/>
          </w:rPr>
          <w:fldChar w:fldCharType="end"/>
        </w:r>
      </w:hyperlink>
    </w:p>
    <w:p w14:paraId="75112FDC" w14:textId="21A4BC0B" w:rsidR="00DD6104" w:rsidRDefault="007472DF" w:rsidP="00DE1748">
      <w:pPr>
        <w:spacing w:after="160"/>
      </w:pPr>
      <w:r>
        <w:fldChar w:fldCharType="end"/>
      </w:r>
    </w:p>
    <w:p w14:paraId="2F65F120" w14:textId="77777777" w:rsidR="0068156B" w:rsidRPr="00B133DA" w:rsidRDefault="0068156B" w:rsidP="00B133DA">
      <w:pPr>
        <w:pStyle w:val="Nadpis1"/>
        <w:sectPr w:rsidR="0068156B" w:rsidRPr="00B133DA" w:rsidSect="0068156B">
          <w:headerReference w:type="default" r:id="rId13"/>
          <w:footerReference w:type="default" r:id="rId14"/>
          <w:pgSz w:w="11906" w:h="16838"/>
          <w:pgMar w:top="1418" w:right="1418" w:bottom="1418" w:left="1985" w:header="709" w:footer="709" w:gutter="0"/>
          <w:cols w:space="708"/>
          <w:docGrid w:linePitch="360"/>
        </w:sectPr>
      </w:pPr>
    </w:p>
    <w:p w14:paraId="74E0292C" w14:textId="77777777" w:rsidR="00F55569" w:rsidRPr="00B133DA" w:rsidRDefault="00F55569" w:rsidP="00F97E55">
      <w:pPr>
        <w:pStyle w:val="Nadpis1"/>
        <w:numPr>
          <w:ilvl w:val="0"/>
          <w:numId w:val="0"/>
        </w:numPr>
      </w:pPr>
      <w:bookmarkStart w:id="0" w:name="_Toc148429192"/>
      <w:r w:rsidRPr="00B133DA">
        <w:lastRenderedPageBreak/>
        <w:t>Seznam obrázků</w:t>
      </w:r>
      <w:bookmarkEnd w:id="0"/>
    </w:p>
    <w:p w14:paraId="2ECBBD04" w14:textId="77777777" w:rsidR="008908C9" w:rsidRDefault="00F70748">
      <w:pPr>
        <w:pStyle w:val="Seznamobrzk"/>
        <w:tabs>
          <w:tab w:val="right" w:leader="dot" w:pos="8493"/>
        </w:tabs>
        <w:rPr>
          <w:rFonts w:eastAsiaTheme="minorEastAsia"/>
          <w:noProof/>
          <w:lang w:eastAsia="cs-CZ"/>
        </w:rPr>
      </w:pPr>
      <w:r>
        <w:rPr>
          <w:color w:val="A6A6A6" w:themeColor="background1" w:themeShade="A6"/>
        </w:rPr>
        <w:fldChar w:fldCharType="begin"/>
      </w:r>
      <w:r>
        <w:rPr>
          <w:color w:val="A6A6A6" w:themeColor="background1" w:themeShade="A6"/>
        </w:rPr>
        <w:instrText xml:space="preserve"> TOC \h \z \c "Obr." </w:instrText>
      </w:r>
      <w:r>
        <w:rPr>
          <w:color w:val="A6A6A6" w:themeColor="background1" w:themeShade="A6"/>
        </w:rPr>
        <w:fldChar w:fldCharType="separate"/>
      </w:r>
      <w:hyperlink w:anchor="_Toc105128798" w:history="1">
        <w:r w:rsidR="008908C9" w:rsidRPr="00A91F02">
          <w:rPr>
            <w:rStyle w:val="Hypertextovodkaz"/>
            <w:noProof/>
          </w:rPr>
          <w:t>Obr. 1</w:t>
        </w:r>
        <w:r w:rsidR="008908C9" w:rsidRPr="00A91F02">
          <w:rPr>
            <w:rStyle w:val="Hypertextovodkaz"/>
            <w:bCs/>
            <w:noProof/>
          </w:rPr>
          <w:t>:</w:t>
        </w:r>
        <w:r w:rsidR="008908C9" w:rsidRPr="00A91F02">
          <w:rPr>
            <w:rStyle w:val="Hypertextovodkaz"/>
            <w:noProof/>
          </w:rPr>
          <w:t xml:space="preserve"> Název (popis) obrázku, příp. grafu</w:t>
        </w:r>
        <w:r w:rsidR="008908C9">
          <w:rPr>
            <w:noProof/>
            <w:webHidden/>
          </w:rPr>
          <w:tab/>
        </w:r>
        <w:r w:rsidR="008908C9">
          <w:rPr>
            <w:noProof/>
            <w:webHidden/>
          </w:rPr>
          <w:fldChar w:fldCharType="begin"/>
        </w:r>
        <w:r w:rsidR="008908C9">
          <w:rPr>
            <w:noProof/>
            <w:webHidden/>
          </w:rPr>
          <w:instrText xml:space="preserve"> PAGEREF _Toc105128798 \h </w:instrText>
        </w:r>
        <w:r w:rsidR="008908C9">
          <w:rPr>
            <w:noProof/>
            <w:webHidden/>
          </w:rPr>
        </w:r>
        <w:r w:rsidR="008908C9">
          <w:rPr>
            <w:noProof/>
            <w:webHidden/>
          </w:rPr>
          <w:fldChar w:fldCharType="separate"/>
        </w:r>
        <w:r w:rsidR="008908C9">
          <w:rPr>
            <w:noProof/>
            <w:webHidden/>
          </w:rPr>
          <w:t>13</w:t>
        </w:r>
        <w:r w:rsidR="008908C9">
          <w:rPr>
            <w:noProof/>
            <w:webHidden/>
          </w:rPr>
          <w:fldChar w:fldCharType="end"/>
        </w:r>
      </w:hyperlink>
    </w:p>
    <w:p w14:paraId="591F1685" w14:textId="77777777" w:rsidR="00F70748" w:rsidRPr="007E32AC" w:rsidRDefault="00F70748" w:rsidP="00DE1748">
      <w:pPr>
        <w:spacing w:after="160"/>
        <w:rPr>
          <w:color w:val="A6A6A6" w:themeColor="background1" w:themeShade="A6"/>
        </w:rPr>
      </w:pPr>
      <w:r>
        <w:rPr>
          <w:color w:val="A6A6A6" w:themeColor="background1" w:themeShade="A6"/>
        </w:rPr>
        <w:fldChar w:fldCharType="end"/>
      </w:r>
    </w:p>
    <w:p w14:paraId="18AFE4E1" w14:textId="77777777" w:rsidR="00F55569" w:rsidRPr="00B133DA" w:rsidRDefault="00F55569" w:rsidP="00F97E55">
      <w:pPr>
        <w:pStyle w:val="Nadpis1"/>
        <w:numPr>
          <w:ilvl w:val="0"/>
          <w:numId w:val="0"/>
        </w:numPr>
        <w:ind w:left="431" w:hanging="431"/>
      </w:pPr>
      <w:bookmarkStart w:id="1" w:name="_Toc148429193"/>
      <w:r w:rsidRPr="00B133DA">
        <w:lastRenderedPageBreak/>
        <w:t>Seznam tabulek</w:t>
      </w:r>
      <w:bookmarkEnd w:id="1"/>
    </w:p>
    <w:p w14:paraId="39C04174" w14:textId="77777777" w:rsidR="008908C9" w:rsidRDefault="00F70748">
      <w:pPr>
        <w:pStyle w:val="Seznamobrzk"/>
        <w:tabs>
          <w:tab w:val="right" w:leader="dot" w:pos="8493"/>
        </w:tabs>
        <w:rPr>
          <w:rFonts w:eastAsiaTheme="minorEastAsia"/>
          <w:noProof/>
          <w:lang w:eastAsia="cs-CZ"/>
        </w:rPr>
      </w:pPr>
      <w:r>
        <w:rPr>
          <w:color w:val="A6A6A6" w:themeColor="background1" w:themeShade="A6"/>
        </w:rPr>
        <w:fldChar w:fldCharType="begin"/>
      </w:r>
      <w:r>
        <w:rPr>
          <w:color w:val="A6A6A6" w:themeColor="background1" w:themeShade="A6"/>
        </w:rPr>
        <w:instrText xml:space="preserve"> TOC \h \z \c "Tab." </w:instrText>
      </w:r>
      <w:r>
        <w:rPr>
          <w:color w:val="A6A6A6" w:themeColor="background1" w:themeShade="A6"/>
        </w:rPr>
        <w:fldChar w:fldCharType="separate"/>
      </w:r>
      <w:hyperlink w:anchor="_Toc105128799" w:history="1">
        <w:r w:rsidR="008908C9" w:rsidRPr="00E622AB">
          <w:rPr>
            <w:rStyle w:val="Hypertextovodkaz"/>
            <w:noProof/>
          </w:rPr>
          <w:t>Tab. 1: Název (popis) tabulky</w:t>
        </w:r>
        <w:r w:rsidR="008908C9">
          <w:rPr>
            <w:noProof/>
            <w:webHidden/>
          </w:rPr>
          <w:tab/>
        </w:r>
        <w:r w:rsidR="008908C9">
          <w:rPr>
            <w:noProof/>
            <w:webHidden/>
          </w:rPr>
          <w:fldChar w:fldCharType="begin"/>
        </w:r>
        <w:r w:rsidR="008908C9">
          <w:rPr>
            <w:noProof/>
            <w:webHidden/>
          </w:rPr>
          <w:instrText xml:space="preserve"> PAGEREF _Toc105128799 \h </w:instrText>
        </w:r>
        <w:r w:rsidR="008908C9">
          <w:rPr>
            <w:noProof/>
            <w:webHidden/>
          </w:rPr>
        </w:r>
        <w:r w:rsidR="008908C9">
          <w:rPr>
            <w:noProof/>
            <w:webHidden/>
          </w:rPr>
          <w:fldChar w:fldCharType="separate"/>
        </w:r>
        <w:r w:rsidR="008908C9">
          <w:rPr>
            <w:noProof/>
            <w:webHidden/>
          </w:rPr>
          <w:t>13</w:t>
        </w:r>
        <w:r w:rsidR="008908C9">
          <w:rPr>
            <w:noProof/>
            <w:webHidden/>
          </w:rPr>
          <w:fldChar w:fldCharType="end"/>
        </w:r>
      </w:hyperlink>
    </w:p>
    <w:p w14:paraId="1F9BCD85" w14:textId="77777777" w:rsidR="00F70748" w:rsidRDefault="00F70748" w:rsidP="00DE1748">
      <w:pPr>
        <w:spacing w:after="160"/>
        <w:rPr>
          <w:color w:val="A6A6A6" w:themeColor="background1" w:themeShade="A6"/>
        </w:rPr>
      </w:pPr>
      <w:r>
        <w:rPr>
          <w:color w:val="A6A6A6" w:themeColor="background1" w:themeShade="A6"/>
        </w:rPr>
        <w:fldChar w:fldCharType="end"/>
      </w:r>
    </w:p>
    <w:p w14:paraId="37281AA5" w14:textId="77777777" w:rsidR="007E32AC" w:rsidRDefault="007E32AC" w:rsidP="00DE1748"/>
    <w:p w14:paraId="1892EFAE" w14:textId="77777777" w:rsidR="00F55569" w:rsidRDefault="00F55569" w:rsidP="00F97E55">
      <w:pPr>
        <w:pStyle w:val="Nadpis1"/>
        <w:numPr>
          <w:ilvl w:val="0"/>
          <w:numId w:val="0"/>
        </w:numPr>
        <w:ind w:left="431" w:hanging="431"/>
      </w:pPr>
      <w:bookmarkStart w:id="2" w:name="_Toc148429194"/>
      <w:r w:rsidRPr="00B133DA">
        <w:lastRenderedPageBreak/>
        <w:t>Seznam zkratek</w:t>
      </w:r>
      <w:bookmarkEnd w:id="2"/>
    </w:p>
    <w:p w14:paraId="26A65605" w14:textId="77777777" w:rsidR="00A27D0A" w:rsidRDefault="00A27D0A" w:rsidP="00DE1748">
      <w:pPr>
        <w:spacing w:after="160"/>
        <w:ind w:left="1418" w:hanging="1418"/>
      </w:pPr>
    </w:p>
    <w:p w14:paraId="44A64716" w14:textId="77777777" w:rsidR="00D14240" w:rsidRDefault="00D14240" w:rsidP="00DE1748">
      <w:pPr>
        <w:spacing w:after="160"/>
        <w:ind w:left="1418" w:hanging="1418"/>
      </w:pPr>
    </w:p>
    <w:p w14:paraId="3A01F10F" w14:textId="77777777" w:rsidR="00AE7433" w:rsidRDefault="00AE7433" w:rsidP="00DE1748">
      <w:pPr>
        <w:spacing w:after="160"/>
        <w:ind w:left="1418" w:hanging="1418"/>
        <w:sectPr w:rsidR="00AE7433" w:rsidSect="0068156B">
          <w:footerReference w:type="default" r:id="rId15"/>
          <w:pgSz w:w="11906" w:h="16838"/>
          <w:pgMar w:top="1418" w:right="1418" w:bottom="1418" w:left="1985" w:header="709" w:footer="709" w:gutter="0"/>
          <w:cols w:space="708"/>
          <w:docGrid w:linePitch="360"/>
        </w:sectPr>
      </w:pPr>
    </w:p>
    <w:p w14:paraId="77898CA9" w14:textId="77777777" w:rsidR="003A32BA" w:rsidRPr="00B133DA" w:rsidRDefault="003A32BA" w:rsidP="00F97E55">
      <w:pPr>
        <w:pStyle w:val="Nadpis1"/>
        <w:numPr>
          <w:ilvl w:val="0"/>
          <w:numId w:val="0"/>
        </w:numPr>
        <w:ind w:left="431" w:hanging="431"/>
      </w:pPr>
      <w:bookmarkStart w:id="3" w:name="_Toc148429195"/>
      <w:r w:rsidRPr="00B133DA">
        <w:lastRenderedPageBreak/>
        <w:t>Úvod</w:t>
      </w:r>
      <w:bookmarkEnd w:id="3"/>
    </w:p>
    <w:p w14:paraId="4DEF5237" w14:textId="7610A803" w:rsidR="00033B51" w:rsidRDefault="00033B51" w:rsidP="00033B51">
      <w:r>
        <w:t>Téma</w:t>
      </w:r>
      <w:r w:rsidR="00EE2CD4">
        <w:t xml:space="preserve"> </w:t>
      </w:r>
      <w:r>
        <w:t>bakalářské práce vychází z inspirace životního příběhu pana Ing. Lišky, tvůrce poučné deskové hry pro základní a střední školy "Cesta Životem". Při jeho prezentaci jsem se dozvěděl o</w:t>
      </w:r>
      <w:r w:rsidR="00E525C6">
        <w:t> </w:t>
      </w:r>
      <w:r>
        <w:t>výzvách, kterým čelil při distribuci hry do škol, zejména v souvislosti s nepříznivými vlivy pandemie. Tato situace mě nasměrovala k úvaze nad možným řešením tohoto problému, a</w:t>
      </w:r>
      <w:r w:rsidR="00E525C6">
        <w:t> </w:t>
      </w:r>
      <w:r>
        <w:t>to</w:t>
      </w:r>
      <w:r w:rsidR="00E525C6">
        <w:t> </w:t>
      </w:r>
      <w:r>
        <w:t>konkrétně digitalizací deskové hry. S ohledem na svůj předchozí zájem o tvorbu počítačových her jsem se rozhodl věnovat svou bakalářskou práci této myšlence.</w:t>
      </w:r>
    </w:p>
    <w:p w14:paraId="11983409" w14:textId="6BA90696" w:rsidR="00033B51" w:rsidRDefault="00033B51" w:rsidP="00033B51">
      <w:r>
        <w:t>Inspiraci jsem našel ve svém osobním zájmu o tvorbu počítačových her a v minulosti jsem si již klad</w:t>
      </w:r>
      <w:r w:rsidR="00CF5CA9">
        <w:t>l</w:t>
      </w:r>
      <w:r>
        <w:t xml:space="preserve"> otázky ohledně procesu vývoje herního software. Po přednášce pana Ing. Lišky jsem se rozhodl konzultovat s ním nápad na digitalizaci jeho hry, což mě přivedlo k formulaci bakalářské práce.</w:t>
      </w:r>
    </w:p>
    <w:p w14:paraId="07758C22" w14:textId="6B9CB42E" w:rsidR="006330CC" w:rsidRDefault="00033B51" w:rsidP="00A751E2">
      <w:r w:rsidRPr="00033B51">
        <w:t>Cílem práce je vytvořit počítačovou verzi již existující deskové hry Cesta Životem od společnosti Fox Games. Tato digitální adaptace bude realizována v herním enginu Unity, využívajícím programovací jazyk C#. Hlavním záměrem projektu je zachování původních herních pravidel a</w:t>
      </w:r>
      <w:r w:rsidR="00E525C6">
        <w:t> </w:t>
      </w:r>
      <w:r w:rsidRPr="00033B51">
        <w:t>současně implementace funkcionality pro počítačem řízeného hráče. Kromě toho budou do hry začleněny vlastní grafické modely a zvukové efekty, spolu s uživatelsky přívětivým menu a</w:t>
      </w:r>
      <w:r w:rsidR="00E525C6">
        <w:t> </w:t>
      </w:r>
      <w:r w:rsidRPr="00033B51">
        <w:t xml:space="preserve">možnostmi nastavení. Hlavním cílem je vytvořit počítačovou hru, kterou bude možné hrát na jednom počítači až </w:t>
      </w:r>
      <w:r w:rsidR="00FD4FE2">
        <w:t xml:space="preserve">ve </w:t>
      </w:r>
      <w:r w:rsidRPr="00033B51">
        <w:t>8 hráčích, zachovávající autentičnost a půvab původní deskové hry Cesta Životem.</w:t>
      </w:r>
    </w:p>
    <w:p w14:paraId="4D84D40B" w14:textId="5D354D19" w:rsidR="00033B51" w:rsidRPr="00033B51" w:rsidRDefault="00033B51" w:rsidP="00033B51">
      <w:pPr>
        <w:rPr>
          <w:color w:val="000000" w:themeColor="text1"/>
        </w:rPr>
      </w:pPr>
      <w:r w:rsidRPr="00033B51">
        <w:rPr>
          <w:color w:val="000000" w:themeColor="text1"/>
        </w:rPr>
        <w:t>Pro implementaci digitalizované verze jsem zvolil prostředí Unity, neboť jsem ho považoval za</w:t>
      </w:r>
      <w:r w:rsidR="00E525C6">
        <w:rPr>
          <w:color w:val="000000" w:themeColor="text1"/>
        </w:rPr>
        <w:t> </w:t>
      </w:r>
      <w:r w:rsidR="00AE6DA8">
        <w:rPr>
          <w:color w:val="000000" w:themeColor="text1"/>
        </w:rPr>
        <w:t>nejvhodnější</w:t>
      </w:r>
      <w:r w:rsidRPr="00033B51">
        <w:rPr>
          <w:color w:val="000000" w:themeColor="text1"/>
        </w:rPr>
        <w:t xml:space="preserve"> pro </w:t>
      </w:r>
      <w:r w:rsidR="00AE6DA8">
        <w:rPr>
          <w:color w:val="000000" w:themeColor="text1"/>
        </w:rPr>
        <w:t>začátek s tvorbou her, Unity</w:t>
      </w:r>
      <w:r w:rsidRPr="00033B51">
        <w:rPr>
          <w:color w:val="000000" w:themeColor="text1"/>
        </w:rPr>
        <w:t xml:space="preserve"> také </w:t>
      </w:r>
      <w:r w:rsidR="00AE6DA8" w:rsidRPr="00033B51">
        <w:rPr>
          <w:color w:val="000000" w:themeColor="text1"/>
        </w:rPr>
        <w:t xml:space="preserve">nabízí </w:t>
      </w:r>
      <w:r w:rsidRPr="00033B51">
        <w:rPr>
          <w:color w:val="000000" w:themeColor="text1"/>
        </w:rPr>
        <w:t>využití programovacího jazyka C#, který považuji za nejvhodnější z mé dosavadní zkušenosti s programováním.</w:t>
      </w:r>
    </w:p>
    <w:p w14:paraId="11EA8DE4" w14:textId="31E9191D" w:rsidR="00033B51" w:rsidRPr="00F52966" w:rsidRDefault="00033B51" w:rsidP="00033B51">
      <w:pPr>
        <w:rPr>
          <w:color w:val="000000" w:themeColor="text1"/>
        </w:rPr>
      </w:pPr>
      <w:r w:rsidRPr="00033B51">
        <w:rPr>
          <w:color w:val="000000" w:themeColor="text1"/>
        </w:rPr>
        <w:t>Proces tvorby počítačové hry je multidisciplinární a zahrnuje širokou škálu dovedností. Mezi klíčové znalosti patří práce se zvukem, tvorba grafiky, objektově orientované programování, design uživatelského rozhraní a schopnost efektivně navrhovat a řídit projekty. Tyto dovednosti představují základní pilíře, na kterých stojí každá úspěšná počítačová hra.</w:t>
      </w:r>
    </w:p>
    <w:p w14:paraId="36743B43" w14:textId="77777777" w:rsidR="00A556BE" w:rsidRPr="00F52966" w:rsidRDefault="00A556BE" w:rsidP="00DE1748">
      <w:pPr>
        <w:spacing w:after="160"/>
        <w:jc w:val="left"/>
        <w:rPr>
          <w:color w:val="000000" w:themeColor="text1"/>
        </w:rPr>
      </w:pPr>
    </w:p>
    <w:p w14:paraId="6CF026BF" w14:textId="77777777" w:rsidR="006706A0" w:rsidRDefault="006706A0" w:rsidP="006706A0">
      <w:pPr>
        <w:pStyle w:val="Nadpis1"/>
        <w:numPr>
          <w:ilvl w:val="0"/>
          <w:numId w:val="27"/>
        </w:numPr>
        <w:ind w:left="431" w:hanging="431"/>
      </w:pPr>
      <w:bookmarkStart w:id="4" w:name="_Toc155265713"/>
      <w:bookmarkStart w:id="5" w:name="_Toc148429203"/>
      <w:r>
        <w:lastRenderedPageBreak/>
        <w:t>Teoretická část</w:t>
      </w:r>
      <w:bookmarkEnd w:id="4"/>
    </w:p>
    <w:p w14:paraId="540B4F18" w14:textId="77777777" w:rsidR="006706A0" w:rsidRPr="00C51D3C" w:rsidRDefault="006706A0" w:rsidP="006706A0">
      <w:r w:rsidRPr="00C51D3C">
        <w:t>Tato kapitola poskytuje obecný přehled teoretických základů herního vývoje, s důrazem na používání herního enginu Unity. Zahrnuje klíčové aspekty, jako je instalace a nastavení prostředí, práce s objekty, skriptování v C#, manipulace se zvukem a animace. Dále upozorňuje na význam Unity Asset Store a prezentuje úspěšné hry vytvořené v Unity, ilustrující jeho široké možnosti pro tvůrce her.</w:t>
      </w:r>
    </w:p>
    <w:p w14:paraId="50E6202A" w14:textId="77777777" w:rsidR="006706A0" w:rsidRDefault="006706A0" w:rsidP="006706A0">
      <w:pPr>
        <w:pStyle w:val="Nadpis2"/>
      </w:pPr>
      <w:bookmarkStart w:id="6" w:name="_Toc155265714"/>
      <w:r>
        <w:t>Herní engine Unity</w:t>
      </w:r>
      <w:bookmarkEnd w:id="6"/>
    </w:p>
    <w:p w14:paraId="276CB9EF" w14:textId="77777777" w:rsidR="006706A0" w:rsidRDefault="006706A0" w:rsidP="006706A0">
      <w:r>
        <w:t xml:space="preserve">Unity, významný herní engine, byl představen veřejnosti v roce 2005 společností Unity Technologies. Jeho popularita je podpořena jeho univerzálností a schopností tvorby aplikací pro různé platformy. S intuitivním rozhraním je Unity především vhodné pro začínající vývojáře. Tento engine podporuje import grafiky, zvuků a dalšího obsahu z rozličných formátů, což vývojářům poskytuje flexibilitu v integraci různorodých prvků do projektů. Klíčovým prvkem Unity je také skriptovací nástroj v jazyce C#, který je nezbytný pro tvorbu komplexních herních mechanik. Důležitou součástí Unity je i výkonný grafický engine umožňující detailní zobrazení 2D i 3D scén, což přispívá k vytváření vizuálně atraktivních a technologicky pokročilých her. Dále je důležité zmínit, že Unity je neustále aktualizováno a vylepšováno, aby zůstalo v čele technologického vývoje. </w:t>
      </w:r>
      <w:r w:rsidRPr="00905677">
        <w:t>(Dealessandi, 2020)</w:t>
      </w:r>
    </w:p>
    <w:p w14:paraId="1125D507" w14:textId="77777777" w:rsidR="006706A0" w:rsidRDefault="006706A0" w:rsidP="006706A0">
      <w:pPr>
        <w:pStyle w:val="Nadpis2"/>
        <w:numPr>
          <w:ilvl w:val="1"/>
          <w:numId w:val="27"/>
        </w:numPr>
        <w:ind w:left="578" w:hanging="578"/>
      </w:pPr>
      <w:bookmarkStart w:id="7" w:name="_Toc155265715"/>
      <w:r>
        <w:t>Co je to herní engine</w:t>
      </w:r>
      <w:bookmarkEnd w:id="7"/>
    </w:p>
    <w:p w14:paraId="736A20CB" w14:textId="77777777" w:rsidR="006706A0" w:rsidRDefault="006706A0" w:rsidP="006706A0">
      <w:r w:rsidRPr="00B37334">
        <w:t xml:space="preserve">Herní engine představuje klíčový software pro </w:t>
      </w:r>
      <w:r>
        <w:t>vývoj</w:t>
      </w:r>
      <w:r w:rsidRPr="00B37334">
        <w:t xml:space="preserve"> počítačových her, poskytující nástroje pro tvorbu interaktivního obsahu. Zahrnuje grafický, fyzikální a zvukový engine, </w:t>
      </w:r>
      <w:r w:rsidRPr="008C3823">
        <w:t>což vývojářům usnadňuje práci s</w:t>
      </w:r>
      <w:r>
        <w:t> </w:t>
      </w:r>
      <w:r w:rsidRPr="008C3823">
        <w:t>vizuálními prvky, fyzikou a zvuky, a umožňuje efektivní tvorbu her bez detailního pronikání do</w:t>
      </w:r>
      <w:r>
        <w:t> </w:t>
      </w:r>
      <w:r w:rsidRPr="00905677">
        <w:t>technických aspektů. Výběr vhodného herního enginu je klíčový pro úspěšný vývoj videoher. (Arm, 2020)</w:t>
      </w:r>
    </w:p>
    <w:p w14:paraId="4978EEE0" w14:textId="77777777" w:rsidR="006706A0" w:rsidRDefault="006706A0" w:rsidP="006706A0">
      <w:pPr>
        <w:pStyle w:val="Nadpis2"/>
        <w:numPr>
          <w:ilvl w:val="1"/>
          <w:numId w:val="27"/>
        </w:numPr>
        <w:ind w:left="578" w:hanging="578"/>
      </w:pPr>
      <w:bookmarkStart w:id="8" w:name="_Toc155265716"/>
      <w:r>
        <w:t>Porovnání Unity s konkurencí</w:t>
      </w:r>
      <w:bookmarkEnd w:id="8"/>
    </w:p>
    <w:p w14:paraId="3F70ED34" w14:textId="77777777" w:rsidR="006706A0" w:rsidRDefault="006706A0" w:rsidP="006706A0">
      <w:r w:rsidRPr="008A392F">
        <w:t xml:space="preserve">K dispozici je mnoho herních enginů, které jsou oblíbené mezi vývojáři her. Výběr může záviset na konkrétních potřebách a preferencích vývojářů. Nicméně, </w:t>
      </w:r>
      <w:r>
        <w:t>jsou zde dva poslední dobou nejčastěji porovnávané enginy s Unity, což jsou z hlediska výkonu a grafiky Unreal Engine a z hlediska jednoduchosti engine Godot.</w:t>
      </w:r>
    </w:p>
    <w:p w14:paraId="6A48B7F5" w14:textId="77777777" w:rsidR="006706A0" w:rsidRDefault="006706A0" w:rsidP="006706A0">
      <w:pPr>
        <w:rPr>
          <w:b/>
          <w:bCs/>
        </w:rPr>
      </w:pPr>
      <w:r w:rsidRPr="00E319BB">
        <w:rPr>
          <w:b/>
          <w:bCs/>
        </w:rPr>
        <w:t>Unreal Engine</w:t>
      </w:r>
    </w:p>
    <w:p w14:paraId="02C62A91" w14:textId="77777777" w:rsidR="006706A0" w:rsidRDefault="006706A0" w:rsidP="006706A0">
      <w:r>
        <w:t xml:space="preserve">Unity a Unreal Engine jsou dva špičkové herní enginy, které dominují herním průmyslu, každý s vlastními charakteristikami a výhodami. Jedním z klíčových rozdílů mezi nimi je grafická kvalita a výkon. Zatímco Unity poskytuje solidní grafiku, často je potřeba dodatečných balíčků pro dosažení </w:t>
      </w:r>
      <w:r w:rsidRPr="00905677">
        <w:t>srovnatelné úrovně s Unreal Engine. Unreal Engine vyniká v oblasti vizuálních efektů a realistické grafiky, což ho činí oblíbenou volbou pro vývojáře hledající vysokou úroveň realismu. (Kevuru Games, 2023)</w:t>
      </w:r>
    </w:p>
    <w:p w14:paraId="075BBA1F" w14:textId="77777777" w:rsidR="006706A0" w:rsidRDefault="006706A0" w:rsidP="006706A0">
      <w:r>
        <w:t xml:space="preserve">V kontextu složitosti vývoje se Unity a Unreal Engine liší ve svých přístupech. Unity je známé pro svou přístupnost a relativní snadnost učení, což je ideální pro začátečníky. Vizuální editor </w:t>
      </w:r>
      <w:r>
        <w:lastRenderedPageBreak/>
        <w:t xml:space="preserve">umožňuje intuitivní práci s herními objekty a skriptovací jazyk C# je považován za přívětivý. S rozsáhlou komunitou a dokumentací poskytuje solidní podporu pro vývojáře na různých úrovních zkušeností. Naopak Unreal Engine může být vnímán jako komplexnější a nabízející rozšířené funkce. S pokročilými grafickými, fyzikálními </w:t>
      </w:r>
      <w:r w:rsidRPr="00905677">
        <w:t>prvky a skriptování v jazyce C++ je vhodnější pro velké projekty s vysokými nároky. Doba učení a implementace v Unreal Engine může být delší, zejména pro začátečníky. (Kevuru Games, 2023)</w:t>
      </w:r>
    </w:p>
    <w:p w14:paraId="64FFE8A4" w14:textId="77777777" w:rsidR="006706A0" w:rsidRPr="00A04837" w:rsidRDefault="006706A0" w:rsidP="006706A0">
      <w:pPr>
        <w:rPr>
          <w:b/>
          <w:bCs/>
        </w:rPr>
      </w:pPr>
      <w:r w:rsidRPr="00E319BB">
        <w:rPr>
          <w:b/>
          <w:bCs/>
        </w:rPr>
        <w:t>Godot</w:t>
      </w:r>
    </w:p>
    <w:p w14:paraId="488CC0F2" w14:textId="77777777" w:rsidR="006706A0" w:rsidRDefault="006706A0" w:rsidP="006706A0">
      <w:r>
        <w:t xml:space="preserve">Unity a Godot nabízejí přístupné prostředí pro vývoj her, ale se zřetelem na specifické aspekty. Unity vyniká uživatelsky přívětivým vizuálním editorem a rozsáhlou dokumentací, což usnadňuje začínajícím vývojářům práci bez hlubších znalostí programování. Asset Store a rozsáhlá komunita poskytují další podporu a hotové komponenty. Naopak, Godot, s </w:t>
      </w:r>
      <w:r w:rsidRPr="00905677">
        <w:t>jednoduchým vizuálním editorem a jazykem GDScript, je také příznivým pro začátečníky a díky svému open-source charakteru nabízí bezplatný vstup do herního vývoje. (Game Dev Beginner, 2023)</w:t>
      </w:r>
    </w:p>
    <w:p w14:paraId="5AD2EB9D" w14:textId="77777777" w:rsidR="006706A0" w:rsidRPr="008C3823" w:rsidRDefault="006706A0" w:rsidP="006706A0">
      <w:pPr>
        <w:pStyle w:val="Nadpis2"/>
        <w:numPr>
          <w:ilvl w:val="1"/>
          <w:numId w:val="27"/>
        </w:numPr>
        <w:ind w:left="578" w:hanging="578"/>
      </w:pPr>
      <w:bookmarkStart w:id="9" w:name="_Toc155265717"/>
      <w:r>
        <w:t>Instalace a nastavení Unity</w:t>
      </w:r>
      <w:bookmarkEnd w:id="9"/>
      <w:r w:rsidRPr="008C3823">
        <w:rPr>
          <w:rFonts w:ascii="Segoe UI" w:hAnsi="Segoe UI" w:cs="Segoe UI"/>
          <w:color w:val="ECECF1"/>
        </w:rPr>
        <w:t xml:space="preserve"> </w:t>
      </w:r>
    </w:p>
    <w:p w14:paraId="68A5CEDC" w14:textId="77777777" w:rsidR="006706A0" w:rsidRDefault="006706A0" w:rsidP="006706A0">
      <w:r w:rsidRPr="008C3823">
        <w:t>Počáteční práce s Unity vyžaduje stažení a instalaci softwaru, který je dostupný v různých verzích na oficiálních stránkách, včetně bezplatné verze pro nezávislé vývojáře. Během instalace lze vybrat specifické komponenty, například platformové moduly pro cílová zařízení. Po instalaci je doporučeno provést základní nastavení, jako je výběr grafického rozhraní a nastavení editoru kódu (například Visual Studio nebo JetBrains Rider). Unity také nabízí Unity Hub, nástroj pro správu projektů a instalovaných modulů.</w:t>
      </w:r>
    </w:p>
    <w:p w14:paraId="3BFDAC2F" w14:textId="77777777" w:rsidR="006706A0" w:rsidRDefault="006706A0" w:rsidP="006706A0">
      <w:pPr>
        <w:pStyle w:val="Nadpis2"/>
        <w:numPr>
          <w:ilvl w:val="1"/>
          <w:numId w:val="27"/>
        </w:numPr>
        <w:ind w:left="578" w:hanging="578"/>
      </w:pPr>
      <w:bookmarkStart w:id="10" w:name="_Toc155265718"/>
      <w:r>
        <w:t>Tvorba her v Unity</w:t>
      </w:r>
      <w:bookmarkEnd w:id="10"/>
    </w:p>
    <w:p w14:paraId="0DC34DE3" w14:textId="77777777" w:rsidR="006706A0" w:rsidRDefault="006706A0" w:rsidP="006706A0">
      <w:r w:rsidRPr="00F50FE5">
        <w:t>Vytváření her v Unity je komplexní proces, který spojuje kreativitu, programovací dovednosti a</w:t>
      </w:r>
      <w:r>
        <w:t> </w:t>
      </w:r>
      <w:r w:rsidRPr="00F50FE5">
        <w:t>schopnost efektivně využívat nástroje poskytované Unity. Kreativita hraje klíčovou roli při návrhu her, zahrnujícím vytváření příběhu, postav, levelů a celkového vizuálního stylu. Design hry může vytvořit unikátní a přitažlivý zážitek pro hráče.</w:t>
      </w:r>
      <w:r>
        <w:t xml:space="preserve"> </w:t>
      </w:r>
    </w:p>
    <w:p w14:paraId="188FA388" w14:textId="77777777" w:rsidR="006706A0" w:rsidRDefault="006706A0" w:rsidP="006706A0">
      <w:r>
        <w:t>Programovací dovednosti jsou nezbytné, zejména schopnost skriptování v jazyce C#, který Unity používá. Solidní znalosti C# umožňují implementaci herní logiky, interakcí a dalších klíčových funkcí. Důležité je také optimalizovat kód pro zajištění plynulého běhu hry na různých platformách.</w:t>
      </w:r>
    </w:p>
    <w:p w14:paraId="5981565F" w14:textId="77777777" w:rsidR="006706A0" w:rsidRDefault="006706A0" w:rsidP="006706A0">
      <w:pPr>
        <w:pStyle w:val="Nadpis2"/>
        <w:numPr>
          <w:ilvl w:val="1"/>
          <w:numId w:val="27"/>
        </w:numPr>
        <w:ind w:left="578" w:hanging="578"/>
      </w:pPr>
      <w:bookmarkStart w:id="11" w:name="_Toc155265719"/>
      <w:r>
        <w:t>Objekty, komponenty a scény</w:t>
      </w:r>
      <w:bookmarkEnd w:id="11"/>
    </w:p>
    <w:p w14:paraId="51DB5CAB" w14:textId="77777777" w:rsidR="006706A0" w:rsidRDefault="006706A0" w:rsidP="006706A0">
      <w:r>
        <w:t>V Unity, integrovaném herním enginu, tvoří objekty, komponenty a scény klíčovou strukturu vývoje her. Objekty jsou základními stavebními jednotkami ve hře, představujícími postavy, objekty nebo jiné prvky. Komponenty, připojené k objektům, dodávají specifickou funkcionalitu a chování, čímž vytvářejí interaktivní herní prostředí.</w:t>
      </w:r>
    </w:p>
    <w:p w14:paraId="677EE403" w14:textId="77777777" w:rsidR="006706A0" w:rsidRDefault="006706A0" w:rsidP="006706A0">
      <w:r>
        <w:t>Ve spojení s těmito objekty a komponentami hrají scény klíčovou roli při organizaci herního obsahu. Scény představují jednotlivé úrovně, lokace nebo části hry. Vytvoření nové scény umožňuje vývojářům strukturovat projekt, oddělit různé části hry a pracovat s nimi nezávisle.</w:t>
      </w:r>
    </w:p>
    <w:p w14:paraId="09FE2368" w14:textId="77777777" w:rsidR="006706A0" w:rsidRDefault="006706A0" w:rsidP="006706A0">
      <w:r>
        <w:lastRenderedPageBreak/>
        <w:t>Práce s objekty začíná vytvořením nového objektu ve scéně, který může být následně vybaven různými komponentami. Komponenty, zastávající roli skriptů nebo dat, přidávají do hry pohyb postav, světelné efekty, zvuky a další interaktivní prvky.</w:t>
      </w:r>
    </w:p>
    <w:p w14:paraId="75A0F7DD" w14:textId="77777777" w:rsidR="006706A0" w:rsidRDefault="006706A0" w:rsidP="006706A0">
      <w:r>
        <w:t>Scény jsou propojeny přechody, které mohou být aktivovány na základě určitých podmínek. Tímto způsobem vývojáři vytvářejí dynamický herní průběh a umožňují hráčům prozkoumávat různé části herního světa.</w:t>
      </w:r>
    </w:p>
    <w:p w14:paraId="3B51C422" w14:textId="77777777" w:rsidR="006706A0" w:rsidRDefault="006706A0" w:rsidP="006706A0">
      <w:pPr>
        <w:pStyle w:val="Nadpis2"/>
        <w:numPr>
          <w:ilvl w:val="1"/>
          <w:numId w:val="27"/>
        </w:numPr>
        <w:ind w:left="578" w:hanging="578"/>
      </w:pPr>
      <w:bookmarkStart w:id="12" w:name="_Toc155265720"/>
      <w:r>
        <w:t>Assety</w:t>
      </w:r>
      <w:bookmarkEnd w:id="12"/>
      <w:r>
        <w:t xml:space="preserve"> </w:t>
      </w:r>
    </w:p>
    <w:p w14:paraId="4ADE2717" w14:textId="77777777" w:rsidR="006706A0" w:rsidRDefault="006706A0" w:rsidP="006706A0">
      <w:r w:rsidRPr="00375AE5">
        <w:t>Kromě objektů, komponent a scén jsou v Unity klíčovým prvkem také asset</w:t>
      </w:r>
      <w:r>
        <w:t>y</w:t>
      </w:r>
      <w:r w:rsidRPr="00375AE5">
        <w:t xml:space="preserve"> neboli prostředky. Asset</w:t>
      </w:r>
      <w:r>
        <w:t>y</w:t>
      </w:r>
      <w:r w:rsidRPr="00375AE5">
        <w:t xml:space="preserve"> představují všechny soubory, které vývojáři používají k vytváření obsahu ve hře</w:t>
      </w:r>
      <w:r>
        <w:t>.</w:t>
      </w:r>
      <w:r w:rsidRPr="00D958EC">
        <w:t xml:space="preserve"> Asset</w:t>
      </w:r>
      <w:r>
        <w:t>y</w:t>
      </w:r>
      <w:r w:rsidRPr="00D958EC">
        <w:t xml:space="preserve"> jsou </w:t>
      </w:r>
      <w:r>
        <w:t>organizovány</w:t>
      </w:r>
      <w:r w:rsidRPr="00D958EC">
        <w:t xml:space="preserve"> v projektovém okně, kde jsou </w:t>
      </w:r>
      <w:r>
        <w:t>zařazeni</w:t>
      </w:r>
      <w:r w:rsidRPr="00D958EC">
        <w:t xml:space="preserve"> do složek a mohou být importovány, spravovány a používány v různých částech herního projektu.</w:t>
      </w:r>
      <w:r>
        <w:t xml:space="preserve"> Zde jsou možné typy assetů:</w:t>
      </w:r>
    </w:p>
    <w:p w14:paraId="478E75EC" w14:textId="77777777" w:rsidR="006706A0" w:rsidRPr="00375AE5" w:rsidRDefault="006706A0" w:rsidP="006706A0">
      <w:pPr>
        <w:numPr>
          <w:ilvl w:val="0"/>
          <w:numId w:val="29"/>
        </w:numPr>
        <w:spacing w:after="160" w:line="259" w:lineRule="auto"/>
      </w:pPr>
      <w:r w:rsidRPr="00375AE5">
        <w:rPr>
          <w:b/>
          <w:bCs/>
        </w:rPr>
        <w:t>Modely:</w:t>
      </w:r>
      <w:r>
        <w:rPr>
          <w:b/>
          <w:bCs/>
        </w:rPr>
        <w:t xml:space="preserve"> </w:t>
      </w:r>
      <w:r w:rsidRPr="00375AE5">
        <w:t>3D nebo 2D modely reprezentující objekty ve hře.</w:t>
      </w:r>
    </w:p>
    <w:p w14:paraId="3F4EAD09" w14:textId="77777777" w:rsidR="006706A0" w:rsidRPr="00375AE5" w:rsidRDefault="006706A0" w:rsidP="006706A0">
      <w:pPr>
        <w:numPr>
          <w:ilvl w:val="0"/>
          <w:numId w:val="29"/>
        </w:numPr>
        <w:spacing w:after="160" w:line="259" w:lineRule="auto"/>
      </w:pPr>
      <w:r w:rsidRPr="00375AE5">
        <w:rPr>
          <w:b/>
          <w:bCs/>
        </w:rPr>
        <w:t>Textury:</w:t>
      </w:r>
      <w:r>
        <w:rPr>
          <w:b/>
          <w:bCs/>
        </w:rPr>
        <w:t xml:space="preserve"> </w:t>
      </w:r>
      <w:r w:rsidRPr="00375AE5">
        <w:t>Obrázky používané pro povrchy objektů.</w:t>
      </w:r>
    </w:p>
    <w:p w14:paraId="485104FD" w14:textId="77777777" w:rsidR="006706A0" w:rsidRPr="00375AE5" w:rsidRDefault="006706A0" w:rsidP="006706A0">
      <w:pPr>
        <w:numPr>
          <w:ilvl w:val="0"/>
          <w:numId w:val="29"/>
        </w:numPr>
        <w:spacing w:after="160" w:line="259" w:lineRule="auto"/>
      </w:pPr>
      <w:r w:rsidRPr="00375AE5">
        <w:rPr>
          <w:b/>
          <w:bCs/>
        </w:rPr>
        <w:t>Zvuky:</w:t>
      </w:r>
      <w:r>
        <w:rPr>
          <w:b/>
          <w:bCs/>
        </w:rPr>
        <w:t xml:space="preserve"> </w:t>
      </w:r>
      <w:r w:rsidRPr="00375AE5">
        <w:t>Zvukové soubory pro efekty, hudbu nebo dialogy.</w:t>
      </w:r>
    </w:p>
    <w:p w14:paraId="67394C21" w14:textId="77777777" w:rsidR="006706A0" w:rsidRPr="00375AE5" w:rsidRDefault="006706A0" w:rsidP="006706A0">
      <w:pPr>
        <w:numPr>
          <w:ilvl w:val="0"/>
          <w:numId w:val="29"/>
        </w:numPr>
        <w:spacing w:after="160" w:line="259" w:lineRule="auto"/>
      </w:pPr>
      <w:r w:rsidRPr="00375AE5">
        <w:rPr>
          <w:b/>
          <w:bCs/>
        </w:rPr>
        <w:t>Animace:</w:t>
      </w:r>
      <w:r>
        <w:rPr>
          <w:b/>
          <w:bCs/>
        </w:rPr>
        <w:t xml:space="preserve"> </w:t>
      </w:r>
      <w:r w:rsidRPr="00375AE5">
        <w:t>Definice pohybu a změn stavů objektů.</w:t>
      </w:r>
    </w:p>
    <w:p w14:paraId="1C2A6F3F" w14:textId="77777777" w:rsidR="006706A0" w:rsidRPr="00375AE5" w:rsidRDefault="006706A0" w:rsidP="006706A0">
      <w:pPr>
        <w:numPr>
          <w:ilvl w:val="0"/>
          <w:numId w:val="29"/>
        </w:numPr>
        <w:spacing w:after="160" w:line="259" w:lineRule="auto"/>
      </w:pPr>
      <w:r w:rsidRPr="00375AE5">
        <w:rPr>
          <w:b/>
          <w:bCs/>
        </w:rPr>
        <w:t>Skripty:</w:t>
      </w:r>
      <w:r>
        <w:rPr>
          <w:b/>
          <w:bCs/>
        </w:rPr>
        <w:t xml:space="preserve"> </w:t>
      </w:r>
      <w:r w:rsidRPr="00375AE5">
        <w:t>Kód napsaný v jazyce jako C# pro programování chování a interakcí.</w:t>
      </w:r>
    </w:p>
    <w:p w14:paraId="22FA94E3" w14:textId="77777777" w:rsidR="006706A0" w:rsidRPr="00375AE5" w:rsidRDefault="006706A0" w:rsidP="006706A0">
      <w:pPr>
        <w:numPr>
          <w:ilvl w:val="0"/>
          <w:numId w:val="29"/>
        </w:numPr>
        <w:spacing w:after="160" w:line="259" w:lineRule="auto"/>
      </w:pPr>
      <w:r w:rsidRPr="00375AE5">
        <w:rPr>
          <w:b/>
          <w:bCs/>
        </w:rPr>
        <w:t>Prefabrikáty (Prefabs):</w:t>
      </w:r>
      <w:r>
        <w:rPr>
          <w:b/>
          <w:bCs/>
        </w:rPr>
        <w:t xml:space="preserve"> </w:t>
      </w:r>
      <w:r w:rsidRPr="00375AE5">
        <w:t>Předdefinované objekty s nastavením a komponentami pro opakované použití.</w:t>
      </w:r>
    </w:p>
    <w:p w14:paraId="022E8982" w14:textId="77777777" w:rsidR="006706A0" w:rsidRPr="00375AE5" w:rsidRDefault="006706A0" w:rsidP="006706A0">
      <w:pPr>
        <w:numPr>
          <w:ilvl w:val="0"/>
          <w:numId w:val="29"/>
        </w:numPr>
        <w:spacing w:after="160" w:line="259" w:lineRule="auto"/>
      </w:pPr>
      <w:r w:rsidRPr="00375AE5">
        <w:rPr>
          <w:b/>
          <w:bCs/>
        </w:rPr>
        <w:t>Sprite:</w:t>
      </w:r>
      <w:r>
        <w:rPr>
          <w:b/>
          <w:bCs/>
        </w:rPr>
        <w:t xml:space="preserve"> </w:t>
      </w:r>
      <w:r w:rsidRPr="00375AE5">
        <w:t>2D obrázky nebo grafika používaná pro vizuální prvky ve 2D hře.</w:t>
      </w:r>
    </w:p>
    <w:p w14:paraId="4E5DE6D0" w14:textId="77777777" w:rsidR="006706A0" w:rsidRPr="00375AE5" w:rsidRDefault="006706A0" w:rsidP="006706A0">
      <w:pPr>
        <w:numPr>
          <w:ilvl w:val="0"/>
          <w:numId w:val="29"/>
        </w:numPr>
        <w:spacing w:after="160" w:line="259" w:lineRule="auto"/>
      </w:pPr>
      <w:r w:rsidRPr="00375AE5">
        <w:rPr>
          <w:b/>
          <w:bCs/>
        </w:rPr>
        <w:t>Materiály:</w:t>
      </w:r>
      <w:r>
        <w:rPr>
          <w:b/>
          <w:bCs/>
        </w:rPr>
        <w:t xml:space="preserve"> </w:t>
      </w:r>
      <w:r w:rsidRPr="00375AE5">
        <w:t>Definice vzhledu povrchů objektů, včetně textur, barev a dalších vlastností.</w:t>
      </w:r>
    </w:p>
    <w:p w14:paraId="036CA850" w14:textId="77777777" w:rsidR="006706A0" w:rsidRPr="00375AE5" w:rsidRDefault="006706A0" w:rsidP="006706A0">
      <w:pPr>
        <w:numPr>
          <w:ilvl w:val="0"/>
          <w:numId w:val="29"/>
        </w:numPr>
        <w:spacing w:after="160" w:line="259" w:lineRule="auto"/>
      </w:pPr>
      <w:r w:rsidRPr="00375AE5">
        <w:rPr>
          <w:b/>
          <w:bCs/>
        </w:rPr>
        <w:t>Shadery:</w:t>
      </w:r>
      <w:r>
        <w:rPr>
          <w:b/>
          <w:bCs/>
        </w:rPr>
        <w:t xml:space="preserve"> </w:t>
      </w:r>
      <w:r w:rsidRPr="00375AE5">
        <w:t>Programy určující, jak jsou objekty vykreslovány na grafické kartě.</w:t>
      </w:r>
    </w:p>
    <w:p w14:paraId="7A81BB02" w14:textId="77777777" w:rsidR="006706A0" w:rsidRPr="00375AE5" w:rsidRDefault="006706A0" w:rsidP="006706A0">
      <w:pPr>
        <w:numPr>
          <w:ilvl w:val="0"/>
          <w:numId w:val="29"/>
        </w:numPr>
        <w:spacing w:after="160" w:line="259" w:lineRule="auto"/>
      </w:pPr>
      <w:r w:rsidRPr="00375AE5">
        <w:rPr>
          <w:b/>
          <w:bCs/>
        </w:rPr>
        <w:t>Fonty:</w:t>
      </w:r>
      <w:r>
        <w:rPr>
          <w:b/>
          <w:bCs/>
        </w:rPr>
        <w:t xml:space="preserve"> </w:t>
      </w:r>
      <w:r w:rsidRPr="00375AE5">
        <w:t>Definice písma pro text ve hře.</w:t>
      </w:r>
    </w:p>
    <w:p w14:paraId="5DF03389" w14:textId="77777777" w:rsidR="006706A0" w:rsidRPr="00375AE5" w:rsidRDefault="006706A0" w:rsidP="006706A0">
      <w:pPr>
        <w:numPr>
          <w:ilvl w:val="0"/>
          <w:numId w:val="29"/>
        </w:numPr>
        <w:spacing w:after="160" w:line="259" w:lineRule="auto"/>
      </w:pPr>
      <w:r w:rsidRPr="00375AE5">
        <w:rPr>
          <w:b/>
          <w:bCs/>
        </w:rPr>
        <w:t>Video:</w:t>
      </w:r>
      <w:r>
        <w:rPr>
          <w:b/>
          <w:bCs/>
        </w:rPr>
        <w:t xml:space="preserve"> </w:t>
      </w:r>
      <w:r w:rsidRPr="00375AE5">
        <w:t>Videosekvence nebo animace, které mohou být použity ve hře.</w:t>
      </w:r>
    </w:p>
    <w:p w14:paraId="62F5F9B1" w14:textId="77777777" w:rsidR="006706A0" w:rsidRPr="00375AE5" w:rsidRDefault="006706A0" w:rsidP="006706A0">
      <w:pPr>
        <w:numPr>
          <w:ilvl w:val="0"/>
          <w:numId w:val="29"/>
        </w:numPr>
        <w:spacing w:after="160" w:line="259" w:lineRule="auto"/>
      </w:pPr>
      <w:r w:rsidRPr="00375AE5">
        <w:rPr>
          <w:b/>
          <w:bCs/>
        </w:rPr>
        <w:t>Přednastavení (Presets):</w:t>
      </w:r>
      <w:r>
        <w:rPr>
          <w:b/>
          <w:bCs/>
        </w:rPr>
        <w:t xml:space="preserve"> </w:t>
      </w:r>
      <w:r w:rsidRPr="00375AE5">
        <w:t>Přednastavené konfigurace objektů, světel a dalších prvků.</w:t>
      </w:r>
    </w:p>
    <w:p w14:paraId="1178DCDC" w14:textId="77777777" w:rsidR="006706A0" w:rsidRDefault="006706A0" w:rsidP="006706A0">
      <w:r>
        <w:t>Unity má vlastní Asset Store, což je klíčovou součástí ekosystému Unity, která výrazně obohacuje herní vývojářské projekty. Tato platforma slouží jako rozsáhlý trh, kde vývojáři mohou objevovat a získávat různé assety, které jim usnadňují vytváření her. Důležitost Unity Asset Store spočívá v několika klíčových aspektech.</w:t>
      </w:r>
    </w:p>
    <w:p w14:paraId="64BDAA6D" w14:textId="77777777" w:rsidR="006706A0" w:rsidRDefault="006706A0" w:rsidP="006706A0">
      <w:r>
        <w:t>Jedním z nejzřetelnějších přínosů Asset Store je široký výběr zdrojů, který nabízí. Vývojáři zde mohou najít veškeré druhy assetů. To umožňuje vytvářet komplexní a vizuálně atraktivní hry bez nutnosti vytvářet každý prvek ručně. Díky tomu je vývoj rychlejší a efektivnější.</w:t>
      </w:r>
    </w:p>
    <w:p w14:paraId="5B4014E0" w14:textId="77777777" w:rsidR="006706A0" w:rsidRDefault="006706A0" w:rsidP="006706A0">
      <w:r>
        <w:t xml:space="preserve">Asset Store také vytváří prostředí pro komunitu vývojářů. Zde se sdílí zkušenosti, rady a nápady. Vzniká interaktivní prostředí, kde se mohou vývojáři vzájemně podporovat a inspirovat. To vede k rozvoji kreativity a vytváření lepších herních zážitků. </w:t>
      </w:r>
      <w:r w:rsidRPr="00905677">
        <w:t>(Arsan, 2023)</w:t>
      </w:r>
    </w:p>
    <w:p w14:paraId="446DCA30" w14:textId="77777777" w:rsidR="006706A0" w:rsidRDefault="006706A0" w:rsidP="006706A0">
      <w:r>
        <w:lastRenderedPageBreak/>
        <w:t xml:space="preserve">Profesionální kvalita assestů, dostupná na Unity Asset Store, umožňuje i menším nebo nezávislým herním studiím konkurovat s vývojovými týmy s větším rozpočtem. Vývojáři mohou zakoupit hotové prvky, které jsou vytvořeny zkušenými umělci, a tak dosáhnout vyšší vizuální a zvukové kvality svých her. </w:t>
      </w:r>
      <w:r w:rsidRPr="00905677">
        <w:t>(Arsan, 2023)</w:t>
      </w:r>
    </w:p>
    <w:p w14:paraId="42F27418" w14:textId="77777777" w:rsidR="006706A0" w:rsidRDefault="006706A0" w:rsidP="006706A0">
      <w:r>
        <w:t xml:space="preserve">Asset Store také poskytuje vývojářům přístup k různým pluginům a nástrojům, které mohou rozšířit funkcionalitu Unity. Tímto způsobem je možné přizpůsobit vývojové prostředí konkrétním potřebám projektu a optimalizovat vývojový proces. </w:t>
      </w:r>
      <w:r w:rsidRPr="00905677">
        <w:t>(Arsan, 2023)</w:t>
      </w:r>
    </w:p>
    <w:p w14:paraId="6A5CA2B2" w14:textId="77777777" w:rsidR="006706A0" w:rsidRDefault="006706A0" w:rsidP="006706A0">
      <w:pPr>
        <w:pStyle w:val="Nadpis2"/>
        <w:numPr>
          <w:ilvl w:val="1"/>
          <w:numId w:val="27"/>
        </w:numPr>
        <w:ind w:left="578" w:hanging="578"/>
      </w:pPr>
      <w:bookmarkStart w:id="13" w:name="_Toc155265721"/>
      <w:r>
        <w:t>Skriptování</w:t>
      </w:r>
      <w:bookmarkEnd w:id="13"/>
    </w:p>
    <w:p w14:paraId="7EDA68AB" w14:textId="77777777" w:rsidR="006706A0" w:rsidRDefault="006706A0" w:rsidP="006706A0">
      <w:r>
        <w:t xml:space="preserve">Vývoj v Unity s využitím jazyka C# poskytuje mocné nástroje pro tvorbu interaktivních a dynamických her. Základní struktura skriptu v Unity obvykle začíná deklarací třídy, která dědí funkce od MonoBehaviour, což je základní třída v Unity, kterou všechny skripty dědí. Tato třída pak obsahuje různé metody, z nichž dvě nejzákladnější jsou Start() a Update(). </w:t>
      </w:r>
      <w:r w:rsidRPr="00905677">
        <w:t>(Unity</w:t>
      </w:r>
      <w:r>
        <w:t> </w:t>
      </w:r>
      <w:r w:rsidRPr="00905677">
        <w:t>Technologies, 2023)</w:t>
      </w:r>
    </w:p>
    <w:p w14:paraId="1BEE5871" w14:textId="77777777" w:rsidR="006706A0" w:rsidRDefault="006706A0" w:rsidP="006706A0">
      <w:r>
        <w:t>Metoda Start() se volá při spuštění hry a slouží k inicializaci objektu. Zde můžete nastavovat počáteční hodnoty, načítat zdroje a provádět další úvodní úkony. Naopak, metoda Update() se volá každý frame a umožňuje průběžné aktualizace v herním světě, například pohyb objektů.</w:t>
      </w:r>
      <w:r w:rsidRPr="001A0B92">
        <w:t xml:space="preserve"> </w:t>
      </w:r>
      <w:r w:rsidRPr="00905677">
        <w:t>(Unity Technologies, 2023)</w:t>
      </w:r>
    </w:p>
    <w:p w14:paraId="21C3A552" w14:textId="77777777" w:rsidR="006706A0" w:rsidRPr="004846B8" w:rsidRDefault="006706A0" w:rsidP="006706A0">
      <w:r w:rsidRPr="003B3A34">
        <w:t xml:space="preserve">Správa herní logiky je klíčovým prvkem vývoje her v </w:t>
      </w:r>
      <w:r w:rsidRPr="00905677">
        <w:t>Unity. Zde můžete implementovat úkony spojené s průběhem hry. Debugování je usnadněno pomocí funkce Debug.Log(), která umožňuje výpis informací do konzole. (Unity Technologies, 2023)</w:t>
      </w:r>
    </w:p>
    <w:p w14:paraId="69A9EC17" w14:textId="77777777" w:rsidR="006706A0" w:rsidRDefault="006706A0" w:rsidP="006706A0">
      <w:pPr>
        <w:pStyle w:val="Nadpis2"/>
        <w:numPr>
          <w:ilvl w:val="1"/>
          <w:numId w:val="27"/>
        </w:numPr>
        <w:ind w:left="578" w:hanging="578"/>
      </w:pPr>
      <w:bookmarkStart w:id="14" w:name="_Toc155265722"/>
      <w:r>
        <w:t>Práce se zvukem</w:t>
      </w:r>
      <w:bookmarkEnd w:id="14"/>
    </w:p>
    <w:p w14:paraId="36D31C20" w14:textId="77777777" w:rsidR="006706A0" w:rsidRDefault="006706A0" w:rsidP="006706A0">
      <w:r>
        <w:t>Práce se zvukem v Unity představuje důležitý aspekt při vývoji her a interaktivních projektů, neboť kvalitní zvuková stránka může výrazně ovlivnit celkový uživatelský zážitek. V první řadě je třeba mít vhodné zvukové soubory, které mohou být v různých formátech. Unity poskytuje možnosti organizace a správy těchto souborů přes okno Projektu, kde lze vytvářet složky a přidávat metadata pro snadnější orientaci.</w:t>
      </w:r>
    </w:p>
    <w:p w14:paraId="5BEAD56F" w14:textId="77777777" w:rsidR="006706A0" w:rsidRDefault="006706A0" w:rsidP="006706A0">
      <w:r>
        <w:t>Základním prvkem pro práci se zvukem v Unity je objekt AudioSource. Tento objekt umožňuje definovat, jak bude zvuk přehráván, včetně hlasitosti, směrové charakteristiky a dalších parametrů. Přehrávání zvuku lze ovládat programově pomocí skriptů v jazyce C# nebo jiných podporovaných jazycích, což umožňuje interaktivní manipulaci s zvuky v průběhu hry.</w:t>
      </w:r>
    </w:p>
    <w:p w14:paraId="5B0AED0C" w14:textId="77777777" w:rsidR="006706A0" w:rsidRDefault="006706A0" w:rsidP="006706A0">
      <w:r>
        <w:t>Pro dosažení komplexnějších zvukových efektů lze v Unity využívat možnosti míchání zvuků a aplikování různých zvukových efektů, jako jsou ozvěny, filtry nebo komprese. Dále, Unity podporuje i práci s 3D zvuky, kde lze definovat jejich pozici a směr v herním světě, přispívající k celkovému dojmu z realismu a imerze.</w:t>
      </w:r>
    </w:p>
    <w:p w14:paraId="4D34CA83" w14:textId="77777777" w:rsidR="006706A0" w:rsidRPr="00C7005E" w:rsidRDefault="006706A0" w:rsidP="006706A0">
      <w:r>
        <w:t>Důležitým aspektem je i správné ovládání zvuku během hry, což zahrnuje nastavování hlasitosti, pauzování, stopování a další operace. Při práci se zvukem by měla být věnována pozornost také optimalizaci výkonu, zejména pokud je projekt rozsáhlý nebo určený pro mobilní zařízení.</w:t>
      </w:r>
    </w:p>
    <w:p w14:paraId="7D49E5AB" w14:textId="77777777" w:rsidR="006706A0" w:rsidRDefault="006706A0" w:rsidP="006706A0">
      <w:pPr>
        <w:pStyle w:val="Nadpis2"/>
        <w:numPr>
          <w:ilvl w:val="1"/>
          <w:numId w:val="27"/>
        </w:numPr>
        <w:ind w:left="578" w:hanging="578"/>
      </w:pPr>
      <w:bookmarkStart w:id="15" w:name="_Toc155265723"/>
      <w:r>
        <w:lastRenderedPageBreak/>
        <w:t>Animování</w:t>
      </w:r>
      <w:bookmarkEnd w:id="15"/>
    </w:p>
    <w:p w14:paraId="16FCC869" w14:textId="77777777" w:rsidR="006706A0" w:rsidRDefault="006706A0" w:rsidP="006706A0">
      <w:r>
        <w:t>Animování v Unity je klíčovou součástí vývoje her a interaktivních vizuálních zážitků. Základním prvkem je Animator Controller, který funguje jako stavový stroj pro správu animací. Tento kontrolér umožňuje definovat různé stavy, jako je chůze, běh nebo skok, a následně řídit přechody mezi nimi.</w:t>
      </w:r>
    </w:p>
    <w:p w14:paraId="7AA11E36" w14:textId="77777777" w:rsidR="006706A0" w:rsidRDefault="006706A0" w:rsidP="006706A0">
      <w:r>
        <w:t>Samotné animace jsou vytvářeny pomocí klíčových snímků, kde určujete, jak se objekty mají pohybovat nebo transformovat v průběhu času. Unity podporuje různé typy animací, včetně pohybu, rotace a změn velikosti. Při animaci postav je také důležité vytvořit kosterní strukturu, kde se přidávají kosti ke 3D modelům postav.</w:t>
      </w:r>
    </w:p>
    <w:p w14:paraId="1210F50E" w14:textId="77777777" w:rsidR="006706A0" w:rsidRDefault="006706A0" w:rsidP="006706A0">
      <w:r>
        <w:t>Důležitou součástí animace v Unity je také skriptování. Skripty v jazyce C# nebo jiných podporovaných jazycích umožňují dynamické ovládání animací na základě událostí ve hře. To je užitečné pro vytváření interaktivních prvků a reakcí na uživatelské vstupy.</w:t>
      </w:r>
    </w:p>
    <w:p w14:paraId="2F95E23E" w14:textId="77777777" w:rsidR="006706A0" w:rsidRDefault="006706A0" w:rsidP="006706A0">
      <w:pPr>
        <w:pStyle w:val="Nadpis2"/>
      </w:pPr>
      <w:bookmarkStart w:id="16" w:name="_Toc155265724"/>
      <w:r>
        <w:t>Příklady úspěšných her</w:t>
      </w:r>
      <w:bookmarkEnd w:id="16"/>
    </w:p>
    <w:p w14:paraId="24153B4B" w14:textId="77777777" w:rsidR="006706A0" w:rsidRDefault="006706A0" w:rsidP="006706A0">
      <w:r>
        <w:t>V Unity vzniklo spousta úspěšných her, a zde je několik z nich, které nejenže oslnily svým grafickým provedením, ale také získaly srdce a pozornost hráčů po celém světě. Tyto hry nejenže ukazují technickou excelenci Unity platformy, ale i schopnost vývojářů vytvářet nezapomenutelné a inovativní herní zážitky.</w:t>
      </w:r>
    </w:p>
    <w:p w14:paraId="5D906CC2" w14:textId="77777777" w:rsidR="006706A0" w:rsidRPr="00772E4D" w:rsidRDefault="006706A0" w:rsidP="006706A0"/>
    <w:p w14:paraId="08A93761" w14:textId="77777777" w:rsidR="006706A0" w:rsidRDefault="006706A0" w:rsidP="006706A0">
      <w:r w:rsidRPr="00BA0300">
        <w:rPr>
          <w:b/>
          <w:bCs/>
        </w:rPr>
        <w:t>Fall Guys: Ultimate Knockout</w:t>
      </w:r>
    </w:p>
    <w:p w14:paraId="5EBE431A" w14:textId="77777777" w:rsidR="006706A0" w:rsidRDefault="006706A0" w:rsidP="006706A0">
      <w:r>
        <w:t xml:space="preserve">Žánr: Platform battle royale </w:t>
      </w:r>
      <w:r w:rsidRPr="002B5F00">
        <w:t>(Soutěživá hra na různých platformách, kde poslední přeživší nebo tým vyhrává.)</w:t>
      </w:r>
    </w:p>
    <w:p w14:paraId="4421257F" w14:textId="77777777" w:rsidR="006706A0" w:rsidRDefault="006706A0" w:rsidP="006706A0">
      <w:r>
        <w:t>Vývojář: Mediatonic</w:t>
      </w:r>
    </w:p>
    <w:p w14:paraId="46A845F0" w14:textId="77777777" w:rsidR="006706A0" w:rsidRDefault="006706A0" w:rsidP="006706A0">
      <w:r>
        <w:t>Platformy: Microsoft Windows, PlayStation 4, Nintendo Switch, Xbox One, Xbox Series X/S, Android, iOS</w:t>
      </w:r>
    </w:p>
    <w:p w14:paraId="408FE8FF" w14:textId="77777777" w:rsidR="006706A0" w:rsidRDefault="006706A0" w:rsidP="006706A0">
      <w:r w:rsidRPr="009C47B6">
        <w:t>Fall Guys: Ultimate Knockout od vývojářů společnosti Mediatonic si získalo srdce dětí a herní komunity po celém světě. V tomto unikátním mixu platformové hry a žánru battle royale se hráči utkávají v různých výzvách, kde překonávají překážky, závodí, nebo se snaží zůstat na pohybující se plošině. Hra obdržela uznání kritiky díky své chaotické hratelnosti a výrazné vizuální podobě, což ji činí nejen zábavnou, ale i přístupnou pro celou rodinu.</w:t>
      </w:r>
      <w:r>
        <w:t xml:space="preserve"> (Create &amp; Learn 2022)</w:t>
      </w:r>
    </w:p>
    <w:p w14:paraId="6BEA4C2F" w14:textId="77777777" w:rsidR="006706A0" w:rsidRPr="009C47B6" w:rsidRDefault="006706A0" w:rsidP="006706A0"/>
    <w:p w14:paraId="1679A734" w14:textId="77777777" w:rsidR="006706A0" w:rsidRPr="00BA0300" w:rsidRDefault="006706A0" w:rsidP="006706A0">
      <w:pPr>
        <w:rPr>
          <w:b/>
          <w:bCs/>
        </w:rPr>
      </w:pPr>
      <w:r w:rsidRPr="00BA0300">
        <w:rPr>
          <w:b/>
          <w:bCs/>
        </w:rPr>
        <w:t>Among Us</w:t>
      </w:r>
    </w:p>
    <w:p w14:paraId="541040BE" w14:textId="77777777" w:rsidR="006706A0" w:rsidRDefault="006706A0" w:rsidP="006706A0">
      <w:r>
        <w:t xml:space="preserve">Žánr: Online multiplayer social game </w:t>
      </w:r>
      <w:r w:rsidRPr="002B5F00">
        <w:t>(</w:t>
      </w:r>
      <w:r>
        <w:t>Hra pro více hráčů</w:t>
      </w:r>
      <w:r w:rsidRPr="002B5F00">
        <w:t xml:space="preserve"> s důrazem na sociální interakce, spolupráci a intriky.)</w:t>
      </w:r>
    </w:p>
    <w:p w14:paraId="0E90A479" w14:textId="77777777" w:rsidR="006706A0" w:rsidRDefault="006706A0" w:rsidP="006706A0">
      <w:r>
        <w:t>Vývojář: Innersloth</w:t>
      </w:r>
    </w:p>
    <w:p w14:paraId="5E027B90" w14:textId="77777777" w:rsidR="006706A0" w:rsidRDefault="006706A0" w:rsidP="006706A0">
      <w:r>
        <w:t>Platformy: Microsoft Windows, PlayStation 4/5, Nintendo Switch, Xbox One, Xbox Series X/S, Android, iOS</w:t>
      </w:r>
    </w:p>
    <w:p w14:paraId="204B39B4" w14:textId="77777777" w:rsidR="006706A0" w:rsidRDefault="006706A0" w:rsidP="006706A0">
      <w:r w:rsidRPr="009C47B6">
        <w:lastRenderedPageBreak/>
        <w:t>Among Us, vytvořené studiem Innersloth, se stalo fenoménem moderní herní kultury. Tato online multiplayerová hra, která zdůrazňuje sociální interakce a strategii, během pandemie poskytla lidem možnost propojit se a bavit se společně, ať už byli kdekoli na světě. Díky jedinečné kombinaci mistrovského designu a možnosti hraní na různých platformách se Among Us stal nejen oblíbeným zábavním prvkem, ale i prostředkem pro sociální propojení.</w:t>
      </w:r>
      <w:r>
        <w:t xml:space="preserve"> (Create &amp; Learn 2022)</w:t>
      </w:r>
    </w:p>
    <w:p w14:paraId="00F16192" w14:textId="77777777" w:rsidR="006706A0" w:rsidRDefault="006706A0" w:rsidP="006706A0"/>
    <w:p w14:paraId="4738D3D6" w14:textId="77777777" w:rsidR="006706A0" w:rsidRPr="00BA0300" w:rsidRDefault="006706A0" w:rsidP="006706A0">
      <w:pPr>
        <w:rPr>
          <w:b/>
          <w:bCs/>
        </w:rPr>
      </w:pPr>
      <w:r w:rsidRPr="00BA0300">
        <w:rPr>
          <w:b/>
          <w:bCs/>
        </w:rPr>
        <w:t>Untitled Goose Game</w:t>
      </w:r>
    </w:p>
    <w:p w14:paraId="6A23A29D" w14:textId="77777777" w:rsidR="006706A0" w:rsidRDefault="006706A0" w:rsidP="006706A0">
      <w:r>
        <w:t>Žánr: Puzzle stealth</w:t>
      </w:r>
      <w:r w:rsidRPr="002B5F00">
        <w:t xml:space="preserve"> (Hra s hádankami a tichým postupem, kde hráč využívá lsti a skrývání k</w:t>
      </w:r>
      <w:r>
        <w:t> </w:t>
      </w:r>
      <w:r w:rsidRPr="002B5F00">
        <w:t>dosažení cílů.)</w:t>
      </w:r>
    </w:p>
    <w:p w14:paraId="74225F96" w14:textId="77777777" w:rsidR="006706A0" w:rsidRDefault="006706A0" w:rsidP="006706A0">
      <w:r>
        <w:t>Vývojář: House House</w:t>
      </w:r>
    </w:p>
    <w:p w14:paraId="65B9F5AD" w14:textId="77777777" w:rsidR="006706A0" w:rsidRDefault="006706A0" w:rsidP="006706A0">
      <w:r>
        <w:t>Platformy: macOS, Microsoft Windows, PlayStation 4, Nintendo Switch, Xbox One</w:t>
      </w:r>
    </w:p>
    <w:p w14:paraId="2A12D52D" w14:textId="77777777" w:rsidR="006706A0" w:rsidRDefault="006706A0" w:rsidP="006706A0">
      <w:r w:rsidRPr="009C47B6">
        <w:t>Untitled Goose Game od studia House House je zábavným a inovativním příkladem toho, jak může jednoduchý koncept oživit herní prostředí. Hráči se ujímají role husy, která nezvyklým způsobem obtěžuje obyvatele anglické vesnice. S vynikajícím smyslem pro humor a originální hratelností si hra získala příznivce po celém světě. Ocenění "Best Mobile Game" dále potvrzuje, že i mobilní platformy mohou být domovem pro kvalitní herní zážitek.</w:t>
      </w:r>
      <w:r>
        <w:t xml:space="preserve"> (Create &amp; Learn 2022)</w:t>
      </w:r>
    </w:p>
    <w:p w14:paraId="2F88E555" w14:textId="77777777" w:rsidR="006706A0" w:rsidRDefault="006706A0" w:rsidP="006706A0"/>
    <w:p w14:paraId="31D2BA62" w14:textId="77777777" w:rsidR="006706A0" w:rsidRPr="00BA0300" w:rsidRDefault="006706A0" w:rsidP="006706A0">
      <w:pPr>
        <w:rPr>
          <w:b/>
          <w:bCs/>
        </w:rPr>
      </w:pPr>
      <w:r w:rsidRPr="00BA0300">
        <w:rPr>
          <w:b/>
          <w:bCs/>
        </w:rPr>
        <w:t>Monument Valley 2</w:t>
      </w:r>
    </w:p>
    <w:p w14:paraId="7C450688" w14:textId="77777777" w:rsidR="006706A0" w:rsidRDefault="006706A0" w:rsidP="006706A0">
      <w:r>
        <w:t xml:space="preserve">Žánr: Indie puzzle </w:t>
      </w:r>
      <w:r w:rsidRPr="002B5F00">
        <w:t>(Hra s důrazem na hádanky, logické úkoly a originální design.)</w:t>
      </w:r>
    </w:p>
    <w:p w14:paraId="7F1893CD" w14:textId="77777777" w:rsidR="006706A0" w:rsidRDefault="006706A0" w:rsidP="006706A0">
      <w:r>
        <w:t>Vývojář: Ustwo Games</w:t>
      </w:r>
    </w:p>
    <w:p w14:paraId="6CEB1E2D" w14:textId="77777777" w:rsidR="006706A0" w:rsidRDefault="006706A0" w:rsidP="006706A0">
      <w:r>
        <w:t>Platformy: iOS, Android</w:t>
      </w:r>
    </w:p>
    <w:p w14:paraId="12F1842F" w14:textId="77777777" w:rsidR="006706A0" w:rsidRDefault="006706A0" w:rsidP="006706A0">
      <w:r w:rsidRPr="009C47B6">
        <w:t>Monument Valley 2 od studia Ustwo Games přináší do světa her kombinaci uměleckého designu a inteligentních hádanek. Inspirace japonskými tisky a minimalistickým sochařstvím se odráží ve vizuální podobě hry, která je nejen krásná, ale také nabízí hluboký zážitek pro hráče. S oceněním "Best Mobile Game" si Monument Valley 2 zaslouženě drží své místo mezi nejlepšími mobilními hrami.</w:t>
      </w:r>
      <w:r>
        <w:t xml:space="preserve"> (Create &amp; Learn 2022)</w:t>
      </w:r>
    </w:p>
    <w:p w14:paraId="5668BED6" w14:textId="77777777" w:rsidR="006706A0" w:rsidRDefault="006706A0" w:rsidP="006706A0"/>
    <w:p w14:paraId="0B6E07B0" w14:textId="77777777" w:rsidR="006706A0" w:rsidRPr="00BA0300" w:rsidRDefault="006706A0" w:rsidP="006706A0">
      <w:pPr>
        <w:rPr>
          <w:b/>
          <w:bCs/>
        </w:rPr>
      </w:pPr>
      <w:r w:rsidRPr="00BA0300">
        <w:rPr>
          <w:b/>
          <w:bCs/>
        </w:rPr>
        <w:t>Ori and the Will of the Wisps</w:t>
      </w:r>
    </w:p>
    <w:p w14:paraId="1729ACA7" w14:textId="77777777" w:rsidR="006706A0" w:rsidRDefault="006706A0" w:rsidP="006706A0">
      <w:r>
        <w:t>Žánr: 2D Metroidvania</w:t>
      </w:r>
      <w:r w:rsidRPr="002B5F00">
        <w:t xml:space="preserve"> (Hra s otevřeným světem</w:t>
      </w:r>
      <w:r>
        <w:t xml:space="preserve"> zaměřená na objevování</w:t>
      </w:r>
      <w:r w:rsidRPr="002B5F00">
        <w:t>, skákáním, plazením</w:t>
      </w:r>
      <w:r>
        <w:t xml:space="preserve"> a na boj s odemykáním nových dovedností</w:t>
      </w:r>
      <w:r w:rsidRPr="002B5F00">
        <w:t>.)</w:t>
      </w:r>
    </w:p>
    <w:p w14:paraId="34D1419C" w14:textId="77777777" w:rsidR="006706A0" w:rsidRDefault="006706A0" w:rsidP="006706A0">
      <w:r>
        <w:t>Vývojář: Moon Studios</w:t>
      </w:r>
    </w:p>
    <w:p w14:paraId="5ACEC753" w14:textId="77777777" w:rsidR="006706A0" w:rsidRDefault="006706A0" w:rsidP="006706A0">
      <w:r>
        <w:t>Platformy: Microsoft Windows, Nintendo Switch, Xbox One</w:t>
      </w:r>
    </w:p>
    <w:p w14:paraId="49C1AA32" w14:textId="77777777" w:rsidR="006706A0" w:rsidRDefault="006706A0" w:rsidP="006706A0">
      <w:r w:rsidRPr="009C47B6">
        <w:t>Ori and the Will of the Wisps představuje nádherný svět plný dobrodružství a výzev. Vynikající grafika, emotivní příběh a hudební skóre tvoří společně základ tohoto 2D Metroidvania titulu. Hráči, kteří se ujímají role titulárního Oriho, prozkoumávají magický svět plný záhad a</w:t>
      </w:r>
      <w:r>
        <w:t> </w:t>
      </w:r>
      <w:r w:rsidRPr="009C47B6">
        <w:t>nečekaných objevů. Hra nejen baví svým designem, ale i pohlcuje hráče do příběhu o síle, odvaze a přátelství.</w:t>
      </w:r>
      <w:r>
        <w:t xml:space="preserve"> (Create &amp; Learn 2022)</w:t>
      </w:r>
    </w:p>
    <w:p w14:paraId="25AB2159" w14:textId="77777777" w:rsidR="006706A0" w:rsidRPr="00BA0300" w:rsidRDefault="006706A0" w:rsidP="006706A0">
      <w:pPr>
        <w:rPr>
          <w:b/>
          <w:bCs/>
        </w:rPr>
      </w:pPr>
      <w:r w:rsidRPr="00BA0300">
        <w:rPr>
          <w:b/>
          <w:bCs/>
        </w:rPr>
        <w:lastRenderedPageBreak/>
        <w:t>Cuphead</w:t>
      </w:r>
    </w:p>
    <w:p w14:paraId="312B1D5D" w14:textId="77777777" w:rsidR="006706A0" w:rsidRDefault="006706A0" w:rsidP="006706A0">
      <w:r>
        <w:t>Žánr: Run-and-gun</w:t>
      </w:r>
      <w:r w:rsidRPr="002B5F00">
        <w:t xml:space="preserve"> (Hra s rychlým pohybem postavy a střelbou na nepřátele, s důrazem na obtížnost.)</w:t>
      </w:r>
    </w:p>
    <w:p w14:paraId="5E123DF1" w14:textId="77777777" w:rsidR="006706A0" w:rsidRDefault="006706A0" w:rsidP="006706A0">
      <w:r>
        <w:t>Vývojář: Studio MDHR</w:t>
      </w:r>
    </w:p>
    <w:p w14:paraId="7CDF397D" w14:textId="77777777" w:rsidR="006706A0" w:rsidRDefault="006706A0" w:rsidP="006706A0">
      <w:r>
        <w:t>Platformy: macOS, Microsoft Windows, PlayStation 4, Nintendo Switch, Xbox One</w:t>
      </w:r>
    </w:p>
    <w:p w14:paraId="1AAD62AE" w14:textId="77777777" w:rsidR="006706A0" w:rsidRDefault="006706A0" w:rsidP="006706A0">
      <w:r w:rsidRPr="009C47B6">
        <w:t>Cuphead od studia MDHR je uměleckým klenotem v herním světě, který spojuje náročnou hratelnost s nezapomenutelným vizuálním stylem inspirovaným érou "rubber hose" animace. Hra si získala kultovní status díky své výzvě a jedinečnému designu postav. S úspěchem jak v</w:t>
      </w:r>
      <w:r>
        <w:t> </w:t>
      </w:r>
      <w:r w:rsidRPr="009C47B6">
        <w:t>oblasti kritiky, tak v prodejích potvrzuje, že i nekonvenční přístupy mohou</w:t>
      </w:r>
      <w:r>
        <w:t xml:space="preserve"> (Create &amp; Learn 2022)</w:t>
      </w:r>
    </w:p>
    <w:p w14:paraId="08AF60D7" w14:textId="77777777" w:rsidR="006706A0" w:rsidRDefault="006706A0" w:rsidP="006706A0"/>
    <w:p w14:paraId="4B22D15A" w14:textId="77777777" w:rsidR="006706A0" w:rsidRPr="00BA0300" w:rsidRDefault="006706A0" w:rsidP="006706A0">
      <w:pPr>
        <w:rPr>
          <w:b/>
          <w:bCs/>
        </w:rPr>
      </w:pPr>
      <w:r w:rsidRPr="00BA0300">
        <w:rPr>
          <w:b/>
          <w:bCs/>
        </w:rPr>
        <w:t>Pokémon Go</w:t>
      </w:r>
    </w:p>
    <w:p w14:paraId="11C63AD9" w14:textId="77777777" w:rsidR="006706A0" w:rsidRDefault="006706A0" w:rsidP="006706A0">
      <w:r>
        <w:t>Žánr: Augmented-reality mobile game</w:t>
      </w:r>
      <w:r w:rsidRPr="002B5F00">
        <w:t xml:space="preserve"> (Mobilní hra využívající augmentovanou realitu k</w:t>
      </w:r>
      <w:r>
        <w:t> </w:t>
      </w:r>
      <w:r w:rsidRPr="002B5F00">
        <w:t>integrování virtuálních objektů do reálného prostředí.)</w:t>
      </w:r>
    </w:p>
    <w:p w14:paraId="7CCC3F71" w14:textId="77777777" w:rsidR="006706A0" w:rsidRDefault="006706A0" w:rsidP="006706A0">
      <w:r>
        <w:t>Vývojář: Niantic, Inc.</w:t>
      </w:r>
    </w:p>
    <w:p w14:paraId="42AABD20" w14:textId="77777777" w:rsidR="006706A0" w:rsidRDefault="006706A0" w:rsidP="006706A0">
      <w:r>
        <w:t>Platformy: iOS, iPadOS, Android</w:t>
      </w:r>
    </w:p>
    <w:p w14:paraId="2B263DD5" w14:textId="77777777" w:rsidR="006706A0" w:rsidRDefault="006706A0" w:rsidP="006706A0">
      <w:r w:rsidRPr="009C47B6">
        <w:t>Pokémon Go přineslo Pokémony do reálného světa pomocí technologie augmentované reality. Tato inovativní hra, vyvinutá společností Niantic, se stala fenoménem a způsobila doslova hromadné hledání Pokémonů mezi hráči všech věkových skupin. S možností prozkoumávání skutečného světa a lovení oblíbených Pokémonů se Pokémon Go stala ikonou mobilního herního průmyslu.</w:t>
      </w:r>
      <w:r>
        <w:t xml:space="preserve"> (Create &amp; Learn 2022)</w:t>
      </w:r>
    </w:p>
    <w:p w14:paraId="751ED99C" w14:textId="77777777" w:rsidR="006706A0" w:rsidRDefault="006706A0" w:rsidP="006706A0"/>
    <w:p w14:paraId="3B8F2F95" w14:textId="77777777" w:rsidR="006706A0" w:rsidRPr="00BA0300" w:rsidRDefault="006706A0" w:rsidP="006706A0">
      <w:pPr>
        <w:rPr>
          <w:b/>
          <w:bCs/>
        </w:rPr>
      </w:pPr>
      <w:r w:rsidRPr="00BA0300">
        <w:rPr>
          <w:b/>
          <w:bCs/>
        </w:rPr>
        <w:t>Beat Saber</w:t>
      </w:r>
    </w:p>
    <w:p w14:paraId="7F212EFB" w14:textId="77777777" w:rsidR="006706A0" w:rsidRDefault="006706A0" w:rsidP="006706A0">
      <w:r>
        <w:t>Žánr: Virtual reality rhythm game</w:t>
      </w:r>
      <w:r w:rsidRPr="002B5F00">
        <w:t xml:space="preserve"> (Hra ve virtuální realitě, kde hráči reagují na hudební rytmy.)</w:t>
      </w:r>
    </w:p>
    <w:p w14:paraId="37145ACE" w14:textId="77777777" w:rsidR="006706A0" w:rsidRDefault="006706A0" w:rsidP="006706A0">
      <w:r>
        <w:t>Vývojář: Beat Games</w:t>
      </w:r>
    </w:p>
    <w:p w14:paraId="22EC61FC" w14:textId="77777777" w:rsidR="006706A0" w:rsidRDefault="006706A0" w:rsidP="006706A0">
      <w:r>
        <w:t>Platformy: Microsoft Windows, Oculus Quest, PlayStation 4</w:t>
      </w:r>
    </w:p>
    <w:p w14:paraId="6177CF85" w14:textId="77777777" w:rsidR="006706A0" w:rsidRDefault="006706A0" w:rsidP="006706A0">
      <w:r w:rsidRPr="009C47B6">
        <w:t>Beat Saber je virtuální realitní hra, která se stala ikonou ve světě VR her. Hráči se ponoří do surrealizovaného neonového prostředí, kde sekerami reagují na hudební rytmy. S vysokým hodnocením na Steamu a velkou popularitou se Beat Saber stalo nejen zábavnou hrou, ale i</w:t>
      </w:r>
      <w:r>
        <w:t> </w:t>
      </w:r>
      <w:r w:rsidRPr="009C47B6">
        <w:t>výtečnou formou cvičení pro fanoušky virtuální reality.</w:t>
      </w:r>
      <w:r>
        <w:t xml:space="preserve"> (Create &amp; Learn 2022)</w:t>
      </w:r>
    </w:p>
    <w:p w14:paraId="4C610C63" w14:textId="77777777" w:rsidR="006706A0" w:rsidRPr="009C47B6" w:rsidRDefault="006706A0" w:rsidP="006706A0"/>
    <w:p w14:paraId="42252175" w14:textId="77777777" w:rsidR="006706A0" w:rsidRPr="00BA0300" w:rsidRDefault="006706A0" w:rsidP="006706A0">
      <w:pPr>
        <w:rPr>
          <w:b/>
          <w:bCs/>
        </w:rPr>
      </w:pPr>
      <w:r w:rsidRPr="00BA0300">
        <w:rPr>
          <w:b/>
          <w:bCs/>
        </w:rPr>
        <w:t>Genshin Impact</w:t>
      </w:r>
    </w:p>
    <w:p w14:paraId="25816A22" w14:textId="77777777" w:rsidR="006706A0" w:rsidRDefault="006706A0" w:rsidP="006706A0">
      <w:r>
        <w:t>Žánr: Akční RPG</w:t>
      </w:r>
      <w:r w:rsidRPr="002B5F00">
        <w:t xml:space="preserve"> (Hra kombinující akční prvky s prvky role-playing, kde hráč ovládá postavu v</w:t>
      </w:r>
      <w:r>
        <w:t> </w:t>
      </w:r>
      <w:r w:rsidRPr="002B5F00">
        <w:t>interaktivním příběhu a bojuje s nepřáteli.)</w:t>
      </w:r>
    </w:p>
    <w:p w14:paraId="70D17204" w14:textId="77777777" w:rsidR="006706A0" w:rsidRDefault="006706A0" w:rsidP="006706A0">
      <w:r>
        <w:t>Vývojář: miHoYo</w:t>
      </w:r>
    </w:p>
    <w:p w14:paraId="2E0FF139" w14:textId="77777777" w:rsidR="006706A0" w:rsidRDefault="006706A0" w:rsidP="006706A0">
      <w:r>
        <w:t>Platformy: iOS, macOS, Android, Microsoft Windows, PlayStation 4/5, Nintendo Switch</w:t>
      </w:r>
    </w:p>
    <w:p w14:paraId="34A5F598" w14:textId="77777777" w:rsidR="006706A0" w:rsidRPr="00565C48" w:rsidRDefault="006706A0" w:rsidP="006706A0">
      <w:r w:rsidRPr="009C47B6">
        <w:lastRenderedPageBreak/>
        <w:t>Genshin Impact od čínského vývojářského studia miHoYo představuje ambiciózní spojení akčního RPG a otevřeného světa. Hráči se ponoří do krásného anime-style prostředí, kde ovládají postavy s různými schopnostmi, bojují s nepřáteli a objevují tajemství rozlehlého světa. S</w:t>
      </w:r>
      <w:r>
        <w:t> </w:t>
      </w:r>
      <w:r w:rsidRPr="009C47B6">
        <w:t>komerčním úspěchem a rekordními tržbami se Genshin Impact stalo jedním z předních titulů v herním průmyslu, oslovující širokou škálu hráčů.</w:t>
      </w:r>
      <w:r>
        <w:t xml:space="preserve"> (Create &amp; Learn 2022)</w:t>
      </w:r>
    </w:p>
    <w:p w14:paraId="5DCB928C" w14:textId="77777777" w:rsidR="006706A0" w:rsidRPr="00A812E1" w:rsidRDefault="006706A0" w:rsidP="006706A0">
      <w:pPr>
        <w:pStyle w:val="Nadpis2"/>
      </w:pPr>
      <w:bookmarkStart w:id="17" w:name="_Toc155265725"/>
      <w:r>
        <w:t>Komunita a podpora</w:t>
      </w:r>
      <w:bookmarkEnd w:id="17"/>
    </w:p>
    <w:p w14:paraId="65C1E5E4" w14:textId="77777777" w:rsidR="006706A0" w:rsidRDefault="006706A0" w:rsidP="006706A0">
      <w:r>
        <w:t>Komunita kolem Unity představuje dynamický ekosystém, který vytváří prostředí pro vzájemnou podporu, učení a inspiraci mezi vývojáři. Tato komunita funguje jako globální síť propojující jednotlivce sdílejících znalosti, řešících technické problémy a vzájemně se inspirujících. Účast na oficiálních fórech, sociálních médiích a konferencích umožňuje vývojářům rychlý přístup k nejnovějším trendům a novinkám, podporujících kontinuální vývoj a inovace.</w:t>
      </w:r>
    </w:p>
    <w:p w14:paraId="5A9D3E48" w14:textId="77777777" w:rsidR="006706A0" w:rsidRDefault="006706A0" w:rsidP="006706A0">
      <w:r>
        <w:t>Podpora v rámci této komunity zahrnuje nejen technickou pomoc při řešení problémů, ale i poskytování inspirace a sdílení osvědčených postupů. Vývojáři tak mají příležitost rozvíjet své dovednosti prostřednictvím dostupných zdrojů, jako jsou kurzy na platformě Unity Learn, a tím neustále zdokonalovat své schopnosti.</w:t>
      </w:r>
    </w:p>
    <w:p w14:paraId="5D6B43EB" w14:textId="77777777" w:rsidR="006706A0" w:rsidRDefault="006706A0" w:rsidP="006706A0">
      <w:r w:rsidRPr="004F3C59">
        <w:t>Sdílení zkušeností a osvědčených postupů dále posiluje profesní růst vývojářů a napomáhá vytvářet kvalitní hry a aplikace. Celkově lze říci, že komunita a podpora v kontextu Unity tvoří nejen prostředí pro technický rozvoj, ale i pro tvůrčí a ekonomický prosper</w:t>
      </w:r>
      <w:r>
        <w:t>.</w:t>
      </w:r>
    </w:p>
    <w:p w14:paraId="46BD34B2" w14:textId="228AD8FE" w:rsidR="002F7E9B" w:rsidRPr="00B133DA" w:rsidRDefault="002F7E9B" w:rsidP="00B133DA">
      <w:pPr>
        <w:pStyle w:val="Nadpis1"/>
      </w:pPr>
      <w:r w:rsidRPr="00B133DA">
        <w:lastRenderedPageBreak/>
        <w:t>Praktická část</w:t>
      </w:r>
      <w:bookmarkEnd w:id="5"/>
    </w:p>
    <w:p w14:paraId="639B7C7C" w14:textId="77777777" w:rsidR="00A556BE" w:rsidRDefault="00A556BE" w:rsidP="00DE1748">
      <w:pPr>
        <w:rPr>
          <w:color w:val="5B9BD5" w:themeColor="accent1"/>
        </w:rPr>
      </w:pPr>
      <w:r>
        <w:rPr>
          <w:color w:val="5B9BD5" w:themeColor="accent1"/>
        </w:rPr>
        <w:t xml:space="preserve">V této kapitola je ukázka toho, jak vkládat obrázky, tabulky </w:t>
      </w:r>
      <w:r w:rsidR="000E03E5">
        <w:rPr>
          <w:color w:val="5B9BD5" w:themeColor="accent1"/>
        </w:rPr>
        <w:t>a </w:t>
      </w:r>
      <w:r>
        <w:rPr>
          <w:color w:val="5B9BD5" w:themeColor="accent1"/>
        </w:rPr>
        <w:t xml:space="preserve">rovnice do dokumentu. Každý vložený objekt musí mít své označení </w:t>
      </w:r>
      <w:r w:rsidR="000E03E5">
        <w:rPr>
          <w:color w:val="5B9BD5" w:themeColor="accent1"/>
        </w:rPr>
        <w:t>a </w:t>
      </w:r>
      <w:r>
        <w:rPr>
          <w:color w:val="5B9BD5" w:themeColor="accent1"/>
        </w:rPr>
        <w:t>titulek, který obsahuje popis toho, co se v obrázku nebo tabulce nachází. Dále musí být uveden zdroj.</w:t>
      </w:r>
    </w:p>
    <w:p w14:paraId="5F03897F" w14:textId="77777777" w:rsidR="00D920CA" w:rsidRDefault="00D920CA" w:rsidP="00DE1748">
      <w:r>
        <w:t>Vlastní text kapitoly. Vlastní text kapitoly. Vlastní text kapitoly.</w:t>
      </w:r>
      <w:r w:rsidRPr="00990AFB">
        <w:t xml:space="preserve"> </w:t>
      </w:r>
      <w:r>
        <w:t>Vlastní text kapitoly.</w:t>
      </w:r>
      <w:r w:rsidRPr="00990AFB">
        <w:t xml:space="preserve"> </w:t>
      </w:r>
      <w:r>
        <w:t>Vlastní text kapitoly.</w:t>
      </w:r>
      <w:r w:rsidRPr="00990AFB">
        <w:t xml:space="preserve"> </w:t>
      </w:r>
      <w:r>
        <w:t>Vlastní text kapitoly.</w:t>
      </w:r>
      <w:r w:rsidRPr="00990AFB">
        <w:t xml:space="preserve"> </w:t>
      </w:r>
      <w:r>
        <w:t>Vlastní text kapitoly.</w:t>
      </w:r>
      <w:r w:rsidRPr="00990AFB">
        <w:t xml:space="preserve"> </w:t>
      </w:r>
      <w:r>
        <w:t>Vlastní text kapitoly.</w:t>
      </w:r>
      <w:r w:rsidRPr="00990AFB">
        <w:t xml:space="preserve"> </w:t>
      </w:r>
      <w:r>
        <w:t>Vlastní text kapitoly.</w:t>
      </w:r>
      <w:r w:rsidRPr="00990AFB">
        <w:t xml:space="preserve"> </w:t>
      </w:r>
      <w:r>
        <w:t>Vlastní text kapitoly.</w:t>
      </w:r>
      <w:r w:rsidRPr="00990AFB">
        <w:t xml:space="preserve"> </w:t>
      </w:r>
      <w:r>
        <w:t>Vlastní text kapitoly</w:t>
      </w:r>
      <w:r w:rsidR="001F67A8">
        <w:t>.</w:t>
      </w:r>
    </w:p>
    <w:p w14:paraId="25BEAEEC" w14:textId="77777777" w:rsidR="00A556BE" w:rsidRPr="00B133DA" w:rsidRDefault="00A556BE" w:rsidP="00B133DA">
      <w:pPr>
        <w:pStyle w:val="Nadpis2"/>
      </w:pPr>
      <w:bookmarkStart w:id="18" w:name="_Toc148429204"/>
      <w:r w:rsidRPr="00B133DA">
        <w:t xml:space="preserve">Obrázky </w:t>
      </w:r>
      <w:r w:rsidR="000E03E5" w:rsidRPr="00B133DA">
        <w:t>a </w:t>
      </w:r>
      <w:r w:rsidRPr="00B133DA">
        <w:t>grafy</w:t>
      </w:r>
      <w:bookmarkEnd w:id="18"/>
    </w:p>
    <w:p w14:paraId="1F4948C9" w14:textId="77777777" w:rsidR="00A556BE" w:rsidRDefault="00A556BE" w:rsidP="00DE1748">
      <w:pPr>
        <w:rPr>
          <w:color w:val="5B9BD5" w:themeColor="accent1"/>
        </w:rPr>
      </w:pPr>
      <w:r w:rsidRPr="006B7E8A">
        <w:rPr>
          <w:color w:val="5B9BD5" w:themeColor="accent1"/>
        </w:rPr>
        <w:t xml:space="preserve">Číslo </w:t>
      </w:r>
      <w:r w:rsidR="000E03E5" w:rsidRPr="006B7E8A">
        <w:rPr>
          <w:color w:val="5B9BD5" w:themeColor="accent1"/>
        </w:rPr>
        <w:t>a</w:t>
      </w:r>
      <w:r w:rsidR="000E03E5">
        <w:rPr>
          <w:color w:val="5B9BD5" w:themeColor="accent1"/>
        </w:rPr>
        <w:t> </w:t>
      </w:r>
      <w:r w:rsidRPr="006B7E8A">
        <w:rPr>
          <w:color w:val="5B9BD5" w:themeColor="accent1"/>
        </w:rPr>
        <w:t>název obrázku se uvádějí pod obrázkem</w:t>
      </w:r>
      <w:r>
        <w:rPr>
          <w:color w:val="5B9BD5" w:themeColor="accent1"/>
        </w:rPr>
        <w:t xml:space="preserve"> (</w:t>
      </w:r>
      <w:r w:rsidRPr="006B7E8A">
        <w:rPr>
          <w:color w:val="5B9BD5" w:themeColor="accent1"/>
        </w:rPr>
        <w:t>styl Titulek</w:t>
      </w:r>
      <w:r>
        <w:rPr>
          <w:color w:val="5B9BD5" w:themeColor="accent1"/>
        </w:rPr>
        <w:t>)</w:t>
      </w:r>
      <w:r w:rsidRPr="006B7E8A">
        <w:rPr>
          <w:color w:val="5B9BD5" w:themeColor="accent1"/>
        </w:rPr>
        <w:t>. Zdroje, ze kterého obrázek pochází, se uvádějí pod názvem</w:t>
      </w:r>
      <w:r>
        <w:rPr>
          <w:color w:val="5B9BD5" w:themeColor="accent1"/>
        </w:rPr>
        <w:t xml:space="preserve"> (styl Zdroj)</w:t>
      </w:r>
      <w:r w:rsidRPr="006B7E8A">
        <w:rPr>
          <w:color w:val="5B9BD5" w:themeColor="accent1"/>
        </w:rPr>
        <w:t>. Obrázky jsou centrované</w:t>
      </w:r>
      <w:r>
        <w:rPr>
          <w:color w:val="5B9BD5" w:themeColor="accent1"/>
        </w:rPr>
        <w:t xml:space="preserve"> (zarovnané na střed)</w:t>
      </w:r>
      <w:r w:rsidRPr="006B7E8A">
        <w:rPr>
          <w:color w:val="5B9BD5" w:themeColor="accent1"/>
        </w:rPr>
        <w:t>.</w:t>
      </w:r>
    </w:p>
    <w:p w14:paraId="597A1192" w14:textId="77777777" w:rsidR="002F00D4" w:rsidRDefault="002F00D4" w:rsidP="002F00D4">
      <w:pPr>
        <w:jc w:val="center"/>
        <w:rPr>
          <w:lang w:eastAsia="sk-SK"/>
        </w:rPr>
      </w:pPr>
      <w:r>
        <w:rPr>
          <w:noProof/>
          <w:lang w:eastAsia="cs-CZ"/>
        </w:rPr>
        <w:drawing>
          <wp:inline distT="0" distB="0" distL="0" distR="0" wp14:anchorId="1E35E141" wp14:editId="140F4445">
            <wp:extent cx="4381500" cy="2194560"/>
            <wp:effectExtent l="0" t="0" r="0" b="0"/>
            <wp:docPr id="1" name="Obrázek 1" descr="06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6_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0" cy="2194560"/>
                    </a:xfrm>
                    <a:prstGeom prst="rect">
                      <a:avLst/>
                    </a:prstGeom>
                    <a:noFill/>
                    <a:ln>
                      <a:noFill/>
                    </a:ln>
                  </pic:spPr>
                </pic:pic>
              </a:graphicData>
            </a:graphic>
          </wp:inline>
        </w:drawing>
      </w:r>
      <w:r>
        <w:rPr>
          <w:noProof/>
          <w:lang w:eastAsia="cs-CZ"/>
        </w:rPr>
        <w:t xml:space="preserve"> </w:t>
      </w:r>
    </w:p>
    <w:p w14:paraId="3B0103FA" w14:textId="2C8336B2" w:rsidR="002F00D4" w:rsidRDefault="002F00D4" w:rsidP="002F00D4">
      <w:pPr>
        <w:pStyle w:val="Titulek"/>
        <w:rPr>
          <w:szCs w:val="20"/>
        </w:rPr>
      </w:pPr>
      <w:bookmarkStart w:id="19" w:name="_Toc60054356"/>
      <w:bookmarkStart w:id="20" w:name="_Toc62826424"/>
      <w:bookmarkStart w:id="21" w:name="_Toc105128798"/>
      <w:r>
        <w:t xml:space="preserve">Obr. </w:t>
      </w:r>
      <w:r>
        <w:fldChar w:fldCharType="begin"/>
      </w:r>
      <w:r>
        <w:instrText>SEQ Obr. \* ARABIC</w:instrText>
      </w:r>
      <w:r>
        <w:fldChar w:fldCharType="separate"/>
      </w:r>
      <w:r w:rsidR="007433FD">
        <w:rPr>
          <w:noProof/>
        </w:rPr>
        <w:t>1</w:t>
      </w:r>
      <w:r>
        <w:fldChar w:fldCharType="end"/>
      </w:r>
      <w:r w:rsidRPr="006B7E8A">
        <w:rPr>
          <w:bCs/>
          <w:noProof/>
        </w:rPr>
        <w:t>:</w:t>
      </w:r>
      <w:r w:rsidRPr="0038217C">
        <w:rPr>
          <w:szCs w:val="20"/>
        </w:rPr>
        <w:t xml:space="preserve"> </w:t>
      </w:r>
      <w:bookmarkEnd w:id="19"/>
      <w:bookmarkEnd w:id="20"/>
      <w:r>
        <w:rPr>
          <w:szCs w:val="20"/>
        </w:rPr>
        <w:t>Název (popis) obrázku, příp. grafu</w:t>
      </w:r>
      <w:bookmarkEnd w:id="21"/>
      <w:r w:rsidRPr="0038217C">
        <w:rPr>
          <w:szCs w:val="20"/>
        </w:rPr>
        <w:t xml:space="preserve"> </w:t>
      </w:r>
    </w:p>
    <w:p w14:paraId="310263EA" w14:textId="77777777" w:rsidR="002F00D4" w:rsidRPr="00E44DCF" w:rsidRDefault="002F00D4" w:rsidP="002F00D4">
      <w:pPr>
        <w:pStyle w:val="Zdroj"/>
        <w:rPr>
          <w:b/>
          <w:bCs/>
        </w:rPr>
      </w:pPr>
      <w:r>
        <w:rPr>
          <w:noProof/>
        </w:rPr>
        <w:t>Zdroj: Meško a kol. (2006, s</w:t>
      </w:r>
      <w:r w:rsidRPr="00E44DCF">
        <w:rPr>
          <w:noProof/>
        </w:rPr>
        <w:t>. 15)</w:t>
      </w:r>
    </w:p>
    <w:p w14:paraId="43BFD688" w14:textId="77777777" w:rsidR="00A556BE" w:rsidRPr="00B133DA" w:rsidRDefault="00A556BE" w:rsidP="00B133DA">
      <w:pPr>
        <w:pStyle w:val="Nadpis2"/>
      </w:pPr>
      <w:bookmarkStart w:id="22" w:name="_Toc148429205"/>
      <w:r w:rsidRPr="00B133DA">
        <w:t>Tabulky</w:t>
      </w:r>
      <w:bookmarkEnd w:id="22"/>
    </w:p>
    <w:p w14:paraId="31960709" w14:textId="77777777" w:rsidR="00A556BE" w:rsidRPr="006B7E8A" w:rsidRDefault="00A556BE" w:rsidP="00DE1748">
      <w:pPr>
        <w:rPr>
          <w:color w:val="5B9BD5" w:themeColor="accent1"/>
        </w:rPr>
      </w:pPr>
      <w:r w:rsidRPr="006B7E8A">
        <w:rPr>
          <w:color w:val="5B9BD5" w:themeColor="accent1"/>
        </w:rPr>
        <w:t xml:space="preserve">Číslo </w:t>
      </w:r>
      <w:r w:rsidR="000E03E5" w:rsidRPr="006B7E8A">
        <w:rPr>
          <w:color w:val="5B9BD5" w:themeColor="accent1"/>
        </w:rPr>
        <w:t>a</w:t>
      </w:r>
      <w:r w:rsidR="000E03E5">
        <w:rPr>
          <w:color w:val="5B9BD5" w:themeColor="accent1"/>
        </w:rPr>
        <w:t> </w:t>
      </w:r>
      <w:r w:rsidRPr="006B7E8A">
        <w:rPr>
          <w:color w:val="5B9BD5" w:themeColor="accent1"/>
        </w:rPr>
        <w:t>název tabulky se uvádějí nad tabulkou</w:t>
      </w:r>
      <w:r>
        <w:rPr>
          <w:color w:val="5B9BD5" w:themeColor="accent1"/>
        </w:rPr>
        <w:t xml:space="preserve"> (</w:t>
      </w:r>
      <w:r w:rsidRPr="006B7E8A">
        <w:rPr>
          <w:color w:val="5B9BD5" w:themeColor="accent1"/>
        </w:rPr>
        <w:t>styl Titulek</w:t>
      </w:r>
      <w:r>
        <w:rPr>
          <w:color w:val="5B9BD5" w:themeColor="accent1"/>
        </w:rPr>
        <w:t>)</w:t>
      </w:r>
      <w:r w:rsidRPr="006B7E8A">
        <w:rPr>
          <w:color w:val="5B9BD5" w:themeColor="accent1"/>
        </w:rPr>
        <w:t>. Zdroje dat, které se v tabulce vyskytují, se uvádějí pod tabulkou</w:t>
      </w:r>
      <w:r>
        <w:rPr>
          <w:color w:val="5B9BD5" w:themeColor="accent1"/>
        </w:rPr>
        <w:t xml:space="preserve"> (styl Zdroj)</w:t>
      </w:r>
      <w:r w:rsidRPr="006B7E8A">
        <w:rPr>
          <w:color w:val="5B9BD5" w:themeColor="accent1"/>
        </w:rPr>
        <w:t>. Tabulky jsou centrované</w:t>
      </w:r>
      <w:r>
        <w:rPr>
          <w:color w:val="5B9BD5" w:themeColor="accent1"/>
        </w:rPr>
        <w:t xml:space="preserve"> (zarovnané na střed)</w:t>
      </w:r>
      <w:r w:rsidRPr="006B7E8A">
        <w:rPr>
          <w:color w:val="5B9BD5" w:themeColor="accent1"/>
        </w:rPr>
        <w:t>. Ohraničení tabulky je ponecháno na volbě autora. Pro text v tabulce je použitý styl Tabulka.</w:t>
      </w:r>
    </w:p>
    <w:p w14:paraId="63989FC3" w14:textId="3F6465EB" w:rsidR="00A556BE" w:rsidRDefault="00A556BE" w:rsidP="00DE1748">
      <w:pPr>
        <w:pStyle w:val="Titulek"/>
        <w:keepNext/>
      </w:pPr>
      <w:bookmarkStart w:id="23" w:name="_Toc105128799"/>
      <w:r>
        <w:t xml:space="preserve">Tab. </w:t>
      </w:r>
      <w:fldSimple w:instr=" SEQ Tab. \* ARABIC ">
        <w:r w:rsidR="007433FD">
          <w:rPr>
            <w:noProof/>
          </w:rPr>
          <w:t>1</w:t>
        </w:r>
      </w:fldSimple>
      <w:r>
        <w:t>: Název (popis) tabulky</w:t>
      </w:r>
      <w:bookmarkEnd w:id="23"/>
    </w:p>
    <w:tbl>
      <w:tblPr>
        <w:tblStyle w:val="Mkatabulky"/>
        <w:tblW w:w="0" w:type="auto"/>
        <w:jc w:val="center"/>
        <w:tblLook w:val="04A0" w:firstRow="1" w:lastRow="0" w:firstColumn="1" w:lastColumn="0" w:noHBand="0" w:noVBand="1"/>
      </w:tblPr>
      <w:tblGrid>
        <w:gridCol w:w="937"/>
        <w:gridCol w:w="1173"/>
        <w:gridCol w:w="1032"/>
        <w:gridCol w:w="707"/>
        <w:gridCol w:w="1053"/>
        <w:gridCol w:w="1268"/>
        <w:gridCol w:w="1074"/>
      </w:tblGrid>
      <w:tr w:rsidR="00A556BE" w:rsidRPr="00E0192B" w14:paraId="624667E9" w14:textId="77777777" w:rsidTr="008050DD">
        <w:trPr>
          <w:trHeight w:val="340"/>
          <w:jc w:val="center"/>
        </w:trPr>
        <w:tc>
          <w:tcPr>
            <w:tcW w:w="0" w:type="auto"/>
            <w:vAlign w:val="center"/>
          </w:tcPr>
          <w:p w14:paraId="7135DE38" w14:textId="77777777" w:rsidR="00A556BE" w:rsidRPr="00E65291" w:rsidRDefault="00A556BE" w:rsidP="00DE1748">
            <w:pPr>
              <w:pStyle w:val="Tabulka"/>
              <w:keepNext/>
              <w:spacing w:line="276" w:lineRule="auto"/>
              <w:rPr>
                <w:b/>
                <w:i/>
              </w:rPr>
            </w:pPr>
            <w:r w:rsidRPr="00E65291">
              <w:rPr>
                <w:b/>
                <w:i/>
              </w:rPr>
              <w:t>Styl</w:t>
            </w:r>
          </w:p>
        </w:tc>
        <w:tc>
          <w:tcPr>
            <w:tcW w:w="0" w:type="auto"/>
            <w:vAlign w:val="center"/>
          </w:tcPr>
          <w:p w14:paraId="3A9AF724" w14:textId="77777777" w:rsidR="00A556BE" w:rsidRPr="00E65291" w:rsidRDefault="00A556BE" w:rsidP="00DE1748">
            <w:pPr>
              <w:pStyle w:val="Tabulka"/>
              <w:keepNext/>
              <w:spacing w:line="276" w:lineRule="auto"/>
              <w:rPr>
                <w:b/>
                <w:i/>
              </w:rPr>
            </w:pPr>
            <w:r w:rsidRPr="00E65291">
              <w:rPr>
                <w:b/>
                <w:i/>
              </w:rPr>
              <w:t>Písmo</w:t>
            </w:r>
          </w:p>
        </w:tc>
        <w:tc>
          <w:tcPr>
            <w:tcW w:w="1032" w:type="dxa"/>
            <w:vAlign w:val="center"/>
          </w:tcPr>
          <w:p w14:paraId="6607F006" w14:textId="77777777" w:rsidR="00A556BE" w:rsidRPr="00E65291" w:rsidRDefault="00A556BE" w:rsidP="00DE1748">
            <w:pPr>
              <w:pStyle w:val="Tabulka"/>
              <w:keepNext/>
              <w:spacing w:line="276" w:lineRule="auto"/>
              <w:rPr>
                <w:b/>
                <w:i/>
              </w:rPr>
            </w:pPr>
            <w:r w:rsidRPr="00E65291">
              <w:rPr>
                <w:b/>
                <w:i/>
              </w:rPr>
              <w:t>Velikost</w:t>
            </w:r>
          </w:p>
        </w:tc>
        <w:tc>
          <w:tcPr>
            <w:tcW w:w="0" w:type="auto"/>
            <w:vAlign w:val="center"/>
          </w:tcPr>
          <w:p w14:paraId="59900F1D" w14:textId="77777777" w:rsidR="00A556BE" w:rsidRPr="00E65291" w:rsidRDefault="00A556BE" w:rsidP="00DE1748">
            <w:pPr>
              <w:pStyle w:val="Tabulka"/>
              <w:keepNext/>
              <w:spacing w:line="276" w:lineRule="auto"/>
              <w:rPr>
                <w:b/>
                <w:i/>
              </w:rPr>
            </w:pPr>
            <w:r w:rsidRPr="00E65291">
              <w:rPr>
                <w:b/>
                <w:i/>
              </w:rPr>
              <w:t>Tučné</w:t>
            </w:r>
          </w:p>
        </w:tc>
        <w:tc>
          <w:tcPr>
            <w:tcW w:w="0" w:type="auto"/>
            <w:vAlign w:val="center"/>
          </w:tcPr>
          <w:p w14:paraId="06A0ABD2" w14:textId="77777777" w:rsidR="00A556BE" w:rsidRPr="00E65291" w:rsidRDefault="00A556BE" w:rsidP="00DE1748">
            <w:pPr>
              <w:pStyle w:val="Tabulka"/>
              <w:keepNext/>
              <w:spacing w:line="276" w:lineRule="auto"/>
              <w:rPr>
                <w:b/>
                <w:i/>
              </w:rPr>
            </w:pPr>
            <w:r w:rsidRPr="00E65291">
              <w:rPr>
                <w:b/>
                <w:i/>
              </w:rPr>
              <w:t>Zarovnání</w:t>
            </w:r>
          </w:p>
        </w:tc>
        <w:tc>
          <w:tcPr>
            <w:tcW w:w="0" w:type="auto"/>
            <w:vAlign w:val="center"/>
          </w:tcPr>
          <w:p w14:paraId="5CEC5A6C" w14:textId="77777777" w:rsidR="00A556BE" w:rsidRPr="00E65291" w:rsidRDefault="00A556BE" w:rsidP="00DE1748">
            <w:pPr>
              <w:pStyle w:val="Tabulka"/>
              <w:keepNext/>
              <w:spacing w:line="276" w:lineRule="auto"/>
              <w:rPr>
                <w:b/>
                <w:i/>
              </w:rPr>
            </w:pPr>
            <w:r w:rsidRPr="00E65291">
              <w:rPr>
                <w:b/>
                <w:i/>
              </w:rPr>
              <w:t>Mezera před</w:t>
            </w:r>
          </w:p>
        </w:tc>
        <w:tc>
          <w:tcPr>
            <w:tcW w:w="0" w:type="auto"/>
            <w:vAlign w:val="center"/>
          </w:tcPr>
          <w:p w14:paraId="7255D7D8" w14:textId="77777777" w:rsidR="00A556BE" w:rsidRPr="00E65291" w:rsidRDefault="00A556BE" w:rsidP="00DE1748">
            <w:pPr>
              <w:pStyle w:val="Tabulka"/>
              <w:keepNext/>
              <w:spacing w:line="276" w:lineRule="auto"/>
              <w:rPr>
                <w:b/>
                <w:i/>
              </w:rPr>
            </w:pPr>
            <w:r w:rsidRPr="00E65291">
              <w:rPr>
                <w:b/>
                <w:i/>
              </w:rPr>
              <w:t>Mezera za</w:t>
            </w:r>
          </w:p>
        </w:tc>
      </w:tr>
      <w:tr w:rsidR="00A556BE" w:rsidRPr="00E0192B" w14:paraId="5BF6C52C" w14:textId="77777777" w:rsidTr="008050DD">
        <w:trPr>
          <w:trHeight w:val="340"/>
          <w:jc w:val="center"/>
        </w:trPr>
        <w:tc>
          <w:tcPr>
            <w:tcW w:w="0" w:type="auto"/>
            <w:vAlign w:val="center"/>
          </w:tcPr>
          <w:p w14:paraId="420D4BF5" w14:textId="77777777" w:rsidR="00A556BE" w:rsidRPr="00E65291" w:rsidRDefault="00A556BE" w:rsidP="00DE1748">
            <w:pPr>
              <w:pStyle w:val="Tabulka"/>
              <w:keepNext/>
              <w:spacing w:line="276" w:lineRule="auto"/>
              <w:rPr>
                <w:b/>
              </w:rPr>
            </w:pPr>
            <w:r w:rsidRPr="00E65291">
              <w:rPr>
                <w:b/>
              </w:rPr>
              <w:t>Nadpis 1</w:t>
            </w:r>
          </w:p>
        </w:tc>
        <w:tc>
          <w:tcPr>
            <w:tcW w:w="0" w:type="auto"/>
            <w:vAlign w:val="center"/>
          </w:tcPr>
          <w:p w14:paraId="1327C894" w14:textId="77777777" w:rsidR="00A556BE" w:rsidRPr="00E0192B" w:rsidRDefault="00A556BE" w:rsidP="00DE1748">
            <w:pPr>
              <w:pStyle w:val="Tabulka"/>
              <w:keepNext/>
              <w:spacing w:line="276" w:lineRule="auto"/>
            </w:pPr>
            <w:r w:rsidRPr="00E0192B">
              <w:t>Calibri Light</w:t>
            </w:r>
          </w:p>
        </w:tc>
        <w:tc>
          <w:tcPr>
            <w:tcW w:w="1032" w:type="dxa"/>
            <w:vAlign w:val="center"/>
          </w:tcPr>
          <w:p w14:paraId="78468FAF" w14:textId="77777777" w:rsidR="00A556BE" w:rsidRPr="00E0192B" w:rsidRDefault="00A556BE" w:rsidP="00DE1748">
            <w:pPr>
              <w:pStyle w:val="Tabulka"/>
              <w:keepNext/>
              <w:spacing w:line="276" w:lineRule="auto"/>
              <w:ind w:right="113"/>
              <w:jc w:val="right"/>
            </w:pPr>
            <w:r w:rsidRPr="00E0192B">
              <w:t>18</w:t>
            </w:r>
          </w:p>
        </w:tc>
        <w:tc>
          <w:tcPr>
            <w:tcW w:w="0" w:type="auto"/>
            <w:vAlign w:val="center"/>
          </w:tcPr>
          <w:p w14:paraId="46031613" w14:textId="77777777" w:rsidR="00A556BE" w:rsidRPr="00E0192B" w:rsidRDefault="00A556BE" w:rsidP="00DE1748">
            <w:pPr>
              <w:pStyle w:val="Tabulka"/>
              <w:keepNext/>
              <w:spacing w:line="276" w:lineRule="auto"/>
            </w:pPr>
            <w:r w:rsidRPr="00E0192B">
              <w:t>Ano</w:t>
            </w:r>
          </w:p>
        </w:tc>
        <w:tc>
          <w:tcPr>
            <w:tcW w:w="0" w:type="auto"/>
            <w:vAlign w:val="center"/>
          </w:tcPr>
          <w:p w14:paraId="7F72A726" w14:textId="77777777" w:rsidR="00A556BE" w:rsidRPr="00E0192B" w:rsidRDefault="00A556BE" w:rsidP="00DE1748">
            <w:pPr>
              <w:pStyle w:val="Tabulka"/>
              <w:keepNext/>
              <w:spacing w:line="276" w:lineRule="auto"/>
            </w:pPr>
            <w:r w:rsidRPr="00E0192B">
              <w:t>Na střed</w:t>
            </w:r>
          </w:p>
        </w:tc>
        <w:tc>
          <w:tcPr>
            <w:tcW w:w="0" w:type="auto"/>
            <w:vAlign w:val="center"/>
          </w:tcPr>
          <w:p w14:paraId="6C834B3F" w14:textId="77777777" w:rsidR="00A556BE" w:rsidRPr="00E0192B" w:rsidRDefault="00A556BE" w:rsidP="00DE1748">
            <w:pPr>
              <w:pStyle w:val="Tabulka"/>
              <w:keepNext/>
              <w:spacing w:line="276" w:lineRule="auto"/>
              <w:ind w:right="222"/>
              <w:jc w:val="right"/>
            </w:pPr>
            <w:r w:rsidRPr="00E0192B">
              <w:t>18</w:t>
            </w:r>
          </w:p>
        </w:tc>
        <w:tc>
          <w:tcPr>
            <w:tcW w:w="0" w:type="auto"/>
            <w:vAlign w:val="center"/>
          </w:tcPr>
          <w:p w14:paraId="03EAA634" w14:textId="77777777" w:rsidR="00A556BE" w:rsidRPr="00E0192B" w:rsidRDefault="00A556BE" w:rsidP="00DE1748">
            <w:pPr>
              <w:pStyle w:val="Tabulka"/>
              <w:keepNext/>
              <w:spacing w:line="276" w:lineRule="auto"/>
              <w:ind w:right="222"/>
              <w:jc w:val="right"/>
            </w:pPr>
            <w:r w:rsidRPr="00E0192B">
              <w:t>6</w:t>
            </w:r>
          </w:p>
        </w:tc>
      </w:tr>
      <w:tr w:rsidR="00A556BE" w:rsidRPr="00E0192B" w14:paraId="4C886EF3" w14:textId="77777777" w:rsidTr="008050DD">
        <w:trPr>
          <w:trHeight w:val="340"/>
          <w:jc w:val="center"/>
        </w:trPr>
        <w:tc>
          <w:tcPr>
            <w:tcW w:w="0" w:type="auto"/>
            <w:vAlign w:val="center"/>
          </w:tcPr>
          <w:p w14:paraId="24F7103D" w14:textId="77777777" w:rsidR="00A556BE" w:rsidRPr="00E65291" w:rsidRDefault="00A556BE" w:rsidP="00DE1748">
            <w:pPr>
              <w:pStyle w:val="Tabulka"/>
              <w:keepNext/>
              <w:spacing w:line="276" w:lineRule="auto"/>
              <w:rPr>
                <w:b/>
              </w:rPr>
            </w:pPr>
            <w:r w:rsidRPr="00E65291">
              <w:rPr>
                <w:b/>
              </w:rPr>
              <w:t>Nadpis 2</w:t>
            </w:r>
          </w:p>
        </w:tc>
        <w:tc>
          <w:tcPr>
            <w:tcW w:w="0" w:type="auto"/>
            <w:vAlign w:val="center"/>
          </w:tcPr>
          <w:p w14:paraId="3536B32D" w14:textId="77777777" w:rsidR="00A556BE" w:rsidRPr="00E0192B" w:rsidRDefault="00A556BE" w:rsidP="00DE1748">
            <w:pPr>
              <w:pStyle w:val="Tabulka"/>
              <w:keepNext/>
              <w:spacing w:line="276" w:lineRule="auto"/>
            </w:pPr>
            <w:r w:rsidRPr="00E0192B">
              <w:t>Calibri Light</w:t>
            </w:r>
          </w:p>
        </w:tc>
        <w:tc>
          <w:tcPr>
            <w:tcW w:w="1032" w:type="dxa"/>
            <w:vAlign w:val="center"/>
          </w:tcPr>
          <w:p w14:paraId="0E8495F9" w14:textId="77777777" w:rsidR="00A556BE" w:rsidRPr="00E0192B" w:rsidRDefault="00A556BE" w:rsidP="00DE1748">
            <w:pPr>
              <w:pStyle w:val="Tabulka"/>
              <w:keepNext/>
              <w:spacing w:line="276" w:lineRule="auto"/>
              <w:ind w:right="113"/>
              <w:jc w:val="right"/>
            </w:pPr>
            <w:r w:rsidRPr="00E0192B">
              <w:t>15</w:t>
            </w:r>
          </w:p>
        </w:tc>
        <w:tc>
          <w:tcPr>
            <w:tcW w:w="0" w:type="auto"/>
            <w:vAlign w:val="center"/>
          </w:tcPr>
          <w:p w14:paraId="0F7A3605" w14:textId="77777777" w:rsidR="00A556BE" w:rsidRPr="00E0192B" w:rsidRDefault="00A556BE" w:rsidP="00DE1748">
            <w:pPr>
              <w:pStyle w:val="Tabulka"/>
              <w:keepNext/>
              <w:spacing w:line="276" w:lineRule="auto"/>
            </w:pPr>
            <w:r w:rsidRPr="00E0192B">
              <w:t>Ano</w:t>
            </w:r>
          </w:p>
        </w:tc>
        <w:tc>
          <w:tcPr>
            <w:tcW w:w="0" w:type="auto"/>
            <w:vAlign w:val="center"/>
          </w:tcPr>
          <w:p w14:paraId="5E771902" w14:textId="77777777" w:rsidR="00A556BE" w:rsidRPr="00E0192B" w:rsidRDefault="00A556BE" w:rsidP="00DE1748">
            <w:pPr>
              <w:pStyle w:val="Tabulka"/>
              <w:keepNext/>
              <w:spacing w:line="276" w:lineRule="auto"/>
            </w:pPr>
            <w:r w:rsidRPr="00E0192B">
              <w:t>Vlevo</w:t>
            </w:r>
          </w:p>
        </w:tc>
        <w:tc>
          <w:tcPr>
            <w:tcW w:w="0" w:type="auto"/>
            <w:vAlign w:val="center"/>
          </w:tcPr>
          <w:p w14:paraId="1A074E9A" w14:textId="77777777" w:rsidR="00A556BE" w:rsidRPr="00E0192B" w:rsidRDefault="00A556BE" w:rsidP="00DE1748">
            <w:pPr>
              <w:pStyle w:val="Tabulka"/>
              <w:keepNext/>
              <w:spacing w:line="276" w:lineRule="auto"/>
              <w:ind w:right="222"/>
              <w:jc w:val="right"/>
            </w:pPr>
            <w:r w:rsidRPr="00E0192B">
              <w:t>18</w:t>
            </w:r>
          </w:p>
        </w:tc>
        <w:tc>
          <w:tcPr>
            <w:tcW w:w="0" w:type="auto"/>
            <w:vAlign w:val="center"/>
          </w:tcPr>
          <w:p w14:paraId="255F1A80" w14:textId="77777777" w:rsidR="00A556BE" w:rsidRPr="00E0192B" w:rsidRDefault="00A556BE" w:rsidP="00DE1748">
            <w:pPr>
              <w:pStyle w:val="Tabulka"/>
              <w:keepNext/>
              <w:spacing w:line="276" w:lineRule="auto"/>
              <w:ind w:right="222"/>
              <w:jc w:val="right"/>
            </w:pPr>
            <w:r w:rsidRPr="00E0192B">
              <w:t>6</w:t>
            </w:r>
          </w:p>
        </w:tc>
      </w:tr>
    </w:tbl>
    <w:p w14:paraId="291540F0" w14:textId="77777777" w:rsidR="002F00D4" w:rsidRDefault="002F00D4" w:rsidP="002F00D4">
      <w:pPr>
        <w:pStyle w:val="Zdroj"/>
      </w:pPr>
      <w:r>
        <w:t>Zdroj: vlastní zpracování dle Borůvková, Dvořáková a Vojáčková (2021)</w:t>
      </w:r>
    </w:p>
    <w:p w14:paraId="2F68F6CE" w14:textId="77777777" w:rsidR="005D11AB" w:rsidRPr="00B133DA" w:rsidRDefault="005D11AB" w:rsidP="00B133DA">
      <w:pPr>
        <w:pStyle w:val="Nadpis2"/>
      </w:pPr>
      <w:bookmarkStart w:id="24" w:name="_Toc148429206"/>
      <w:r w:rsidRPr="00B133DA">
        <w:t xml:space="preserve">Rovnice, vzorce </w:t>
      </w:r>
      <w:r w:rsidR="000E03E5" w:rsidRPr="00B133DA">
        <w:t>a </w:t>
      </w:r>
      <w:r w:rsidRPr="00B133DA">
        <w:t>funkce</w:t>
      </w:r>
      <w:bookmarkEnd w:id="24"/>
    </w:p>
    <w:p w14:paraId="68D0F87A" w14:textId="77777777" w:rsidR="005D11AB" w:rsidRPr="006B7E8A" w:rsidRDefault="005D11AB" w:rsidP="00DE1748">
      <w:pPr>
        <w:rPr>
          <w:color w:val="5B9BD5" w:themeColor="accent1"/>
        </w:rPr>
      </w:pPr>
      <w:r w:rsidRPr="006B7E8A">
        <w:rPr>
          <w:color w:val="5B9BD5" w:themeColor="accent1"/>
        </w:rPr>
        <w:t xml:space="preserve">Rovnice uvedené v práci jsou napsané pomocí Editoru rovnic vždy na samostatném řádku, centrované </w:t>
      </w:r>
      <w:r w:rsidR="000E03E5" w:rsidRPr="006B7E8A">
        <w:rPr>
          <w:color w:val="5B9BD5" w:themeColor="accent1"/>
        </w:rPr>
        <w:t>a</w:t>
      </w:r>
      <w:r w:rsidR="000E03E5">
        <w:rPr>
          <w:color w:val="5B9BD5" w:themeColor="accent1"/>
        </w:rPr>
        <w:t> </w:t>
      </w:r>
      <w:r w:rsidRPr="006B7E8A">
        <w:rPr>
          <w:color w:val="5B9BD5" w:themeColor="accent1"/>
        </w:rPr>
        <w:t xml:space="preserve">číslo rovnice uvedené v závorce je zarovnáno vpravo. </w:t>
      </w:r>
    </w:p>
    <w:p w14:paraId="33D950A4" w14:textId="77777777" w:rsidR="005D11AB" w:rsidRPr="002F00D4" w:rsidRDefault="00000000" w:rsidP="00DE1748">
      <m:oMathPara>
        <m:oMath>
          <m:eqArr>
            <m:eqArrPr>
              <m:maxDist m:val="1"/>
              <m:ctrlPr>
                <w:rPr>
                  <w:rFonts w:ascii="Cambria Math" w:hAnsi="Cambria Math"/>
                  <w:i/>
                  <w:lang w:val="en-US"/>
                </w:rPr>
              </m:ctrlPr>
            </m:eqArrPr>
            <m:e>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i/>
                </w:rPr>
              </m:ctrlPr>
            </m:e>
          </m:eqArr>
        </m:oMath>
      </m:oMathPara>
    </w:p>
    <w:p w14:paraId="32F761C5" w14:textId="77777777" w:rsidR="000E03E5" w:rsidRDefault="005D11AB" w:rsidP="00DE1748">
      <w:pPr>
        <w:rPr>
          <w:color w:val="5B9BD5" w:themeColor="accent1"/>
        </w:rPr>
      </w:pPr>
      <w:r w:rsidRPr="006B7E8A">
        <w:rPr>
          <w:color w:val="5B9BD5" w:themeColor="accent1"/>
        </w:rPr>
        <w:t xml:space="preserve">Číslo rovnice lze v Editoru rovnic vložit přímo použitím symbolu #(číslo rovnice) hned za matematický výraz. Matematický výraz se automaticky vycentruje </w:t>
      </w:r>
      <w:r w:rsidR="000E03E5" w:rsidRPr="006B7E8A">
        <w:rPr>
          <w:color w:val="5B9BD5" w:themeColor="accent1"/>
        </w:rPr>
        <w:t>a</w:t>
      </w:r>
      <w:r w:rsidR="000E03E5">
        <w:rPr>
          <w:color w:val="5B9BD5" w:themeColor="accent1"/>
        </w:rPr>
        <w:t> </w:t>
      </w:r>
      <w:r w:rsidRPr="006B7E8A">
        <w:rPr>
          <w:color w:val="5B9BD5" w:themeColor="accent1"/>
        </w:rPr>
        <w:t>číslo v závorce se zarovná doprava.</w:t>
      </w:r>
    </w:p>
    <w:p w14:paraId="576E9343" w14:textId="77777777" w:rsidR="00F12D97" w:rsidRDefault="00F12D97" w:rsidP="00F12D97">
      <w:pPr>
        <w:pStyle w:val="Nadpis2"/>
        <w:ind w:left="576" w:hanging="576"/>
      </w:pPr>
      <w:bookmarkStart w:id="25" w:name="_Toc148429207"/>
      <w:r>
        <w:t>Výčty a seznamy</w:t>
      </w:r>
      <w:bookmarkEnd w:id="25"/>
    </w:p>
    <w:p w14:paraId="4814633B" w14:textId="77777777" w:rsidR="00F12D97" w:rsidRPr="008D0CCF" w:rsidRDefault="00F12D97" w:rsidP="00F12D97">
      <w:pPr>
        <w:rPr>
          <w:color w:val="5B9BD5" w:themeColor="accent1"/>
        </w:rPr>
      </w:pPr>
      <w:r w:rsidRPr="008D0CCF">
        <w:rPr>
          <w:color w:val="5B9BD5" w:themeColor="accent1"/>
        </w:rPr>
        <w:t>Výčty ani seznamy nesmí následovat ihned za nadpisem kapitoly</w:t>
      </w:r>
      <w:r w:rsidR="009A3BE3">
        <w:rPr>
          <w:color w:val="5B9BD5" w:themeColor="accent1"/>
        </w:rPr>
        <w:t>.</w:t>
      </w:r>
    </w:p>
    <w:p w14:paraId="512FABDE" w14:textId="77777777" w:rsidR="00F12D97" w:rsidRDefault="00F12D97" w:rsidP="00F12D97">
      <w:pPr>
        <w:pStyle w:val="Nadpis3"/>
      </w:pPr>
      <w:r>
        <w:t>Výčty</w:t>
      </w:r>
    </w:p>
    <w:p w14:paraId="2CE150E5" w14:textId="77777777" w:rsidR="00F12D97" w:rsidRDefault="00F12D97" w:rsidP="00F12D97">
      <w:pPr>
        <w:rPr>
          <w:color w:val="5B9BD5" w:themeColor="accent1"/>
        </w:rPr>
      </w:pPr>
      <w:r w:rsidRPr="008D0CCF">
        <w:rPr>
          <w:color w:val="5B9BD5" w:themeColor="accent1"/>
        </w:rPr>
        <w:t>U výčtů se používají různé odrážky. Vždy v celém dokumentu musí být použité ste</w:t>
      </w:r>
      <w:r w:rsidR="009A3BE3">
        <w:rPr>
          <w:color w:val="5B9BD5" w:themeColor="accent1"/>
        </w:rPr>
        <w:t>jné.</w:t>
      </w:r>
    </w:p>
    <w:p w14:paraId="5AE93496" w14:textId="77777777" w:rsidR="009A3BE3" w:rsidRPr="008D0CCF" w:rsidRDefault="009A3BE3" w:rsidP="00F12D97">
      <w:pPr>
        <w:rPr>
          <w:color w:val="5B9BD5" w:themeColor="accent1"/>
        </w:rPr>
      </w:pPr>
      <w:r>
        <w:t>Vlastní text kapitoly. Uvození výčtu:</w:t>
      </w:r>
    </w:p>
    <w:p w14:paraId="3F933EB3" w14:textId="77777777" w:rsidR="00F12D97" w:rsidRPr="008D0CCF" w:rsidRDefault="00F12D97" w:rsidP="00F12D97">
      <w:pPr>
        <w:pStyle w:val="Odstavecseseznamem"/>
        <w:numPr>
          <w:ilvl w:val="0"/>
          <w:numId w:val="26"/>
        </w:numPr>
      </w:pPr>
      <w:r w:rsidRPr="008D0CCF">
        <w:t>jedno slovo,</w:t>
      </w:r>
    </w:p>
    <w:p w14:paraId="0ED93B90" w14:textId="77777777" w:rsidR="00F12D97" w:rsidRPr="008D0CCF" w:rsidRDefault="00F12D97" w:rsidP="00F12D97">
      <w:pPr>
        <w:pStyle w:val="Odstavecseseznamem"/>
        <w:numPr>
          <w:ilvl w:val="0"/>
          <w:numId w:val="26"/>
        </w:numPr>
      </w:pPr>
      <w:r w:rsidRPr="008D0CCF">
        <w:t>druhé slovo,</w:t>
      </w:r>
    </w:p>
    <w:p w14:paraId="3ECEB152" w14:textId="77777777" w:rsidR="00F12D97" w:rsidRPr="008D0CCF" w:rsidRDefault="00F12D97" w:rsidP="00F12D97">
      <w:pPr>
        <w:pStyle w:val="Odstavecseseznamem"/>
        <w:numPr>
          <w:ilvl w:val="0"/>
          <w:numId w:val="26"/>
        </w:numPr>
      </w:pPr>
      <w:r w:rsidRPr="008D0CCF">
        <w:t>nebo i více slov,</w:t>
      </w:r>
    </w:p>
    <w:p w14:paraId="1A755E80" w14:textId="77777777" w:rsidR="00F12D97" w:rsidRPr="008D0CCF" w:rsidRDefault="00F12D97" w:rsidP="00F12D97">
      <w:pPr>
        <w:pStyle w:val="Odstavecseseznamem"/>
        <w:numPr>
          <w:ilvl w:val="0"/>
          <w:numId w:val="26"/>
        </w:numPr>
      </w:pPr>
      <w:r w:rsidRPr="008D0CCF">
        <w:t>toto je poslední.</w:t>
      </w:r>
    </w:p>
    <w:p w14:paraId="23B70176" w14:textId="77777777" w:rsidR="00F12D97" w:rsidRDefault="00F12D97" w:rsidP="00F12D97">
      <w:pPr>
        <w:pStyle w:val="Nadpis3"/>
      </w:pPr>
      <w:r>
        <w:t>Seznamy</w:t>
      </w:r>
    </w:p>
    <w:p w14:paraId="3EBFBEBE" w14:textId="77777777" w:rsidR="00F12D97" w:rsidRDefault="00F12D97" w:rsidP="00F12D97">
      <w:pPr>
        <w:rPr>
          <w:color w:val="5B9BD5" w:themeColor="accent1"/>
        </w:rPr>
      </w:pPr>
      <w:r w:rsidRPr="008D0CCF">
        <w:rPr>
          <w:color w:val="5B9BD5" w:themeColor="accent1"/>
        </w:rPr>
        <w:t xml:space="preserve">Seznamy bývají číslované. Opět je potřeba dodržet jednotný styl v celém </w:t>
      </w:r>
      <w:r w:rsidR="009A3BE3">
        <w:rPr>
          <w:color w:val="5B9BD5" w:themeColor="accent1"/>
        </w:rPr>
        <w:t>dokumentu.</w:t>
      </w:r>
    </w:p>
    <w:p w14:paraId="5D0565AC" w14:textId="77777777" w:rsidR="009A3BE3" w:rsidRPr="008D0CCF" w:rsidRDefault="009A3BE3" w:rsidP="009A3BE3">
      <w:pPr>
        <w:rPr>
          <w:color w:val="5B9BD5" w:themeColor="accent1"/>
        </w:rPr>
      </w:pPr>
      <w:r>
        <w:t>Vlastní text kapitoly. Uvození číslovaného seznamu:</w:t>
      </w:r>
    </w:p>
    <w:p w14:paraId="331A71D8" w14:textId="77777777" w:rsidR="00F12D97" w:rsidRPr="008D0CCF" w:rsidRDefault="00F12D97" w:rsidP="00F12D97">
      <w:pPr>
        <w:pStyle w:val="Odstavecseseznamem"/>
        <w:numPr>
          <w:ilvl w:val="0"/>
          <w:numId w:val="25"/>
        </w:numPr>
      </w:pPr>
      <w:r w:rsidRPr="008D0CCF">
        <w:t>Tady je napsaná první věta.</w:t>
      </w:r>
    </w:p>
    <w:p w14:paraId="188E36B3" w14:textId="77777777" w:rsidR="00F12D97" w:rsidRPr="008D0CCF" w:rsidRDefault="00F12D97" w:rsidP="00F12D97">
      <w:pPr>
        <w:pStyle w:val="Odstavecseseznamem"/>
        <w:numPr>
          <w:ilvl w:val="0"/>
          <w:numId w:val="25"/>
        </w:numPr>
      </w:pPr>
      <w:r w:rsidRPr="008D0CCF">
        <w:t>V odrážkách může být i více vět. Ale to vůbec nevadí.</w:t>
      </w:r>
    </w:p>
    <w:p w14:paraId="22D53297" w14:textId="77777777" w:rsidR="00F12D97" w:rsidRPr="008D0CCF" w:rsidRDefault="00F12D97" w:rsidP="00F12D97">
      <w:pPr>
        <w:pStyle w:val="Odstavecseseznamem"/>
        <w:numPr>
          <w:ilvl w:val="0"/>
          <w:numId w:val="25"/>
        </w:numPr>
      </w:pPr>
      <w:r w:rsidRPr="008D0CCF">
        <w:t>Všechny věty a odrážky se píší stejně.</w:t>
      </w:r>
    </w:p>
    <w:p w14:paraId="6802A238" w14:textId="77777777" w:rsidR="00AE7433" w:rsidRDefault="00AE7433" w:rsidP="00AE7433">
      <w:pPr>
        <w:pStyle w:val="Nadpis2"/>
        <w:ind w:left="576" w:hanging="576"/>
      </w:pPr>
      <w:bookmarkStart w:id="26" w:name="_Toc102546705"/>
      <w:bookmarkStart w:id="27" w:name="_Toc148429208"/>
      <w:r>
        <w:t>Citace</w:t>
      </w:r>
      <w:bookmarkEnd w:id="26"/>
      <w:bookmarkEnd w:id="27"/>
    </w:p>
    <w:p w14:paraId="4816369A" w14:textId="77777777" w:rsidR="00AE7433" w:rsidRDefault="00AE7433" w:rsidP="00AE7433">
      <w:pPr>
        <w:rPr>
          <w:color w:val="0070C0"/>
        </w:rPr>
      </w:pPr>
      <w:r>
        <w:rPr>
          <w:color w:val="0070C0"/>
        </w:rPr>
        <w:t>Na VŠPJ je povolen pouze harvardský styl citací literatury. Ukázky nejčastěji používaných citací lze najít v dokumentu</w:t>
      </w:r>
      <w:r w:rsidRPr="00BE201D">
        <w:rPr>
          <w:color w:val="0070C0"/>
        </w:rPr>
        <w:t xml:space="preserve"> Jak psát práce na VŠPJ: Typografická pravidla pro studenty VŠPJ (Borůvková a kol., 2021)</w:t>
      </w:r>
      <w:r>
        <w:rPr>
          <w:color w:val="0070C0"/>
        </w:rPr>
        <w:t>. P</w:t>
      </w:r>
      <w:r w:rsidRPr="00D66C29">
        <w:rPr>
          <w:color w:val="0070C0"/>
        </w:rPr>
        <w:t>odrobný návod, jak citovat</w:t>
      </w:r>
      <w:r>
        <w:rPr>
          <w:color w:val="0070C0"/>
        </w:rPr>
        <w:t xml:space="preserve"> literaturu podle nové normy, s </w:t>
      </w:r>
      <w:r w:rsidRPr="00D66C29">
        <w:rPr>
          <w:color w:val="0070C0"/>
        </w:rPr>
        <w:t>řadou českých příkladů citování literatury</w:t>
      </w:r>
      <w:r>
        <w:rPr>
          <w:color w:val="0070C0"/>
        </w:rPr>
        <w:t xml:space="preserve">, najdete na stránkách </w:t>
      </w:r>
      <w:r w:rsidRPr="00D66C29">
        <w:rPr>
          <w:color w:val="0070C0"/>
        </w:rPr>
        <w:t>Nová citační norma ČSN ISO 690:2011 – Bibliografické citace</w:t>
      </w:r>
      <w:r>
        <w:rPr>
          <w:color w:val="0070C0"/>
        </w:rPr>
        <w:t>.</w:t>
      </w:r>
    </w:p>
    <w:p w14:paraId="1739A03E" w14:textId="77777777" w:rsidR="00AE7433" w:rsidRDefault="00AE7433" w:rsidP="00DE1748"/>
    <w:p w14:paraId="18C52C63" w14:textId="77777777" w:rsidR="005D11AB" w:rsidRPr="00B133DA" w:rsidRDefault="005D11AB" w:rsidP="00F97E55">
      <w:pPr>
        <w:pStyle w:val="Nadpis1"/>
        <w:numPr>
          <w:ilvl w:val="0"/>
          <w:numId w:val="0"/>
        </w:numPr>
        <w:ind w:left="431" w:hanging="431"/>
      </w:pPr>
      <w:bookmarkStart w:id="28" w:name="_Toc60053869"/>
      <w:bookmarkStart w:id="29" w:name="_Toc148429209"/>
      <w:r w:rsidRPr="00B133DA">
        <w:lastRenderedPageBreak/>
        <w:t>Závěr</w:t>
      </w:r>
      <w:bookmarkEnd w:id="28"/>
      <w:bookmarkEnd w:id="29"/>
    </w:p>
    <w:p w14:paraId="425A9BA1" w14:textId="1871533D" w:rsidR="00A56AA2" w:rsidRDefault="00A56AA2" w:rsidP="00A56AA2">
      <w:r>
        <w:t>Práce představuje digitalizaci deskové hry "Cesta Životem" pomocí herního enginu Unity. V teoretické části jsem se věnoval analýze a popisu Unity enginu, zkoumaje jeho funkcionality a</w:t>
      </w:r>
      <w:r w:rsidR="00A35E2D">
        <w:t> </w:t>
      </w:r>
      <w:r>
        <w:t>schopnosti ve vývoji počítačových her. Tato část práce poskytuje stručný pohled na technologické možnosti, které Unity engine nabízí, a vytváří tak teoretický základ pro následnou praktickou aplikaci.</w:t>
      </w:r>
    </w:p>
    <w:p w14:paraId="04B2F889" w14:textId="5C0A9B38" w:rsidR="00074102" w:rsidRDefault="00A56AA2" w:rsidP="00A56AA2">
      <w:r>
        <w:t xml:space="preserve">V praktické části jsem se zaměřil na samotný proces digitalizace deskové hry. Implementace tohoto projektu vyžadovala kombinaci programátorských dovedností, designového myšlení a testování, přičemž cílem bylo zachovat autentičnost původní hry a současně přinést nový rozměr interaktivity a zážitku pro hráče. </w:t>
      </w:r>
    </w:p>
    <w:p w14:paraId="59BEB358" w14:textId="65CD9448" w:rsidR="00A56AA2" w:rsidRDefault="00A56AA2" w:rsidP="00A56AA2">
      <w:r>
        <w:t xml:space="preserve">Díky této práci nebude problém </w:t>
      </w:r>
      <w:r w:rsidR="00A35E2D">
        <w:t>pří distanční výuce na školách, pro které je desková hra mířena, zapojit finančně vzdělávací hru Cesta Životem. V budoucnu je možné hru zdokonalit a rozšířit jí o internetovou možnost pro více hráčů.</w:t>
      </w:r>
    </w:p>
    <w:p w14:paraId="60F5538B" w14:textId="77777777" w:rsidR="003A32BA" w:rsidRPr="00B133DA" w:rsidRDefault="005D11AB" w:rsidP="00F97E55">
      <w:pPr>
        <w:pStyle w:val="Nadpis1"/>
        <w:numPr>
          <w:ilvl w:val="0"/>
          <w:numId w:val="0"/>
        </w:numPr>
        <w:ind w:left="431" w:hanging="431"/>
      </w:pPr>
      <w:bookmarkStart w:id="30" w:name="_Toc148429210"/>
      <w:r w:rsidRPr="00B133DA">
        <w:lastRenderedPageBreak/>
        <w:t>Seznam použité literatury</w:t>
      </w:r>
      <w:bookmarkEnd w:id="30"/>
    </w:p>
    <w:p w14:paraId="227ABC33" w14:textId="77777777" w:rsidR="00B16E31" w:rsidRPr="00DC5259" w:rsidRDefault="00B16E31" w:rsidP="00B16E31">
      <w:pPr>
        <w:pStyle w:val="Seznamliteratury"/>
      </w:pPr>
      <w:r w:rsidRPr="00DC5259">
        <w:t xml:space="preserve">ARM. What is a Gaming Engine? [online]. [cit. 2023-12-22]. Dostupné z: </w:t>
      </w:r>
      <w:hyperlink r:id="rId17" w:history="1">
        <w:r w:rsidRPr="00DC5259">
          <w:t>https://www.arm.com/glossary/gaming-engines</w:t>
        </w:r>
      </w:hyperlink>
    </w:p>
    <w:p w14:paraId="5992C5CB" w14:textId="77777777" w:rsidR="00B16E31" w:rsidRPr="00DC5259" w:rsidRDefault="00B16E31" w:rsidP="00B16E31">
      <w:pPr>
        <w:pStyle w:val="Seznamliteratury"/>
      </w:pPr>
      <w:r>
        <w:t>ARSAN</w:t>
      </w:r>
      <w:r w:rsidRPr="00DC5259">
        <w:t>. What are Gaming Assets?</w:t>
      </w:r>
      <w:r w:rsidRPr="00456BCA">
        <w:t xml:space="preserve"> </w:t>
      </w:r>
      <w:r w:rsidRPr="00DC5259">
        <w:t xml:space="preserve">Information Transformation Services [online]. 2023 [cit. 2023-12-22]. Dostupné z: </w:t>
      </w:r>
      <w:hyperlink r:id="rId18" w:history="1">
        <w:r w:rsidRPr="00DC5259">
          <w:t>https://www.gamesindustry.biz/what-is-the-best-game-engine-is-unity-the-right-game-engine-for-you</w:t>
        </w:r>
      </w:hyperlink>
    </w:p>
    <w:p w14:paraId="6EBAF1B5" w14:textId="77777777" w:rsidR="00B16E31" w:rsidRPr="00DC5259" w:rsidRDefault="00B16E31" w:rsidP="00B16E31">
      <w:pPr>
        <w:pStyle w:val="Seznamliteratury"/>
      </w:pPr>
      <w:r>
        <w:t xml:space="preserve">CREATE &amp; LEARN. </w:t>
      </w:r>
      <w:r w:rsidRPr="00340486">
        <w:t>Top Games Made with Unity: Unity Game Programming</w:t>
      </w:r>
      <w:r>
        <w:t xml:space="preserve"> [online]. 2022 [cit. 2023-12-22]. Dostupné z: </w:t>
      </w:r>
      <w:r w:rsidRPr="008D14B3">
        <w:t>https://www.create-learn.us/blog/top-games-made-with-unity/</w:t>
      </w:r>
    </w:p>
    <w:p w14:paraId="14D79B5A" w14:textId="77777777" w:rsidR="00B16E31" w:rsidRPr="00DC5259" w:rsidRDefault="00B16E31" w:rsidP="00B16E31">
      <w:pPr>
        <w:pStyle w:val="Seznamliteratury"/>
      </w:pPr>
      <w:r w:rsidRPr="00DC5259">
        <w:t xml:space="preserve">DEALESSANDI, Mariea. What is the best game engine: is Unity right for you? Games Industry [online]. 2020, 2023 [cit. 2023-12-22]. Dostupné z: </w:t>
      </w:r>
      <w:hyperlink r:id="rId19" w:history="1">
        <w:r w:rsidRPr="00DC5259">
          <w:t>https://www.gamesindustry.biz/what-is-the-best-game-engine-is-unity-the-right-game-engine-for-you</w:t>
        </w:r>
      </w:hyperlink>
    </w:p>
    <w:p w14:paraId="2E6F8312" w14:textId="77777777" w:rsidR="00B16E31" w:rsidRPr="00DC5259" w:rsidRDefault="00B16E31" w:rsidP="00B16E31">
      <w:pPr>
        <w:pStyle w:val="Seznamliteratury"/>
      </w:pPr>
      <w:r w:rsidRPr="00DC5259">
        <w:t xml:space="preserve">EPIC GAMES. Unreal Engine: The most powerful real-time 3D creation tool [online]. [cit. 2023-12-22]. Dostupné z: </w:t>
      </w:r>
      <w:hyperlink r:id="rId20" w:history="1">
        <w:r w:rsidRPr="00DC5259">
          <w:t>https://www.unrealengine.com/en-US/</w:t>
        </w:r>
      </w:hyperlink>
    </w:p>
    <w:p w14:paraId="070405EF" w14:textId="77777777" w:rsidR="00B16E31" w:rsidRPr="00DC5259" w:rsidRDefault="00B16E31" w:rsidP="00B16E31">
      <w:pPr>
        <w:pStyle w:val="Seznamliteratury"/>
      </w:pPr>
      <w:r w:rsidRPr="00DC5259">
        <w:t xml:space="preserve">GAME DEV BEGINNER. Godot vs Unity (for making your first game) [online]. 2023 [cit. 2023-12-22]. Dostupné z: </w:t>
      </w:r>
      <w:hyperlink r:id="rId21" w:history="1">
        <w:r w:rsidRPr="00DC5259">
          <w:t>https://gamedevbeginner.com/godot-vs-unity-for-making-your-first-game/</w:t>
        </w:r>
      </w:hyperlink>
    </w:p>
    <w:p w14:paraId="406464BC" w14:textId="77777777" w:rsidR="00B16E31" w:rsidRPr="00DC5259" w:rsidRDefault="00B16E31" w:rsidP="00B16E31">
      <w:pPr>
        <w:pStyle w:val="Seznamliteratury"/>
      </w:pPr>
      <w:r w:rsidRPr="00DC5259">
        <w:t>HOLAN, Tomáš. UNITY První seznámení s tvorbou počítačových her. 2020. Praha: CZ.NIC, z. s. p. o. ISBN 978-80-88168-60-7.</w:t>
      </w:r>
    </w:p>
    <w:p w14:paraId="66796200" w14:textId="77777777" w:rsidR="00B16E31" w:rsidRDefault="00B16E31" w:rsidP="00B16E31">
      <w:pPr>
        <w:pStyle w:val="Seznamliteratury"/>
      </w:pPr>
      <w:r w:rsidRPr="00DC5259">
        <w:t>JUAN LINIETSKY, ARIEL MANZUR AND CONTRIBUTORS. Godot Engine – Free and open source 2D and 3D game engine [online]. [cit. 2023-12-22]. Dostupné z: </w:t>
      </w:r>
      <w:hyperlink r:id="rId22" w:history="1">
        <w:r w:rsidRPr="00DC5259">
          <w:t>https://godotengine.org</w:t>
        </w:r>
      </w:hyperlink>
    </w:p>
    <w:p w14:paraId="59B194CE" w14:textId="77777777" w:rsidR="00B16E31" w:rsidRPr="00DC5259" w:rsidRDefault="00B16E31" w:rsidP="00B16E31">
      <w:pPr>
        <w:pStyle w:val="Seznamliteratury"/>
      </w:pPr>
      <w:r w:rsidRPr="00DC5259">
        <w:t xml:space="preserve">KEVURU GAMES. Unity vs Unreal Engine: Pros and Cons [online]. 2023 [cit. 2023-12-22]. Dostupné z: </w:t>
      </w:r>
      <w:hyperlink r:id="rId23" w:history="1">
        <w:r w:rsidRPr="00DC5259">
          <w:t>https://kevurugames.com/blog/unity-vs-unreal-engine-pros-and-cons/</w:t>
        </w:r>
      </w:hyperlink>
    </w:p>
    <w:p w14:paraId="0CA697E1" w14:textId="77777777" w:rsidR="00B16E31" w:rsidRPr="00DC5259" w:rsidRDefault="00B16E31" w:rsidP="00B16E31">
      <w:pPr>
        <w:pStyle w:val="Seznamliteratury"/>
      </w:pPr>
      <w:r w:rsidRPr="00DC5259">
        <w:t xml:space="preserve">NEPOR, Vladimír. Průvodce Unity Enginem a Unity produkty. VR APPS [online]. 2021 [cit. 2023-12-22]. Dostupné z: </w:t>
      </w:r>
      <w:hyperlink r:id="rId24" w:history="1">
        <w:r w:rsidRPr="00DC5259">
          <w:t>https://www.vrapps.cz/blog/unity-engine-pruvodce</w:t>
        </w:r>
      </w:hyperlink>
    </w:p>
    <w:p w14:paraId="6E1D3B92" w14:textId="77777777" w:rsidR="00B16E31" w:rsidRDefault="00B16E31" w:rsidP="00B16E31">
      <w:pPr>
        <w:pStyle w:val="Seznamliteratury"/>
      </w:pPr>
      <w:r w:rsidRPr="00DC5259">
        <w:t>UNITY TECHNOLOGIES. How to Code in C# for beginners [online]. [cit. 2023-12-22]. Dostupné z: </w:t>
      </w:r>
      <w:hyperlink r:id="rId25" w:history="1">
        <w:r w:rsidRPr="00DC5259">
          <w:t>https://unity.com/how-to/learning-c-sharp-unity-beginners</w:t>
        </w:r>
      </w:hyperlink>
    </w:p>
    <w:p w14:paraId="72835004" w14:textId="77777777" w:rsidR="00B16E31" w:rsidRPr="00DC5259" w:rsidRDefault="00B16E31" w:rsidP="00B16E31">
      <w:pPr>
        <w:pStyle w:val="Seznamliteratury"/>
      </w:pPr>
      <w:r w:rsidRPr="00DC5259">
        <w:t>UNITY TECHNOLOGIES. Unity Asset Store [online]. [cit. 2023-12-22]. Dostupné z: </w:t>
      </w:r>
      <w:hyperlink r:id="rId26" w:history="1">
        <w:r w:rsidRPr="00DC5259">
          <w:t>https://assetstore.unity.com</w:t>
        </w:r>
      </w:hyperlink>
    </w:p>
    <w:p w14:paraId="32A18C96" w14:textId="77777777" w:rsidR="00B16E31" w:rsidRDefault="00B16E31" w:rsidP="00B16E31">
      <w:pPr>
        <w:ind w:left="357" w:hanging="357"/>
        <w:jc w:val="left"/>
      </w:pPr>
      <w:r w:rsidRPr="00DC5259">
        <w:t xml:space="preserve">UNITY TECHNOLOGIES. Unity </w:t>
      </w:r>
      <w:r>
        <w:t>learn</w:t>
      </w:r>
      <w:r w:rsidRPr="00DC5259">
        <w:t xml:space="preserve"> [online]. [cit. 2023-12-22]. Dostupné z: </w:t>
      </w:r>
      <w:r w:rsidRPr="00A64C5D">
        <w:t>https://learn.unity.com</w:t>
      </w:r>
    </w:p>
    <w:p w14:paraId="7A9B15F4" w14:textId="77777777" w:rsidR="00B16E31" w:rsidRDefault="00B16E31" w:rsidP="00B16E31">
      <w:pPr>
        <w:pStyle w:val="Seznamliteratury"/>
      </w:pPr>
      <w:r w:rsidRPr="00DC5259">
        <w:t>UNITY TECHNOLOGIES. Unity manual [online]. [cit. 2023-12-22]. Dostupné z: </w:t>
      </w:r>
      <w:hyperlink r:id="rId27" w:history="1">
        <w:r w:rsidRPr="00DC5259">
          <w:t>https://docs.unity3d.com/Manual/index.html</w:t>
        </w:r>
      </w:hyperlink>
    </w:p>
    <w:p w14:paraId="2AA62C13" w14:textId="77777777" w:rsidR="00B16E31" w:rsidRDefault="00B16E31" w:rsidP="00B16E31">
      <w:pPr>
        <w:pStyle w:val="Seznamliteratury"/>
      </w:pPr>
      <w:r w:rsidRPr="00DC5259">
        <w:t>UNITY TECHNOLOGIES. Unity Real-Time Development Platform [online]. [cit. 2023-12-22]. Dostupné z: </w:t>
      </w:r>
      <w:hyperlink r:id="rId28" w:history="1">
        <w:r w:rsidRPr="00DC5259">
          <w:t>https://unity.com</w:t>
        </w:r>
      </w:hyperlink>
    </w:p>
    <w:p w14:paraId="26F4DDC7" w14:textId="77777777" w:rsidR="002F00D4" w:rsidRDefault="002F00D4" w:rsidP="00DE1748">
      <w:pPr>
        <w:ind w:left="357" w:hanging="357"/>
        <w:jc w:val="left"/>
      </w:pPr>
    </w:p>
    <w:p w14:paraId="1AECF283" w14:textId="77777777" w:rsidR="0068156B" w:rsidRPr="00B133DA" w:rsidRDefault="0068156B" w:rsidP="2055C30E">
      <w:pPr>
        <w:pStyle w:val="Nadpis1"/>
        <w:numPr>
          <w:ilvl w:val="0"/>
          <w:numId w:val="0"/>
        </w:numPr>
        <w:sectPr w:rsidR="0068156B" w:rsidRPr="00B133DA" w:rsidSect="0068156B">
          <w:footerReference w:type="default" r:id="rId29"/>
          <w:pgSz w:w="11906" w:h="16838"/>
          <w:pgMar w:top="1418" w:right="1418" w:bottom="1418" w:left="1985" w:header="709" w:footer="709" w:gutter="0"/>
          <w:cols w:space="708"/>
          <w:docGrid w:linePitch="360"/>
        </w:sectPr>
      </w:pPr>
    </w:p>
    <w:p w14:paraId="0F204F8E" w14:textId="77777777" w:rsidR="005D11AB" w:rsidRPr="00B133DA" w:rsidRDefault="005D11AB" w:rsidP="00F97E55">
      <w:pPr>
        <w:pStyle w:val="Nadpis1"/>
        <w:numPr>
          <w:ilvl w:val="0"/>
          <w:numId w:val="0"/>
        </w:numPr>
      </w:pPr>
      <w:bookmarkStart w:id="31" w:name="_Toc148429211"/>
      <w:r w:rsidRPr="00B133DA">
        <w:lastRenderedPageBreak/>
        <w:t>Přílohy</w:t>
      </w:r>
      <w:bookmarkEnd w:id="31"/>
    </w:p>
    <w:p w14:paraId="6598A465" w14:textId="77777777" w:rsidR="005D11AB" w:rsidRPr="008843FA" w:rsidRDefault="005D11AB" w:rsidP="00DE1748">
      <w:pPr>
        <w:rPr>
          <w:color w:val="5B9BD5" w:themeColor="accent1"/>
        </w:rPr>
      </w:pPr>
      <w:r w:rsidRPr="008843FA">
        <w:rPr>
          <w:color w:val="5B9BD5" w:themeColor="accent1"/>
        </w:rPr>
        <w:t xml:space="preserve">Podle úvahy autora šířeji </w:t>
      </w:r>
      <w:r w:rsidR="000E03E5" w:rsidRPr="008843FA">
        <w:rPr>
          <w:color w:val="5B9BD5" w:themeColor="accent1"/>
        </w:rPr>
        <w:t>a</w:t>
      </w:r>
      <w:r w:rsidR="000E03E5">
        <w:rPr>
          <w:color w:val="5B9BD5" w:themeColor="accent1"/>
        </w:rPr>
        <w:t> </w:t>
      </w:r>
      <w:r w:rsidRPr="008843FA">
        <w:rPr>
          <w:color w:val="5B9BD5" w:themeColor="accent1"/>
        </w:rPr>
        <w:t xml:space="preserve">hlouběji vysvětlují </w:t>
      </w:r>
      <w:r w:rsidR="000E03E5" w:rsidRPr="008843FA">
        <w:rPr>
          <w:color w:val="5B9BD5" w:themeColor="accent1"/>
        </w:rPr>
        <w:t>a</w:t>
      </w:r>
      <w:r w:rsidR="000E03E5">
        <w:rPr>
          <w:color w:val="5B9BD5" w:themeColor="accent1"/>
        </w:rPr>
        <w:t> </w:t>
      </w:r>
      <w:r w:rsidRPr="008843FA">
        <w:rPr>
          <w:color w:val="5B9BD5" w:themeColor="accent1"/>
        </w:rPr>
        <w:t xml:space="preserve">dokreslují metody </w:t>
      </w:r>
      <w:r w:rsidR="000E03E5" w:rsidRPr="008843FA">
        <w:rPr>
          <w:color w:val="5B9BD5" w:themeColor="accent1"/>
        </w:rPr>
        <w:t>a</w:t>
      </w:r>
      <w:r w:rsidR="000E03E5">
        <w:rPr>
          <w:color w:val="5B9BD5" w:themeColor="accent1"/>
        </w:rPr>
        <w:t> </w:t>
      </w:r>
      <w:r w:rsidRPr="008843FA">
        <w:rPr>
          <w:color w:val="5B9BD5" w:themeColor="accent1"/>
        </w:rPr>
        <w:t xml:space="preserve">výzkumné techniky uváděné v hlavním textu. </w:t>
      </w:r>
    </w:p>
    <w:p w14:paraId="2BE79E2B" w14:textId="77777777" w:rsidR="005D11AB" w:rsidRPr="008843FA" w:rsidRDefault="005D11AB" w:rsidP="00DE1748">
      <w:pPr>
        <w:rPr>
          <w:color w:val="5B9BD5" w:themeColor="accent1"/>
        </w:rPr>
      </w:pPr>
      <w:r>
        <w:rPr>
          <w:color w:val="5B9BD5" w:themeColor="accent1"/>
        </w:rPr>
        <w:t xml:space="preserve">Mezi přílohy </w:t>
      </w:r>
      <w:proofErr w:type="gramStart"/>
      <w:r>
        <w:rPr>
          <w:color w:val="5B9BD5" w:themeColor="accent1"/>
        </w:rPr>
        <w:t>patří</w:t>
      </w:r>
      <w:proofErr w:type="gramEnd"/>
      <w:r>
        <w:rPr>
          <w:color w:val="5B9BD5" w:themeColor="accent1"/>
        </w:rPr>
        <w:t>:</w:t>
      </w:r>
    </w:p>
    <w:p w14:paraId="6FABAB8A" w14:textId="77777777" w:rsidR="005D11AB" w:rsidRPr="005D11AB" w:rsidRDefault="005D11AB" w:rsidP="00DE1748">
      <w:pPr>
        <w:pStyle w:val="Odstavecseseznamem"/>
        <w:numPr>
          <w:ilvl w:val="0"/>
          <w:numId w:val="24"/>
        </w:numPr>
        <w:rPr>
          <w:color w:val="5B9BD5" w:themeColor="accent1"/>
        </w:rPr>
      </w:pPr>
      <w:r w:rsidRPr="005D11AB">
        <w:rPr>
          <w:b/>
          <w:color w:val="5B9BD5" w:themeColor="accent1"/>
        </w:rPr>
        <w:t>Doplňkový obrazový materiál</w:t>
      </w:r>
      <w:r w:rsidRPr="005D11AB">
        <w:rPr>
          <w:color w:val="5B9BD5" w:themeColor="accent1"/>
        </w:rPr>
        <w:t xml:space="preserve"> – grafy, diagramy, nákresy, schémata, faksimile (opisy), mapy, plány, ukázky textů.</w:t>
      </w:r>
    </w:p>
    <w:p w14:paraId="27E0B7C2" w14:textId="77777777" w:rsidR="005D11AB" w:rsidRPr="005D11AB" w:rsidRDefault="005D11AB" w:rsidP="00DE1748">
      <w:pPr>
        <w:pStyle w:val="Odstavecseseznamem"/>
        <w:numPr>
          <w:ilvl w:val="0"/>
          <w:numId w:val="24"/>
        </w:numPr>
        <w:rPr>
          <w:color w:val="5B9BD5" w:themeColor="accent1"/>
        </w:rPr>
      </w:pPr>
      <w:r w:rsidRPr="005D11AB">
        <w:rPr>
          <w:b/>
          <w:color w:val="5B9BD5" w:themeColor="accent1"/>
        </w:rPr>
        <w:t>Některé tabulky</w:t>
      </w:r>
      <w:r w:rsidRPr="005D11AB">
        <w:rPr>
          <w:color w:val="5B9BD5" w:themeColor="accent1"/>
        </w:rPr>
        <w:t xml:space="preserve"> – dotýkají se hlavního tématu jen volně, nebo jsou to tabulky složitější </w:t>
      </w:r>
      <w:r w:rsidR="000E03E5" w:rsidRPr="005D11AB">
        <w:rPr>
          <w:color w:val="5B9BD5" w:themeColor="accent1"/>
        </w:rPr>
        <w:t>a</w:t>
      </w:r>
      <w:r w:rsidR="000E03E5">
        <w:rPr>
          <w:color w:val="5B9BD5" w:themeColor="accent1"/>
        </w:rPr>
        <w:t> </w:t>
      </w:r>
      <w:r w:rsidRPr="005D11AB">
        <w:rPr>
          <w:color w:val="5B9BD5" w:themeColor="accent1"/>
        </w:rPr>
        <w:t>většího roz</w:t>
      </w:r>
      <w:r w:rsidR="008050DD">
        <w:rPr>
          <w:color w:val="5B9BD5" w:themeColor="accent1"/>
        </w:rPr>
        <w:t>s</w:t>
      </w:r>
      <w:r w:rsidRPr="005D11AB">
        <w:rPr>
          <w:color w:val="5B9BD5" w:themeColor="accent1"/>
        </w:rPr>
        <w:t>ahu.</w:t>
      </w:r>
    </w:p>
    <w:p w14:paraId="72F6533B" w14:textId="77777777" w:rsidR="005D11AB" w:rsidRPr="005D11AB" w:rsidRDefault="005D11AB" w:rsidP="00DE1748">
      <w:pPr>
        <w:pStyle w:val="Odstavecseseznamem"/>
        <w:numPr>
          <w:ilvl w:val="0"/>
          <w:numId w:val="24"/>
        </w:numPr>
        <w:rPr>
          <w:color w:val="5B9BD5" w:themeColor="accent1"/>
        </w:rPr>
      </w:pPr>
      <w:r w:rsidRPr="005D11AB">
        <w:rPr>
          <w:b/>
          <w:color w:val="5B9BD5" w:themeColor="accent1"/>
        </w:rPr>
        <w:t>Formuláře</w:t>
      </w:r>
      <w:r w:rsidRPr="005D11AB">
        <w:rPr>
          <w:color w:val="5B9BD5" w:themeColor="accent1"/>
        </w:rPr>
        <w:t xml:space="preserve"> použitých dotazníků, osnovy rozhovorů, pozorovací archy.</w:t>
      </w:r>
    </w:p>
    <w:p w14:paraId="6EE402C1" w14:textId="77777777" w:rsidR="005D11AB" w:rsidRPr="005D11AB" w:rsidRDefault="005D11AB" w:rsidP="00DE1748">
      <w:pPr>
        <w:pStyle w:val="Odstavecseseznamem"/>
        <w:numPr>
          <w:ilvl w:val="0"/>
          <w:numId w:val="24"/>
        </w:numPr>
        <w:rPr>
          <w:color w:val="5B9BD5" w:themeColor="accent1"/>
        </w:rPr>
      </w:pPr>
      <w:r w:rsidRPr="005D11AB">
        <w:rPr>
          <w:b/>
          <w:color w:val="5B9BD5" w:themeColor="accent1"/>
        </w:rPr>
        <w:t>Bibliografie</w:t>
      </w:r>
      <w:r w:rsidRPr="005D11AB">
        <w:rPr>
          <w:color w:val="5B9BD5" w:themeColor="accent1"/>
        </w:rPr>
        <w:t xml:space="preserve"> zachycující literaturu příbuznou k předmětu práce, která však nebyla využita.</w:t>
      </w:r>
    </w:p>
    <w:p w14:paraId="3C4A9DED" w14:textId="77777777" w:rsidR="005D11AB" w:rsidRPr="005D11AB" w:rsidRDefault="005D11AB" w:rsidP="00DE1748">
      <w:pPr>
        <w:pStyle w:val="Odstavecseseznamem"/>
        <w:numPr>
          <w:ilvl w:val="0"/>
          <w:numId w:val="24"/>
        </w:numPr>
        <w:rPr>
          <w:color w:val="5B9BD5" w:themeColor="accent1"/>
        </w:rPr>
      </w:pPr>
      <w:r w:rsidRPr="005D11AB">
        <w:rPr>
          <w:b/>
          <w:color w:val="5B9BD5" w:themeColor="accent1"/>
        </w:rPr>
        <w:t>Popis počítačových programů,</w:t>
      </w:r>
      <w:r w:rsidRPr="005D11AB">
        <w:rPr>
          <w:color w:val="5B9BD5" w:themeColor="accent1"/>
        </w:rPr>
        <w:t xml:space="preserve"> nebo jiné výzkumné techniky.</w:t>
      </w:r>
    </w:p>
    <w:p w14:paraId="159951A9" w14:textId="77777777" w:rsidR="005D11AB" w:rsidRPr="008843FA" w:rsidRDefault="005D11AB" w:rsidP="00DE1748">
      <w:pPr>
        <w:rPr>
          <w:color w:val="5B9BD5" w:themeColor="accent1"/>
        </w:rPr>
      </w:pPr>
      <w:r w:rsidRPr="008843FA">
        <w:rPr>
          <w:color w:val="5B9BD5" w:themeColor="accent1"/>
        </w:rPr>
        <w:t xml:space="preserve">Každá příloha začíná na nové stránce. </w:t>
      </w:r>
    </w:p>
    <w:p w14:paraId="35DE7B97" w14:textId="77777777" w:rsidR="005D11AB" w:rsidRPr="008843FA" w:rsidRDefault="005D11AB" w:rsidP="00DE1748">
      <w:pPr>
        <w:rPr>
          <w:color w:val="5B9BD5" w:themeColor="accent1"/>
        </w:rPr>
      </w:pPr>
      <w:r w:rsidRPr="008843FA">
        <w:rPr>
          <w:color w:val="5B9BD5" w:themeColor="accent1"/>
        </w:rPr>
        <w:t xml:space="preserve">Popis příloh je následující: </w:t>
      </w:r>
      <w:r w:rsidRPr="008843FA">
        <w:rPr>
          <w:i/>
          <w:color w:val="5B9BD5" w:themeColor="accent1"/>
        </w:rPr>
        <w:t xml:space="preserve">Příloha </w:t>
      </w:r>
      <w:r w:rsidRPr="008843FA">
        <w:rPr>
          <w:color w:val="5B9BD5" w:themeColor="accent1"/>
        </w:rPr>
        <w:t xml:space="preserve">upřesněná pomocí velkého písmene abecedy </w:t>
      </w:r>
      <w:r w:rsidR="000E03E5" w:rsidRPr="008843FA">
        <w:rPr>
          <w:color w:val="5B9BD5" w:themeColor="accent1"/>
        </w:rPr>
        <w:t>a</w:t>
      </w:r>
      <w:r w:rsidR="000E03E5">
        <w:rPr>
          <w:color w:val="5B9BD5" w:themeColor="accent1"/>
        </w:rPr>
        <w:t> </w:t>
      </w:r>
      <w:r w:rsidRPr="008843FA">
        <w:rPr>
          <w:color w:val="5B9BD5" w:themeColor="accent1"/>
        </w:rPr>
        <w:t>za tím je pořadové číslo příslušného dokumentu, nebo textu v rámci určitého typu příloh a název přílohy.</w:t>
      </w:r>
    </w:p>
    <w:p w14:paraId="3338165D" w14:textId="77777777" w:rsidR="005D11AB" w:rsidRPr="008843FA" w:rsidRDefault="005D11AB" w:rsidP="00DE1748">
      <w:pPr>
        <w:rPr>
          <w:color w:val="5B9BD5" w:themeColor="accent1"/>
        </w:rPr>
      </w:pPr>
      <w:r w:rsidRPr="008843FA">
        <w:rPr>
          <w:color w:val="5B9BD5" w:themeColor="accent1"/>
        </w:rPr>
        <w:t xml:space="preserve">Příklad: </w:t>
      </w:r>
      <w:r w:rsidRPr="008843FA">
        <w:rPr>
          <w:i/>
          <w:color w:val="5B9BD5" w:themeColor="accent1"/>
        </w:rPr>
        <w:t xml:space="preserve">Přílohy </w:t>
      </w:r>
      <w:r w:rsidR="000E03E5" w:rsidRPr="008843FA">
        <w:rPr>
          <w:color w:val="5B9BD5" w:themeColor="accent1"/>
        </w:rPr>
        <w:t>A</w:t>
      </w:r>
      <w:r w:rsidR="000E03E5">
        <w:rPr>
          <w:color w:val="5B9BD5" w:themeColor="accent1"/>
        </w:rPr>
        <w:t> </w:t>
      </w:r>
      <w:r w:rsidRPr="008843FA">
        <w:rPr>
          <w:color w:val="5B9BD5" w:themeColor="accent1"/>
        </w:rPr>
        <w:t>Grafy.</w:t>
      </w:r>
    </w:p>
    <w:p w14:paraId="09BEC4B5" w14:textId="77777777" w:rsidR="005D11AB" w:rsidRPr="008843FA" w:rsidRDefault="005D11AB" w:rsidP="00DE1748">
      <w:pPr>
        <w:ind w:firstLine="708"/>
        <w:rPr>
          <w:color w:val="5B9BD5" w:themeColor="accent1"/>
        </w:rPr>
      </w:pPr>
      <w:r w:rsidRPr="008843FA">
        <w:rPr>
          <w:i/>
          <w:color w:val="5B9BD5" w:themeColor="accent1"/>
        </w:rPr>
        <w:t xml:space="preserve">Příloha </w:t>
      </w:r>
      <w:r w:rsidRPr="008843FA">
        <w:rPr>
          <w:color w:val="5B9BD5" w:themeColor="accent1"/>
        </w:rPr>
        <w:t>A.</w:t>
      </w:r>
      <w:r w:rsidR="000E03E5" w:rsidRPr="008843FA">
        <w:rPr>
          <w:color w:val="5B9BD5" w:themeColor="accent1"/>
        </w:rPr>
        <w:t>1</w:t>
      </w:r>
      <w:r w:rsidR="000E03E5">
        <w:rPr>
          <w:color w:val="5B9BD5" w:themeColor="accent1"/>
        </w:rPr>
        <w:t> </w:t>
      </w:r>
      <w:r w:rsidRPr="008843FA">
        <w:rPr>
          <w:color w:val="5B9BD5" w:themeColor="accent1"/>
        </w:rPr>
        <w:t>Graf závislosti ...</w:t>
      </w:r>
    </w:p>
    <w:p w14:paraId="768CFBD6" w14:textId="77777777" w:rsidR="005D11AB" w:rsidRPr="008843FA" w:rsidRDefault="005D11AB" w:rsidP="00DE1748">
      <w:pPr>
        <w:ind w:firstLine="708"/>
        <w:rPr>
          <w:color w:val="5B9BD5" w:themeColor="accent1"/>
        </w:rPr>
      </w:pPr>
      <w:r w:rsidRPr="008843FA">
        <w:rPr>
          <w:i/>
          <w:color w:val="5B9BD5" w:themeColor="accent1"/>
        </w:rPr>
        <w:t xml:space="preserve">Příloha </w:t>
      </w:r>
      <w:r w:rsidRPr="008843FA">
        <w:rPr>
          <w:color w:val="5B9BD5" w:themeColor="accent1"/>
        </w:rPr>
        <w:t>A.</w:t>
      </w:r>
      <w:r w:rsidR="000E03E5" w:rsidRPr="008843FA">
        <w:rPr>
          <w:color w:val="5B9BD5" w:themeColor="accent1"/>
        </w:rPr>
        <w:t>2</w:t>
      </w:r>
      <w:r w:rsidR="000E03E5">
        <w:rPr>
          <w:color w:val="5B9BD5" w:themeColor="accent1"/>
        </w:rPr>
        <w:t> </w:t>
      </w:r>
      <w:r w:rsidRPr="008843FA">
        <w:rPr>
          <w:color w:val="5B9BD5" w:themeColor="accent1"/>
        </w:rPr>
        <w:t>Graf podmínek ...</w:t>
      </w:r>
    </w:p>
    <w:p w14:paraId="19A647C4" w14:textId="77777777" w:rsidR="005D11AB" w:rsidRPr="008843FA" w:rsidRDefault="005D11AB" w:rsidP="00DE1748">
      <w:pPr>
        <w:ind w:firstLine="708"/>
        <w:rPr>
          <w:color w:val="5B9BD5" w:themeColor="accent1"/>
        </w:rPr>
      </w:pPr>
      <w:r w:rsidRPr="008843FA">
        <w:rPr>
          <w:i/>
          <w:color w:val="5B9BD5" w:themeColor="accent1"/>
        </w:rPr>
        <w:t>Přílohy</w:t>
      </w:r>
      <w:r w:rsidRPr="008843FA">
        <w:rPr>
          <w:color w:val="5B9BD5" w:themeColor="accent1"/>
        </w:rPr>
        <w:t xml:space="preserve"> </w:t>
      </w:r>
      <w:r w:rsidR="000E03E5" w:rsidRPr="008843FA">
        <w:rPr>
          <w:color w:val="5B9BD5" w:themeColor="accent1"/>
        </w:rPr>
        <w:t>B</w:t>
      </w:r>
      <w:r w:rsidR="000E03E5">
        <w:rPr>
          <w:color w:val="5B9BD5" w:themeColor="accent1"/>
        </w:rPr>
        <w:t> </w:t>
      </w:r>
      <w:r w:rsidRPr="008843FA">
        <w:rPr>
          <w:color w:val="5B9BD5" w:themeColor="accent1"/>
        </w:rPr>
        <w:t>Tabulky</w:t>
      </w:r>
    </w:p>
    <w:p w14:paraId="1B1BE9F8" w14:textId="77777777" w:rsidR="005D11AB" w:rsidRPr="008843FA" w:rsidRDefault="005D11AB" w:rsidP="00DE1748">
      <w:pPr>
        <w:ind w:firstLine="708"/>
        <w:rPr>
          <w:color w:val="5B9BD5" w:themeColor="accent1"/>
        </w:rPr>
      </w:pPr>
      <w:r w:rsidRPr="008843FA">
        <w:rPr>
          <w:i/>
          <w:color w:val="5B9BD5" w:themeColor="accent1"/>
        </w:rPr>
        <w:t>Příloha</w:t>
      </w:r>
      <w:r w:rsidRPr="008843FA">
        <w:rPr>
          <w:color w:val="5B9BD5" w:themeColor="accent1"/>
        </w:rPr>
        <w:t xml:space="preserve"> B.</w:t>
      </w:r>
      <w:r w:rsidR="000E03E5" w:rsidRPr="008843FA">
        <w:rPr>
          <w:color w:val="5B9BD5" w:themeColor="accent1"/>
        </w:rPr>
        <w:t>1</w:t>
      </w:r>
      <w:r w:rsidR="000E03E5">
        <w:rPr>
          <w:color w:val="5B9BD5" w:themeColor="accent1"/>
        </w:rPr>
        <w:t> </w:t>
      </w:r>
      <w:r w:rsidRPr="008843FA">
        <w:rPr>
          <w:color w:val="5B9BD5" w:themeColor="accent1"/>
        </w:rPr>
        <w:t>Tabulka ukazující ...</w:t>
      </w:r>
    </w:p>
    <w:p w14:paraId="18EB98AD" w14:textId="77777777" w:rsidR="005D11AB" w:rsidRPr="008843FA" w:rsidRDefault="005D11AB" w:rsidP="00DE1748">
      <w:pPr>
        <w:ind w:firstLine="708"/>
        <w:rPr>
          <w:color w:val="5B9BD5" w:themeColor="accent1"/>
        </w:rPr>
      </w:pPr>
      <w:r w:rsidRPr="008843FA">
        <w:rPr>
          <w:i/>
          <w:color w:val="5B9BD5" w:themeColor="accent1"/>
        </w:rPr>
        <w:t>Příloha</w:t>
      </w:r>
      <w:r w:rsidRPr="008843FA">
        <w:rPr>
          <w:color w:val="5B9BD5" w:themeColor="accent1"/>
        </w:rPr>
        <w:t xml:space="preserve"> B.</w:t>
      </w:r>
      <w:r w:rsidR="000E03E5" w:rsidRPr="008843FA">
        <w:rPr>
          <w:color w:val="5B9BD5" w:themeColor="accent1"/>
        </w:rPr>
        <w:t>2</w:t>
      </w:r>
      <w:r w:rsidR="000E03E5">
        <w:rPr>
          <w:color w:val="5B9BD5" w:themeColor="accent1"/>
        </w:rPr>
        <w:t> </w:t>
      </w:r>
      <w:r w:rsidRPr="008843FA">
        <w:rPr>
          <w:color w:val="5B9BD5" w:themeColor="accent1"/>
        </w:rPr>
        <w:t>Tabulka struktury ...</w:t>
      </w:r>
    </w:p>
    <w:p w14:paraId="214CE690" w14:textId="77777777" w:rsidR="005D11AB" w:rsidRPr="008843FA" w:rsidRDefault="005D11AB" w:rsidP="00DE1748">
      <w:pPr>
        <w:rPr>
          <w:color w:val="5B9BD5" w:themeColor="accent1"/>
        </w:rPr>
      </w:pPr>
      <w:r w:rsidRPr="008843FA">
        <w:rPr>
          <w:color w:val="5B9BD5" w:themeColor="accent1"/>
        </w:rPr>
        <w:t xml:space="preserve">Stránky se nemusí číslovat v návaznosti na hlavní text. </w:t>
      </w:r>
      <w:r w:rsidR="000E03E5" w:rsidRPr="008843FA">
        <w:rPr>
          <w:color w:val="5B9BD5" w:themeColor="accent1"/>
        </w:rPr>
        <w:t>U</w:t>
      </w:r>
      <w:r w:rsidR="000E03E5">
        <w:rPr>
          <w:color w:val="5B9BD5" w:themeColor="accent1"/>
        </w:rPr>
        <w:t> </w:t>
      </w:r>
      <w:r w:rsidRPr="008843FA">
        <w:rPr>
          <w:color w:val="5B9BD5" w:themeColor="accent1"/>
        </w:rPr>
        <w:t xml:space="preserve">převzatých příloh, které autor nevytvořil sám, je nutno uvést pramen, z něhož byla příloha přejata. Pro celou práci se použije jeden typ písma. </w:t>
      </w:r>
    </w:p>
    <w:sectPr w:rsidR="005D11AB" w:rsidRPr="008843FA" w:rsidSect="0068156B">
      <w:footerReference w:type="default" r:id="rId30"/>
      <w:pgSz w:w="11906" w:h="16838"/>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7CD2B" w14:textId="77777777" w:rsidR="00F0110B" w:rsidRDefault="00F0110B" w:rsidP="002D35A4">
      <w:pPr>
        <w:spacing w:after="0" w:line="240" w:lineRule="auto"/>
      </w:pPr>
      <w:r>
        <w:separator/>
      </w:r>
    </w:p>
  </w:endnote>
  <w:endnote w:type="continuationSeparator" w:id="0">
    <w:p w14:paraId="5A90B796" w14:textId="77777777" w:rsidR="00F0110B" w:rsidRDefault="00F0110B" w:rsidP="002D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495C8" w14:textId="77777777" w:rsidR="008050DD" w:rsidRPr="005D11AB" w:rsidRDefault="008050DD" w:rsidP="00301DDE">
    <w:pPr>
      <w:pStyle w:val="Zpat"/>
      <w:jc w:val="right"/>
    </w:pPr>
  </w:p>
  <w:p w14:paraId="66C754E5" w14:textId="77777777" w:rsidR="00A1700E" w:rsidRDefault="00A1700E"/>
  <w:p w14:paraId="1E52A7B6" w14:textId="77777777" w:rsidR="00A1700E" w:rsidRDefault="00A170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BBCE4" w14:textId="77777777" w:rsidR="008050DD" w:rsidRPr="005D11AB" w:rsidRDefault="008050DD" w:rsidP="00301DDE">
    <w:pPr>
      <w:pStyle w:val="Zpat"/>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8BED6" w14:textId="77777777" w:rsidR="002F00D4" w:rsidRPr="005D11AB" w:rsidRDefault="002F00D4" w:rsidP="00301DDE">
    <w:pPr>
      <w:pStyle w:val="Zpa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9722059"/>
      <w:docPartObj>
        <w:docPartGallery w:val="Page Numbers (Bottom of Page)"/>
        <w:docPartUnique/>
      </w:docPartObj>
    </w:sdtPr>
    <w:sdtContent>
      <w:p w14:paraId="1E73873D" w14:textId="77777777" w:rsidR="00AE7433" w:rsidRPr="005D11AB" w:rsidRDefault="00AE7433" w:rsidP="00301DDE">
        <w:pPr>
          <w:pStyle w:val="Zpat"/>
          <w:jc w:val="right"/>
        </w:pPr>
        <w:r>
          <w:fldChar w:fldCharType="begin"/>
        </w:r>
        <w:r>
          <w:instrText>PAGE   \* MERGEFORMAT</w:instrText>
        </w:r>
        <w:r>
          <w:fldChar w:fldCharType="separate"/>
        </w:r>
        <w:r w:rsidR="008908C9">
          <w:rPr>
            <w:noProof/>
          </w:rPr>
          <w:t>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4DB7A" w14:textId="77777777" w:rsidR="008050DD" w:rsidRPr="005D11AB" w:rsidRDefault="008050DD" w:rsidP="00301DDE">
    <w:pPr>
      <w:pStyle w:val="Zpa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B9E55" w14:textId="77777777" w:rsidR="00F0110B" w:rsidRDefault="00F0110B" w:rsidP="002D35A4">
      <w:pPr>
        <w:spacing w:after="0" w:line="240" w:lineRule="auto"/>
      </w:pPr>
      <w:r>
        <w:separator/>
      </w:r>
    </w:p>
  </w:footnote>
  <w:footnote w:type="continuationSeparator" w:id="0">
    <w:p w14:paraId="66E06DDF" w14:textId="77777777" w:rsidR="00F0110B" w:rsidRDefault="00F0110B" w:rsidP="002D3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B367B" w14:textId="77777777" w:rsidR="008050DD" w:rsidRDefault="008050DD">
    <w:pPr>
      <w:pStyle w:val="Zhlav"/>
    </w:pPr>
    <w:r>
      <w:rPr>
        <w:i/>
        <w:color w:val="808080" w:themeColor="background1" w:themeShade="80"/>
      </w:rPr>
      <w:tab/>
    </w:r>
    <w:r w:rsidRPr="00D67EFE">
      <w:rPr>
        <w:i/>
        <w:color w:val="808080" w:themeColor="background1" w:themeShade="80"/>
      </w:rPr>
      <w:t>Vysoká škola polytechnická Jihlava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CA1"/>
    <w:multiLevelType w:val="hybridMultilevel"/>
    <w:tmpl w:val="33688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7F22AE"/>
    <w:multiLevelType w:val="hybridMultilevel"/>
    <w:tmpl w:val="6CD832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8740DC5"/>
    <w:multiLevelType w:val="multilevel"/>
    <w:tmpl w:val="203871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02097C"/>
    <w:multiLevelType w:val="hybridMultilevel"/>
    <w:tmpl w:val="0624F0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D1C2FBC"/>
    <w:multiLevelType w:val="multilevel"/>
    <w:tmpl w:val="ED22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546C6"/>
    <w:multiLevelType w:val="hybridMultilevel"/>
    <w:tmpl w:val="1A267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0136B9A"/>
    <w:multiLevelType w:val="hybridMultilevel"/>
    <w:tmpl w:val="8F3C8A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3931792"/>
    <w:multiLevelType w:val="hybridMultilevel"/>
    <w:tmpl w:val="0405001D"/>
    <w:lvl w:ilvl="0" w:tplc="924CEE2A">
      <w:start w:val="1"/>
      <w:numFmt w:val="decimal"/>
      <w:lvlText w:val="%1)"/>
      <w:lvlJc w:val="left"/>
      <w:pPr>
        <w:ind w:left="360" w:hanging="360"/>
      </w:pPr>
    </w:lvl>
    <w:lvl w:ilvl="1" w:tplc="66DC7EB4">
      <w:start w:val="1"/>
      <w:numFmt w:val="lowerLetter"/>
      <w:lvlText w:val="%2)"/>
      <w:lvlJc w:val="left"/>
      <w:pPr>
        <w:ind w:left="720" w:hanging="360"/>
      </w:pPr>
    </w:lvl>
    <w:lvl w:ilvl="2" w:tplc="356A975A">
      <w:start w:val="1"/>
      <w:numFmt w:val="lowerRoman"/>
      <w:lvlText w:val="%3)"/>
      <w:lvlJc w:val="left"/>
      <w:pPr>
        <w:ind w:left="1080" w:hanging="360"/>
      </w:pPr>
    </w:lvl>
    <w:lvl w:ilvl="3" w:tplc="C7BAD52C">
      <w:start w:val="1"/>
      <w:numFmt w:val="decimal"/>
      <w:lvlText w:val="(%4)"/>
      <w:lvlJc w:val="left"/>
      <w:pPr>
        <w:ind w:left="1440" w:hanging="360"/>
      </w:pPr>
    </w:lvl>
    <w:lvl w:ilvl="4" w:tplc="8460E55A">
      <w:start w:val="1"/>
      <w:numFmt w:val="lowerLetter"/>
      <w:lvlText w:val="(%5)"/>
      <w:lvlJc w:val="left"/>
      <w:pPr>
        <w:ind w:left="1800" w:hanging="360"/>
      </w:pPr>
    </w:lvl>
    <w:lvl w:ilvl="5" w:tplc="3508D638">
      <w:start w:val="1"/>
      <w:numFmt w:val="lowerRoman"/>
      <w:lvlText w:val="(%6)"/>
      <w:lvlJc w:val="left"/>
      <w:pPr>
        <w:ind w:left="2160" w:hanging="360"/>
      </w:pPr>
    </w:lvl>
    <w:lvl w:ilvl="6" w:tplc="D2B8828A">
      <w:start w:val="1"/>
      <w:numFmt w:val="decimal"/>
      <w:lvlText w:val="%7."/>
      <w:lvlJc w:val="left"/>
      <w:pPr>
        <w:ind w:left="2520" w:hanging="360"/>
      </w:pPr>
    </w:lvl>
    <w:lvl w:ilvl="7" w:tplc="7866615E">
      <w:start w:val="1"/>
      <w:numFmt w:val="lowerLetter"/>
      <w:lvlText w:val="%8."/>
      <w:lvlJc w:val="left"/>
      <w:pPr>
        <w:ind w:left="2880" w:hanging="360"/>
      </w:pPr>
    </w:lvl>
    <w:lvl w:ilvl="8" w:tplc="F14ED696">
      <w:start w:val="1"/>
      <w:numFmt w:val="lowerRoman"/>
      <w:lvlText w:val="%9."/>
      <w:lvlJc w:val="left"/>
      <w:pPr>
        <w:ind w:left="3240" w:hanging="360"/>
      </w:pPr>
    </w:lvl>
  </w:abstractNum>
  <w:abstractNum w:abstractNumId="8" w15:restartNumberingAfterBreak="0">
    <w:nsid w:val="2CB96E15"/>
    <w:multiLevelType w:val="hybridMultilevel"/>
    <w:tmpl w:val="E3DADC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32D12EE2"/>
    <w:multiLevelType w:val="hybridMultilevel"/>
    <w:tmpl w:val="B394B5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79E634F"/>
    <w:multiLevelType w:val="multilevel"/>
    <w:tmpl w:val="A418C716"/>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387228FC"/>
    <w:multiLevelType w:val="hybridMultilevel"/>
    <w:tmpl w:val="9BB891CC"/>
    <w:lvl w:ilvl="0" w:tplc="6FB6F6C0">
      <w:start w:val="1"/>
      <w:numFmt w:val="decimal"/>
      <w:lvlText w:val="%1."/>
      <w:lvlJc w:val="left"/>
      <w:pPr>
        <w:ind w:left="360" w:hanging="360"/>
      </w:pPr>
      <w:rPr>
        <w:rFonts w:hint="default"/>
      </w:rPr>
    </w:lvl>
    <w:lvl w:ilvl="1" w:tplc="B8A29D66">
      <w:start w:val="1"/>
      <w:numFmt w:val="lowerLetter"/>
      <w:lvlText w:val="%2)"/>
      <w:lvlJc w:val="left"/>
      <w:pPr>
        <w:ind w:left="720" w:hanging="360"/>
      </w:pPr>
      <w:rPr>
        <w:rFonts w:hint="default"/>
      </w:rPr>
    </w:lvl>
    <w:lvl w:ilvl="2" w:tplc="C818EB6A">
      <w:start w:val="1"/>
      <w:numFmt w:val="bullet"/>
      <w:lvlText w:val=""/>
      <w:lvlJc w:val="left"/>
      <w:pPr>
        <w:ind w:left="1080" w:hanging="360"/>
      </w:pPr>
      <w:rPr>
        <w:rFonts w:ascii="Symbol" w:hAnsi="Symbol" w:hint="default"/>
      </w:rPr>
    </w:lvl>
    <w:lvl w:ilvl="3" w:tplc="EFFE84D2">
      <w:start w:val="1"/>
      <w:numFmt w:val="decimal"/>
      <w:lvlText w:val="(%4)"/>
      <w:lvlJc w:val="left"/>
      <w:pPr>
        <w:ind w:left="1440" w:hanging="360"/>
      </w:pPr>
      <w:rPr>
        <w:rFonts w:hint="default"/>
      </w:rPr>
    </w:lvl>
    <w:lvl w:ilvl="4" w:tplc="FF203784">
      <w:start w:val="1"/>
      <w:numFmt w:val="lowerLetter"/>
      <w:lvlText w:val="(%5)"/>
      <w:lvlJc w:val="left"/>
      <w:pPr>
        <w:ind w:left="1800" w:hanging="360"/>
      </w:pPr>
      <w:rPr>
        <w:rFonts w:hint="default"/>
      </w:rPr>
    </w:lvl>
    <w:lvl w:ilvl="5" w:tplc="0BF4F2CA">
      <w:start w:val="1"/>
      <w:numFmt w:val="lowerRoman"/>
      <w:lvlText w:val="(%6)"/>
      <w:lvlJc w:val="left"/>
      <w:pPr>
        <w:ind w:left="2160" w:hanging="360"/>
      </w:pPr>
      <w:rPr>
        <w:rFonts w:hint="default"/>
      </w:rPr>
    </w:lvl>
    <w:lvl w:ilvl="6" w:tplc="D22A4E14">
      <w:start w:val="1"/>
      <w:numFmt w:val="decimal"/>
      <w:lvlText w:val="%7."/>
      <w:lvlJc w:val="left"/>
      <w:pPr>
        <w:ind w:left="2520" w:hanging="360"/>
      </w:pPr>
      <w:rPr>
        <w:rFonts w:hint="default"/>
      </w:rPr>
    </w:lvl>
    <w:lvl w:ilvl="7" w:tplc="DFE045D8">
      <w:start w:val="1"/>
      <w:numFmt w:val="lowerLetter"/>
      <w:lvlText w:val="%8."/>
      <w:lvlJc w:val="left"/>
      <w:pPr>
        <w:ind w:left="2880" w:hanging="360"/>
      </w:pPr>
      <w:rPr>
        <w:rFonts w:hint="default"/>
      </w:rPr>
    </w:lvl>
    <w:lvl w:ilvl="8" w:tplc="D53AAFA8">
      <w:start w:val="1"/>
      <w:numFmt w:val="lowerRoman"/>
      <w:lvlText w:val="%9."/>
      <w:lvlJc w:val="left"/>
      <w:pPr>
        <w:ind w:left="3240" w:hanging="360"/>
      </w:pPr>
      <w:rPr>
        <w:rFonts w:hint="default"/>
      </w:rPr>
    </w:lvl>
  </w:abstractNum>
  <w:abstractNum w:abstractNumId="12" w15:restartNumberingAfterBreak="0">
    <w:nsid w:val="3B5F5F7D"/>
    <w:multiLevelType w:val="multilevel"/>
    <w:tmpl w:val="F9142A4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6E509FF"/>
    <w:multiLevelType w:val="hybridMultilevel"/>
    <w:tmpl w:val="16E6C92C"/>
    <w:lvl w:ilvl="0" w:tplc="DBF00742">
      <w:start w:val="1"/>
      <w:numFmt w:val="upperRoman"/>
      <w:lvlText w:val="%1."/>
      <w:lvlJc w:val="left"/>
      <w:pPr>
        <w:tabs>
          <w:tab w:val="num" w:pos="454"/>
        </w:tabs>
        <w:ind w:left="0" w:firstLine="0"/>
      </w:pPr>
      <w:rPr>
        <w:rFonts w:hint="default"/>
      </w:rPr>
    </w:lvl>
    <w:lvl w:ilvl="1" w:tplc="F15E5F2E">
      <w:start w:val="1"/>
      <w:numFmt w:val="upperLetter"/>
      <w:lvlText w:val="%2."/>
      <w:lvlJc w:val="left"/>
      <w:pPr>
        <w:tabs>
          <w:tab w:val="num" w:pos="907"/>
        </w:tabs>
        <w:ind w:left="454" w:firstLine="0"/>
      </w:pPr>
      <w:rPr>
        <w:rFonts w:hint="default"/>
      </w:rPr>
    </w:lvl>
    <w:lvl w:ilvl="2" w:tplc="FE244780">
      <w:start w:val="1"/>
      <w:numFmt w:val="decimal"/>
      <w:lvlText w:val="%3."/>
      <w:lvlJc w:val="left"/>
      <w:pPr>
        <w:tabs>
          <w:tab w:val="num" w:pos="1361"/>
        </w:tabs>
        <w:ind w:left="907" w:firstLine="0"/>
      </w:pPr>
      <w:rPr>
        <w:rFonts w:hint="default"/>
      </w:rPr>
    </w:lvl>
    <w:lvl w:ilvl="3" w:tplc="45C29D08">
      <w:start w:val="1"/>
      <w:numFmt w:val="lowerLetter"/>
      <w:lvlText w:val="%4)"/>
      <w:lvlJc w:val="left"/>
      <w:pPr>
        <w:tabs>
          <w:tab w:val="num" w:pos="1701"/>
        </w:tabs>
        <w:ind w:left="1361" w:firstLine="0"/>
      </w:pPr>
      <w:rPr>
        <w:rFonts w:hint="default"/>
      </w:rPr>
    </w:lvl>
    <w:lvl w:ilvl="4" w:tplc="CBF869A6">
      <w:start w:val="1"/>
      <w:numFmt w:val="decimal"/>
      <w:lvlText w:val="(%5)"/>
      <w:lvlJc w:val="left"/>
      <w:pPr>
        <w:ind w:left="2880" w:firstLine="0"/>
      </w:pPr>
      <w:rPr>
        <w:rFonts w:hint="default"/>
      </w:rPr>
    </w:lvl>
    <w:lvl w:ilvl="5" w:tplc="7CC29098">
      <w:start w:val="1"/>
      <w:numFmt w:val="lowerLetter"/>
      <w:lvlText w:val="(%6)"/>
      <w:lvlJc w:val="left"/>
      <w:pPr>
        <w:ind w:left="3600" w:firstLine="0"/>
      </w:pPr>
      <w:rPr>
        <w:rFonts w:hint="default"/>
      </w:rPr>
    </w:lvl>
    <w:lvl w:ilvl="6" w:tplc="8B9A283A">
      <w:start w:val="1"/>
      <w:numFmt w:val="lowerRoman"/>
      <w:lvlText w:val="(%7)"/>
      <w:lvlJc w:val="left"/>
      <w:pPr>
        <w:ind w:left="4320" w:firstLine="0"/>
      </w:pPr>
      <w:rPr>
        <w:rFonts w:hint="default"/>
      </w:rPr>
    </w:lvl>
    <w:lvl w:ilvl="7" w:tplc="C29082A0">
      <w:start w:val="1"/>
      <w:numFmt w:val="lowerLetter"/>
      <w:lvlText w:val="(%8)"/>
      <w:lvlJc w:val="left"/>
      <w:pPr>
        <w:ind w:left="5040" w:firstLine="0"/>
      </w:pPr>
      <w:rPr>
        <w:rFonts w:hint="default"/>
      </w:rPr>
    </w:lvl>
    <w:lvl w:ilvl="8" w:tplc="B2481E92">
      <w:start w:val="1"/>
      <w:numFmt w:val="lowerRoman"/>
      <w:lvlText w:val="(%9)"/>
      <w:lvlJc w:val="left"/>
      <w:pPr>
        <w:ind w:left="5760" w:firstLine="0"/>
      </w:pPr>
      <w:rPr>
        <w:rFonts w:hint="default"/>
      </w:rPr>
    </w:lvl>
  </w:abstractNum>
  <w:abstractNum w:abstractNumId="14" w15:restartNumberingAfterBreak="0">
    <w:nsid w:val="4C0F14F5"/>
    <w:multiLevelType w:val="hybridMultilevel"/>
    <w:tmpl w:val="5A12B6E6"/>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51167291"/>
    <w:multiLevelType w:val="hybridMultilevel"/>
    <w:tmpl w:val="8CFC3FCC"/>
    <w:lvl w:ilvl="0" w:tplc="A274B736">
      <w:start w:val="1"/>
      <w:numFmt w:val="decimal"/>
      <w:lvlText w:val="%1)"/>
      <w:lvlJc w:val="left"/>
      <w:pPr>
        <w:ind w:left="360" w:hanging="360"/>
      </w:pPr>
    </w:lvl>
    <w:lvl w:ilvl="1" w:tplc="1896B3BC">
      <w:start w:val="1"/>
      <w:numFmt w:val="lowerLetter"/>
      <w:lvlText w:val="%2)"/>
      <w:lvlJc w:val="left"/>
      <w:pPr>
        <w:ind w:left="720" w:hanging="360"/>
      </w:pPr>
    </w:lvl>
    <w:lvl w:ilvl="2" w:tplc="B212FA96">
      <w:start w:val="1"/>
      <w:numFmt w:val="bullet"/>
      <w:lvlText w:val=""/>
      <w:lvlJc w:val="left"/>
      <w:pPr>
        <w:ind w:left="1080" w:hanging="360"/>
      </w:pPr>
      <w:rPr>
        <w:rFonts w:ascii="Symbol" w:hAnsi="Symbol" w:hint="default"/>
      </w:rPr>
    </w:lvl>
    <w:lvl w:ilvl="3" w:tplc="04544680">
      <w:start w:val="1"/>
      <w:numFmt w:val="decimal"/>
      <w:lvlText w:val="(%4)"/>
      <w:lvlJc w:val="left"/>
      <w:pPr>
        <w:ind w:left="1440" w:hanging="360"/>
      </w:pPr>
    </w:lvl>
    <w:lvl w:ilvl="4" w:tplc="1D92D9D2">
      <w:start w:val="1"/>
      <w:numFmt w:val="lowerLetter"/>
      <w:lvlText w:val="(%5)"/>
      <w:lvlJc w:val="left"/>
      <w:pPr>
        <w:ind w:left="1800" w:hanging="360"/>
      </w:pPr>
    </w:lvl>
    <w:lvl w:ilvl="5" w:tplc="C6D431CA">
      <w:start w:val="1"/>
      <w:numFmt w:val="lowerRoman"/>
      <w:lvlText w:val="(%6)"/>
      <w:lvlJc w:val="left"/>
      <w:pPr>
        <w:ind w:left="2160" w:hanging="360"/>
      </w:pPr>
    </w:lvl>
    <w:lvl w:ilvl="6" w:tplc="A386C37A">
      <w:start w:val="1"/>
      <w:numFmt w:val="decimal"/>
      <w:lvlText w:val="%7."/>
      <w:lvlJc w:val="left"/>
      <w:pPr>
        <w:ind w:left="2520" w:hanging="360"/>
      </w:pPr>
    </w:lvl>
    <w:lvl w:ilvl="7" w:tplc="B448A442">
      <w:start w:val="1"/>
      <w:numFmt w:val="lowerLetter"/>
      <w:lvlText w:val="%8."/>
      <w:lvlJc w:val="left"/>
      <w:pPr>
        <w:ind w:left="2880" w:hanging="360"/>
      </w:pPr>
    </w:lvl>
    <w:lvl w:ilvl="8" w:tplc="FBC8D1B0">
      <w:start w:val="1"/>
      <w:numFmt w:val="lowerRoman"/>
      <w:lvlText w:val="%9."/>
      <w:lvlJc w:val="left"/>
      <w:pPr>
        <w:ind w:left="3240" w:hanging="360"/>
      </w:pPr>
    </w:lvl>
  </w:abstractNum>
  <w:abstractNum w:abstractNumId="16" w15:restartNumberingAfterBreak="0">
    <w:nsid w:val="557649DC"/>
    <w:multiLevelType w:val="multilevel"/>
    <w:tmpl w:val="45B45B6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7" w15:restartNumberingAfterBreak="0">
    <w:nsid w:val="5E2B5BFA"/>
    <w:multiLevelType w:val="hybridMultilevel"/>
    <w:tmpl w:val="8EEED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F9F248F"/>
    <w:multiLevelType w:val="hybridMultilevel"/>
    <w:tmpl w:val="04050021"/>
    <w:lvl w:ilvl="0" w:tplc="CD9A1F48">
      <w:start w:val="1"/>
      <w:numFmt w:val="bullet"/>
      <w:lvlText w:val=""/>
      <w:lvlJc w:val="left"/>
      <w:pPr>
        <w:ind w:left="360" w:hanging="360"/>
      </w:pPr>
      <w:rPr>
        <w:rFonts w:ascii="Wingdings" w:hAnsi="Wingdings" w:hint="default"/>
      </w:rPr>
    </w:lvl>
    <w:lvl w:ilvl="1" w:tplc="976A6638">
      <w:start w:val="1"/>
      <w:numFmt w:val="bullet"/>
      <w:lvlText w:val=""/>
      <w:lvlJc w:val="left"/>
      <w:pPr>
        <w:ind w:left="720" w:hanging="360"/>
      </w:pPr>
      <w:rPr>
        <w:rFonts w:ascii="Wingdings" w:hAnsi="Wingdings" w:hint="default"/>
      </w:rPr>
    </w:lvl>
    <w:lvl w:ilvl="2" w:tplc="D778D8FA">
      <w:start w:val="1"/>
      <w:numFmt w:val="bullet"/>
      <w:lvlText w:val=""/>
      <w:lvlJc w:val="left"/>
      <w:pPr>
        <w:ind w:left="1080" w:hanging="360"/>
      </w:pPr>
      <w:rPr>
        <w:rFonts w:ascii="Wingdings" w:hAnsi="Wingdings" w:hint="default"/>
      </w:rPr>
    </w:lvl>
    <w:lvl w:ilvl="3" w:tplc="937CA76C">
      <w:start w:val="1"/>
      <w:numFmt w:val="bullet"/>
      <w:lvlText w:val=""/>
      <w:lvlJc w:val="left"/>
      <w:pPr>
        <w:ind w:left="1440" w:hanging="360"/>
      </w:pPr>
      <w:rPr>
        <w:rFonts w:ascii="Symbol" w:hAnsi="Symbol" w:hint="default"/>
      </w:rPr>
    </w:lvl>
    <w:lvl w:ilvl="4" w:tplc="6B92279A">
      <w:start w:val="1"/>
      <w:numFmt w:val="bullet"/>
      <w:lvlText w:val=""/>
      <w:lvlJc w:val="left"/>
      <w:pPr>
        <w:ind w:left="1800" w:hanging="360"/>
      </w:pPr>
      <w:rPr>
        <w:rFonts w:ascii="Symbol" w:hAnsi="Symbol" w:hint="default"/>
      </w:rPr>
    </w:lvl>
    <w:lvl w:ilvl="5" w:tplc="BE1010B0">
      <w:start w:val="1"/>
      <w:numFmt w:val="bullet"/>
      <w:lvlText w:val=""/>
      <w:lvlJc w:val="left"/>
      <w:pPr>
        <w:ind w:left="2160" w:hanging="360"/>
      </w:pPr>
      <w:rPr>
        <w:rFonts w:ascii="Wingdings" w:hAnsi="Wingdings" w:hint="default"/>
      </w:rPr>
    </w:lvl>
    <w:lvl w:ilvl="6" w:tplc="80687C5E">
      <w:start w:val="1"/>
      <w:numFmt w:val="bullet"/>
      <w:lvlText w:val=""/>
      <w:lvlJc w:val="left"/>
      <w:pPr>
        <w:ind w:left="2520" w:hanging="360"/>
      </w:pPr>
      <w:rPr>
        <w:rFonts w:ascii="Wingdings" w:hAnsi="Wingdings" w:hint="default"/>
      </w:rPr>
    </w:lvl>
    <w:lvl w:ilvl="7" w:tplc="C4A4428A">
      <w:start w:val="1"/>
      <w:numFmt w:val="bullet"/>
      <w:lvlText w:val=""/>
      <w:lvlJc w:val="left"/>
      <w:pPr>
        <w:ind w:left="2880" w:hanging="360"/>
      </w:pPr>
      <w:rPr>
        <w:rFonts w:ascii="Symbol" w:hAnsi="Symbol" w:hint="default"/>
      </w:rPr>
    </w:lvl>
    <w:lvl w:ilvl="8" w:tplc="030A0EE0">
      <w:start w:val="1"/>
      <w:numFmt w:val="bullet"/>
      <w:lvlText w:val=""/>
      <w:lvlJc w:val="left"/>
      <w:pPr>
        <w:ind w:left="3240" w:hanging="360"/>
      </w:pPr>
      <w:rPr>
        <w:rFonts w:ascii="Symbol" w:hAnsi="Symbol" w:hint="default"/>
      </w:rPr>
    </w:lvl>
  </w:abstractNum>
  <w:abstractNum w:abstractNumId="19" w15:restartNumberingAfterBreak="0">
    <w:nsid w:val="610C5558"/>
    <w:multiLevelType w:val="hybridMultilevel"/>
    <w:tmpl w:val="BD840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64931C15"/>
    <w:multiLevelType w:val="multilevel"/>
    <w:tmpl w:val="0136F7A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D42460"/>
    <w:multiLevelType w:val="hybridMultilevel"/>
    <w:tmpl w:val="8CFC3FCC"/>
    <w:lvl w:ilvl="0" w:tplc="57CA6D62">
      <w:start w:val="1"/>
      <w:numFmt w:val="decimal"/>
      <w:lvlText w:val="%1)"/>
      <w:lvlJc w:val="left"/>
      <w:pPr>
        <w:ind w:left="360" w:hanging="360"/>
      </w:pPr>
    </w:lvl>
    <w:lvl w:ilvl="1" w:tplc="D01AFB00">
      <w:start w:val="1"/>
      <w:numFmt w:val="lowerLetter"/>
      <w:lvlText w:val="%2)"/>
      <w:lvlJc w:val="left"/>
      <w:pPr>
        <w:ind w:left="720" w:hanging="360"/>
      </w:pPr>
    </w:lvl>
    <w:lvl w:ilvl="2" w:tplc="EF96ED16">
      <w:start w:val="1"/>
      <w:numFmt w:val="bullet"/>
      <w:lvlText w:val=""/>
      <w:lvlJc w:val="left"/>
      <w:pPr>
        <w:ind w:left="1080" w:hanging="360"/>
      </w:pPr>
      <w:rPr>
        <w:rFonts w:ascii="Symbol" w:hAnsi="Symbol" w:hint="default"/>
      </w:rPr>
    </w:lvl>
    <w:lvl w:ilvl="3" w:tplc="F124A00E">
      <w:start w:val="1"/>
      <w:numFmt w:val="decimal"/>
      <w:lvlText w:val="(%4)"/>
      <w:lvlJc w:val="left"/>
      <w:pPr>
        <w:ind w:left="1440" w:hanging="360"/>
      </w:pPr>
    </w:lvl>
    <w:lvl w:ilvl="4" w:tplc="D338C324">
      <w:start w:val="1"/>
      <w:numFmt w:val="lowerLetter"/>
      <w:lvlText w:val="(%5)"/>
      <w:lvlJc w:val="left"/>
      <w:pPr>
        <w:ind w:left="1800" w:hanging="360"/>
      </w:pPr>
    </w:lvl>
    <w:lvl w:ilvl="5" w:tplc="E92CFE26">
      <w:start w:val="1"/>
      <w:numFmt w:val="lowerRoman"/>
      <w:lvlText w:val="(%6)"/>
      <w:lvlJc w:val="left"/>
      <w:pPr>
        <w:ind w:left="2160" w:hanging="360"/>
      </w:pPr>
    </w:lvl>
    <w:lvl w:ilvl="6" w:tplc="82487D3C">
      <w:start w:val="1"/>
      <w:numFmt w:val="decimal"/>
      <w:lvlText w:val="%7."/>
      <w:lvlJc w:val="left"/>
      <w:pPr>
        <w:ind w:left="2520" w:hanging="360"/>
      </w:pPr>
    </w:lvl>
    <w:lvl w:ilvl="7" w:tplc="0500457C">
      <w:start w:val="1"/>
      <w:numFmt w:val="lowerLetter"/>
      <w:lvlText w:val="%8."/>
      <w:lvlJc w:val="left"/>
      <w:pPr>
        <w:ind w:left="2880" w:hanging="360"/>
      </w:pPr>
    </w:lvl>
    <w:lvl w:ilvl="8" w:tplc="FE6E463C">
      <w:start w:val="1"/>
      <w:numFmt w:val="lowerRoman"/>
      <w:lvlText w:val="%9."/>
      <w:lvlJc w:val="left"/>
      <w:pPr>
        <w:ind w:left="3240" w:hanging="360"/>
      </w:pPr>
    </w:lvl>
  </w:abstractNum>
  <w:abstractNum w:abstractNumId="22" w15:restartNumberingAfterBreak="0">
    <w:nsid w:val="6C497107"/>
    <w:multiLevelType w:val="hybridMultilevel"/>
    <w:tmpl w:val="EB7A4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6EAE5475"/>
    <w:multiLevelType w:val="hybridMultilevel"/>
    <w:tmpl w:val="C0806F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82750EB"/>
    <w:multiLevelType w:val="hybridMultilevel"/>
    <w:tmpl w:val="0D6AF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A4B5D5C"/>
    <w:multiLevelType w:val="hybridMultilevel"/>
    <w:tmpl w:val="D496FAD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AF7268C"/>
    <w:multiLevelType w:val="hybridMultilevel"/>
    <w:tmpl w:val="09D0B6A0"/>
    <w:lvl w:ilvl="0" w:tplc="3BBCE9B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7D6D0E59"/>
    <w:multiLevelType w:val="hybridMultilevel"/>
    <w:tmpl w:val="5720D3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38628643">
    <w:abstractNumId w:val="9"/>
  </w:num>
  <w:num w:numId="2" w16cid:durableId="182983820">
    <w:abstractNumId w:val="5"/>
  </w:num>
  <w:num w:numId="3" w16cid:durableId="1093473970">
    <w:abstractNumId w:val="16"/>
  </w:num>
  <w:num w:numId="4" w16cid:durableId="1788962210">
    <w:abstractNumId w:val="24"/>
  </w:num>
  <w:num w:numId="5" w16cid:durableId="1713505738">
    <w:abstractNumId w:val="23"/>
  </w:num>
  <w:num w:numId="6" w16cid:durableId="961110240">
    <w:abstractNumId w:val="19"/>
  </w:num>
  <w:num w:numId="7" w16cid:durableId="597177872">
    <w:abstractNumId w:val="13"/>
  </w:num>
  <w:num w:numId="8" w16cid:durableId="180627518">
    <w:abstractNumId w:val="2"/>
  </w:num>
  <w:num w:numId="9" w16cid:durableId="2058773518">
    <w:abstractNumId w:val="0"/>
  </w:num>
  <w:num w:numId="10" w16cid:durableId="20665304">
    <w:abstractNumId w:val="25"/>
  </w:num>
  <w:num w:numId="11" w16cid:durableId="1173448292">
    <w:abstractNumId w:val="12"/>
  </w:num>
  <w:num w:numId="12" w16cid:durableId="936518861">
    <w:abstractNumId w:val="7"/>
  </w:num>
  <w:num w:numId="13" w16cid:durableId="704869146">
    <w:abstractNumId w:val="18"/>
  </w:num>
  <w:num w:numId="14" w16cid:durableId="1786653347">
    <w:abstractNumId w:val="11"/>
  </w:num>
  <w:num w:numId="15" w16cid:durableId="2068527020">
    <w:abstractNumId w:val="21"/>
  </w:num>
  <w:num w:numId="16" w16cid:durableId="1392390965">
    <w:abstractNumId w:val="15"/>
  </w:num>
  <w:num w:numId="17" w16cid:durableId="1444568844">
    <w:abstractNumId w:val="22"/>
  </w:num>
  <w:num w:numId="18" w16cid:durableId="1530601172">
    <w:abstractNumId w:val="27"/>
  </w:num>
  <w:num w:numId="19" w16cid:durableId="1263802218">
    <w:abstractNumId w:val="3"/>
  </w:num>
  <w:num w:numId="20" w16cid:durableId="2131584559">
    <w:abstractNumId w:val="1"/>
  </w:num>
  <w:num w:numId="21" w16cid:durableId="148864182">
    <w:abstractNumId w:val="8"/>
  </w:num>
  <w:num w:numId="22" w16cid:durableId="1347512921">
    <w:abstractNumId w:val="26"/>
  </w:num>
  <w:num w:numId="23" w16cid:durableId="239022040">
    <w:abstractNumId w:val="10"/>
  </w:num>
  <w:num w:numId="24" w16cid:durableId="1893492383">
    <w:abstractNumId w:val="6"/>
  </w:num>
  <w:num w:numId="25" w16cid:durableId="181020270">
    <w:abstractNumId w:val="14"/>
  </w:num>
  <w:num w:numId="26" w16cid:durableId="1092774056">
    <w:abstractNumId w:val="17"/>
  </w:num>
  <w:num w:numId="27" w16cid:durableId="6275173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78954793">
    <w:abstractNumId w:val="4"/>
  </w:num>
  <w:num w:numId="29" w16cid:durableId="156851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FD"/>
    <w:rsid w:val="00023C6D"/>
    <w:rsid w:val="00027E7C"/>
    <w:rsid w:val="00033B51"/>
    <w:rsid w:val="00035A3F"/>
    <w:rsid w:val="000513CC"/>
    <w:rsid w:val="000573F5"/>
    <w:rsid w:val="00074102"/>
    <w:rsid w:val="000903CB"/>
    <w:rsid w:val="000A1ED5"/>
    <w:rsid w:val="000A4C2E"/>
    <w:rsid w:val="000B359A"/>
    <w:rsid w:val="000B7754"/>
    <w:rsid w:val="000C610C"/>
    <w:rsid w:val="000C75E9"/>
    <w:rsid w:val="000D372D"/>
    <w:rsid w:val="000D40A1"/>
    <w:rsid w:val="000D65E1"/>
    <w:rsid w:val="000E03E5"/>
    <w:rsid w:val="000E7D8C"/>
    <w:rsid w:val="001020EF"/>
    <w:rsid w:val="0010451C"/>
    <w:rsid w:val="001124B0"/>
    <w:rsid w:val="00115A94"/>
    <w:rsid w:val="001255E6"/>
    <w:rsid w:val="00135799"/>
    <w:rsid w:val="00154785"/>
    <w:rsid w:val="00154A57"/>
    <w:rsid w:val="00165A72"/>
    <w:rsid w:val="00172864"/>
    <w:rsid w:val="00175FA0"/>
    <w:rsid w:val="00187F19"/>
    <w:rsid w:val="0019285A"/>
    <w:rsid w:val="001B42AD"/>
    <w:rsid w:val="001B654B"/>
    <w:rsid w:val="001B67E3"/>
    <w:rsid w:val="001C012C"/>
    <w:rsid w:val="001D2FF8"/>
    <w:rsid w:val="001D70A6"/>
    <w:rsid w:val="001E4E17"/>
    <w:rsid w:val="001F153E"/>
    <w:rsid w:val="001F67A8"/>
    <w:rsid w:val="00201EF0"/>
    <w:rsid w:val="00202CD6"/>
    <w:rsid w:val="00234860"/>
    <w:rsid w:val="00245ECD"/>
    <w:rsid w:val="00264441"/>
    <w:rsid w:val="00265239"/>
    <w:rsid w:val="00265638"/>
    <w:rsid w:val="00274AE7"/>
    <w:rsid w:val="00277EB2"/>
    <w:rsid w:val="00284C99"/>
    <w:rsid w:val="00287A43"/>
    <w:rsid w:val="0029242B"/>
    <w:rsid w:val="00292FBF"/>
    <w:rsid w:val="002C2294"/>
    <w:rsid w:val="002C45E1"/>
    <w:rsid w:val="002D1C80"/>
    <w:rsid w:val="002D35A4"/>
    <w:rsid w:val="002D5157"/>
    <w:rsid w:val="002D57FA"/>
    <w:rsid w:val="002E485C"/>
    <w:rsid w:val="002E77FF"/>
    <w:rsid w:val="002F00D4"/>
    <w:rsid w:val="002F7E9B"/>
    <w:rsid w:val="00301DDE"/>
    <w:rsid w:val="003319AB"/>
    <w:rsid w:val="003570BA"/>
    <w:rsid w:val="0036526C"/>
    <w:rsid w:val="0037327D"/>
    <w:rsid w:val="003949A4"/>
    <w:rsid w:val="0039591A"/>
    <w:rsid w:val="00396910"/>
    <w:rsid w:val="003A0E5F"/>
    <w:rsid w:val="003A1A8E"/>
    <w:rsid w:val="003A32BA"/>
    <w:rsid w:val="003C2096"/>
    <w:rsid w:val="003C7F13"/>
    <w:rsid w:val="003D34AD"/>
    <w:rsid w:val="003E2966"/>
    <w:rsid w:val="003E2AE2"/>
    <w:rsid w:val="0041609B"/>
    <w:rsid w:val="00422D8F"/>
    <w:rsid w:val="004320C2"/>
    <w:rsid w:val="0045592A"/>
    <w:rsid w:val="004632FF"/>
    <w:rsid w:val="00475A9B"/>
    <w:rsid w:val="004A5A48"/>
    <w:rsid w:val="004D1C11"/>
    <w:rsid w:val="004D393D"/>
    <w:rsid w:val="004D4058"/>
    <w:rsid w:val="004E3023"/>
    <w:rsid w:val="004E6950"/>
    <w:rsid w:val="00511B88"/>
    <w:rsid w:val="0051554E"/>
    <w:rsid w:val="00527E03"/>
    <w:rsid w:val="00543710"/>
    <w:rsid w:val="00557E52"/>
    <w:rsid w:val="0058306F"/>
    <w:rsid w:val="00585DC5"/>
    <w:rsid w:val="00595F15"/>
    <w:rsid w:val="005A45E8"/>
    <w:rsid w:val="005A7387"/>
    <w:rsid w:val="005B4ADD"/>
    <w:rsid w:val="005C35C6"/>
    <w:rsid w:val="005D11AB"/>
    <w:rsid w:val="005D4C68"/>
    <w:rsid w:val="005D55CE"/>
    <w:rsid w:val="005F05BB"/>
    <w:rsid w:val="00614A4C"/>
    <w:rsid w:val="006247FA"/>
    <w:rsid w:val="00631FBB"/>
    <w:rsid w:val="006330CC"/>
    <w:rsid w:val="00634DFC"/>
    <w:rsid w:val="00634E3C"/>
    <w:rsid w:val="006706A0"/>
    <w:rsid w:val="0067695F"/>
    <w:rsid w:val="00676AE3"/>
    <w:rsid w:val="006804AA"/>
    <w:rsid w:val="0068156B"/>
    <w:rsid w:val="0069293D"/>
    <w:rsid w:val="00694719"/>
    <w:rsid w:val="006A5502"/>
    <w:rsid w:val="006E1EBB"/>
    <w:rsid w:val="006F6175"/>
    <w:rsid w:val="0070443D"/>
    <w:rsid w:val="0072015E"/>
    <w:rsid w:val="00724DD1"/>
    <w:rsid w:val="007433FD"/>
    <w:rsid w:val="007472DF"/>
    <w:rsid w:val="007612BA"/>
    <w:rsid w:val="007675A9"/>
    <w:rsid w:val="00772957"/>
    <w:rsid w:val="00777743"/>
    <w:rsid w:val="00782D01"/>
    <w:rsid w:val="0078407D"/>
    <w:rsid w:val="00791E17"/>
    <w:rsid w:val="007A0E90"/>
    <w:rsid w:val="007A30B4"/>
    <w:rsid w:val="007A419D"/>
    <w:rsid w:val="007A7678"/>
    <w:rsid w:val="007B3583"/>
    <w:rsid w:val="007C56CB"/>
    <w:rsid w:val="007C6EC7"/>
    <w:rsid w:val="007D45BB"/>
    <w:rsid w:val="007E32AC"/>
    <w:rsid w:val="007F2CE4"/>
    <w:rsid w:val="00803587"/>
    <w:rsid w:val="008050DD"/>
    <w:rsid w:val="008125E9"/>
    <w:rsid w:val="00833ED4"/>
    <w:rsid w:val="008417AF"/>
    <w:rsid w:val="0085170C"/>
    <w:rsid w:val="00857356"/>
    <w:rsid w:val="00872A99"/>
    <w:rsid w:val="0087328A"/>
    <w:rsid w:val="00875449"/>
    <w:rsid w:val="008908C9"/>
    <w:rsid w:val="00890B26"/>
    <w:rsid w:val="008928A8"/>
    <w:rsid w:val="008A26CF"/>
    <w:rsid w:val="008B1BDA"/>
    <w:rsid w:val="008D67E0"/>
    <w:rsid w:val="008E040F"/>
    <w:rsid w:val="008E4FF1"/>
    <w:rsid w:val="008E530F"/>
    <w:rsid w:val="008E56CC"/>
    <w:rsid w:val="00903716"/>
    <w:rsid w:val="00905677"/>
    <w:rsid w:val="0091150E"/>
    <w:rsid w:val="00917BB3"/>
    <w:rsid w:val="009276C0"/>
    <w:rsid w:val="00934055"/>
    <w:rsid w:val="00942754"/>
    <w:rsid w:val="009501F7"/>
    <w:rsid w:val="00952C31"/>
    <w:rsid w:val="00957628"/>
    <w:rsid w:val="0097446A"/>
    <w:rsid w:val="00977669"/>
    <w:rsid w:val="0099197F"/>
    <w:rsid w:val="009A3BE3"/>
    <w:rsid w:val="009B490F"/>
    <w:rsid w:val="009B5B4D"/>
    <w:rsid w:val="009C1533"/>
    <w:rsid w:val="00A036FD"/>
    <w:rsid w:val="00A05743"/>
    <w:rsid w:val="00A16644"/>
    <w:rsid w:val="00A1700E"/>
    <w:rsid w:val="00A27D0A"/>
    <w:rsid w:val="00A33FFA"/>
    <w:rsid w:val="00A347D2"/>
    <w:rsid w:val="00A355F7"/>
    <w:rsid w:val="00A35E2D"/>
    <w:rsid w:val="00A40835"/>
    <w:rsid w:val="00A42A13"/>
    <w:rsid w:val="00A4467C"/>
    <w:rsid w:val="00A556BE"/>
    <w:rsid w:val="00A56AA2"/>
    <w:rsid w:val="00A72488"/>
    <w:rsid w:val="00A73F2B"/>
    <w:rsid w:val="00A751E2"/>
    <w:rsid w:val="00A767F6"/>
    <w:rsid w:val="00A8130D"/>
    <w:rsid w:val="00A94981"/>
    <w:rsid w:val="00A955AB"/>
    <w:rsid w:val="00AA3BEF"/>
    <w:rsid w:val="00AA6106"/>
    <w:rsid w:val="00AB5320"/>
    <w:rsid w:val="00AC10B0"/>
    <w:rsid w:val="00AD40B6"/>
    <w:rsid w:val="00AE2198"/>
    <w:rsid w:val="00AE35A9"/>
    <w:rsid w:val="00AE5477"/>
    <w:rsid w:val="00AE6A72"/>
    <w:rsid w:val="00AE6DA8"/>
    <w:rsid w:val="00AE7433"/>
    <w:rsid w:val="00B03F7C"/>
    <w:rsid w:val="00B04D86"/>
    <w:rsid w:val="00B133DA"/>
    <w:rsid w:val="00B16E31"/>
    <w:rsid w:val="00B245BB"/>
    <w:rsid w:val="00B30D3E"/>
    <w:rsid w:val="00B32C06"/>
    <w:rsid w:val="00B34C3C"/>
    <w:rsid w:val="00B52756"/>
    <w:rsid w:val="00B55B4B"/>
    <w:rsid w:val="00B61072"/>
    <w:rsid w:val="00B65167"/>
    <w:rsid w:val="00B67856"/>
    <w:rsid w:val="00B67C3C"/>
    <w:rsid w:val="00B73807"/>
    <w:rsid w:val="00B742FF"/>
    <w:rsid w:val="00B92321"/>
    <w:rsid w:val="00BB0B23"/>
    <w:rsid w:val="00BB3F19"/>
    <w:rsid w:val="00BB7887"/>
    <w:rsid w:val="00BC0D2B"/>
    <w:rsid w:val="00BD34AF"/>
    <w:rsid w:val="00BE0F8E"/>
    <w:rsid w:val="00C05757"/>
    <w:rsid w:val="00C11B15"/>
    <w:rsid w:val="00C20523"/>
    <w:rsid w:val="00C43D2C"/>
    <w:rsid w:val="00C43FB5"/>
    <w:rsid w:val="00C45E3E"/>
    <w:rsid w:val="00C475C7"/>
    <w:rsid w:val="00C623EC"/>
    <w:rsid w:val="00C71C9C"/>
    <w:rsid w:val="00C932F6"/>
    <w:rsid w:val="00C95512"/>
    <w:rsid w:val="00CA4277"/>
    <w:rsid w:val="00CB3EB2"/>
    <w:rsid w:val="00CB4FD9"/>
    <w:rsid w:val="00CC751E"/>
    <w:rsid w:val="00CD5564"/>
    <w:rsid w:val="00CF5CA9"/>
    <w:rsid w:val="00D02EE3"/>
    <w:rsid w:val="00D03DCB"/>
    <w:rsid w:val="00D12C52"/>
    <w:rsid w:val="00D14240"/>
    <w:rsid w:val="00D14807"/>
    <w:rsid w:val="00D62303"/>
    <w:rsid w:val="00D67EFE"/>
    <w:rsid w:val="00D7324D"/>
    <w:rsid w:val="00D746DA"/>
    <w:rsid w:val="00D90299"/>
    <w:rsid w:val="00D920CA"/>
    <w:rsid w:val="00DC1A01"/>
    <w:rsid w:val="00DC5259"/>
    <w:rsid w:val="00DD0C23"/>
    <w:rsid w:val="00DD6104"/>
    <w:rsid w:val="00DE1748"/>
    <w:rsid w:val="00E0192B"/>
    <w:rsid w:val="00E1722F"/>
    <w:rsid w:val="00E35856"/>
    <w:rsid w:val="00E40221"/>
    <w:rsid w:val="00E525C6"/>
    <w:rsid w:val="00E61B42"/>
    <w:rsid w:val="00E61C9E"/>
    <w:rsid w:val="00E65291"/>
    <w:rsid w:val="00E6629E"/>
    <w:rsid w:val="00E84251"/>
    <w:rsid w:val="00E867DF"/>
    <w:rsid w:val="00E86EC9"/>
    <w:rsid w:val="00EA0BCB"/>
    <w:rsid w:val="00EB3BEC"/>
    <w:rsid w:val="00EC1D0A"/>
    <w:rsid w:val="00ED7A51"/>
    <w:rsid w:val="00EE2CD4"/>
    <w:rsid w:val="00EE5CC2"/>
    <w:rsid w:val="00EF080C"/>
    <w:rsid w:val="00EF21F5"/>
    <w:rsid w:val="00EF513C"/>
    <w:rsid w:val="00F00F96"/>
    <w:rsid w:val="00F0110B"/>
    <w:rsid w:val="00F02960"/>
    <w:rsid w:val="00F03877"/>
    <w:rsid w:val="00F102DE"/>
    <w:rsid w:val="00F12D97"/>
    <w:rsid w:val="00F173A6"/>
    <w:rsid w:val="00F52966"/>
    <w:rsid w:val="00F55569"/>
    <w:rsid w:val="00F70748"/>
    <w:rsid w:val="00F74029"/>
    <w:rsid w:val="00F75AA5"/>
    <w:rsid w:val="00F7605D"/>
    <w:rsid w:val="00F871FF"/>
    <w:rsid w:val="00F928CA"/>
    <w:rsid w:val="00F97E55"/>
    <w:rsid w:val="00FA5731"/>
    <w:rsid w:val="00FB1F51"/>
    <w:rsid w:val="00FB31CD"/>
    <w:rsid w:val="00FB5D46"/>
    <w:rsid w:val="00FB6CA0"/>
    <w:rsid w:val="00FC2AA6"/>
    <w:rsid w:val="00FD4FE2"/>
    <w:rsid w:val="00FD7346"/>
    <w:rsid w:val="2055C30E"/>
    <w:rsid w:val="52051D3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53FC7"/>
  <w15:chartTrackingRefBased/>
  <w15:docId w15:val="{19C1FE7F-CD4C-4C79-9098-0B7A0F7A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C0D2B"/>
    <w:pPr>
      <w:spacing w:after="120" w:line="276" w:lineRule="auto"/>
      <w:jc w:val="both"/>
    </w:pPr>
  </w:style>
  <w:style w:type="paragraph" w:styleId="Nadpis1">
    <w:name w:val="heading 1"/>
    <w:basedOn w:val="Normln"/>
    <w:next w:val="Normln"/>
    <w:link w:val="Nadpis1Char"/>
    <w:uiPriority w:val="9"/>
    <w:qFormat/>
    <w:rsid w:val="00265638"/>
    <w:pPr>
      <w:keepNext/>
      <w:keepLines/>
      <w:pageBreakBefore/>
      <w:numPr>
        <w:numId w:val="3"/>
      </w:numPr>
      <w:suppressAutoHyphens/>
      <w:spacing w:before="360"/>
      <w:ind w:left="431" w:hanging="431"/>
      <w:jc w:val="left"/>
      <w:outlineLvl w:val="0"/>
    </w:pPr>
    <w:rPr>
      <w:rFonts w:asciiTheme="majorHAnsi" w:eastAsiaTheme="majorEastAsia" w:hAnsiTheme="majorHAnsi" w:cstheme="majorBidi"/>
      <w:b/>
      <w:sz w:val="36"/>
      <w:szCs w:val="32"/>
    </w:rPr>
  </w:style>
  <w:style w:type="paragraph" w:styleId="Nadpis2">
    <w:name w:val="heading 2"/>
    <w:basedOn w:val="Normln"/>
    <w:next w:val="Normln"/>
    <w:link w:val="Nadpis2Char"/>
    <w:unhideWhenUsed/>
    <w:qFormat/>
    <w:rsid w:val="00265638"/>
    <w:pPr>
      <w:keepNext/>
      <w:keepLines/>
      <w:numPr>
        <w:ilvl w:val="1"/>
        <w:numId w:val="3"/>
      </w:numPr>
      <w:suppressAutoHyphens/>
      <w:spacing w:before="360"/>
      <w:ind w:left="578" w:hanging="578"/>
      <w:jc w:val="left"/>
      <w:outlineLvl w:val="1"/>
    </w:pPr>
    <w:rPr>
      <w:rFonts w:asciiTheme="majorHAnsi" w:eastAsiaTheme="majorEastAsia" w:hAnsiTheme="majorHAnsi" w:cstheme="majorBidi"/>
      <w:b/>
      <w:sz w:val="30"/>
      <w:szCs w:val="26"/>
    </w:rPr>
  </w:style>
  <w:style w:type="paragraph" w:styleId="Nadpis3">
    <w:name w:val="heading 3"/>
    <w:basedOn w:val="Normln"/>
    <w:next w:val="Normln"/>
    <w:link w:val="Nadpis3Char"/>
    <w:unhideWhenUsed/>
    <w:qFormat/>
    <w:rsid w:val="00265638"/>
    <w:pPr>
      <w:keepNext/>
      <w:keepLines/>
      <w:numPr>
        <w:ilvl w:val="2"/>
        <w:numId w:val="3"/>
      </w:numPr>
      <w:suppressAutoHyphens/>
      <w:spacing w:before="360"/>
      <w:jc w:val="left"/>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nhideWhenUsed/>
    <w:qFormat/>
    <w:rsid w:val="003A32B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nhideWhenUsed/>
    <w:qFormat/>
    <w:rsid w:val="003A32B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nhideWhenUsed/>
    <w:qFormat/>
    <w:rsid w:val="003A32B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nhideWhenUsed/>
    <w:qFormat/>
    <w:rsid w:val="003A32B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nhideWhenUsed/>
    <w:qFormat/>
    <w:rsid w:val="003A32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nhideWhenUsed/>
    <w:qFormat/>
    <w:rsid w:val="003A32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65638"/>
    <w:rPr>
      <w:rFonts w:asciiTheme="majorHAnsi" w:eastAsiaTheme="majorEastAsia" w:hAnsiTheme="majorHAnsi" w:cstheme="majorBidi"/>
      <w:b/>
      <w:sz w:val="36"/>
      <w:szCs w:val="32"/>
    </w:rPr>
  </w:style>
  <w:style w:type="character" w:customStyle="1" w:styleId="Nadpis2Char">
    <w:name w:val="Nadpis 2 Char"/>
    <w:basedOn w:val="Standardnpsmoodstavce"/>
    <w:link w:val="Nadpis2"/>
    <w:rsid w:val="00265638"/>
    <w:rPr>
      <w:rFonts w:asciiTheme="majorHAnsi" w:eastAsiaTheme="majorEastAsia" w:hAnsiTheme="majorHAnsi" w:cstheme="majorBidi"/>
      <w:b/>
      <w:sz w:val="30"/>
      <w:szCs w:val="26"/>
    </w:rPr>
  </w:style>
  <w:style w:type="character" w:customStyle="1" w:styleId="Nadpis3Char">
    <w:name w:val="Nadpis 3 Char"/>
    <w:basedOn w:val="Standardnpsmoodstavce"/>
    <w:link w:val="Nadpis3"/>
    <w:rsid w:val="00265638"/>
    <w:rPr>
      <w:rFonts w:asciiTheme="majorHAnsi" w:eastAsiaTheme="majorEastAsia" w:hAnsiTheme="majorHAnsi" w:cstheme="majorBidi"/>
      <w:b/>
      <w:sz w:val="24"/>
      <w:szCs w:val="24"/>
    </w:rPr>
  </w:style>
  <w:style w:type="paragraph" w:styleId="Titulek">
    <w:name w:val="caption"/>
    <w:basedOn w:val="Normln"/>
    <w:next w:val="Normln"/>
    <w:unhideWhenUsed/>
    <w:qFormat/>
    <w:rsid w:val="00803587"/>
    <w:pPr>
      <w:spacing w:after="0"/>
      <w:jc w:val="center"/>
    </w:pPr>
    <w:rPr>
      <w:b/>
      <w:iCs/>
      <w:sz w:val="20"/>
      <w:szCs w:val="18"/>
    </w:rPr>
  </w:style>
  <w:style w:type="paragraph" w:styleId="Nzev">
    <w:name w:val="Title"/>
    <w:basedOn w:val="Normln"/>
    <w:next w:val="Normln"/>
    <w:link w:val="NzevChar"/>
    <w:qFormat/>
    <w:rsid w:val="00BC0D2B"/>
    <w:pPr>
      <w:spacing w:before="360"/>
      <w:contextualSpacing/>
      <w:jc w:val="left"/>
    </w:pPr>
    <w:rPr>
      <w:rFonts w:asciiTheme="majorHAnsi" w:eastAsiaTheme="majorEastAsia" w:hAnsiTheme="majorHAnsi" w:cstheme="majorBidi"/>
      <w:b/>
      <w:spacing w:val="-10"/>
      <w:kern w:val="28"/>
      <w:sz w:val="36"/>
      <w:szCs w:val="56"/>
    </w:rPr>
  </w:style>
  <w:style w:type="character" w:customStyle="1" w:styleId="NzevChar">
    <w:name w:val="Název Char"/>
    <w:basedOn w:val="Standardnpsmoodstavce"/>
    <w:link w:val="Nzev"/>
    <w:rsid w:val="00BC0D2B"/>
    <w:rPr>
      <w:rFonts w:asciiTheme="majorHAnsi" w:eastAsiaTheme="majorEastAsia" w:hAnsiTheme="majorHAnsi" w:cstheme="majorBidi"/>
      <w:b/>
      <w:spacing w:val="-10"/>
      <w:kern w:val="28"/>
      <w:sz w:val="36"/>
      <w:szCs w:val="56"/>
    </w:rPr>
  </w:style>
  <w:style w:type="paragraph" w:customStyle="1" w:styleId="Seznamliteratury">
    <w:name w:val="Seznam  literatury"/>
    <w:basedOn w:val="Normln"/>
    <w:link w:val="SeznamliteraturyChar"/>
    <w:qFormat/>
    <w:rsid w:val="006E1EBB"/>
    <w:pPr>
      <w:ind w:left="357" w:hanging="357"/>
      <w:jc w:val="left"/>
    </w:pPr>
  </w:style>
  <w:style w:type="paragraph" w:customStyle="1" w:styleId="Zdroj">
    <w:name w:val="Zdroj"/>
    <w:basedOn w:val="Normln"/>
    <w:next w:val="Normln"/>
    <w:link w:val="ZdrojChar"/>
    <w:qFormat/>
    <w:rsid w:val="003A32BA"/>
    <w:pPr>
      <w:jc w:val="center"/>
    </w:pPr>
    <w:rPr>
      <w:i/>
      <w:sz w:val="20"/>
    </w:rPr>
  </w:style>
  <w:style w:type="character" w:customStyle="1" w:styleId="SeznamliteraturyChar">
    <w:name w:val="Seznam  literatury Char"/>
    <w:basedOn w:val="Standardnpsmoodstavce"/>
    <w:link w:val="Seznamliteratury"/>
    <w:rsid w:val="006E1EBB"/>
  </w:style>
  <w:style w:type="paragraph" w:styleId="Odstavecseseznamem">
    <w:name w:val="List Paragraph"/>
    <w:basedOn w:val="Normln"/>
    <w:uiPriority w:val="34"/>
    <w:rsid w:val="003A32BA"/>
    <w:pPr>
      <w:ind w:left="720"/>
      <w:contextualSpacing/>
    </w:pPr>
  </w:style>
  <w:style w:type="character" w:customStyle="1" w:styleId="ZdrojChar">
    <w:name w:val="Zdroj Char"/>
    <w:basedOn w:val="Standardnpsmoodstavce"/>
    <w:link w:val="Zdroj"/>
    <w:rsid w:val="003A32BA"/>
    <w:rPr>
      <w:i/>
      <w:sz w:val="20"/>
    </w:rPr>
  </w:style>
  <w:style w:type="character" w:customStyle="1" w:styleId="Nadpis4Char">
    <w:name w:val="Nadpis 4 Char"/>
    <w:basedOn w:val="Standardnpsmoodstavce"/>
    <w:link w:val="Nadpis4"/>
    <w:uiPriority w:val="9"/>
    <w:semiHidden/>
    <w:rsid w:val="003A32BA"/>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semiHidden/>
    <w:rsid w:val="003A32BA"/>
    <w:rPr>
      <w:rFonts w:asciiTheme="majorHAnsi" w:eastAsiaTheme="majorEastAsia" w:hAnsiTheme="majorHAnsi" w:cstheme="majorBidi"/>
      <w:color w:val="2E74B5" w:themeColor="accent1" w:themeShade="BF"/>
    </w:rPr>
  </w:style>
  <w:style w:type="character" w:customStyle="1" w:styleId="Nadpis6Char">
    <w:name w:val="Nadpis 6 Char"/>
    <w:basedOn w:val="Standardnpsmoodstavce"/>
    <w:link w:val="Nadpis6"/>
    <w:uiPriority w:val="9"/>
    <w:semiHidden/>
    <w:rsid w:val="003A32BA"/>
    <w:rPr>
      <w:rFonts w:asciiTheme="majorHAnsi" w:eastAsiaTheme="majorEastAsia" w:hAnsiTheme="majorHAnsi" w:cstheme="majorBidi"/>
      <w:color w:val="1F4D78" w:themeColor="accent1" w:themeShade="7F"/>
    </w:rPr>
  </w:style>
  <w:style w:type="character" w:customStyle="1" w:styleId="Nadpis7Char">
    <w:name w:val="Nadpis 7 Char"/>
    <w:basedOn w:val="Standardnpsmoodstavce"/>
    <w:link w:val="Nadpis7"/>
    <w:uiPriority w:val="9"/>
    <w:semiHidden/>
    <w:rsid w:val="003A32BA"/>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3A32B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3A32BA"/>
    <w:rPr>
      <w:rFonts w:asciiTheme="majorHAnsi" w:eastAsiaTheme="majorEastAsia" w:hAnsiTheme="majorHAnsi" w:cstheme="majorBidi"/>
      <w:i/>
      <w:iCs/>
      <w:color w:val="272727" w:themeColor="text1" w:themeTint="D8"/>
      <w:sz w:val="21"/>
      <w:szCs w:val="21"/>
    </w:rPr>
  </w:style>
  <w:style w:type="character" w:styleId="Odkaznakoment">
    <w:name w:val="annotation reference"/>
    <w:basedOn w:val="Standardnpsmoodstavce"/>
    <w:uiPriority w:val="99"/>
    <w:semiHidden/>
    <w:unhideWhenUsed/>
    <w:rsid w:val="000B7754"/>
    <w:rPr>
      <w:sz w:val="16"/>
      <w:szCs w:val="16"/>
    </w:rPr>
  </w:style>
  <w:style w:type="paragraph" w:styleId="Textkomente">
    <w:name w:val="annotation text"/>
    <w:basedOn w:val="Normln"/>
    <w:link w:val="TextkomenteChar"/>
    <w:uiPriority w:val="99"/>
    <w:semiHidden/>
    <w:unhideWhenUsed/>
    <w:rsid w:val="000B7754"/>
    <w:pPr>
      <w:spacing w:line="240" w:lineRule="auto"/>
    </w:pPr>
    <w:rPr>
      <w:sz w:val="20"/>
      <w:szCs w:val="20"/>
    </w:rPr>
  </w:style>
  <w:style w:type="character" w:customStyle="1" w:styleId="TextkomenteChar">
    <w:name w:val="Text komentáře Char"/>
    <w:basedOn w:val="Standardnpsmoodstavce"/>
    <w:link w:val="Textkomente"/>
    <w:uiPriority w:val="99"/>
    <w:semiHidden/>
    <w:rsid w:val="000B7754"/>
    <w:rPr>
      <w:sz w:val="20"/>
      <w:szCs w:val="20"/>
    </w:rPr>
  </w:style>
  <w:style w:type="paragraph" w:styleId="Pedmtkomente">
    <w:name w:val="annotation subject"/>
    <w:basedOn w:val="Textkomente"/>
    <w:next w:val="Textkomente"/>
    <w:link w:val="PedmtkomenteChar"/>
    <w:uiPriority w:val="99"/>
    <w:semiHidden/>
    <w:unhideWhenUsed/>
    <w:rsid w:val="000B7754"/>
    <w:rPr>
      <w:b/>
      <w:bCs/>
    </w:rPr>
  </w:style>
  <w:style w:type="character" w:customStyle="1" w:styleId="PedmtkomenteChar">
    <w:name w:val="Předmět komentáře Char"/>
    <w:basedOn w:val="TextkomenteChar"/>
    <w:link w:val="Pedmtkomente"/>
    <w:uiPriority w:val="99"/>
    <w:semiHidden/>
    <w:rsid w:val="000B7754"/>
    <w:rPr>
      <w:b/>
      <w:bCs/>
      <w:sz w:val="20"/>
      <w:szCs w:val="20"/>
    </w:rPr>
  </w:style>
  <w:style w:type="paragraph" w:styleId="Textbubliny">
    <w:name w:val="Balloon Text"/>
    <w:basedOn w:val="Normln"/>
    <w:link w:val="TextbublinyChar"/>
    <w:uiPriority w:val="99"/>
    <w:semiHidden/>
    <w:unhideWhenUsed/>
    <w:rsid w:val="000B775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B7754"/>
    <w:rPr>
      <w:rFonts w:ascii="Segoe UI" w:hAnsi="Segoe UI" w:cs="Segoe UI"/>
      <w:sz w:val="18"/>
      <w:szCs w:val="18"/>
    </w:rPr>
  </w:style>
  <w:style w:type="table" w:styleId="Mkatabulky">
    <w:name w:val="Table Grid"/>
    <w:basedOn w:val="Normlntabulka"/>
    <w:uiPriority w:val="39"/>
    <w:rsid w:val="003E2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ka">
    <w:name w:val="Tabulka"/>
    <w:basedOn w:val="Normln"/>
    <w:link w:val="TabulkaChar"/>
    <w:qFormat/>
    <w:rsid w:val="00585DC5"/>
    <w:pPr>
      <w:spacing w:after="0" w:line="240" w:lineRule="auto"/>
      <w:jc w:val="left"/>
    </w:pPr>
    <w:rPr>
      <w:sz w:val="20"/>
      <w:szCs w:val="20"/>
    </w:rPr>
  </w:style>
  <w:style w:type="paragraph" w:styleId="Textpoznpodarou">
    <w:name w:val="footnote text"/>
    <w:basedOn w:val="Normln"/>
    <w:link w:val="TextpoznpodarouChar"/>
    <w:uiPriority w:val="99"/>
    <w:semiHidden/>
    <w:unhideWhenUsed/>
    <w:rsid w:val="002D35A4"/>
    <w:pPr>
      <w:spacing w:after="0" w:line="240" w:lineRule="auto"/>
    </w:pPr>
    <w:rPr>
      <w:sz w:val="20"/>
      <w:szCs w:val="20"/>
    </w:rPr>
  </w:style>
  <w:style w:type="character" w:customStyle="1" w:styleId="TabulkaChar">
    <w:name w:val="Tabulka Char"/>
    <w:basedOn w:val="Standardnpsmoodstavce"/>
    <w:link w:val="Tabulka"/>
    <w:rsid w:val="00585DC5"/>
    <w:rPr>
      <w:sz w:val="20"/>
      <w:szCs w:val="20"/>
    </w:rPr>
  </w:style>
  <w:style w:type="character" w:customStyle="1" w:styleId="TextpoznpodarouChar">
    <w:name w:val="Text pozn. pod čarou Char"/>
    <w:basedOn w:val="Standardnpsmoodstavce"/>
    <w:link w:val="Textpoznpodarou"/>
    <w:uiPriority w:val="99"/>
    <w:semiHidden/>
    <w:rsid w:val="002D35A4"/>
    <w:rPr>
      <w:sz w:val="20"/>
      <w:szCs w:val="20"/>
    </w:rPr>
  </w:style>
  <w:style w:type="character" w:styleId="Znakapoznpodarou">
    <w:name w:val="footnote reference"/>
    <w:basedOn w:val="Standardnpsmoodstavce"/>
    <w:uiPriority w:val="99"/>
    <w:semiHidden/>
    <w:unhideWhenUsed/>
    <w:rsid w:val="002D35A4"/>
    <w:rPr>
      <w:vertAlign w:val="superscript"/>
    </w:rPr>
  </w:style>
  <w:style w:type="character" w:styleId="Zstupntext">
    <w:name w:val="Placeholder Text"/>
    <w:basedOn w:val="Standardnpsmoodstavce"/>
    <w:uiPriority w:val="99"/>
    <w:semiHidden/>
    <w:rsid w:val="0029242B"/>
    <w:rPr>
      <w:color w:val="808080"/>
    </w:rPr>
  </w:style>
  <w:style w:type="paragraph" w:styleId="Seznamobrzk">
    <w:name w:val="table of figures"/>
    <w:basedOn w:val="Normln"/>
    <w:next w:val="Normln"/>
    <w:uiPriority w:val="99"/>
    <w:unhideWhenUsed/>
    <w:rsid w:val="00F70748"/>
    <w:pPr>
      <w:spacing w:after="0"/>
    </w:pPr>
  </w:style>
  <w:style w:type="character" w:styleId="Hypertextovodkaz">
    <w:name w:val="Hyperlink"/>
    <w:basedOn w:val="Standardnpsmoodstavce"/>
    <w:uiPriority w:val="99"/>
    <w:unhideWhenUsed/>
    <w:rsid w:val="00F70748"/>
    <w:rPr>
      <w:color w:val="0563C1" w:themeColor="hyperlink"/>
      <w:u w:val="single"/>
    </w:rPr>
  </w:style>
  <w:style w:type="paragraph" w:styleId="Nadpisobsahu">
    <w:name w:val="TOC Heading"/>
    <w:basedOn w:val="Nadpis1"/>
    <w:next w:val="Normln"/>
    <w:uiPriority w:val="39"/>
    <w:unhideWhenUsed/>
    <w:rsid w:val="00DD6104"/>
    <w:pPr>
      <w:numPr>
        <w:numId w:val="0"/>
      </w:numPr>
      <w:suppressAutoHyphens w:val="0"/>
      <w:spacing w:before="240" w:after="0" w:line="259" w:lineRule="auto"/>
      <w:outlineLvl w:val="9"/>
    </w:pPr>
    <w:rPr>
      <w:b w:val="0"/>
      <w:color w:val="2E74B5" w:themeColor="accent1" w:themeShade="BF"/>
      <w:sz w:val="32"/>
      <w:lang w:eastAsia="cs-CZ"/>
    </w:rPr>
  </w:style>
  <w:style w:type="paragraph" w:styleId="Obsah1">
    <w:name w:val="toc 1"/>
    <w:basedOn w:val="Normln"/>
    <w:next w:val="Normln"/>
    <w:autoRedefine/>
    <w:uiPriority w:val="39"/>
    <w:unhideWhenUsed/>
    <w:rsid w:val="007472DF"/>
    <w:pPr>
      <w:spacing w:after="0"/>
    </w:pPr>
    <w:rPr>
      <w:b/>
    </w:rPr>
  </w:style>
  <w:style w:type="paragraph" w:styleId="Obsah2">
    <w:name w:val="toc 2"/>
    <w:basedOn w:val="Normln"/>
    <w:next w:val="Normln"/>
    <w:autoRedefine/>
    <w:uiPriority w:val="39"/>
    <w:unhideWhenUsed/>
    <w:rsid w:val="007472DF"/>
    <w:pPr>
      <w:spacing w:after="0"/>
      <w:ind w:left="221"/>
    </w:pPr>
  </w:style>
  <w:style w:type="paragraph" w:styleId="Obsah3">
    <w:name w:val="toc 3"/>
    <w:basedOn w:val="Normln"/>
    <w:next w:val="Normln"/>
    <w:autoRedefine/>
    <w:uiPriority w:val="39"/>
    <w:unhideWhenUsed/>
    <w:rsid w:val="00DD6104"/>
    <w:pPr>
      <w:spacing w:after="100"/>
      <w:ind w:left="440"/>
    </w:pPr>
  </w:style>
  <w:style w:type="paragraph" w:styleId="Zhlav">
    <w:name w:val="header"/>
    <w:basedOn w:val="Normln"/>
    <w:link w:val="ZhlavChar"/>
    <w:uiPriority w:val="99"/>
    <w:unhideWhenUsed/>
    <w:rsid w:val="00D67EF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67EFE"/>
  </w:style>
  <w:style w:type="paragraph" w:styleId="Zpat">
    <w:name w:val="footer"/>
    <w:basedOn w:val="Normln"/>
    <w:link w:val="ZpatChar"/>
    <w:uiPriority w:val="99"/>
    <w:unhideWhenUsed/>
    <w:rsid w:val="00D67EFE"/>
    <w:pPr>
      <w:tabs>
        <w:tab w:val="center" w:pos="4536"/>
        <w:tab w:val="right" w:pos="9072"/>
      </w:tabs>
      <w:spacing w:after="0" w:line="240" w:lineRule="auto"/>
    </w:pPr>
  </w:style>
  <w:style w:type="character" w:customStyle="1" w:styleId="ZpatChar">
    <w:name w:val="Zápatí Char"/>
    <w:basedOn w:val="Standardnpsmoodstavce"/>
    <w:link w:val="Zpat"/>
    <w:uiPriority w:val="99"/>
    <w:rsid w:val="00D67EFE"/>
  </w:style>
  <w:style w:type="paragraph" w:customStyle="1" w:styleId="Default">
    <w:name w:val="Default"/>
    <w:rsid w:val="00AA6106"/>
    <w:pPr>
      <w:autoSpaceDE w:val="0"/>
      <w:autoSpaceDN w:val="0"/>
      <w:adjustRightInd w:val="0"/>
      <w:spacing w:after="0" w:line="240" w:lineRule="auto"/>
    </w:pPr>
    <w:rPr>
      <w:rFonts w:ascii="Calibri" w:hAnsi="Calibri" w:cs="Calibri"/>
      <w:color w:val="000000"/>
      <w:sz w:val="24"/>
      <w:szCs w:val="24"/>
    </w:rPr>
  </w:style>
  <w:style w:type="paragraph" w:styleId="Zkladntext">
    <w:name w:val="Body Text"/>
    <w:basedOn w:val="Normln"/>
    <w:link w:val="ZkladntextChar"/>
    <w:uiPriority w:val="99"/>
    <w:unhideWhenUsed/>
    <w:rsid w:val="00FB6CA0"/>
  </w:style>
  <w:style w:type="character" w:customStyle="1" w:styleId="ZkladntextChar">
    <w:name w:val="Základní text Char"/>
    <w:basedOn w:val="Standardnpsmoodstavce"/>
    <w:link w:val="Zkladntext"/>
    <w:uiPriority w:val="99"/>
    <w:rsid w:val="00FB6CA0"/>
  </w:style>
  <w:style w:type="character" w:customStyle="1" w:styleId="Nevyeenzmnka1">
    <w:name w:val="Nevyřešená zmínka1"/>
    <w:basedOn w:val="Standardnpsmoodstavce"/>
    <w:uiPriority w:val="99"/>
    <w:semiHidden/>
    <w:unhideWhenUsed/>
    <w:rsid w:val="004A5A48"/>
    <w:rPr>
      <w:color w:val="605E5C"/>
      <w:shd w:val="clear" w:color="auto" w:fill="E1DFDD"/>
    </w:rPr>
  </w:style>
  <w:style w:type="paragraph" w:styleId="Normlnweb">
    <w:name w:val="Normal (Web)"/>
    <w:basedOn w:val="Normln"/>
    <w:uiPriority w:val="99"/>
    <w:semiHidden/>
    <w:unhideWhenUsed/>
    <w:rsid w:val="006804A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customStyle="1" w:styleId="seznamliteratury0">
    <w:name w:val="seznam literatury"/>
    <w:basedOn w:val="Zkladntext"/>
    <w:link w:val="seznamliteraturyChar0"/>
    <w:rsid w:val="00AC10B0"/>
    <w:pPr>
      <w:ind w:left="142" w:hanging="142"/>
      <w:jc w:val="left"/>
    </w:pPr>
  </w:style>
  <w:style w:type="character" w:customStyle="1" w:styleId="seznamliteraturyChar0">
    <w:name w:val="seznam literatury Char"/>
    <w:basedOn w:val="ZkladntextChar"/>
    <w:link w:val="seznamliteratury0"/>
    <w:rsid w:val="00AC10B0"/>
  </w:style>
  <w:style w:type="table" w:customStyle="1" w:styleId="TableGrid">
    <w:name w:val="TableGrid"/>
    <w:rsid w:val="004E6950"/>
    <w:pPr>
      <w:spacing w:after="0" w:line="240" w:lineRule="auto"/>
    </w:pPr>
    <w:rPr>
      <w:rFonts w:eastAsiaTheme="minorEastAsia"/>
      <w:kern w:val="2"/>
      <w:lang w:eastAsia="cs-CZ"/>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345588">
      <w:bodyDiv w:val="1"/>
      <w:marLeft w:val="0"/>
      <w:marRight w:val="0"/>
      <w:marTop w:val="0"/>
      <w:marBottom w:val="0"/>
      <w:divBdr>
        <w:top w:val="none" w:sz="0" w:space="0" w:color="auto"/>
        <w:left w:val="none" w:sz="0" w:space="0" w:color="auto"/>
        <w:bottom w:val="none" w:sz="0" w:space="0" w:color="auto"/>
        <w:right w:val="none" w:sz="0" w:space="0" w:color="auto"/>
      </w:divBdr>
    </w:div>
    <w:div w:id="693308465">
      <w:bodyDiv w:val="1"/>
      <w:marLeft w:val="0"/>
      <w:marRight w:val="0"/>
      <w:marTop w:val="0"/>
      <w:marBottom w:val="0"/>
      <w:divBdr>
        <w:top w:val="none" w:sz="0" w:space="0" w:color="auto"/>
        <w:left w:val="none" w:sz="0" w:space="0" w:color="auto"/>
        <w:bottom w:val="none" w:sz="0" w:space="0" w:color="auto"/>
        <w:right w:val="none" w:sz="0" w:space="0" w:color="auto"/>
      </w:divBdr>
    </w:div>
    <w:div w:id="1172523877">
      <w:bodyDiv w:val="1"/>
      <w:marLeft w:val="0"/>
      <w:marRight w:val="0"/>
      <w:marTop w:val="0"/>
      <w:marBottom w:val="0"/>
      <w:divBdr>
        <w:top w:val="none" w:sz="0" w:space="0" w:color="auto"/>
        <w:left w:val="none" w:sz="0" w:space="0" w:color="auto"/>
        <w:bottom w:val="none" w:sz="0" w:space="0" w:color="auto"/>
        <w:right w:val="none" w:sz="0" w:space="0" w:color="auto"/>
      </w:divBdr>
    </w:div>
    <w:div w:id="1738042679">
      <w:bodyDiv w:val="1"/>
      <w:marLeft w:val="0"/>
      <w:marRight w:val="0"/>
      <w:marTop w:val="0"/>
      <w:marBottom w:val="0"/>
      <w:divBdr>
        <w:top w:val="none" w:sz="0" w:space="0" w:color="auto"/>
        <w:left w:val="none" w:sz="0" w:space="0" w:color="auto"/>
        <w:bottom w:val="none" w:sz="0" w:space="0" w:color="auto"/>
        <w:right w:val="none" w:sz="0" w:space="0" w:color="auto"/>
      </w:divBdr>
    </w:div>
    <w:div w:id="191843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gamesindustry.biz/what-is-the-best-game-engine-is-unity-the-right-game-engine-for-you" TargetMode="External"/><Relationship Id="rId26" Type="http://schemas.openxmlformats.org/officeDocument/2006/relationships/hyperlink" Target="https://assetstore.unity.com/" TargetMode="External"/><Relationship Id="rId3" Type="http://schemas.openxmlformats.org/officeDocument/2006/relationships/customXml" Target="../customXml/item3.xml"/><Relationship Id="rId21" Type="http://schemas.openxmlformats.org/officeDocument/2006/relationships/hyperlink" Target="https://gamedevbeginner.com/godot-vs-unity-for-making-your-first-game/"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arm.com/glossary/gaming-engines" TargetMode="External"/><Relationship Id="rId25" Type="http://schemas.openxmlformats.org/officeDocument/2006/relationships/hyperlink" Target="https://unity.com/how-to/learning-c-sharp-unity-beginner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https://www.unrealengine.com/en-US/"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vrapps.cz/blog/unity-engine-pruvodce"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yperlink" Target="https://kevurugames.com/blog/unity-vs-unreal-engine-pros-and-cons/" TargetMode="External"/><Relationship Id="rId28" Type="http://schemas.openxmlformats.org/officeDocument/2006/relationships/hyperlink" Target="https://unity.com/" TargetMode="External"/><Relationship Id="rId10" Type="http://schemas.openxmlformats.org/officeDocument/2006/relationships/footnotes" Target="footnotes.xml"/><Relationship Id="rId19" Type="http://schemas.openxmlformats.org/officeDocument/2006/relationships/hyperlink" Target="https://www.gamesindustry.biz/what-is-the-best-game-engine-is-unity-the-right-game-engine-for-you"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https://godotengine.org/" TargetMode="External"/><Relationship Id="rId27" Type="http://schemas.openxmlformats.org/officeDocument/2006/relationships/hyperlink" Target="https://docs.unity3d.com/Manual/index.html" TargetMode="External"/><Relationship Id="rId30" Type="http://schemas.openxmlformats.org/officeDocument/2006/relationships/footer" Target="footer5.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ky\Downloads\&#352;ablona-Z&#225;v&#283;re&#269;n&#225;-pr&#225;ce-na-V&#352;PJ.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1384F59B0E54F7E9DD580C205326CD3"/>
        <w:category>
          <w:name w:val="Obecné"/>
          <w:gallery w:val="placeholder"/>
        </w:category>
        <w:types>
          <w:type w:val="bbPlcHdr"/>
        </w:types>
        <w:behaviors>
          <w:behavior w:val="content"/>
        </w:behaviors>
        <w:guid w:val="{541155CB-02D3-430F-896F-B3499351B1F0}"/>
      </w:docPartPr>
      <w:docPartBody>
        <w:p w:rsidR="002F3B23" w:rsidRDefault="00000000">
          <w:pPr>
            <w:pStyle w:val="E1384F59B0E54F7E9DD580C205326CD3"/>
          </w:pPr>
          <w:r w:rsidRPr="009949A2">
            <w:rPr>
              <w:rStyle w:val="Zstupntext"/>
            </w:rPr>
            <w:t>Zvolte položku.</w:t>
          </w:r>
        </w:p>
      </w:docPartBody>
    </w:docPart>
    <w:docPart>
      <w:docPartPr>
        <w:name w:val="5BC18F76FDB14AD682EFE76636E9A245"/>
        <w:category>
          <w:name w:val="Obecné"/>
          <w:gallery w:val="placeholder"/>
        </w:category>
        <w:types>
          <w:type w:val="bbPlcHdr"/>
        </w:types>
        <w:behaviors>
          <w:behavior w:val="content"/>
        </w:behaviors>
        <w:guid w:val="{134EA10C-74FC-4DC8-BAC5-6FABED8ABC1D}"/>
      </w:docPartPr>
      <w:docPartBody>
        <w:p w:rsidR="002F3B23" w:rsidRDefault="00000000">
          <w:pPr>
            <w:pStyle w:val="5BC18F76FDB14AD682EFE76636E9A245"/>
          </w:pPr>
          <w:r w:rsidRPr="00343B3A">
            <w:rPr>
              <w:rStyle w:val="Zstupntext"/>
            </w:rPr>
            <w:t>Zvolte položku.</w:t>
          </w:r>
        </w:p>
      </w:docPartBody>
    </w:docPart>
    <w:docPart>
      <w:docPartPr>
        <w:name w:val="170352FD4EDF49F794C4C9DB68E38DAB"/>
        <w:category>
          <w:name w:val="Obecné"/>
          <w:gallery w:val="placeholder"/>
        </w:category>
        <w:types>
          <w:type w:val="bbPlcHdr"/>
        </w:types>
        <w:behaviors>
          <w:behavior w:val="content"/>
        </w:behaviors>
        <w:guid w:val="{E9A2C324-375E-474A-8D95-DBC20A55F99C}"/>
      </w:docPartPr>
      <w:docPartBody>
        <w:p w:rsidR="002F3B23" w:rsidRDefault="00000000">
          <w:pPr>
            <w:pStyle w:val="170352FD4EDF49F794C4C9DB68E38DAB"/>
          </w:pPr>
          <w:r w:rsidRPr="00C913A8">
            <w:rPr>
              <w:rStyle w:val="Zstupntext"/>
              <w:rFonts w:cstheme="minorHAnsi"/>
            </w:rPr>
            <w:t>Zvolte položku.</w:t>
          </w:r>
        </w:p>
      </w:docPartBody>
    </w:docPart>
    <w:docPart>
      <w:docPartPr>
        <w:name w:val="CDE05D63271349529F437C4788BEA021"/>
        <w:category>
          <w:name w:val="Obecné"/>
          <w:gallery w:val="placeholder"/>
        </w:category>
        <w:types>
          <w:type w:val="bbPlcHdr"/>
        </w:types>
        <w:behaviors>
          <w:behavior w:val="content"/>
        </w:behaviors>
        <w:guid w:val="{0203CC6A-D925-4A52-AD1D-250B6DDEC968}"/>
      </w:docPartPr>
      <w:docPartBody>
        <w:p w:rsidR="002F3B23" w:rsidRDefault="00000000">
          <w:pPr>
            <w:pStyle w:val="CDE05D63271349529F437C4788BEA021"/>
          </w:pPr>
          <w:r w:rsidRPr="00C913A8">
            <w:rPr>
              <w:rStyle w:val="Zstupntext"/>
              <w:rFonts w:cstheme="minorHAnsi"/>
            </w:rPr>
            <w:t>Zvolte položku.</w:t>
          </w:r>
        </w:p>
      </w:docPartBody>
    </w:docPart>
    <w:docPart>
      <w:docPartPr>
        <w:name w:val="14293B802E58456BAAD2F661A768C959"/>
        <w:category>
          <w:name w:val="Obecné"/>
          <w:gallery w:val="placeholder"/>
        </w:category>
        <w:types>
          <w:type w:val="bbPlcHdr"/>
        </w:types>
        <w:behaviors>
          <w:behavior w:val="content"/>
        </w:behaviors>
        <w:guid w:val="{D41A19EF-7AC1-46FF-8096-4182512012B7}"/>
      </w:docPartPr>
      <w:docPartBody>
        <w:p w:rsidR="002F3B23" w:rsidRDefault="00000000">
          <w:pPr>
            <w:pStyle w:val="14293B802E58456BAAD2F661A768C959"/>
          </w:pPr>
          <w:r w:rsidRPr="00C913A8">
            <w:rPr>
              <w:rStyle w:val="Zstupntext"/>
              <w:rFonts w:cstheme="minorHAnsi"/>
            </w:rPr>
            <w:t>Zvolte položku.</w:t>
          </w:r>
        </w:p>
      </w:docPartBody>
    </w:docPart>
    <w:docPart>
      <w:docPartPr>
        <w:name w:val="71C4F2FB922E43DA99184AD455921939"/>
        <w:category>
          <w:name w:val="Obecné"/>
          <w:gallery w:val="placeholder"/>
        </w:category>
        <w:types>
          <w:type w:val="bbPlcHdr"/>
        </w:types>
        <w:behaviors>
          <w:behavior w:val="content"/>
        </w:behaviors>
        <w:guid w:val="{D568B8B2-A1C5-4773-AE02-7976CCEF1F44}"/>
      </w:docPartPr>
      <w:docPartBody>
        <w:p w:rsidR="002F3B23" w:rsidRDefault="00000000">
          <w:pPr>
            <w:pStyle w:val="71C4F2FB922E43DA99184AD455921939"/>
          </w:pPr>
          <w:r w:rsidRPr="00C913A8">
            <w:rPr>
              <w:rStyle w:val="Zstupntext"/>
              <w:rFonts w:cstheme="minorHAnsi"/>
            </w:rPr>
            <w:t>Zvolte položku.</w:t>
          </w:r>
        </w:p>
      </w:docPartBody>
    </w:docPart>
    <w:docPart>
      <w:docPartPr>
        <w:name w:val="A2BA5259B0D04F8D8328CE1AD96FE645"/>
        <w:category>
          <w:name w:val="Obecné"/>
          <w:gallery w:val="placeholder"/>
        </w:category>
        <w:types>
          <w:type w:val="bbPlcHdr"/>
        </w:types>
        <w:behaviors>
          <w:behavior w:val="content"/>
        </w:behaviors>
        <w:guid w:val="{F210370A-6394-4129-BCFB-DCEF7DE56EBA}"/>
      </w:docPartPr>
      <w:docPartBody>
        <w:p w:rsidR="002F3B23" w:rsidRDefault="00000000">
          <w:pPr>
            <w:pStyle w:val="A2BA5259B0D04F8D8328CE1AD96FE645"/>
          </w:pPr>
          <w:r w:rsidRPr="008D0D11">
            <w:rPr>
              <w:rStyle w:val="Zstupntext"/>
              <w:rFonts w:eastAsiaTheme="minorHAnsi"/>
            </w:rPr>
            <w:t>Klikněte nebo klepněte sem a zadejte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72"/>
    <w:rsid w:val="001E1D4F"/>
    <w:rsid w:val="002F3B23"/>
    <w:rsid w:val="003F3896"/>
    <w:rsid w:val="0043381E"/>
    <w:rsid w:val="004A58EB"/>
    <w:rsid w:val="00540E76"/>
    <w:rsid w:val="0056327F"/>
    <w:rsid w:val="00743B72"/>
    <w:rsid w:val="00746F37"/>
    <w:rsid w:val="007F2279"/>
    <w:rsid w:val="009422AB"/>
    <w:rsid w:val="009F5DB1"/>
    <w:rsid w:val="00B65D57"/>
    <w:rsid w:val="00D61E2B"/>
    <w:rsid w:val="00D62EAD"/>
    <w:rsid w:val="00DB1DB9"/>
    <w:rsid w:val="00DF53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cs-CZ" w:eastAsia="cs-CZ"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Pr>
      <w:color w:val="808080"/>
    </w:rPr>
  </w:style>
  <w:style w:type="paragraph" w:customStyle="1" w:styleId="E1384F59B0E54F7E9DD580C205326CD3">
    <w:name w:val="E1384F59B0E54F7E9DD580C205326CD3"/>
  </w:style>
  <w:style w:type="paragraph" w:customStyle="1" w:styleId="5BC18F76FDB14AD682EFE76636E9A245">
    <w:name w:val="5BC18F76FDB14AD682EFE76636E9A245"/>
  </w:style>
  <w:style w:type="paragraph" w:customStyle="1" w:styleId="170352FD4EDF49F794C4C9DB68E38DAB">
    <w:name w:val="170352FD4EDF49F794C4C9DB68E38DAB"/>
  </w:style>
  <w:style w:type="paragraph" w:customStyle="1" w:styleId="CDE05D63271349529F437C4788BEA021">
    <w:name w:val="CDE05D63271349529F437C4788BEA021"/>
  </w:style>
  <w:style w:type="paragraph" w:customStyle="1" w:styleId="14293B802E58456BAAD2F661A768C959">
    <w:name w:val="14293B802E58456BAAD2F661A768C959"/>
  </w:style>
  <w:style w:type="paragraph" w:customStyle="1" w:styleId="71C4F2FB922E43DA99184AD455921939">
    <w:name w:val="71C4F2FB922E43DA99184AD455921939"/>
  </w:style>
  <w:style w:type="paragraph" w:customStyle="1" w:styleId="A2BA5259B0D04F8D8328CE1AD96FE645">
    <w:name w:val="A2BA5259B0D04F8D8328CE1AD96FE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2021-01-30T00:00:00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B4421CFC579A4449DC25ACBD6176571" ma:contentTypeVersion="2" ma:contentTypeDescription="Vytvoří nový dokument" ma:contentTypeScope="" ma:versionID="571ac08f18df58b33840592d245cde2d">
  <xsd:schema xmlns:xsd="http://www.w3.org/2001/XMLSchema" xmlns:xs="http://www.w3.org/2001/XMLSchema" xmlns:p="http://schemas.microsoft.com/office/2006/metadata/properties" xmlns:ns2="921a4a19-005d-42bf-a6ee-1c0f1cd55622" targetNamespace="http://schemas.microsoft.com/office/2006/metadata/properties" ma:root="true" ma:fieldsID="4559ad2502f86f60dcde6a0f6b3f7266" ns2:_="">
    <xsd:import namespace="921a4a19-005d-42bf-a6ee-1c0f1cd556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a4a19-005d-42bf-a6ee-1c0f1cd55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8CEF72-1B4D-4D33-9891-FFC95F507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a4a19-005d-42bf-a6ee-1c0f1cd55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850052-60E0-4D9C-9AAB-D81F8F7B3382}">
  <ds:schemaRefs>
    <ds:schemaRef ds:uri="http://schemas.openxmlformats.org/officeDocument/2006/bibliography"/>
  </ds:schemaRefs>
</ds:datastoreItem>
</file>

<file path=customXml/itemProps4.xml><?xml version="1.0" encoding="utf-8"?>
<ds:datastoreItem xmlns:ds="http://schemas.openxmlformats.org/officeDocument/2006/customXml" ds:itemID="{B7C1A596-E5BE-4405-BB39-8891EE7E0A9A}">
  <ds:schemaRefs>
    <ds:schemaRef ds:uri="http://schemas.microsoft.com/sharepoint/v3/contenttype/forms"/>
  </ds:schemaRefs>
</ds:datastoreItem>
</file>

<file path=customXml/itemProps5.xml><?xml version="1.0" encoding="utf-8"?>
<ds:datastoreItem xmlns:ds="http://schemas.openxmlformats.org/officeDocument/2006/customXml" ds:itemID="{EDE7D767-2E0D-494D-8433-FAEBD4A37F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Šablona-Závěrečná-práce-na-VŠPJ.dotx</Template>
  <TotalTime>215</TotalTime>
  <Pages>23</Pages>
  <Words>5084</Words>
  <Characters>29999</Characters>
  <Application>Microsoft Office Word</Application>
  <DocSecurity>0</DocSecurity>
  <Lines>249</Lines>
  <Paragraphs>70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Vokoun</dc:creator>
  <cp:keywords/>
  <dc:description/>
  <cp:lastModifiedBy>Tomáš Vokoun</cp:lastModifiedBy>
  <cp:revision>56</cp:revision>
  <dcterms:created xsi:type="dcterms:W3CDTF">2023-10-13T08:05:00Z</dcterms:created>
  <dcterms:modified xsi:type="dcterms:W3CDTF">2024-01-04T12:03:00Z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0x010100AB4421CFC579A4449DC25ACBD6176571</vt:lpwstr>
  </property>
</Properties>
</file>