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3393" w14:textId="26C5DB7D" w:rsidR="00DC712E" w:rsidRPr="00380AC2" w:rsidRDefault="00DC712E" w:rsidP="00380AC2">
      <w:pPr>
        <w:spacing w:after="144" w:line="259" w:lineRule="auto"/>
        <w:jc w:val="center"/>
      </w:pPr>
      <w:r>
        <w:rPr>
          <w:rFonts w:ascii="Rockwell Extra Bold" w:hAnsi="Rockwell Extra Bold"/>
          <w:sz w:val="56"/>
          <w:szCs w:val="56"/>
          <w:u w:val="single"/>
        </w:rPr>
        <w:t xml:space="preserve">Index </w:t>
      </w:r>
    </w:p>
    <w:p w14:paraId="1A6EC0D2" w14:textId="77777777" w:rsidR="00207CA1" w:rsidRDefault="00207CA1" w:rsidP="00DC712E">
      <w:pPr>
        <w:jc w:val="center"/>
        <w:rPr>
          <w:rFonts w:ascii="Rockwell Extra Bold" w:hAnsi="Rockwell Extra Bold"/>
          <w:sz w:val="56"/>
          <w:szCs w:val="56"/>
          <w:u w:val="single"/>
        </w:rPr>
      </w:pPr>
    </w:p>
    <w:tbl>
      <w:tblPr>
        <w:tblStyle w:val="TableGrid"/>
        <w:tblpPr w:leftFromText="180" w:rightFromText="180" w:vertAnchor="text" w:tblpY="39"/>
        <w:tblW w:w="0" w:type="auto"/>
        <w:tblLook w:val="04A0" w:firstRow="1" w:lastRow="0" w:firstColumn="1" w:lastColumn="0" w:noHBand="0" w:noVBand="1"/>
      </w:tblPr>
      <w:tblGrid>
        <w:gridCol w:w="1338"/>
        <w:gridCol w:w="6245"/>
        <w:gridCol w:w="1433"/>
      </w:tblGrid>
      <w:tr w:rsidR="00DC712E" w14:paraId="506552BA" w14:textId="77777777" w:rsidTr="00DC712E">
        <w:tc>
          <w:tcPr>
            <w:tcW w:w="1338" w:type="dxa"/>
          </w:tcPr>
          <w:p w14:paraId="65A955BB" w14:textId="77777777" w:rsidR="00DC712E" w:rsidRPr="00D173E5" w:rsidRDefault="00DC712E" w:rsidP="002052F4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D173E5"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  <w:t xml:space="preserve">Sr. no.    </w:t>
            </w:r>
          </w:p>
        </w:tc>
        <w:tc>
          <w:tcPr>
            <w:tcW w:w="6245" w:type="dxa"/>
          </w:tcPr>
          <w:p w14:paraId="2C4AE424" w14:textId="77777777" w:rsidR="00DC712E" w:rsidRPr="00D173E5" w:rsidRDefault="00DC712E" w:rsidP="002052F4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D173E5">
              <w:rPr>
                <w:rFonts w:cstheme="minorHAnsi"/>
                <w:b/>
                <w:bCs/>
                <w:i/>
                <w:iCs/>
                <w:sz w:val="32"/>
                <w:szCs w:val="32"/>
                <w:u w:val="single"/>
              </w:rPr>
              <w:t xml:space="preserve">Topic </w:t>
            </w:r>
          </w:p>
        </w:tc>
        <w:tc>
          <w:tcPr>
            <w:tcW w:w="1433" w:type="dxa"/>
          </w:tcPr>
          <w:p w14:paraId="501F008F" w14:textId="63725CFB" w:rsidR="00DC712E" w:rsidRPr="00DC712E" w:rsidRDefault="00DC712E" w:rsidP="002052F4">
            <w:pPr>
              <w:jc w:val="center"/>
              <w:rPr>
                <w:rFonts w:cstheme="minorHAnsi"/>
                <w:sz w:val="32"/>
                <w:szCs w:val="32"/>
                <w:u w:val="single"/>
              </w:rPr>
            </w:pPr>
            <w:r>
              <w:rPr>
                <w:rFonts w:cstheme="minorHAnsi"/>
                <w:sz w:val="32"/>
                <w:szCs w:val="32"/>
                <w:u w:val="single"/>
              </w:rPr>
              <w:t>Page No.</w:t>
            </w:r>
          </w:p>
        </w:tc>
      </w:tr>
      <w:tr w:rsidR="00DC712E" w14:paraId="18E1047D" w14:textId="77777777" w:rsidTr="00DC712E">
        <w:tc>
          <w:tcPr>
            <w:tcW w:w="1338" w:type="dxa"/>
          </w:tcPr>
          <w:p w14:paraId="5A238F2C" w14:textId="77777777" w:rsidR="00DC712E" w:rsidRPr="00D93F03" w:rsidRDefault="00DC712E" w:rsidP="002052F4">
            <w:pPr>
              <w:jc w:val="center"/>
              <w:rPr>
                <w:rFonts w:asciiTheme="majorHAnsi" w:hAnsiTheme="majorHAnsi" w:cstheme="majorHAnsi"/>
                <w:sz w:val="32"/>
                <w:szCs w:val="32"/>
                <w:u w:val="single"/>
              </w:rPr>
            </w:pPr>
            <w:r w:rsidRPr="00D93F03">
              <w:rPr>
                <w:rFonts w:asciiTheme="majorHAnsi" w:hAnsiTheme="majorHAnsi" w:cstheme="majorHAnsi"/>
                <w:sz w:val="32"/>
                <w:szCs w:val="32"/>
                <w:u w:val="single"/>
              </w:rPr>
              <w:t>1</w:t>
            </w:r>
          </w:p>
        </w:tc>
        <w:tc>
          <w:tcPr>
            <w:tcW w:w="6245" w:type="dxa"/>
          </w:tcPr>
          <w:p w14:paraId="21387084" w14:textId="77777777" w:rsidR="00DC712E" w:rsidRPr="00D173E5" w:rsidRDefault="00DC712E" w:rsidP="002052F4">
            <w:pPr>
              <w:jc w:val="center"/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D173E5">
              <w:rPr>
                <w:rFonts w:cstheme="minorHAnsi"/>
                <w:b/>
                <w:bCs/>
                <w:sz w:val="32"/>
                <w:szCs w:val="32"/>
                <w:u w:val="single"/>
              </w:rPr>
              <w:t xml:space="preserve">Abstract </w:t>
            </w:r>
          </w:p>
        </w:tc>
        <w:tc>
          <w:tcPr>
            <w:tcW w:w="1433" w:type="dxa"/>
          </w:tcPr>
          <w:p w14:paraId="0D413027" w14:textId="41F1447F" w:rsidR="00DC712E" w:rsidRPr="00064A6A" w:rsidRDefault="00064A6A" w:rsidP="002052F4">
            <w:pPr>
              <w:jc w:val="center"/>
              <w:rPr>
                <w:rFonts w:ascii="Rockwell Extra Bold" w:hAnsi="Rockwell Extra Bold"/>
                <w:sz w:val="32"/>
                <w:szCs w:val="32"/>
              </w:rPr>
            </w:pPr>
            <w:r w:rsidRPr="00064A6A">
              <w:rPr>
                <w:rFonts w:ascii="Rockwell Extra Bold" w:hAnsi="Rockwell Extra Bold"/>
                <w:sz w:val="32"/>
                <w:szCs w:val="32"/>
              </w:rPr>
              <w:t>2</w:t>
            </w:r>
          </w:p>
        </w:tc>
      </w:tr>
      <w:tr w:rsidR="00DC712E" w14:paraId="27D0D63C" w14:textId="77777777" w:rsidTr="00DC712E">
        <w:tc>
          <w:tcPr>
            <w:tcW w:w="1338" w:type="dxa"/>
          </w:tcPr>
          <w:p w14:paraId="0B75EB5B" w14:textId="77777777" w:rsidR="00DC712E" w:rsidRPr="00D93F03" w:rsidRDefault="00DC712E" w:rsidP="002052F4">
            <w:pPr>
              <w:jc w:val="center"/>
              <w:rPr>
                <w:rFonts w:asciiTheme="majorHAnsi" w:hAnsiTheme="majorHAnsi" w:cstheme="majorHAnsi"/>
                <w:sz w:val="32"/>
                <w:szCs w:val="32"/>
                <w:u w:val="single"/>
              </w:rPr>
            </w:pPr>
            <w:r w:rsidRPr="00D93F03">
              <w:rPr>
                <w:rFonts w:asciiTheme="majorHAnsi" w:hAnsiTheme="majorHAnsi" w:cstheme="majorHAnsi"/>
                <w:sz w:val="32"/>
                <w:szCs w:val="32"/>
                <w:u w:val="single"/>
              </w:rPr>
              <w:t>2</w:t>
            </w:r>
          </w:p>
        </w:tc>
        <w:tc>
          <w:tcPr>
            <w:tcW w:w="6245" w:type="dxa"/>
          </w:tcPr>
          <w:p w14:paraId="415705C0" w14:textId="7D248D44" w:rsidR="00DC712E" w:rsidRPr="00E148AD" w:rsidRDefault="00DC712E" w:rsidP="00E148AD">
            <w:pPr>
              <w:jc w:val="center"/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D173E5">
              <w:rPr>
                <w:rFonts w:cstheme="minorHAnsi"/>
                <w:b/>
                <w:bCs/>
                <w:sz w:val="32"/>
                <w:szCs w:val="32"/>
                <w:u w:val="single"/>
              </w:rPr>
              <w:t>Introduction</w:t>
            </w:r>
          </w:p>
          <w:p w14:paraId="428468F2" w14:textId="45E90765" w:rsidR="00DC712E" w:rsidRPr="00D93F03" w:rsidRDefault="00DC712E" w:rsidP="002052F4">
            <w:pPr>
              <w:rPr>
                <w:rFonts w:cstheme="minorHAnsi"/>
                <w:sz w:val="32"/>
                <w:szCs w:val="32"/>
              </w:rPr>
            </w:pPr>
            <w:r w:rsidRPr="00D93F03">
              <w:rPr>
                <w:rFonts w:cstheme="minorHAnsi"/>
                <w:sz w:val="32"/>
                <w:szCs w:val="32"/>
              </w:rPr>
              <w:t>2.</w:t>
            </w:r>
            <w:r w:rsidR="00E148AD">
              <w:rPr>
                <w:rFonts w:cstheme="minorHAnsi"/>
                <w:sz w:val="32"/>
                <w:szCs w:val="32"/>
              </w:rPr>
              <w:t>1</w:t>
            </w:r>
            <w:r w:rsidRPr="00D93F03">
              <w:rPr>
                <w:rFonts w:cstheme="minorHAnsi"/>
                <w:sz w:val="32"/>
                <w:szCs w:val="32"/>
              </w:rPr>
              <w:t xml:space="preserve"> -</w:t>
            </w:r>
            <w:r w:rsidR="00210EDD">
              <w:rPr>
                <w:rFonts w:cstheme="minorHAnsi"/>
                <w:sz w:val="32"/>
                <w:szCs w:val="32"/>
              </w:rPr>
              <w:t>P</w:t>
            </w:r>
            <w:r w:rsidRPr="00D93F03">
              <w:rPr>
                <w:rFonts w:cstheme="minorHAnsi"/>
                <w:sz w:val="32"/>
                <w:szCs w:val="32"/>
              </w:rPr>
              <w:t xml:space="preserve">roblem </w:t>
            </w:r>
            <w:r w:rsidR="00207CA1">
              <w:rPr>
                <w:rFonts w:cstheme="minorHAnsi"/>
                <w:sz w:val="32"/>
                <w:szCs w:val="32"/>
              </w:rPr>
              <w:t>S</w:t>
            </w:r>
            <w:r w:rsidRPr="00D93F03">
              <w:rPr>
                <w:rFonts w:cstheme="minorHAnsi"/>
                <w:sz w:val="32"/>
                <w:szCs w:val="32"/>
              </w:rPr>
              <w:t>tatement</w:t>
            </w:r>
          </w:p>
          <w:p w14:paraId="6CBAEFB7" w14:textId="4547E1E3" w:rsidR="00DC712E" w:rsidRPr="00D93F03" w:rsidRDefault="00DC712E" w:rsidP="002052F4">
            <w:pPr>
              <w:rPr>
                <w:rFonts w:cstheme="minorHAnsi"/>
                <w:sz w:val="32"/>
                <w:szCs w:val="32"/>
              </w:rPr>
            </w:pPr>
            <w:r w:rsidRPr="00D93F03">
              <w:rPr>
                <w:rFonts w:cstheme="minorHAnsi"/>
                <w:sz w:val="32"/>
                <w:szCs w:val="32"/>
              </w:rPr>
              <w:t>2.</w:t>
            </w:r>
            <w:r w:rsidR="00E148AD">
              <w:rPr>
                <w:rFonts w:cstheme="minorHAnsi"/>
                <w:sz w:val="32"/>
                <w:szCs w:val="32"/>
              </w:rPr>
              <w:t>2 -</w:t>
            </w:r>
            <w:r w:rsidR="00210EDD">
              <w:rPr>
                <w:rFonts w:cstheme="minorHAnsi"/>
                <w:sz w:val="32"/>
                <w:szCs w:val="32"/>
              </w:rPr>
              <w:t>O</w:t>
            </w:r>
            <w:r w:rsidRPr="00D93F03">
              <w:rPr>
                <w:rFonts w:cstheme="minorHAnsi"/>
                <w:sz w:val="32"/>
                <w:szCs w:val="32"/>
              </w:rPr>
              <w:t xml:space="preserve">bjective and </w:t>
            </w:r>
            <w:r w:rsidR="00207CA1">
              <w:rPr>
                <w:rFonts w:cstheme="minorHAnsi"/>
                <w:sz w:val="32"/>
                <w:szCs w:val="32"/>
              </w:rPr>
              <w:t>G</w:t>
            </w:r>
            <w:r w:rsidRPr="00D93F03">
              <w:rPr>
                <w:rFonts w:cstheme="minorHAnsi"/>
                <w:sz w:val="32"/>
                <w:szCs w:val="32"/>
              </w:rPr>
              <w:t>oals</w:t>
            </w:r>
          </w:p>
          <w:p w14:paraId="5A8B3D95" w14:textId="43276D76" w:rsidR="00DC712E" w:rsidRPr="00D93F03" w:rsidRDefault="00DC712E" w:rsidP="002052F4">
            <w:pPr>
              <w:rPr>
                <w:rFonts w:cstheme="minorHAnsi"/>
                <w:sz w:val="32"/>
                <w:szCs w:val="32"/>
              </w:rPr>
            </w:pPr>
            <w:r w:rsidRPr="00D93F03">
              <w:rPr>
                <w:rFonts w:cstheme="minorHAnsi"/>
                <w:sz w:val="32"/>
                <w:szCs w:val="32"/>
              </w:rPr>
              <w:t>2.</w:t>
            </w:r>
            <w:r w:rsidR="00E148AD">
              <w:rPr>
                <w:rFonts w:cstheme="minorHAnsi"/>
                <w:sz w:val="32"/>
                <w:szCs w:val="32"/>
              </w:rPr>
              <w:t>3</w:t>
            </w:r>
            <w:r w:rsidRPr="00D93F03">
              <w:rPr>
                <w:rFonts w:cstheme="minorHAnsi"/>
                <w:sz w:val="32"/>
                <w:szCs w:val="32"/>
              </w:rPr>
              <w:t xml:space="preserve"> -</w:t>
            </w:r>
            <w:r w:rsidR="00210EDD">
              <w:rPr>
                <w:rFonts w:cstheme="minorHAnsi"/>
                <w:sz w:val="32"/>
                <w:szCs w:val="32"/>
              </w:rPr>
              <w:t>L</w:t>
            </w:r>
            <w:r w:rsidRPr="00D93F03">
              <w:rPr>
                <w:rFonts w:cstheme="minorHAnsi"/>
                <w:sz w:val="32"/>
                <w:szCs w:val="32"/>
              </w:rPr>
              <w:t xml:space="preserve">iterature </w:t>
            </w:r>
            <w:r w:rsidR="00207CA1">
              <w:rPr>
                <w:rFonts w:cstheme="minorHAnsi"/>
                <w:sz w:val="32"/>
                <w:szCs w:val="32"/>
              </w:rPr>
              <w:t>S</w:t>
            </w:r>
            <w:r w:rsidRPr="00D93F03">
              <w:rPr>
                <w:rFonts w:cstheme="minorHAnsi"/>
                <w:sz w:val="32"/>
                <w:szCs w:val="32"/>
              </w:rPr>
              <w:t>urvey</w:t>
            </w:r>
          </w:p>
          <w:p w14:paraId="2AC671F2" w14:textId="23B50742" w:rsidR="00DC712E" w:rsidRPr="00D93F03" w:rsidRDefault="00DC712E" w:rsidP="002052F4">
            <w:pPr>
              <w:rPr>
                <w:rFonts w:cstheme="minorHAnsi"/>
                <w:sz w:val="32"/>
                <w:szCs w:val="32"/>
                <w:u w:val="single"/>
              </w:rPr>
            </w:pPr>
            <w:r w:rsidRPr="00D93F03">
              <w:rPr>
                <w:rFonts w:cstheme="minorHAnsi"/>
                <w:sz w:val="32"/>
                <w:szCs w:val="32"/>
              </w:rPr>
              <w:t>2.</w:t>
            </w:r>
            <w:r w:rsidR="00E148AD">
              <w:rPr>
                <w:rFonts w:cstheme="minorHAnsi"/>
                <w:sz w:val="32"/>
                <w:szCs w:val="32"/>
              </w:rPr>
              <w:t>4</w:t>
            </w:r>
            <w:r w:rsidRPr="00D93F03">
              <w:rPr>
                <w:rFonts w:cstheme="minorHAnsi"/>
                <w:sz w:val="32"/>
                <w:szCs w:val="32"/>
              </w:rPr>
              <w:t xml:space="preserve"> -</w:t>
            </w:r>
            <w:r w:rsidR="00210EDD">
              <w:rPr>
                <w:rFonts w:cstheme="minorHAnsi"/>
                <w:sz w:val="32"/>
                <w:szCs w:val="32"/>
              </w:rPr>
              <w:t>P</w:t>
            </w:r>
            <w:r w:rsidRPr="00D93F03">
              <w:rPr>
                <w:rFonts w:cstheme="minorHAnsi"/>
                <w:sz w:val="32"/>
                <w:szCs w:val="32"/>
              </w:rPr>
              <w:t xml:space="preserve">roject </w:t>
            </w:r>
            <w:r w:rsidR="00207CA1">
              <w:rPr>
                <w:rFonts w:cstheme="minorHAnsi"/>
                <w:sz w:val="32"/>
                <w:szCs w:val="32"/>
              </w:rPr>
              <w:t>S</w:t>
            </w:r>
            <w:r w:rsidRPr="00D93F03">
              <w:rPr>
                <w:rFonts w:cstheme="minorHAnsi"/>
                <w:sz w:val="32"/>
                <w:szCs w:val="32"/>
              </w:rPr>
              <w:t>cope</w:t>
            </w:r>
          </w:p>
        </w:tc>
        <w:tc>
          <w:tcPr>
            <w:tcW w:w="1433" w:type="dxa"/>
          </w:tcPr>
          <w:p w14:paraId="606CC448" w14:textId="77777777" w:rsidR="00064A6A" w:rsidRDefault="00064A6A" w:rsidP="002052F4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</w:p>
          <w:p w14:paraId="32D0266A" w14:textId="77777777" w:rsidR="00064A6A" w:rsidRDefault="00064A6A" w:rsidP="002052F4">
            <w:pPr>
              <w:jc w:val="center"/>
              <w:rPr>
                <w:rFonts w:ascii="Rockwell Extra Bold" w:hAnsi="Rockwell Extra Bold"/>
                <w:sz w:val="36"/>
                <w:szCs w:val="36"/>
              </w:rPr>
            </w:pPr>
          </w:p>
          <w:p w14:paraId="1A0E0B36" w14:textId="47B2D632" w:rsidR="00DC712E" w:rsidRPr="00064A6A" w:rsidRDefault="00064A6A" w:rsidP="002052F4">
            <w:pPr>
              <w:jc w:val="center"/>
              <w:rPr>
                <w:rFonts w:ascii="Rockwell Extra Bold" w:hAnsi="Rockwell Extra Bold"/>
                <w:sz w:val="32"/>
                <w:szCs w:val="32"/>
              </w:rPr>
            </w:pPr>
            <w:r w:rsidRPr="00064A6A">
              <w:rPr>
                <w:rFonts w:ascii="Rockwell Extra Bold" w:hAnsi="Rockwell Extra Bold"/>
                <w:sz w:val="32"/>
                <w:szCs w:val="32"/>
              </w:rPr>
              <w:t>3-9</w:t>
            </w:r>
          </w:p>
        </w:tc>
      </w:tr>
      <w:tr w:rsidR="00DC712E" w14:paraId="5E91625D" w14:textId="77777777" w:rsidTr="00DC712E">
        <w:tc>
          <w:tcPr>
            <w:tcW w:w="1338" w:type="dxa"/>
          </w:tcPr>
          <w:p w14:paraId="11B77771" w14:textId="77777777" w:rsidR="00DC712E" w:rsidRPr="00D93F03" w:rsidRDefault="00DC712E" w:rsidP="002052F4">
            <w:pPr>
              <w:jc w:val="center"/>
              <w:rPr>
                <w:rFonts w:asciiTheme="majorHAnsi" w:hAnsiTheme="majorHAnsi" w:cstheme="majorHAnsi"/>
                <w:sz w:val="32"/>
                <w:szCs w:val="32"/>
                <w:u w:val="single"/>
              </w:rPr>
            </w:pPr>
            <w:r w:rsidRPr="00D93F03">
              <w:rPr>
                <w:rFonts w:asciiTheme="majorHAnsi" w:hAnsiTheme="majorHAnsi" w:cstheme="majorHAnsi"/>
                <w:sz w:val="32"/>
                <w:szCs w:val="32"/>
                <w:u w:val="single"/>
              </w:rPr>
              <w:t>3</w:t>
            </w:r>
          </w:p>
        </w:tc>
        <w:tc>
          <w:tcPr>
            <w:tcW w:w="6245" w:type="dxa"/>
          </w:tcPr>
          <w:p w14:paraId="3503F49E" w14:textId="70508858" w:rsidR="00DC712E" w:rsidRPr="00207CA1" w:rsidRDefault="00DC712E" w:rsidP="00207CA1">
            <w:pPr>
              <w:jc w:val="center"/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D173E5">
              <w:rPr>
                <w:rFonts w:cstheme="minorHAnsi"/>
                <w:b/>
                <w:bCs/>
                <w:sz w:val="32"/>
                <w:szCs w:val="32"/>
                <w:u w:val="single"/>
              </w:rPr>
              <w:t>System analysis</w:t>
            </w:r>
          </w:p>
          <w:p w14:paraId="6032B098" w14:textId="77777777" w:rsidR="00DC712E" w:rsidRDefault="00DC712E" w:rsidP="002052F4">
            <w:pPr>
              <w:rPr>
                <w:sz w:val="32"/>
                <w:szCs w:val="32"/>
              </w:rPr>
            </w:pPr>
            <w:r w:rsidRPr="00D93F03">
              <w:rPr>
                <w:sz w:val="32"/>
                <w:szCs w:val="32"/>
              </w:rPr>
              <w:t>3.</w:t>
            </w:r>
            <w:r w:rsidR="00207CA1">
              <w:rPr>
                <w:sz w:val="32"/>
                <w:szCs w:val="32"/>
              </w:rPr>
              <w:t>1</w:t>
            </w:r>
            <w:r w:rsidRPr="00D93F03">
              <w:rPr>
                <w:sz w:val="32"/>
                <w:szCs w:val="32"/>
              </w:rPr>
              <w:t xml:space="preserve"> - Functional requirements</w:t>
            </w:r>
          </w:p>
          <w:p w14:paraId="55B2D5A9" w14:textId="5A465D0E" w:rsidR="00207CA1" w:rsidRPr="00D93F03" w:rsidRDefault="00207CA1" w:rsidP="002052F4">
            <w:pPr>
              <w:rPr>
                <w:sz w:val="32"/>
                <w:szCs w:val="32"/>
              </w:rPr>
            </w:pPr>
          </w:p>
        </w:tc>
        <w:tc>
          <w:tcPr>
            <w:tcW w:w="1433" w:type="dxa"/>
          </w:tcPr>
          <w:p w14:paraId="1BB538A6" w14:textId="77777777" w:rsidR="00064A6A" w:rsidRDefault="00064A6A" w:rsidP="002052F4">
            <w:pPr>
              <w:jc w:val="center"/>
              <w:rPr>
                <w:rFonts w:ascii="Rockwell Extra Bold" w:hAnsi="Rockwell Extra Bold"/>
                <w:sz w:val="32"/>
                <w:szCs w:val="32"/>
              </w:rPr>
            </w:pPr>
          </w:p>
          <w:p w14:paraId="48BB9008" w14:textId="394B602C" w:rsidR="00DC712E" w:rsidRPr="00064A6A" w:rsidRDefault="00064A6A" w:rsidP="002052F4">
            <w:pPr>
              <w:jc w:val="center"/>
              <w:rPr>
                <w:rFonts w:ascii="Rockwell Extra Bold" w:hAnsi="Rockwell Extra Bold"/>
                <w:sz w:val="32"/>
                <w:szCs w:val="32"/>
              </w:rPr>
            </w:pPr>
            <w:r>
              <w:rPr>
                <w:rFonts w:ascii="Rockwell Extra Bold" w:hAnsi="Rockwell Extra Bold"/>
                <w:sz w:val="32"/>
                <w:szCs w:val="32"/>
              </w:rPr>
              <w:t>10-11</w:t>
            </w:r>
          </w:p>
        </w:tc>
      </w:tr>
      <w:tr w:rsidR="00DC712E" w14:paraId="10559376" w14:textId="77777777" w:rsidTr="00DC712E">
        <w:tc>
          <w:tcPr>
            <w:tcW w:w="1338" w:type="dxa"/>
          </w:tcPr>
          <w:p w14:paraId="0A77735D" w14:textId="77777777" w:rsidR="00DC712E" w:rsidRPr="00D93F03" w:rsidRDefault="00DC712E" w:rsidP="002052F4">
            <w:pPr>
              <w:jc w:val="center"/>
              <w:rPr>
                <w:rFonts w:asciiTheme="majorHAnsi" w:hAnsiTheme="majorHAnsi" w:cstheme="majorHAnsi"/>
                <w:sz w:val="32"/>
                <w:szCs w:val="32"/>
                <w:u w:val="single"/>
              </w:rPr>
            </w:pPr>
            <w:r w:rsidRPr="00D93F03">
              <w:rPr>
                <w:rFonts w:asciiTheme="majorHAnsi" w:hAnsiTheme="majorHAnsi" w:cstheme="majorHAnsi"/>
                <w:sz w:val="32"/>
                <w:szCs w:val="32"/>
                <w:u w:val="single"/>
              </w:rPr>
              <w:t>4</w:t>
            </w:r>
          </w:p>
        </w:tc>
        <w:tc>
          <w:tcPr>
            <w:tcW w:w="6245" w:type="dxa"/>
          </w:tcPr>
          <w:p w14:paraId="239167A4" w14:textId="77777777" w:rsidR="00DC712E" w:rsidRPr="00D173E5" w:rsidRDefault="00DC712E" w:rsidP="002052F4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173E5">
              <w:rPr>
                <w:b/>
                <w:bCs/>
                <w:sz w:val="32"/>
                <w:szCs w:val="32"/>
                <w:u w:val="single"/>
              </w:rPr>
              <w:t>System Design</w:t>
            </w:r>
          </w:p>
          <w:p w14:paraId="1C41C28A" w14:textId="77777777" w:rsidR="00DC712E" w:rsidRPr="006D0706" w:rsidRDefault="00DC712E" w:rsidP="002052F4">
            <w:pPr>
              <w:rPr>
                <w:sz w:val="32"/>
                <w:szCs w:val="32"/>
              </w:rPr>
            </w:pPr>
            <w:r w:rsidRPr="006D0706">
              <w:rPr>
                <w:sz w:val="32"/>
                <w:szCs w:val="32"/>
              </w:rPr>
              <w:t>4.1- Design constraints</w:t>
            </w:r>
          </w:p>
          <w:p w14:paraId="21D0F84F" w14:textId="77777777" w:rsidR="00DC712E" w:rsidRPr="006D0706" w:rsidRDefault="00DC712E" w:rsidP="002052F4">
            <w:pPr>
              <w:rPr>
                <w:sz w:val="32"/>
                <w:szCs w:val="32"/>
              </w:rPr>
            </w:pPr>
            <w:r w:rsidRPr="006D0706">
              <w:rPr>
                <w:sz w:val="32"/>
                <w:szCs w:val="32"/>
              </w:rPr>
              <w:t>4.2 - System Model: UML diagrams</w:t>
            </w:r>
          </w:p>
          <w:p w14:paraId="68D2AFCF" w14:textId="77777777" w:rsidR="00DC712E" w:rsidRPr="006D0706" w:rsidRDefault="00DC712E" w:rsidP="002052F4">
            <w:pPr>
              <w:rPr>
                <w:sz w:val="32"/>
                <w:szCs w:val="32"/>
              </w:rPr>
            </w:pPr>
            <w:r w:rsidRPr="006D0706">
              <w:rPr>
                <w:sz w:val="32"/>
                <w:szCs w:val="32"/>
              </w:rPr>
              <w:t>4.3 - Data Model</w:t>
            </w:r>
          </w:p>
          <w:p w14:paraId="75AF927B" w14:textId="77777777" w:rsidR="00DC712E" w:rsidRPr="006D0706" w:rsidRDefault="00DC712E" w:rsidP="002052F4">
            <w:pPr>
              <w:rPr>
                <w:sz w:val="32"/>
                <w:szCs w:val="32"/>
              </w:rPr>
            </w:pPr>
            <w:r w:rsidRPr="006D0706">
              <w:rPr>
                <w:sz w:val="32"/>
                <w:szCs w:val="32"/>
              </w:rPr>
              <w:t>4.4 -User interfaces</w:t>
            </w:r>
          </w:p>
        </w:tc>
        <w:tc>
          <w:tcPr>
            <w:tcW w:w="1433" w:type="dxa"/>
          </w:tcPr>
          <w:p w14:paraId="6B93634E" w14:textId="09646898" w:rsidR="00DC712E" w:rsidRPr="00064A6A" w:rsidRDefault="00064A6A" w:rsidP="002052F4">
            <w:pPr>
              <w:jc w:val="center"/>
              <w:rPr>
                <w:rFonts w:ascii="Rockwell Extra Bold" w:hAnsi="Rockwell Extra Bold"/>
                <w:sz w:val="32"/>
                <w:szCs w:val="32"/>
              </w:rPr>
            </w:pPr>
            <w:r>
              <w:rPr>
                <w:rFonts w:ascii="Rockwell Extra Bold" w:hAnsi="Rockwell Extra Bold"/>
                <w:sz w:val="32"/>
                <w:szCs w:val="32"/>
              </w:rPr>
              <w:t>12-</w:t>
            </w:r>
          </w:p>
        </w:tc>
      </w:tr>
      <w:tr w:rsidR="00DC712E" w14:paraId="09103436" w14:textId="77777777" w:rsidTr="00DC712E">
        <w:tc>
          <w:tcPr>
            <w:tcW w:w="1338" w:type="dxa"/>
          </w:tcPr>
          <w:p w14:paraId="3E06CD8A" w14:textId="77777777" w:rsidR="00DC712E" w:rsidRPr="006D0706" w:rsidRDefault="00DC712E" w:rsidP="002052F4">
            <w:pPr>
              <w:jc w:val="center"/>
              <w:rPr>
                <w:sz w:val="32"/>
                <w:szCs w:val="32"/>
                <w:u w:val="single"/>
              </w:rPr>
            </w:pPr>
            <w:r w:rsidRPr="006D0706">
              <w:rPr>
                <w:sz w:val="32"/>
                <w:szCs w:val="32"/>
                <w:u w:val="single"/>
              </w:rPr>
              <w:t>5</w:t>
            </w:r>
          </w:p>
        </w:tc>
        <w:tc>
          <w:tcPr>
            <w:tcW w:w="6245" w:type="dxa"/>
          </w:tcPr>
          <w:p w14:paraId="2607FF66" w14:textId="77777777" w:rsidR="00DC712E" w:rsidRPr="00D173E5" w:rsidRDefault="00DC712E" w:rsidP="002052F4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173E5">
              <w:rPr>
                <w:b/>
                <w:bCs/>
                <w:sz w:val="32"/>
                <w:szCs w:val="32"/>
                <w:u w:val="single"/>
              </w:rPr>
              <w:t>Implementation details</w:t>
            </w:r>
          </w:p>
          <w:p w14:paraId="1BDDC4D9" w14:textId="77777777" w:rsidR="00DC712E" w:rsidRPr="006D0706" w:rsidRDefault="00DC712E" w:rsidP="002052F4">
            <w:pPr>
              <w:rPr>
                <w:sz w:val="32"/>
                <w:szCs w:val="32"/>
              </w:rPr>
            </w:pPr>
            <w:r w:rsidRPr="006D0706">
              <w:rPr>
                <w:sz w:val="32"/>
                <w:szCs w:val="32"/>
              </w:rPr>
              <w:t>5.1 -Software/hardware specifications</w:t>
            </w:r>
          </w:p>
        </w:tc>
        <w:tc>
          <w:tcPr>
            <w:tcW w:w="1433" w:type="dxa"/>
          </w:tcPr>
          <w:p w14:paraId="25D575AD" w14:textId="77777777" w:rsidR="00DC712E" w:rsidRDefault="00DC712E" w:rsidP="002052F4">
            <w:pPr>
              <w:jc w:val="center"/>
              <w:rPr>
                <w:rFonts w:ascii="Rockwell Extra Bold" w:hAnsi="Rockwell Extra Bold"/>
                <w:sz w:val="56"/>
                <w:szCs w:val="56"/>
                <w:u w:val="single"/>
              </w:rPr>
            </w:pPr>
          </w:p>
        </w:tc>
      </w:tr>
      <w:tr w:rsidR="00DC712E" w14:paraId="261BE973" w14:textId="77777777" w:rsidTr="00DC712E">
        <w:tc>
          <w:tcPr>
            <w:tcW w:w="1338" w:type="dxa"/>
          </w:tcPr>
          <w:p w14:paraId="4DAF9E3C" w14:textId="77777777" w:rsidR="00DC712E" w:rsidRPr="006D0706" w:rsidRDefault="00DC712E" w:rsidP="002052F4">
            <w:pPr>
              <w:jc w:val="center"/>
              <w:rPr>
                <w:sz w:val="32"/>
                <w:szCs w:val="32"/>
                <w:u w:val="single"/>
              </w:rPr>
            </w:pPr>
            <w:r w:rsidRPr="006D0706">
              <w:rPr>
                <w:sz w:val="32"/>
                <w:szCs w:val="32"/>
                <w:u w:val="single"/>
              </w:rPr>
              <w:t>6</w:t>
            </w:r>
          </w:p>
        </w:tc>
        <w:tc>
          <w:tcPr>
            <w:tcW w:w="6245" w:type="dxa"/>
          </w:tcPr>
          <w:p w14:paraId="65563A7D" w14:textId="56E260B0" w:rsidR="00DC712E" w:rsidRPr="00E148AD" w:rsidRDefault="00E148AD" w:rsidP="00E148AD">
            <w:pPr>
              <w:rPr>
                <w:b/>
                <w:bCs/>
                <w:sz w:val="32"/>
                <w:szCs w:val="32"/>
                <w:u w:val="single"/>
              </w:rPr>
            </w:pPr>
            <w:r w:rsidRPr="00E148AD">
              <w:rPr>
                <w:b/>
                <w:bCs/>
                <w:sz w:val="32"/>
                <w:szCs w:val="32"/>
              </w:rPr>
              <w:t xml:space="preserve">                                </w:t>
            </w:r>
            <w:r w:rsidRPr="00E148AD">
              <w:rPr>
                <w:b/>
                <w:bCs/>
                <w:sz w:val="32"/>
                <w:szCs w:val="32"/>
                <w:u w:val="single"/>
              </w:rPr>
              <w:t>Testing</w:t>
            </w:r>
          </w:p>
        </w:tc>
        <w:tc>
          <w:tcPr>
            <w:tcW w:w="1433" w:type="dxa"/>
          </w:tcPr>
          <w:p w14:paraId="380EAD52" w14:textId="77777777" w:rsidR="00DC712E" w:rsidRDefault="00DC712E" w:rsidP="002052F4">
            <w:pPr>
              <w:jc w:val="center"/>
              <w:rPr>
                <w:rFonts w:ascii="Rockwell Extra Bold" w:hAnsi="Rockwell Extra Bold"/>
                <w:sz w:val="56"/>
                <w:szCs w:val="56"/>
                <w:u w:val="single"/>
              </w:rPr>
            </w:pPr>
          </w:p>
        </w:tc>
      </w:tr>
      <w:tr w:rsidR="00DC712E" w14:paraId="5B9AF6AD" w14:textId="77777777" w:rsidTr="00DC712E">
        <w:tc>
          <w:tcPr>
            <w:tcW w:w="1338" w:type="dxa"/>
          </w:tcPr>
          <w:p w14:paraId="17D79F45" w14:textId="77777777" w:rsidR="00DC712E" w:rsidRPr="006D0706" w:rsidRDefault="00DC712E" w:rsidP="002052F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7</w:t>
            </w:r>
          </w:p>
        </w:tc>
        <w:tc>
          <w:tcPr>
            <w:tcW w:w="6245" w:type="dxa"/>
          </w:tcPr>
          <w:p w14:paraId="4605E046" w14:textId="040F5D02" w:rsidR="00DC712E" w:rsidRPr="00D173E5" w:rsidRDefault="00E148AD" w:rsidP="002052F4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173E5">
              <w:rPr>
                <w:b/>
                <w:bCs/>
                <w:sz w:val="32"/>
                <w:szCs w:val="32"/>
                <w:u w:val="single"/>
              </w:rPr>
              <w:t>Conclusion</w:t>
            </w:r>
          </w:p>
        </w:tc>
        <w:tc>
          <w:tcPr>
            <w:tcW w:w="1433" w:type="dxa"/>
          </w:tcPr>
          <w:p w14:paraId="6A79BED6" w14:textId="77777777" w:rsidR="00DC712E" w:rsidRDefault="00DC712E" w:rsidP="002052F4">
            <w:pPr>
              <w:jc w:val="center"/>
              <w:rPr>
                <w:rFonts w:ascii="Rockwell Extra Bold" w:hAnsi="Rockwell Extra Bold"/>
                <w:sz w:val="56"/>
                <w:szCs w:val="56"/>
                <w:u w:val="single"/>
              </w:rPr>
            </w:pPr>
          </w:p>
        </w:tc>
      </w:tr>
      <w:tr w:rsidR="00DC712E" w14:paraId="78DFB16E" w14:textId="77777777" w:rsidTr="00DC712E">
        <w:tc>
          <w:tcPr>
            <w:tcW w:w="1338" w:type="dxa"/>
          </w:tcPr>
          <w:p w14:paraId="62F62A01" w14:textId="77777777" w:rsidR="00DC712E" w:rsidRPr="006D0706" w:rsidRDefault="00DC712E" w:rsidP="002052F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8</w:t>
            </w:r>
          </w:p>
        </w:tc>
        <w:tc>
          <w:tcPr>
            <w:tcW w:w="6245" w:type="dxa"/>
          </w:tcPr>
          <w:p w14:paraId="18B65C6E" w14:textId="476D1280" w:rsidR="00DC712E" w:rsidRPr="00D173E5" w:rsidRDefault="00E148AD" w:rsidP="002052F4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Future Scope</w:t>
            </w:r>
          </w:p>
        </w:tc>
        <w:tc>
          <w:tcPr>
            <w:tcW w:w="1433" w:type="dxa"/>
          </w:tcPr>
          <w:p w14:paraId="2704A94D" w14:textId="77777777" w:rsidR="00DC712E" w:rsidRDefault="00DC712E" w:rsidP="002052F4">
            <w:pPr>
              <w:jc w:val="center"/>
              <w:rPr>
                <w:rFonts w:ascii="Rockwell Extra Bold" w:hAnsi="Rockwell Extra Bold"/>
                <w:sz w:val="56"/>
                <w:szCs w:val="56"/>
                <w:u w:val="single"/>
              </w:rPr>
            </w:pPr>
          </w:p>
        </w:tc>
      </w:tr>
      <w:tr w:rsidR="00DC712E" w14:paraId="23594951" w14:textId="77777777" w:rsidTr="00DC712E">
        <w:trPr>
          <w:trHeight w:val="260"/>
        </w:trPr>
        <w:tc>
          <w:tcPr>
            <w:tcW w:w="1338" w:type="dxa"/>
          </w:tcPr>
          <w:p w14:paraId="38A6CD96" w14:textId="77777777" w:rsidR="00DC712E" w:rsidRPr="006D0706" w:rsidRDefault="00DC712E" w:rsidP="002052F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9</w:t>
            </w:r>
          </w:p>
        </w:tc>
        <w:tc>
          <w:tcPr>
            <w:tcW w:w="6245" w:type="dxa"/>
          </w:tcPr>
          <w:p w14:paraId="7229BA72" w14:textId="572858DE" w:rsidR="00DC712E" w:rsidRPr="00D173E5" w:rsidRDefault="00E148AD" w:rsidP="002052F4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Bibliography and References</w:t>
            </w:r>
          </w:p>
        </w:tc>
        <w:tc>
          <w:tcPr>
            <w:tcW w:w="1433" w:type="dxa"/>
          </w:tcPr>
          <w:p w14:paraId="45E2A824" w14:textId="77777777" w:rsidR="00DC712E" w:rsidRDefault="00DC712E" w:rsidP="002052F4">
            <w:pPr>
              <w:jc w:val="center"/>
              <w:rPr>
                <w:rFonts w:ascii="Rockwell Extra Bold" w:hAnsi="Rockwell Extra Bold"/>
                <w:sz w:val="56"/>
                <w:szCs w:val="56"/>
                <w:u w:val="single"/>
              </w:rPr>
            </w:pPr>
          </w:p>
        </w:tc>
      </w:tr>
    </w:tbl>
    <w:p w14:paraId="397D3E84" w14:textId="77777777" w:rsidR="00DC712E" w:rsidRDefault="00DC712E" w:rsidP="00B163B0">
      <w:pPr>
        <w:spacing w:before="240"/>
        <w:rPr>
          <w:b/>
          <w:bCs/>
          <w:sz w:val="36"/>
          <w:szCs w:val="36"/>
        </w:rPr>
      </w:pPr>
    </w:p>
    <w:p w14:paraId="333028A0" w14:textId="77777777" w:rsidR="00E148AD" w:rsidRDefault="00E148AD" w:rsidP="00B163B0">
      <w:pPr>
        <w:spacing w:before="240"/>
        <w:rPr>
          <w:sz w:val="36"/>
          <w:szCs w:val="36"/>
        </w:rPr>
      </w:pPr>
    </w:p>
    <w:p w14:paraId="05F5EEDD" w14:textId="77777777" w:rsidR="00207CA1" w:rsidRPr="00681B7A" w:rsidRDefault="00207CA1" w:rsidP="00B163B0">
      <w:pPr>
        <w:spacing w:before="240"/>
        <w:rPr>
          <w:sz w:val="36"/>
          <w:szCs w:val="36"/>
        </w:rPr>
      </w:pPr>
    </w:p>
    <w:p w14:paraId="48D9D6C8" w14:textId="0CBF04F4" w:rsidR="00E148AD" w:rsidRDefault="00E148AD" w:rsidP="00E148AD">
      <w:pPr>
        <w:pStyle w:val="ListParagraph"/>
        <w:numPr>
          <w:ilvl w:val="0"/>
          <w:numId w:val="1"/>
        </w:numPr>
        <w:spacing w:before="240"/>
        <w:rPr>
          <w:b/>
          <w:bCs/>
          <w:sz w:val="60"/>
          <w:szCs w:val="60"/>
        </w:rPr>
      </w:pPr>
      <w:r w:rsidRPr="00E148AD">
        <w:rPr>
          <w:b/>
          <w:bCs/>
          <w:sz w:val="60"/>
          <w:szCs w:val="60"/>
        </w:rPr>
        <w:lastRenderedPageBreak/>
        <w:t>Abstract</w:t>
      </w:r>
    </w:p>
    <w:p w14:paraId="50A3E112" w14:textId="77777777" w:rsidR="00E148AD" w:rsidRDefault="00E148AD" w:rsidP="00E148AD">
      <w:pPr>
        <w:spacing w:before="240"/>
        <w:rPr>
          <w:b/>
          <w:bCs/>
          <w:sz w:val="60"/>
          <w:szCs w:val="60"/>
        </w:rPr>
      </w:pPr>
    </w:p>
    <w:p w14:paraId="7C3F8D6E" w14:textId="1AE679A9" w:rsidR="00D936F5" w:rsidRPr="00D936F5" w:rsidRDefault="00D936F5" w:rsidP="00E148AD">
      <w:pPr>
        <w:pStyle w:val="ListParagraph"/>
        <w:numPr>
          <w:ilvl w:val="0"/>
          <w:numId w:val="2"/>
        </w:numPr>
        <w:spacing w:before="240"/>
        <w:rPr>
          <w:sz w:val="36"/>
          <w:szCs w:val="36"/>
        </w:rPr>
      </w:pPr>
      <w:r w:rsidRPr="00D936F5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Inno</w:t>
      </w: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B</w:t>
      </w:r>
      <w:r w:rsidRPr="00D936F5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yte</w:t>
      </w:r>
      <w:r w:rsidR="00281C0E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’s</w:t>
      </w:r>
      <w:r w:rsidRPr="00D936F5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Technology, a prominent business consulting firm, stands at the forefront of innovative solutions in the digital landscape. Specializing in leveraging technology to optimize business processes, Inno</w:t>
      </w: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B</w:t>
      </w:r>
      <w:r w:rsidRPr="00D936F5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yte</w:t>
      </w:r>
      <w:r w:rsidR="00281C0E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’s</w:t>
      </w:r>
      <w:r w:rsidRPr="00D936F5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is committed to empowering enterprises for sustained growth and success.</w:t>
      </w:r>
    </w:p>
    <w:p w14:paraId="05DE74EF" w14:textId="77777777" w:rsidR="00D936F5" w:rsidRPr="00D936F5" w:rsidRDefault="00D936F5" w:rsidP="00D936F5">
      <w:pPr>
        <w:pStyle w:val="ListParagraph"/>
        <w:spacing w:before="240"/>
        <w:rPr>
          <w:sz w:val="36"/>
          <w:szCs w:val="36"/>
        </w:rPr>
      </w:pPr>
    </w:p>
    <w:p w14:paraId="70290347" w14:textId="01610963" w:rsidR="00E148AD" w:rsidRPr="00D936F5" w:rsidRDefault="00D936F5" w:rsidP="00D936F5">
      <w:pPr>
        <w:pStyle w:val="ListParagraph"/>
        <w:numPr>
          <w:ilvl w:val="0"/>
          <w:numId w:val="2"/>
        </w:numPr>
        <w:spacing w:before="240"/>
        <w:rPr>
          <w:sz w:val="36"/>
          <w:szCs w:val="36"/>
        </w:rPr>
      </w:pPr>
      <w:r w:rsidRPr="00D936F5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The abstract encapsulates the essence of Innobyte's expertise, showcasing its dedication to providing strategic and tailored consulting services. With a focus on technological advancements and a client-centric approach, Innobyte</w:t>
      </w:r>
      <w:r w:rsidR="00281C0E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’s</w:t>
      </w:r>
      <w:r w:rsidRPr="00D936F5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Technology emerges as a trusted partner for businesses seeking transformative solutions in today's dynamic and competitive market.</w:t>
      </w:r>
    </w:p>
    <w:p w14:paraId="7E6C6611" w14:textId="77777777" w:rsidR="00E148AD" w:rsidRDefault="00E148AD" w:rsidP="00E148AD">
      <w:pPr>
        <w:spacing w:before="240"/>
        <w:rPr>
          <w:sz w:val="44"/>
          <w:szCs w:val="44"/>
        </w:rPr>
      </w:pPr>
    </w:p>
    <w:p w14:paraId="21442063" w14:textId="77777777" w:rsidR="00E148AD" w:rsidRDefault="00E148AD" w:rsidP="00E148AD">
      <w:pPr>
        <w:spacing w:before="240"/>
        <w:rPr>
          <w:sz w:val="44"/>
          <w:szCs w:val="44"/>
        </w:rPr>
      </w:pPr>
    </w:p>
    <w:p w14:paraId="563272F8" w14:textId="77777777" w:rsidR="00E148AD" w:rsidRDefault="00E148AD" w:rsidP="00E148AD">
      <w:pPr>
        <w:spacing w:before="240"/>
        <w:rPr>
          <w:sz w:val="44"/>
          <w:szCs w:val="44"/>
        </w:rPr>
      </w:pPr>
    </w:p>
    <w:p w14:paraId="64F1C035" w14:textId="77777777" w:rsidR="00E148AD" w:rsidRDefault="00E148AD" w:rsidP="00E148AD">
      <w:pPr>
        <w:spacing w:before="240"/>
        <w:rPr>
          <w:sz w:val="44"/>
          <w:szCs w:val="44"/>
        </w:rPr>
      </w:pPr>
    </w:p>
    <w:p w14:paraId="062A340E" w14:textId="77777777" w:rsidR="00E148AD" w:rsidRDefault="00E148AD" w:rsidP="00E148AD">
      <w:pPr>
        <w:spacing w:before="240"/>
        <w:rPr>
          <w:sz w:val="44"/>
          <w:szCs w:val="44"/>
        </w:rPr>
      </w:pPr>
    </w:p>
    <w:p w14:paraId="5851A22F" w14:textId="77777777" w:rsidR="005F0CDB" w:rsidRDefault="005F0CDB" w:rsidP="005F0CDB">
      <w:pPr>
        <w:spacing w:before="240"/>
        <w:rPr>
          <w:b/>
          <w:bCs/>
          <w:sz w:val="60"/>
          <w:szCs w:val="60"/>
        </w:rPr>
      </w:pPr>
    </w:p>
    <w:p w14:paraId="5FEB4911" w14:textId="77777777" w:rsidR="005F0CDB" w:rsidRDefault="005F0CDB" w:rsidP="005F0CDB">
      <w:pPr>
        <w:spacing w:before="240"/>
        <w:rPr>
          <w:b/>
          <w:bCs/>
          <w:sz w:val="60"/>
          <w:szCs w:val="60"/>
        </w:rPr>
      </w:pPr>
    </w:p>
    <w:p w14:paraId="3633D590" w14:textId="77777777" w:rsidR="005F0CDB" w:rsidRDefault="005F0CDB" w:rsidP="005F0CDB">
      <w:pPr>
        <w:spacing w:before="240"/>
        <w:rPr>
          <w:b/>
          <w:bCs/>
          <w:sz w:val="60"/>
          <w:szCs w:val="60"/>
        </w:rPr>
      </w:pPr>
    </w:p>
    <w:p w14:paraId="5054C2EB" w14:textId="77777777" w:rsidR="005F0CDB" w:rsidRDefault="005F0CDB" w:rsidP="005F0CDB">
      <w:pPr>
        <w:spacing w:before="240"/>
        <w:rPr>
          <w:b/>
          <w:bCs/>
          <w:sz w:val="60"/>
          <w:szCs w:val="60"/>
        </w:rPr>
      </w:pPr>
    </w:p>
    <w:p w14:paraId="0210E5B5" w14:textId="77777777" w:rsidR="005F0CDB" w:rsidRDefault="005F0CDB" w:rsidP="005F0CDB">
      <w:pPr>
        <w:spacing w:before="240"/>
        <w:rPr>
          <w:b/>
          <w:bCs/>
          <w:sz w:val="60"/>
          <w:szCs w:val="60"/>
        </w:rPr>
      </w:pPr>
    </w:p>
    <w:p w14:paraId="544867B6" w14:textId="77777777" w:rsidR="005F0CDB" w:rsidRDefault="005F0CDB" w:rsidP="005F0CDB">
      <w:pPr>
        <w:spacing w:before="240"/>
        <w:rPr>
          <w:b/>
          <w:bCs/>
          <w:sz w:val="60"/>
          <w:szCs w:val="60"/>
        </w:rPr>
      </w:pPr>
    </w:p>
    <w:p w14:paraId="6ED56486" w14:textId="25DE0FFC" w:rsidR="00E148AD" w:rsidRPr="005F0CDB" w:rsidRDefault="005F0CDB" w:rsidP="005F0CDB">
      <w:pPr>
        <w:spacing w:before="240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                  2. </w:t>
      </w:r>
      <w:r w:rsidR="00E148AD" w:rsidRPr="005F0CDB">
        <w:rPr>
          <w:b/>
          <w:bCs/>
          <w:sz w:val="60"/>
          <w:szCs w:val="60"/>
        </w:rPr>
        <w:t>Introduction</w:t>
      </w:r>
    </w:p>
    <w:p w14:paraId="388ED043" w14:textId="77777777" w:rsidR="005F0CDB" w:rsidRDefault="005F0CDB" w:rsidP="00E148AD">
      <w:pPr>
        <w:spacing w:before="240"/>
        <w:rPr>
          <w:i/>
          <w:iCs/>
          <w:color w:val="C00000"/>
          <w:sz w:val="50"/>
          <w:szCs w:val="50"/>
        </w:rPr>
      </w:pPr>
    </w:p>
    <w:p w14:paraId="6004D959" w14:textId="77777777" w:rsidR="005F0CDB" w:rsidRDefault="005F0CDB" w:rsidP="00E148AD">
      <w:pPr>
        <w:spacing w:before="240"/>
        <w:rPr>
          <w:i/>
          <w:iCs/>
          <w:color w:val="C00000"/>
          <w:sz w:val="50"/>
          <w:szCs w:val="50"/>
        </w:rPr>
      </w:pPr>
    </w:p>
    <w:p w14:paraId="3677F21F" w14:textId="77777777" w:rsidR="005F0CDB" w:rsidRDefault="005F0CDB" w:rsidP="00E148AD">
      <w:pPr>
        <w:spacing w:before="240"/>
        <w:rPr>
          <w:i/>
          <w:iCs/>
          <w:color w:val="C00000"/>
          <w:sz w:val="50"/>
          <w:szCs w:val="50"/>
        </w:rPr>
      </w:pPr>
    </w:p>
    <w:p w14:paraId="688762D7" w14:textId="77777777" w:rsidR="005F0CDB" w:rsidRDefault="005F0CDB" w:rsidP="00E148AD">
      <w:pPr>
        <w:spacing w:before="240"/>
        <w:rPr>
          <w:i/>
          <w:iCs/>
          <w:color w:val="C00000"/>
          <w:sz w:val="50"/>
          <w:szCs w:val="50"/>
        </w:rPr>
      </w:pPr>
    </w:p>
    <w:p w14:paraId="52094E90" w14:textId="77777777" w:rsidR="005F0CDB" w:rsidRDefault="005F0CDB" w:rsidP="00E148AD">
      <w:pPr>
        <w:spacing w:before="240"/>
        <w:rPr>
          <w:i/>
          <w:iCs/>
          <w:color w:val="C00000"/>
          <w:sz w:val="50"/>
          <w:szCs w:val="50"/>
        </w:rPr>
      </w:pPr>
    </w:p>
    <w:p w14:paraId="0F22C2F1" w14:textId="77777777" w:rsidR="005F0CDB" w:rsidRDefault="005F0CDB" w:rsidP="00E148AD">
      <w:pPr>
        <w:spacing w:before="240"/>
        <w:rPr>
          <w:i/>
          <w:iCs/>
          <w:color w:val="C00000"/>
          <w:sz w:val="50"/>
          <w:szCs w:val="50"/>
        </w:rPr>
      </w:pPr>
    </w:p>
    <w:p w14:paraId="0808B28A" w14:textId="77777777" w:rsidR="005F0CDB" w:rsidRDefault="005F0CDB" w:rsidP="00E148AD">
      <w:pPr>
        <w:spacing w:before="240"/>
        <w:rPr>
          <w:i/>
          <w:iCs/>
          <w:color w:val="C00000"/>
          <w:sz w:val="50"/>
          <w:szCs w:val="50"/>
        </w:rPr>
      </w:pPr>
    </w:p>
    <w:p w14:paraId="04F834B0" w14:textId="77777777" w:rsidR="005F0CDB" w:rsidRDefault="005F0CDB" w:rsidP="00E148AD">
      <w:pPr>
        <w:spacing w:before="240"/>
        <w:rPr>
          <w:i/>
          <w:iCs/>
          <w:color w:val="C00000"/>
          <w:sz w:val="50"/>
          <w:szCs w:val="50"/>
        </w:rPr>
      </w:pPr>
    </w:p>
    <w:p w14:paraId="1E5D273C" w14:textId="28133C2C" w:rsidR="00E148AD" w:rsidRPr="000C42AC" w:rsidRDefault="00E148AD" w:rsidP="00E148AD">
      <w:pPr>
        <w:spacing w:before="240"/>
        <w:rPr>
          <w:color w:val="C00000"/>
          <w:sz w:val="44"/>
          <w:szCs w:val="44"/>
        </w:rPr>
      </w:pPr>
      <w:r w:rsidRPr="000C42AC">
        <w:rPr>
          <w:color w:val="C00000"/>
          <w:sz w:val="50"/>
          <w:szCs w:val="50"/>
        </w:rPr>
        <w:lastRenderedPageBreak/>
        <w:t>2.1 Problem Statement</w:t>
      </w:r>
    </w:p>
    <w:p w14:paraId="650B896A" w14:textId="77777777" w:rsidR="00681B7A" w:rsidRDefault="00681B7A" w:rsidP="00E148AD">
      <w:pPr>
        <w:spacing w:before="240"/>
        <w:rPr>
          <w:sz w:val="50"/>
          <w:szCs w:val="50"/>
        </w:rPr>
      </w:pPr>
      <w:r>
        <w:rPr>
          <w:b/>
          <w:bCs/>
          <w:i/>
          <w:iCs/>
          <w:noProof/>
          <w:sz w:val="50"/>
          <w:szCs w:val="50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55E9F" wp14:editId="57A8DD23">
                <wp:simplePos x="0" y="0"/>
                <wp:positionH relativeFrom="column">
                  <wp:posOffset>3048000</wp:posOffset>
                </wp:positionH>
                <wp:positionV relativeFrom="paragraph">
                  <wp:posOffset>781050</wp:posOffset>
                </wp:positionV>
                <wp:extent cx="2777067" cy="2201333"/>
                <wp:effectExtent l="0" t="0" r="23495" b="27940"/>
                <wp:wrapNone/>
                <wp:docPr id="3618883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067" cy="2201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926AC" w14:textId="54A0FCED" w:rsidR="00681B7A" w:rsidRPr="00D936F5" w:rsidRDefault="00D93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936F5">
                              <w:rPr>
                                <w:rFonts w:ascii="Segoe UI" w:hAnsi="Segoe UI" w:cs="Segoe U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  <w:t>Inno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  <w:t>B</w:t>
                            </w:r>
                            <w:r w:rsidRPr="00D936F5">
                              <w:rPr>
                                <w:rFonts w:ascii="Segoe UI" w:hAnsi="Segoe UI" w:cs="Segoe U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  <w:t>yte</w:t>
                            </w:r>
                            <w:r w:rsidR="00281C0E">
                              <w:rPr>
                                <w:rFonts w:ascii="Segoe UI" w:hAnsi="Segoe UI" w:cs="Segoe U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  <w:t>’s</w:t>
                            </w:r>
                            <w:r w:rsidRPr="00D936F5">
                              <w:rPr>
                                <w:rFonts w:ascii="Segoe UI" w:hAnsi="Segoe UI" w:cs="Segoe U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Technology aims to address this by offering strategic business consulting services, helping businesses navigate and leverage emerging technologies effectively in the dynamic market landscape.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055E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0pt;margin-top:61.5pt;width:218.65pt;height:17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" fillcolor="white [3201]" strokeweight=".5pt">
                <v:textbox>
                  <w:txbxContent>
                    <w:p w14:paraId="06A926AC" w14:textId="54A0FCED" w:rsidR="00681B7A" w:rsidRPr="00D936F5" w:rsidRDefault="00D936F5">
                      <w:pPr>
                        <w:rPr>
                          <w:sz w:val="28"/>
                          <w:szCs w:val="28"/>
                        </w:rPr>
                      </w:pPr>
                      <w:r w:rsidRPr="00D936F5">
                        <w:rPr>
                          <w:rFonts w:ascii="Segoe UI" w:hAnsi="Segoe UI" w:cs="Segoe U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  <w:t>Inno</w:t>
                      </w:r>
                      <w:r>
                        <w:rPr>
                          <w:rFonts w:ascii="Segoe UI" w:hAnsi="Segoe UI" w:cs="Segoe U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  <w:t>B</w:t>
                      </w:r>
                      <w:r w:rsidRPr="00D936F5">
                        <w:rPr>
                          <w:rFonts w:ascii="Segoe UI" w:hAnsi="Segoe UI" w:cs="Segoe U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  <w:t>yte</w:t>
                      </w:r>
                      <w:r w:rsidR="00281C0E">
                        <w:rPr>
                          <w:rFonts w:ascii="Segoe UI" w:hAnsi="Segoe UI" w:cs="Segoe U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  <w:t>’s</w:t>
                      </w:r>
                      <w:r w:rsidRPr="00D936F5">
                        <w:rPr>
                          <w:rFonts w:ascii="Segoe UI" w:hAnsi="Segoe UI" w:cs="Segoe U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  <w:t xml:space="preserve"> Technology aims to address this by offering strategic business consulting services, helping businesses navigate and leverage emerging technologies effectively in the dynamic market landscape.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50"/>
          <w:szCs w:val="5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42E13" wp14:editId="1C2C5CA9">
                <wp:simplePos x="0" y="0"/>
                <wp:positionH relativeFrom="column">
                  <wp:posOffset>-101600</wp:posOffset>
                </wp:positionH>
                <wp:positionV relativeFrom="paragraph">
                  <wp:posOffset>831850</wp:posOffset>
                </wp:positionV>
                <wp:extent cx="2692400" cy="2099733"/>
                <wp:effectExtent l="0" t="0" r="12700" b="15240"/>
                <wp:wrapNone/>
                <wp:docPr id="3341140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209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8E197" w14:textId="098757D0" w:rsidR="00681B7A" w:rsidRPr="00D936F5" w:rsidRDefault="00D936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936F5">
                              <w:rPr>
                                <w:rFonts w:ascii="Segoe UI" w:hAnsi="Segoe UI" w:cs="Segoe U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  <w:t>Enterprises today face the challenge of adapting to rapid technological changes for sustained growth.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42E13" id="Text Box 4" o:spid="_x0000_s1027" type="#_x0000_t202" style="position:absolute;left:0;text-align:left;margin-left:-8pt;margin-top:65.5pt;width:212pt;height:16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" fillcolor="white [3201]" strokeweight=".5pt">
                <v:textbox>
                  <w:txbxContent>
                    <w:p w14:paraId="1A48E197" w14:textId="098757D0" w:rsidR="00681B7A" w:rsidRPr="00D936F5" w:rsidRDefault="00D936F5">
                      <w:pPr>
                        <w:rPr>
                          <w:sz w:val="28"/>
                          <w:szCs w:val="28"/>
                        </w:rPr>
                      </w:pPr>
                      <w:r w:rsidRPr="00D936F5">
                        <w:rPr>
                          <w:rFonts w:ascii="Segoe UI" w:hAnsi="Segoe UI" w:cs="Segoe U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  <w:t>Enterprises today face the challenge of adapting to rapid technological changes for sustained growth.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50"/>
          <w:szCs w:val="50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27B81" wp14:editId="223D4B8F">
                <wp:simplePos x="0" y="0"/>
                <wp:positionH relativeFrom="column">
                  <wp:posOffset>2844800</wp:posOffset>
                </wp:positionH>
                <wp:positionV relativeFrom="paragraph">
                  <wp:posOffset>408516</wp:posOffset>
                </wp:positionV>
                <wp:extent cx="16933" cy="2760133"/>
                <wp:effectExtent l="0" t="0" r="21590" b="21590"/>
                <wp:wrapNone/>
                <wp:docPr id="4575800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2760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E5DA9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32.15pt" to="225.35pt,2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  <w:sz w:val="50"/>
          <w:szCs w:val="5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82A90" wp14:editId="0432D6C3">
                <wp:simplePos x="0" y="0"/>
                <wp:positionH relativeFrom="margin">
                  <wp:posOffset>-338667</wp:posOffset>
                </wp:positionH>
                <wp:positionV relativeFrom="paragraph">
                  <wp:posOffset>391583</wp:posOffset>
                </wp:positionV>
                <wp:extent cx="6350000" cy="2861734"/>
                <wp:effectExtent l="0" t="0" r="12700" b="15240"/>
                <wp:wrapNone/>
                <wp:docPr id="52868177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28617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C47FC" id="Rectangle: Rounded Corners 2" o:spid="_x0000_s1026" style="position:absolute;margin-left:-26.65pt;margin-top:30.85pt;width:500pt;height:2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50"/>
          <w:szCs w:val="50"/>
        </w:rPr>
        <w:t xml:space="preserve">       </w:t>
      </w:r>
    </w:p>
    <w:p w14:paraId="4AF655DF" w14:textId="77777777" w:rsidR="00681B7A" w:rsidRDefault="00681B7A" w:rsidP="00E148AD">
      <w:pPr>
        <w:spacing w:before="240"/>
        <w:rPr>
          <w:sz w:val="50"/>
          <w:szCs w:val="50"/>
        </w:rPr>
      </w:pPr>
    </w:p>
    <w:p w14:paraId="7EA7F20F" w14:textId="77777777" w:rsidR="00681B7A" w:rsidRDefault="00681B7A" w:rsidP="00E148AD">
      <w:pPr>
        <w:spacing w:before="240"/>
        <w:rPr>
          <w:sz w:val="50"/>
          <w:szCs w:val="50"/>
        </w:rPr>
      </w:pPr>
    </w:p>
    <w:p w14:paraId="2FF2A474" w14:textId="77777777" w:rsidR="00681B7A" w:rsidRDefault="00681B7A" w:rsidP="00E148AD">
      <w:pPr>
        <w:spacing w:before="240"/>
        <w:rPr>
          <w:sz w:val="50"/>
          <w:szCs w:val="50"/>
        </w:rPr>
      </w:pPr>
    </w:p>
    <w:p w14:paraId="15EE48B6" w14:textId="77777777" w:rsidR="00681B7A" w:rsidRDefault="00681B7A" w:rsidP="00E148AD">
      <w:pPr>
        <w:spacing w:before="240"/>
        <w:rPr>
          <w:sz w:val="50"/>
          <w:szCs w:val="50"/>
        </w:rPr>
      </w:pPr>
    </w:p>
    <w:p w14:paraId="46C8C8C1" w14:textId="77777777" w:rsidR="00681B7A" w:rsidRDefault="00681B7A" w:rsidP="00E148AD">
      <w:pPr>
        <w:spacing w:before="240"/>
        <w:rPr>
          <w:sz w:val="50"/>
          <w:szCs w:val="50"/>
        </w:rPr>
      </w:pPr>
    </w:p>
    <w:p w14:paraId="36C8DA35" w14:textId="77777777" w:rsidR="00681B7A" w:rsidRDefault="00681B7A" w:rsidP="00E148AD">
      <w:pPr>
        <w:spacing w:before="240"/>
        <w:rPr>
          <w:sz w:val="50"/>
          <w:szCs w:val="50"/>
        </w:rPr>
      </w:pPr>
    </w:p>
    <w:p w14:paraId="4EF682C5" w14:textId="77777777" w:rsidR="00681B7A" w:rsidRPr="000C42AC" w:rsidRDefault="00681B7A" w:rsidP="00E148AD">
      <w:pPr>
        <w:spacing w:before="240"/>
        <w:rPr>
          <w:color w:val="C00000"/>
          <w:sz w:val="50"/>
          <w:szCs w:val="50"/>
        </w:rPr>
      </w:pPr>
      <w:r w:rsidRPr="000C42AC">
        <w:rPr>
          <w:color w:val="C00000"/>
          <w:sz w:val="50"/>
          <w:szCs w:val="50"/>
        </w:rPr>
        <w:t>2.2 Objectives &amp; Goals</w:t>
      </w:r>
    </w:p>
    <w:p w14:paraId="7D2AB36A" w14:textId="67EF50E0" w:rsidR="00D936F5" w:rsidRPr="00D936F5" w:rsidRDefault="00D936F5" w:rsidP="00681B7A">
      <w:pPr>
        <w:pStyle w:val="ListParagraph"/>
        <w:numPr>
          <w:ilvl w:val="0"/>
          <w:numId w:val="3"/>
        </w:numPr>
        <w:spacing w:before="240"/>
        <w:rPr>
          <w:sz w:val="44"/>
          <w:szCs w:val="44"/>
        </w:rPr>
      </w:pPr>
      <w:r w:rsidRPr="00D936F5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Inno</w:t>
      </w: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B</w:t>
      </w:r>
      <w:r w:rsidRPr="00D936F5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yte</w:t>
      </w:r>
      <w:r w:rsidR="00281C0E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’s</w:t>
      </w:r>
      <w:r w:rsidRPr="00D936F5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Technology is to empower businesses with strategic consulting services, enabling them to navigate and capitalize on the opportunities presented by rapid technological advancements. Inno</w:t>
      </w: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B</w:t>
      </w:r>
      <w:r w:rsidRPr="00D936F5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yte</w:t>
      </w:r>
      <w:r w:rsidR="00281C0E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’s</w:t>
      </w:r>
      <w:r w:rsidRPr="00D936F5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aims to bridge the gap between technology and effective business strategies, fostering innovation and sustainable growth for its clients.</w:t>
      </w:r>
    </w:p>
    <w:p w14:paraId="394D742C" w14:textId="159ED8EA" w:rsidR="00D936F5" w:rsidRPr="00207CA1" w:rsidRDefault="00D936F5" w:rsidP="00681B7A">
      <w:pPr>
        <w:pStyle w:val="ListParagraph"/>
        <w:numPr>
          <w:ilvl w:val="0"/>
          <w:numId w:val="3"/>
        </w:numPr>
        <w:spacing w:before="240"/>
        <w:rPr>
          <w:b/>
          <w:bCs/>
          <w:sz w:val="44"/>
          <w:szCs w:val="44"/>
        </w:rPr>
      </w:pPr>
      <w:r w:rsidRPr="00207CA1"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Goals:</w:t>
      </w:r>
    </w:p>
    <w:p w14:paraId="646B6073" w14:textId="7D5D2EEC" w:rsidR="00A4520D" w:rsidRDefault="00D936F5" w:rsidP="00A4520D">
      <w:pPr>
        <w:pStyle w:val="ListParagraph"/>
        <w:spacing w:before="240"/>
        <w:ind w:left="1120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&gt;</w:t>
      </w:r>
      <w:r w:rsidR="00A4520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Technological Integration</w:t>
      </w:r>
    </w:p>
    <w:p w14:paraId="4C5F635F" w14:textId="7ADE1A61" w:rsidR="00A4520D" w:rsidRDefault="00A4520D" w:rsidP="00A4520D">
      <w:pPr>
        <w:pStyle w:val="ListParagraph"/>
        <w:spacing w:before="240"/>
        <w:ind w:left="1120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&gt; Strategic Guidance</w:t>
      </w:r>
    </w:p>
    <w:p w14:paraId="5EA4D6DA" w14:textId="7EA5EC9F" w:rsidR="00A4520D" w:rsidRDefault="00A4520D" w:rsidP="00A4520D">
      <w:pPr>
        <w:pStyle w:val="ListParagraph"/>
        <w:spacing w:before="240"/>
        <w:ind w:left="1120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&gt; Innovation Promotion</w:t>
      </w:r>
    </w:p>
    <w:p w14:paraId="74A5AE9C" w14:textId="20F0533A" w:rsidR="00A4520D" w:rsidRDefault="00A4520D" w:rsidP="00A4520D">
      <w:pPr>
        <w:pStyle w:val="ListParagraph"/>
        <w:spacing w:before="240"/>
        <w:ind w:left="1120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&gt; Client Empowerment</w:t>
      </w:r>
    </w:p>
    <w:p w14:paraId="5AED0F86" w14:textId="557A001E" w:rsidR="00A4520D" w:rsidRDefault="00A4520D" w:rsidP="00A4520D">
      <w:pPr>
        <w:pStyle w:val="ListParagraph"/>
        <w:spacing w:before="240"/>
        <w:ind w:left="1120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&gt; Measurable Impact</w:t>
      </w:r>
    </w:p>
    <w:p w14:paraId="2198C530" w14:textId="77777777" w:rsidR="005F0CDB" w:rsidRPr="00A4520D" w:rsidRDefault="005F0CDB" w:rsidP="00A4520D">
      <w:pPr>
        <w:pStyle w:val="ListParagraph"/>
        <w:spacing w:before="240"/>
        <w:ind w:left="1120"/>
        <w:rPr>
          <w:rFonts w:ascii="Segoe UI" w:hAnsi="Segoe UI" w:cs="Segoe UI"/>
          <w:b/>
          <w:bCs/>
          <w:color w:val="0D0D0D"/>
          <w:bdr w:val="single" w:sz="2" w:space="0" w:color="E3E3E3" w:frame="1"/>
          <w:shd w:val="clear" w:color="auto" w:fill="FFFFFF"/>
        </w:rPr>
      </w:pPr>
    </w:p>
    <w:p w14:paraId="2807DA7A" w14:textId="4A86524F" w:rsidR="00681B7A" w:rsidRPr="000C42AC" w:rsidRDefault="00681B7A" w:rsidP="00681B7A">
      <w:pPr>
        <w:spacing w:before="240"/>
        <w:rPr>
          <w:color w:val="C00000"/>
          <w:sz w:val="50"/>
          <w:szCs w:val="50"/>
        </w:rPr>
      </w:pPr>
      <w:r w:rsidRPr="000C42AC">
        <w:rPr>
          <w:color w:val="C00000"/>
          <w:sz w:val="50"/>
          <w:szCs w:val="50"/>
        </w:rPr>
        <w:t>2.3 Literature Survey</w:t>
      </w:r>
    </w:p>
    <w:p w14:paraId="1E30036C" w14:textId="3D1C95A2" w:rsidR="00571050" w:rsidRPr="005F0CDB" w:rsidRDefault="00571050" w:rsidP="00A4520D">
      <w:pPr>
        <w:spacing w:before="240"/>
        <w:rPr>
          <w:color w:val="2E74B5" w:themeColor="accent5" w:themeShade="BF"/>
          <w:sz w:val="44"/>
          <w:szCs w:val="44"/>
        </w:rPr>
      </w:pPr>
      <w:r>
        <w:rPr>
          <w:sz w:val="44"/>
          <w:szCs w:val="44"/>
        </w:rPr>
        <w:t xml:space="preserve">1. </w:t>
      </w:r>
      <w:r w:rsidR="00A4520D" w:rsidRPr="005F0CDB">
        <w:rPr>
          <w:color w:val="2E74B5" w:themeColor="accent5" w:themeShade="BF"/>
          <w:sz w:val="44"/>
          <w:szCs w:val="44"/>
        </w:rPr>
        <w:t>BCG</w:t>
      </w:r>
    </w:p>
    <w:p w14:paraId="6DDE6980" w14:textId="77777777" w:rsidR="00A4520D" w:rsidRPr="00A4520D" w:rsidRDefault="00A4520D" w:rsidP="00A4520D">
      <w:pPr>
        <w:spacing w:before="240"/>
        <w:rPr>
          <w:sz w:val="44"/>
          <w:szCs w:val="44"/>
        </w:rPr>
      </w:pPr>
      <w:r w:rsidRPr="00A4520D">
        <w:rPr>
          <w:sz w:val="44"/>
          <w:szCs w:val="44"/>
        </w:rPr>
        <w:t>The Boston Consulting Group (BCG) is a global management consulting firm known for its expertise in business strategy and management. Their website typically contains a wealth of information on various industries, business trends, and strategic insights. To conduct a literature survey, you may want to explore BCG's publications, reports, and articles available on their website.</w:t>
      </w:r>
    </w:p>
    <w:p w14:paraId="088254E8" w14:textId="77777777" w:rsidR="00A4520D" w:rsidRPr="00A4520D" w:rsidRDefault="00A4520D" w:rsidP="00A4520D">
      <w:pPr>
        <w:numPr>
          <w:ilvl w:val="0"/>
          <w:numId w:val="8"/>
        </w:numPr>
        <w:spacing w:before="240"/>
        <w:rPr>
          <w:sz w:val="44"/>
          <w:szCs w:val="44"/>
        </w:rPr>
      </w:pPr>
      <w:r w:rsidRPr="00A4520D">
        <w:rPr>
          <w:b/>
          <w:bCs/>
          <w:sz w:val="44"/>
          <w:szCs w:val="44"/>
        </w:rPr>
        <w:t>Industry Reports:</w:t>
      </w:r>
      <w:r w:rsidRPr="00A4520D">
        <w:rPr>
          <w:sz w:val="44"/>
          <w:szCs w:val="44"/>
        </w:rPr>
        <w:t xml:space="preserve"> BCG often publishes reports on specific industries, providing in-depth analysis and strategic recommendations. Look for industry-specific insights to understand trends and challenges.</w:t>
      </w:r>
    </w:p>
    <w:p w14:paraId="0AFFF012" w14:textId="77777777" w:rsidR="00A4520D" w:rsidRPr="00A4520D" w:rsidRDefault="00A4520D" w:rsidP="00A4520D">
      <w:pPr>
        <w:numPr>
          <w:ilvl w:val="0"/>
          <w:numId w:val="8"/>
        </w:numPr>
        <w:spacing w:before="240"/>
        <w:rPr>
          <w:sz w:val="44"/>
          <w:szCs w:val="44"/>
        </w:rPr>
      </w:pPr>
      <w:r w:rsidRPr="00A4520D">
        <w:rPr>
          <w:b/>
          <w:bCs/>
          <w:sz w:val="44"/>
          <w:szCs w:val="44"/>
        </w:rPr>
        <w:t>Thought Leadership:</w:t>
      </w:r>
      <w:r w:rsidRPr="00A4520D">
        <w:rPr>
          <w:sz w:val="44"/>
          <w:szCs w:val="44"/>
        </w:rPr>
        <w:t xml:space="preserve"> BCG is known for its thought leadership in various business domains. Explore articles and whitepapers authored by BCG experts for valuable insights into current business issues.</w:t>
      </w:r>
    </w:p>
    <w:p w14:paraId="17A9A753" w14:textId="77777777" w:rsidR="00A4520D" w:rsidRPr="00A4520D" w:rsidRDefault="00A4520D" w:rsidP="00A4520D">
      <w:pPr>
        <w:numPr>
          <w:ilvl w:val="0"/>
          <w:numId w:val="8"/>
        </w:numPr>
        <w:spacing w:before="240"/>
        <w:rPr>
          <w:sz w:val="44"/>
          <w:szCs w:val="44"/>
        </w:rPr>
      </w:pPr>
      <w:r w:rsidRPr="00A4520D">
        <w:rPr>
          <w:b/>
          <w:bCs/>
          <w:sz w:val="44"/>
          <w:szCs w:val="44"/>
        </w:rPr>
        <w:lastRenderedPageBreak/>
        <w:t>Case Studies:</w:t>
      </w:r>
      <w:r w:rsidRPr="00A4520D">
        <w:rPr>
          <w:sz w:val="44"/>
          <w:szCs w:val="44"/>
        </w:rPr>
        <w:t xml:space="preserve"> BCG frequently shares case studies highlighting their consulting work with different clients. These studies can offer practical examples of how BCG approaches and solves complex business problems.</w:t>
      </w:r>
    </w:p>
    <w:p w14:paraId="6284EB40" w14:textId="77777777" w:rsidR="00A4520D" w:rsidRPr="00A4520D" w:rsidRDefault="00A4520D" w:rsidP="00A4520D">
      <w:pPr>
        <w:numPr>
          <w:ilvl w:val="0"/>
          <w:numId w:val="8"/>
        </w:numPr>
        <w:spacing w:before="240"/>
        <w:rPr>
          <w:sz w:val="44"/>
          <w:szCs w:val="44"/>
        </w:rPr>
      </w:pPr>
      <w:r w:rsidRPr="00A4520D">
        <w:rPr>
          <w:b/>
          <w:bCs/>
          <w:sz w:val="44"/>
          <w:szCs w:val="44"/>
        </w:rPr>
        <w:t>Publications and Books:</w:t>
      </w:r>
      <w:r w:rsidRPr="00A4520D">
        <w:rPr>
          <w:sz w:val="44"/>
          <w:szCs w:val="44"/>
        </w:rPr>
        <w:t xml:space="preserve"> Check if BCG has published books or collaborated on research projects. These materials can provide comprehensive insights into their strategic thinking.</w:t>
      </w:r>
    </w:p>
    <w:p w14:paraId="2041D6C3" w14:textId="77777777" w:rsidR="00A4520D" w:rsidRPr="00A4520D" w:rsidRDefault="00A4520D" w:rsidP="00A4520D">
      <w:pPr>
        <w:numPr>
          <w:ilvl w:val="0"/>
          <w:numId w:val="8"/>
        </w:numPr>
        <w:spacing w:before="240"/>
        <w:rPr>
          <w:sz w:val="44"/>
          <w:szCs w:val="44"/>
        </w:rPr>
      </w:pPr>
      <w:r w:rsidRPr="00A4520D">
        <w:rPr>
          <w:b/>
          <w:bCs/>
          <w:sz w:val="44"/>
          <w:szCs w:val="44"/>
        </w:rPr>
        <w:t>News and Updates:</w:t>
      </w:r>
      <w:r w:rsidRPr="00A4520D">
        <w:rPr>
          <w:sz w:val="44"/>
          <w:szCs w:val="44"/>
        </w:rPr>
        <w:t xml:space="preserve"> Stay informed about the latest news and updates on BCG's website. This may include announcements about new partnerships, research initiatives, or contributions to the business community.</w:t>
      </w:r>
    </w:p>
    <w:p w14:paraId="3D59CB75" w14:textId="776B869E" w:rsidR="00571050" w:rsidRPr="005F0CDB" w:rsidRDefault="00571050" w:rsidP="00571050">
      <w:pPr>
        <w:spacing w:before="240"/>
        <w:rPr>
          <w:color w:val="2E74B5" w:themeColor="accent5" w:themeShade="BF"/>
          <w:sz w:val="44"/>
          <w:szCs w:val="44"/>
        </w:rPr>
      </w:pPr>
      <w:r w:rsidRPr="00571050">
        <w:rPr>
          <w:sz w:val="44"/>
          <w:szCs w:val="44"/>
        </w:rPr>
        <w:t xml:space="preserve">2. </w:t>
      </w:r>
      <w:r w:rsidR="000B6894" w:rsidRPr="005F0CDB">
        <w:rPr>
          <w:color w:val="2E74B5" w:themeColor="accent5" w:themeShade="BF"/>
          <w:sz w:val="44"/>
          <w:szCs w:val="44"/>
        </w:rPr>
        <w:t>McKinsey</w:t>
      </w:r>
    </w:p>
    <w:p w14:paraId="7AB936EF" w14:textId="77777777" w:rsidR="000B6894" w:rsidRPr="000B6894" w:rsidRDefault="000B6894" w:rsidP="000B6894">
      <w:pPr>
        <w:spacing w:before="240"/>
        <w:rPr>
          <w:sz w:val="44"/>
          <w:szCs w:val="44"/>
        </w:rPr>
      </w:pPr>
      <w:r w:rsidRPr="000B6894">
        <w:rPr>
          <w:sz w:val="44"/>
          <w:szCs w:val="44"/>
        </w:rPr>
        <w:t>McKinsey &amp; Company is a global management consulting firm known for its expertise in strategy, operations, and organizational management. To conduct a literature survey, you may explore McKinsey's publications, reports, and articles available on their website.</w:t>
      </w:r>
    </w:p>
    <w:p w14:paraId="2E7D5B66" w14:textId="77777777" w:rsidR="000B6894" w:rsidRPr="000B6894" w:rsidRDefault="000B6894" w:rsidP="000B6894">
      <w:pPr>
        <w:numPr>
          <w:ilvl w:val="0"/>
          <w:numId w:val="9"/>
        </w:numPr>
        <w:spacing w:before="240"/>
        <w:rPr>
          <w:sz w:val="44"/>
          <w:szCs w:val="44"/>
        </w:rPr>
      </w:pPr>
      <w:r w:rsidRPr="000B6894">
        <w:rPr>
          <w:b/>
          <w:bCs/>
          <w:sz w:val="44"/>
          <w:szCs w:val="44"/>
        </w:rPr>
        <w:lastRenderedPageBreak/>
        <w:t>Industry Reports:</w:t>
      </w:r>
      <w:r w:rsidRPr="000B6894">
        <w:rPr>
          <w:sz w:val="44"/>
          <w:szCs w:val="44"/>
        </w:rPr>
        <w:t xml:space="preserve"> McKinsey regularly publishes industry-specific reports, offering detailed analysis and strategic insights. Explore these reports to gain a deep understanding of trends and challenges in various sectors.</w:t>
      </w:r>
    </w:p>
    <w:p w14:paraId="1A28132D" w14:textId="77777777" w:rsidR="000B6894" w:rsidRPr="000B6894" w:rsidRDefault="000B6894" w:rsidP="000B6894">
      <w:pPr>
        <w:numPr>
          <w:ilvl w:val="0"/>
          <w:numId w:val="9"/>
        </w:numPr>
        <w:spacing w:before="240"/>
        <w:rPr>
          <w:sz w:val="44"/>
          <w:szCs w:val="44"/>
        </w:rPr>
      </w:pPr>
      <w:r w:rsidRPr="000B6894">
        <w:rPr>
          <w:b/>
          <w:bCs/>
          <w:sz w:val="44"/>
          <w:szCs w:val="44"/>
        </w:rPr>
        <w:t>Insights and Perspectives:</w:t>
      </w:r>
      <w:r w:rsidRPr="000B6894">
        <w:rPr>
          <w:sz w:val="44"/>
          <w:szCs w:val="44"/>
        </w:rPr>
        <w:t xml:space="preserve"> McKinsey's website often features insights and perspectives from their consultants on a wide range of business topics. These articles can provide valuable information on current issues and emerging trends.</w:t>
      </w:r>
    </w:p>
    <w:p w14:paraId="0E7464E4" w14:textId="77777777" w:rsidR="000B6894" w:rsidRPr="000B6894" w:rsidRDefault="000B6894" w:rsidP="000B6894">
      <w:pPr>
        <w:numPr>
          <w:ilvl w:val="0"/>
          <w:numId w:val="9"/>
        </w:numPr>
        <w:spacing w:before="240"/>
        <w:rPr>
          <w:sz w:val="44"/>
          <w:szCs w:val="44"/>
        </w:rPr>
      </w:pPr>
      <w:r w:rsidRPr="000B6894">
        <w:rPr>
          <w:b/>
          <w:bCs/>
          <w:sz w:val="44"/>
          <w:szCs w:val="44"/>
        </w:rPr>
        <w:t>Case Studies:</w:t>
      </w:r>
      <w:r w:rsidRPr="000B6894">
        <w:rPr>
          <w:sz w:val="44"/>
          <w:szCs w:val="44"/>
        </w:rPr>
        <w:t xml:space="preserve"> Look for case studies that showcase McKinsey's consulting work with different clients. These studies can offer practical examples of how McKinsey approaches and solves complex business problems.</w:t>
      </w:r>
    </w:p>
    <w:p w14:paraId="224F3381" w14:textId="77777777" w:rsidR="000B6894" w:rsidRPr="000B6894" w:rsidRDefault="000B6894" w:rsidP="000B6894">
      <w:pPr>
        <w:numPr>
          <w:ilvl w:val="0"/>
          <w:numId w:val="9"/>
        </w:numPr>
        <w:spacing w:before="240"/>
        <w:rPr>
          <w:sz w:val="44"/>
          <w:szCs w:val="44"/>
        </w:rPr>
      </w:pPr>
      <w:r w:rsidRPr="000B6894">
        <w:rPr>
          <w:b/>
          <w:bCs/>
          <w:sz w:val="44"/>
          <w:szCs w:val="44"/>
        </w:rPr>
        <w:t>Research and Surveys:</w:t>
      </w:r>
      <w:r w:rsidRPr="000B6894">
        <w:rPr>
          <w:sz w:val="44"/>
          <w:szCs w:val="44"/>
        </w:rPr>
        <w:t xml:space="preserve"> Check if McKinsey has conducted research or surveys in collaboration with other organizations. These studies can provide data-driven insights into industry trends and best practices.</w:t>
      </w:r>
    </w:p>
    <w:p w14:paraId="5377A9F0" w14:textId="77777777" w:rsidR="000B6894" w:rsidRPr="000B6894" w:rsidRDefault="000B6894" w:rsidP="000B6894">
      <w:pPr>
        <w:numPr>
          <w:ilvl w:val="0"/>
          <w:numId w:val="9"/>
        </w:numPr>
        <w:spacing w:before="240"/>
        <w:rPr>
          <w:sz w:val="44"/>
          <w:szCs w:val="44"/>
        </w:rPr>
      </w:pPr>
      <w:r w:rsidRPr="000B6894">
        <w:rPr>
          <w:b/>
          <w:bCs/>
          <w:sz w:val="44"/>
          <w:szCs w:val="44"/>
        </w:rPr>
        <w:lastRenderedPageBreak/>
        <w:t>Books and Publications:</w:t>
      </w:r>
      <w:r w:rsidRPr="000B6894">
        <w:rPr>
          <w:sz w:val="44"/>
          <w:szCs w:val="44"/>
        </w:rPr>
        <w:t xml:space="preserve"> Explore any books or publications authored by McKinsey experts. These materials may provide a more comprehensive understanding of McKinsey's strategic thinking and methodologies.</w:t>
      </w:r>
    </w:p>
    <w:p w14:paraId="01DAF034" w14:textId="77777777" w:rsidR="00681B7A" w:rsidRDefault="00681B7A" w:rsidP="00681B7A">
      <w:pPr>
        <w:spacing w:before="240"/>
        <w:rPr>
          <w:sz w:val="44"/>
          <w:szCs w:val="44"/>
        </w:rPr>
      </w:pPr>
    </w:p>
    <w:p w14:paraId="62877C9E" w14:textId="17096F89" w:rsidR="00681B7A" w:rsidRPr="000C42AC" w:rsidRDefault="00420909" w:rsidP="00681B7A">
      <w:pPr>
        <w:spacing w:before="240"/>
        <w:rPr>
          <w:color w:val="C00000"/>
          <w:sz w:val="50"/>
          <w:szCs w:val="50"/>
        </w:rPr>
      </w:pPr>
      <w:r w:rsidRPr="000C42AC">
        <w:rPr>
          <w:color w:val="C00000"/>
          <w:sz w:val="50"/>
          <w:szCs w:val="50"/>
        </w:rPr>
        <w:t>2.4 Project Scope</w:t>
      </w:r>
    </w:p>
    <w:p w14:paraId="28DF101B" w14:textId="77777777" w:rsidR="000B6894" w:rsidRPr="000B6894" w:rsidRDefault="000B6894" w:rsidP="000B6894">
      <w:pPr>
        <w:numPr>
          <w:ilvl w:val="0"/>
          <w:numId w:val="12"/>
        </w:numPr>
        <w:spacing w:before="240"/>
        <w:rPr>
          <w:sz w:val="44"/>
          <w:szCs w:val="44"/>
        </w:rPr>
      </w:pPr>
      <w:r w:rsidRPr="000B6894">
        <w:rPr>
          <w:b/>
          <w:bCs/>
          <w:sz w:val="44"/>
          <w:szCs w:val="44"/>
        </w:rPr>
        <w:t>Strategic Technology Integration:</w:t>
      </w:r>
    </w:p>
    <w:p w14:paraId="1079A577" w14:textId="77777777" w:rsidR="000B6894" w:rsidRPr="000B6894" w:rsidRDefault="000B6894" w:rsidP="000B6894">
      <w:pPr>
        <w:numPr>
          <w:ilvl w:val="1"/>
          <w:numId w:val="12"/>
        </w:numPr>
        <w:spacing w:before="240"/>
        <w:rPr>
          <w:sz w:val="44"/>
          <w:szCs w:val="44"/>
        </w:rPr>
      </w:pPr>
      <w:r w:rsidRPr="000B6894">
        <w:rPr>
          <w:sz w:val="44"/>
          <w:szCs w:val="44"/>
        </w:rPr>
        <w:t>Explore opportunities to strategically integrate cutting-edge technologies into InnoByte's existing business framework.</w:t>
      </w:r>
    </w:p>
    <w:p w14:paraId="25CD8EEA" w14:textId="77777777" w:rsidR="000B6894" w:rsidRPr="000B6894" w:rsidRDefault="000B6894" w:rsidP="000B6894">
      <w:pPr>
        <w:numPr>
          <w:ilvl w:val="0"/>
          <w:numId w:val="12"/>
        </w:numPr>
        <w:spacing w:before="240"/>
        <w:rPr>
          <w:sz w:val="44"/>
          <w:szCs w:val="44"/>
        </w:rPr>
      </w:pPr>
      <w:r w:rsidRPr="000B6894">
        <w:rPr>
          <w:b/>
          <w:bCs/>
          <w:sz w:val="44"/>
          <w:szCs w:val="44"/>
        </w:rPr>
        <w:t>Customized Consulting Solutions:</w:t>
      </w:r>
    </w:p>
    <w:p w14:paraId="59F061D3" w14:textId="77777777" w:rsidR="000B6894" w:rsidRPr="000B6894" w:rsidRDefault="000B6894" w:rsidP="000B6894">
      <w:pPr>
        <w:numPr>
          <w:ilvl w:val="1"/>
          <w:numId w:val="12"/>
        </w:numPr>
        <w:spacing w:before="240"/>
        <w:rPr>
          <w:sz w:val="44"/>
          <w:szCs w:val="44"/>
        </w:rPr>
      </w:pPr>
      <w:r w:rsidRPr="000B6894">
        <w:rPr>
          <w:sz w:val="44"/>
          <w:szCs w:val="44"/>
        </w:rPr>
        <w:t>Tailor consulting services to address specific challenges and opportunities unique to InnoByte's industry and business model.</w:t>
      </w:r>
    </w:p>
    <w:p w14:paraId="75E5CC0B" w14:textId="77777777" w:rsidR="000B6894" w:rsidRPr="000B6894" w:rsidRDefault="000B6894" w:rsidP="000B6894">
      <w:pPr>
        <w:numPr>
          <w:ilvl w:val="0"/>
          <w:numId w:val="12"/>
        </w:numPr>
        <w:spacing w:before="240"/>
        <w:rPr>
          <w:sz w:val="44"/>
          <w:szCs w:val="44"/>
        </w:rPr>
      </w:pPr>
      <w:r w:rsidRPr="000B6894">
        <w:rPr>
          <w:b/>
          <w:bCs/>
          <w:sz w:val="44"/>
          <w:szCs w:val="44"/>
        </w:rPr>
        <w:t>Digital Transformation Roadmap:</w:t>
      </w:r>
    </w:p>
    <w:p w14:paraId="0BD1AD86" w14:textId="77777777" w:rsidR="000B6894" w:rsidRPr="000B6894" w:rsidRDefault="000B6894" w:rsidP="000B6894">
      <w:pPr>
        <w:numPr>
          <w:ilvl w:val="1"/>
          <w:numId w:val="12"/>
        </w:numPr>
        <w:spacing w:before="240"/>
        <w:rPr>
          <w:sz w:val="44"/>
          <w:szCs w:val="44"/>
        </w:rPr>
      </w:pPr>
      <w:r w:rsidRPr="000B6894">
        <w:rPr>
          <w:sz w:val="44"/>
          <w:szCs w:val="44"/>
        </w:rPr>
        <w:t>Develop a roadmap for digital transformation, outlining key steps and technologies to enhance operational efficiency and competitiveness.</w:t>
      </w:r>
    </w:p>
    <w:p w14:paraId="05FA93F9" w14:textId="77777777" w:rsidR="000B6894" w:rsidRPr="000B6894" w:rsidRDefault="000B6894" w:rsidP="000B6894">
      <w:pPr>
        <w:numPr>
          <w:ilvl w:val="0"/>
          <w:numId w:val="12"/>
        </w:numPr>
        <w:spacing w:before="240"/>
        <w:rPr>
          <w:sz w:val="44"/>
          <w:szCs w:val="44"/>
        </w:rPr>
      </w:pPr>
      <w:r w:rsidRPr="000B6894">
        <w:rPr>
          <w:b/>
          <w:bCs/>
          <w:sz w:val="44"/>
          <w:szCs w:val="44"/>
        </w:rPr>
        <w:lastRenderedPageBreak/>
        <w:t>Innovation Cultivation:</w:t>
      </w:r>
    </w:p>
    <w:p w14:paraId="790B63F6" w14:textId="282F5B99" w:rsidR="000B6894" w:rsidRPr="000B6894" w:rsidRDefault="000B6894" w:rsidP="000B6894">
      <w:pPr>
        <w:numPr>
          <w:ilvl w:val="1"/>
          <w:numId w:val="12"/>
        </w:numPr>
        <w:spacing w:before="240"/>
        <w:rPr>
          <w:sz w:val="44"/>
          <w:szCs w:val="44"/>
        </w:rPr>
      </w:pPr>
      <w:r w:rsidRPr="000B6894">
        <w:rPr>
          <w:sz w:val="44"/>
          <w:szCs w:val="44"/>
        </w:rPr>
        <w:t>Foster a culture of innovation within InnoByte</w:t>
      </w:r>
      <w:r w:rsidR="00281C0E">
        <w:rPr>
          <w:sz w:val="44"/>
          <w:szCs w:val="44"/>
        </w:rPr>
        <w:t>’s</w:t>
      </w:r>
      <w:r w:rsidRPr="000B6894">
        <w:rPr>
          <w:sz w:val="44"/>
          <w:szCs w:val="44"/>
        </w:rPr>
        <w:t>, encouraging exploration and implementation of emerging technologies for sustained growth.</w:t>
      </w:r>
    </w:p>
    <w:p w14:paraId="4506D086" w14:textId="77777777" w:rsidR="000B6894" w:rsidRPr="000B6894" w:rsidRDefault="000B6894" w:rsidP="000B6894">
      <w:pPr>
        <w:numPr>
          <w:ilvl w:val="0"/>
          <w:numId w:val="12"/>
        </w:numPr>
        <w:spacing w:before="240"/>
        <w:rPr>
          <w:sz w:val="44"/>
          <w:szCs w:val="44"/>
        </w:rPr>
      </w:pPr>
      <w:r w:rsidRPr="000B6894">
        <w:rPr>
          <w:b/>
          <w:bCs/>
          <w:sz w:val="44"/>
          <w:szCs w:val="44"/>
        </w:rPr>
        <w:t>Client Empowerment:</w:t>
      </w:r>
    </w:p>
    <w:p w14:paraId="317A7DC5" w14:textId="433EE0DA" w:rsidR="000B6894" w:rsidRPr="000B6894" w:rsidRDefault="000B6894" w:rsidP="000B6894">
      <w:pPr>
        <w:numPr>
          <w:ilvl w:val="1"/>
          <w:numId w:val="12"/>
        </w:numPr>
        <w:spacing w:before="240"/>
        <w:rPr>
          <w:sz w:val="44"/>
          <w:szCs w:val="44"/>
        </w:rPr>
      </w:pPr>
      <w:r w:rsidRPr="000B6894">
        <w:rPr>
          <w:sz w:val="44"/>
          <w:szCs w:val="44"/>
        </w:rPr>
        <w:t>Empower</w:t>
      </w:r>
      <w:r w:rsidR="005F0CDB">
        <w:rPr>
          <w:sz w:val="44"/>
          <w:szCs w:val="44"/>
        </w:rPr>
        <w:t xml:space="preserve"> </w:t>
      </w:r>
      <w:r w:rsidRPr="000B6894">
        <w:rPr>
          <w:sz w:val="44"/>
          <w:szCs w:val="44"/>
        </w:rPr>
        <w:t>InnoByte</w:t>
      </w:r>
      <w:r w:rsidR="00281C0E">
        <w:rPr>
          <w:sz w:val="44"/>
          <w:szCs w:val="44"/>
        </w:rPr>
        <w:t>’s</w:t>
      </w:r>
      <w:r w:rsidRPr="000B6894">
        <w:rPr>
          <w:sz w:val="44"/>
          <w:szCs w:val="44"/>
        </w:rPr>
        <w:t xml:space="preserve"> clients with the knowledge and tools necessary to navigate and leverage future technological shifts independently.</w:t>
      </w:r>
    </w:p>
    <w:p w14:paraId="4B45C8D8" w14:textId="77777777" w:rsidR="00681B7A" w:rsidRDefault="00681B7A" w:rsidP="00681B7A">
      <w:pPr>
        <w:spacing w:before="240"/>
        <w:rPr>
          <w:sz w:val="44"/>
          <w:szCs w:val="44"/>
        </w:rPr>
      </w:pPr>
    </w:p>
    <w:p w14:paraId="525B339B" w14:textId="77777777" w:rsidR="005D5321" w:rsidRDefault="005D5321" w:rsidP="00681B7A">
      <w:pPr>
        <w:spacing w:before="240"/>
        <w:rPr>
          <w:sz w:val="44"/>
          <w:szCs w:val="44"/>
        </w:rPr>
      </w:pPr>
    </w:p>
    <w:p w14:paraId="605BD076" w14:textId="77777777" w:rsidR="005D5321" w:rsidRDefault="005D5321" w:rsidP="00681B7A">
      <w:pPr>
        <w:spacing w:before="240"/>
        <w:rPr>
          <w:sz w:val="44"/>
          <w:szCs w:val="44"/>
        </w:rPr>
      </w:pPr>
    </w:p>
    <w:p w14:paraId="225158AC" w14:textId="77777777" w:rsidR="005D5321" w:rsidRDefault="005D5321" w:rsidP="00681B7A">
      <w:pPr>
        <w:spacing w:before="240"/>
        <w:rPr>
          <w:sz w:val="44"/>
          <w:szCs w:val="44"/>
        </w:rPr>
      </w:pPr>
    </w:p>
    <w:p w14:paraId="58C93B94" w14:textId="77777777" w:rsidR="005D5321" w:rsidRDefault="005D5321" w:rsidP="00681B7A">
      <w:pPr>
        <w:spacing w:before="240"/>
        <w:rPr>
          <w:sz w:val="44"/>
          <w:szCs w:val="44"/>
        </w:rPr>
      </w:pPr>
    </w:p>
    <w:p w14:paraId="759B484C" w14:textId="77777777" w:rsidR="005D5321" w:rsidRDefault="005D5321" w:rsidP="00681B7A">
      <w:pPr>
        <w:spacing w:before="240"/>
        <w:rPr>
          <w:sz w:val="44"/>
          <w:szCs w:val="44"/>
        </w:rPr>
      </w:pPr>
    </w:p>
    <w:p w14:paraId="4274B76A" w14:textId="77777777" w:rsidR="005D5321" w:rsidRDefault="005D5321" w:rsidP="00681B7A">
      <w:pPr>
        <w:spacing w:before="240"/>
        <w:rPr>
          <w:sz w:val="44"/>
          <w:szCs w:val="44"/>
        </w:rPr>
      </w:pPr>
    </w:p>
    <w:p w14:paraId="190ED012" w14:textId="77777777" w:rsidR="005D5321" w:rsidRDefault="005D5321" w:rsidP="00681B7A">
      <w:pPr>
        <w:spacing w:before="240"/>
        <w:rPr>
          <w:sz w:val="44"/>
          <w:szCs w:val="44"/>
        </w:rPr>
      </w:pPr>
    </w:p>
    <w:p w14:paraId="3E2C477E" w14:textId="77777777" w:rsidR="000B6894" w:rsidRDefault="00681B7A" w:rsidP="00681B7A">
      <w:pPr>
        <w:spacing w:before="240"/>
        <w:rPr>
          <w:sz w:val="60"/>
          <w:szCs w:val="60"/>
        </w:rPr>
      </w:pPr>
      <w:r w:rsidRPr="005D5321">
        <w:rPr>
          <w:sz w:val="60"/>
          <w:szCs w:val="60"/>
        </w:rPr>
        <w:t xml:space="preserve"> </w:t>
      </w:r>
    </w:p>
    <w:p w14:paraId="2306E474" w14:textId="77777777" w:rsidR="000B6894" w:rsidRDefault="000B6894" w:rsidP="00681B7A">
      <w:pPr>
        <w:spacing w:before="240"/>
        <w:rPr>
          <w:sz w:val="60"/>
          <w:szCs w:val="60"/>
        </w:rPr>
      </w:pPr>
    </w:p>
    <w:p w14:paraId="0D2C2696" w14:textId="77777777" w:rsidR="005F0CDB" w:rsidRDefault="000B6894" w:rsidP="00681B7A">
      <w:pPr>
        <w:spacing w:before="240"/>
        <w:rPr>
          <w:sz w:val="60"/>
          <w:szCs w:val="60"/>
        </w:rPr>
      </w:pPr>
      <w:r>
        <w:rPr>
          <w:sz w:val="60"/>
          <w:szCs w:val="60"/>
        </w:rPr>
        <w:t xml:space="preserve">               </w:t>
      </w:r>
    </w:p>
    <w:p w14:paraId="7856B6A9" w14:textId="77777777" w:rsidR="005F0CDB" w:rsidRDefault="005F0CDB" w:rsidP="00681B7A">
      <w:pPr>
        <w:spacing w:before="240"/>
        <w:rPr>
          <w:sz w:val="60"/>
          <w:szCs w:val="60"/>
        </w:rPr>
      </w:pPr>
    </w:p>
    <w:p w14:paraId="721CD49A" w14:textId="77777777" w:rsidR="005F0CDB" w:rsidRDefault="005F0CDB" w:rsidP="00681B7A">
      <w:pPr>
        <w:spacing w:before="240"/>
        <w:rPr>
          <w:sz w:val="60"/>
          <w:szCs w:val="60"/>
        </w:rPr>
      </w:pPr>
    </w:p>
    <w:p w14:paraId="5C4242C2" w14:textId="77777777" w:rsidR="005F0CDB" w:rsidRDefault="005F0CDB" w:rsidP="00681B7A">
      <w:pPr>
        <w:spacing w:before="240"/>
        <w:rPr>
          <w:sz w:val="60"/>
          <w:szCs w:val="60"/>
        </w:rPr>
      </w:pPr>
      <w:r>
        <w:rPr>
          <w:sz w:val="60"/>
          <w:szCs w:val="60"/>
        </w:rPr>
        <w:t xml:space="preserve">            </w:t>
      </w:r>
      <w:r w:rsidR="000B6894">
        <w:rPr>
          <w:sz w:val="60"/>
          <w:szCs w:val="60"/>
        </w:rPr>
        <w:t xml:space="preserve"> </w:t>
      </w:r>
    </w:p>
    <w:p w14:paraId="4C68F418" w14:textId="77777777" w:rsidR="005F0CDB" w:rsidRDefault="005F0CDB" w:rsidP="00681B7A">
      <w:pPr>
        <w:spacing w:before="240"/>
        <w:rPr>
          <w:sz w:val="60"/>
          <w:szCs w:val="60"/>
        </w:rPr>
      </w:pPr>
    </w:p>
    <w:p w14:paraId="6BFAAD34" w14:textId="04A201F2" w:rsidR="005D5321" w:rsidRPr="00464B64" w:rsidRDefault="005F0CDB" w:rsidP="00681B7A">
      <w:pPr>
        <w:spacing w:before="240"/>
        <w:rPr>
          <w:b/>
          <w:bCs/>
          <w:sz w:val="60"/>
          <w:szCs w:val="60"/>
        </w:rPr>
      </w:pPr>
      <w:r>
        <w:rPr>
          <w:sz w:val="60"/>
          <w:szCs w:val="60"/>
        </w:rPr>
        <w:t xml:space="preserve">              </w:t>
      </w:r>
      <w:r w:rsidR="005D5321" w:rsidRPr="00464B64">
        <w:rPr>
          <w:b/>
          <w:bCs/>
          <w:sz w:val="60"/>
          <w:szCs w:val="60"/>
        </w:rPr>
        <w:t>3. System Analysis</w:t>
      </w:r>
    </w:p>
    <w:p w14:paraId="1403A580" w14:textId="77777777" w:rsidR="005D5321" w:rsidRPr="00464B64" w:rsidRDefault="005D5321" w:rsidP="00681B7A">
      <w:pPr>
        <w:spacing w:before="240"/>
        <w:rPr>
          <w:b/>
          <w:bCs/>
          <w:sz w:val="60"/>
          <w:szCs w:val="60"/>
        </w:rPr>
      </w:pPr>
    </w:p>
    <w:p w14:paraId="6068351D" w14:textId="77777777" w:rsidR="000B6894" w:rsidRDefault="000B6894" w:rsidP="00681B7A">
      <w:pPr>
        <w:spacing w:before="240"/>
        <w:rPr>
          <w:i/>
          <w:iCs/>
          <w:color w:val="C00000"/>
          <w:sz w:val="50"/>
          <w:szCs w:val="50"/>
        </w:rPr>
      </w:pPr>
    </w:p>
    <w:p w14:paraId="29BEBB4A" w14:textId="77777777" w:rsidR="000B6894" w:rsidRDefault="000B6894" w:rsidP="00681B7A">
      <w:pPr>
        <w:spacing w:before="240"/>
        <w:rPr>
          <w:i/>
          <w:iCs/>
          <w:color w:val="C00000"/>
          <w:sz w:val="50"/>
          <w:szCs w:val="50"/>
        </w:rPr>
      </w:pPr>
    </w:p>
    <w:p w14:paraId="1AFD1CE2" w14:textId="77777777" w:rsidR="000B6894" w:rsidRDefault="000B6894" w:rsidP="00681B7A">
      <w:pPr>
        <w:spacing w:before="240"/>
        <w:rPr>
          <w:i/>
          <w:iCs/>
          <w:color w:val="C00000"/>
          <w:sz w:val="50"/>
          <w:szCs w:val="50"/>
        </w:rPr>
      </w:pPr>
    </w:p>
    <w:p w14:paraId="598FCAB1" w14:textId="77777777" w:rsidR="000B6894" w:rsidRDefault="000B6894" w:rsidP="00681B7A">
      <w:pPr>
        <w:spacing w:before="240"/>
        <w:rPr>
          <w:i/>
          <w:iCs/>
          <w:color w:val="C00000"/>
          <w:sz w:val="50"/>
          <w:szCs w:val="50"/>
        </w:rPr>
      </w:pPr>
    </w:p>
    <w:p w14:paraId="02459E22" w14:textId="77777777" w:rsidR="000B6894" w:rsidRDefault="000B6894" w:rsidP="00681B7A">
      <w:pPr>
        <w:spacing w:before="240"/>
        <w:rPr>
          <w:i/>
          <w:iCs/>
          <w:color w:val="C00000"/>
          <w:sz w:val="50"/>
          <w:szCs w:val="50"/>
        </w:rPr>
      </w:pPr>
    </w:p>
    <w:p w14:paraId="1B0837E1" w14:textId="6A297030" w:rsidR="005D5321" w:rsidRDefault="005D5321" w:rsidP="005D5321">
      <w:pPr>
        <w:spacing w:before="240"/>
        <w:rPr>
          <w:i/>
          <w:iCs/>
          <w:color w:val="C00000"/>
          <w:sz w:val="50"/>
          <w:szCs w:val="50"/>
        </w:rPr>
      </w:pPr>
    </w:p>
    <w:p w14:paraId="70598082" w14:textId="77777777" w:rsidR="001C7BCC" w:rsidRDefault="001C7BCC" w:rsidP="005D5321">
      <w:pPr>
        <w:spacing w:before="240"/>
        <w:rPr>
          <w:sz w:val="44"/>
          <w:szCs w:val="44"/>
        </w:rPr>
      </w:pPr>
    </w:p>
    <w:p w14:paraId="2885CEC3" w14:textId="12A9746F" w:rsidR="00464B64" w:rsidRPr="000C42AC" w:rsidRDefault="00464B64" w:rsidP="005D5321">
      <w:pPr>
        <w:spacing w:before="240"/>
        <w:rPr>
          <w:color w:val="C00000"/>
          <w:sz w:val="50"/>
          <w:szCs w:val="50"/>
        </w:rPr>
      </w:pPr>
      <w:r w:rsidRPr="000C42AC">
        <w:rPr>
          <w:color w:val="C00000"/>
          <w:sz w:val="50"/>
          <w:szCs w:val="50"/>
        </w:rPr>
        <w:lastRenderedPageBreak/>
        <w:t>3.</w:t>
      </w:r>
      <w:r w:rsidR="001C7BCC" w:rsidRPr="000C42AC">
        <w:rPr>
          <w:color w:val="C00000"/>
          <w:sz w:val="50"/>
          <w:szCs w:val="50"/>
        </w:rPr>
        <w:t>1</w:t>
      </w:r>
      <w:r w:rsidRPr="000C42AC">
        <w:rPr>
          <w:color w:val="C00000"/>
          <w:sz w:val="50"/>
          <w:szCs w:val="50"/>
        </w:rPr>
        <w:t xml:space="preserve"> Requirement Analysis</w:t>
      </w:r>
    </w:p>
    <w:p w14:paraId="424AEAF8" w14:textId="77777777" w:rsidR="00464B64" w:rsidRPr="00464B64" w:rsidRDefault="00464B64" w:rsidP="00464B64">
      <w:pPr>
        <w:spacing w:before="240"/>
        <w:rPr>
          <w:sz w:val="44"/>
          <w:szCs w:val="44"/>
        </w:rPr>
      </w:pPr>
      <w:r w:rsidRPr="00464B64">
        <w:rPr>
          <w:sz w:val="44"/>
          <w:szCs w:val="44"/>
        </w:rPr>
        <w:t xml:space="preserve">In Requirement analysis we consider following things. </w:t>
      </w:r>
    </w:p>
    <w:p w14:paraId="27C55738" w14:textId="77777777" w:rsidR="001C7BCC" w:rsidRDefault="001C7BCC" w:rsidP="001C7BCC">
      <w:pPr>
        <w:numPr>
          <w:ilvl w:val="0"/>
          <w:numId w:val="13"/>
        </w:numPr>
        <w:spacing w:before="240"/>
        <w:rPr>
          <w:sz w:val="44"/>
          <w:szCs w:val="44"/>
        </w:rPr>
      </w:pPr>
      <w:r w:rsidRPr="001C7BCC">
        <w:rPr>
          <w:b/>
          <w:bCs/>
          <w:sz w:val="44"/>
          <w:szCs w:val="44"/>
        </w:rPr>
        <w:t>User Needs and Expectations:</w:t>
      </w:r>
    </w:p>
    <w:p w14:paraId="37EF1E57" w14:textId="6FCB7979" w:rsidR="001C7BCC" w:rsidRPr="001C7BCC" w:rsidRDefault="001C7BCC" w:rsidP="001C7BCC">
      <w:pPr>
        <w:spacing w:before="240"/>
        <w:ind w:left="720"/>
        <w:rPr>
          <w:sz w:val="44"/>
          <w:szCs w:val="44"/>
        </w:rPr>
      </w:pPr>
      <w:r w:rsidRPr="001C7BCC">
        <w:rPr>
          <w:sz w:val="44"/>
          <w:szCs w:val="44"/>
        </w:rPr>
        <w:t>Understand the specific needs and    expectations of clients and end-users across various services offered by InnoByte</w:t>
      </w:r>
      <w:r w:rsidR="00281C0E">
        <w:rPr>
          <w:sz w:val="44"/>
          <w:szCs w:val="44"/>
        </w:rPr>
        <w:t>’s</w:t>
      </w:r>
      <w:r w:rsidRPr="001C7BCC">
        <w:rPr>
          <w:sz w:val="44"/>
          <w:szCs w:val="44"/>
        </w:rPr>
        <w:t xml:space="preserve"> Technology.</w:t>
      </w:r>
    </w:p>
    <w:p w14:paraId="1527B3BA" w14:textId="77777777" w:rsidR="001C7BCC" w:rsidRDefault="001C7BCC" w:rsidP="001C7BCC">
      <w:pPr>
        <w:numPr>
          <w:ilvl w:val="0"/>
          <w:numId w:val="13"/>
        </w:numPr>
        <w:spacing w:before="240"/>
        <w:rPr>
          <w:sz w:val="44"/>
          <w:szCs w:val="44"/>
        </w:rPr>
      </w:pPr>
      <w:r w:rsidRPr="001C7BCC">
        <w:rPr>
          <w:b/>
          <w:bCs/>
          <w:sz w:val="44"/>
          <w:szCs w:val="44"/>
        </w:rPr>
        <w:t>Technological Landscape:</w:t>
      </w:r>
    </w:p>
    <w:p w14:paraId="52AD91A3" w14:textId="7AB88DE0" w:rsidR="001C7BCC" w:rsidRPr="001C7BCC" w:rsidRDefault="001C7BCC" w:rsidP="001C7BCC">
      <w:pPr>
        <w:spacing w:before="240"/>
        <w:ind w:left="720"/>
        <w:rPr>
          <w:sz w:val="44"/>
          <w:szCs w:val="44"/>
        </w:rPr>
      </w:pPr>
      <w:r w:rsidRPr="001C7BCC">
        <w:rPr>
          <w:sz w:val="44"/>
          <w:szCs w:val="44"/>
        </w:rPr>
        <w:t>Stay updated on the latest technological trends and advancements relevant to design, IoT, business analytics, education, mobile app development, and e-commerce.</w:t>
      </w:r>
    </w:p>
    <w:p w14:paraId="5571D550" w14:textId="77777777" w:rsidR="001C7BCC" w:rsidRPr="001C7BCC" w:rsidRDefault="001C7BCC" w:rsidP="001C7BCC">
      <w:pPr>
        <w:pStyle w:val="ListParagraph"/>
        <w:numPr>
          <w:ilvl w:val="0"/>
          <w:numId w:val="13"/>
        </w:numPr>
        <w:spacing w:before="240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1C7BCC">
        <w:rPr>
          <w:b/>
          <w:bCs/>
          <w:sz w:val="44"/>
          <w:szCs w:val="44"/>
        </w:rPr>
        <w:t>Client Feedback and Communication:</w:t>
      </w:r>
    </w:p>
    <w:p w14:paraId="31C7E5FE" w14:textId="3717A4E9" w:rsidR="001C7BCC" w:rsidRDefault="001C7BCC" w:rsidP="001C7BCC">
      <w:pPr>
        <w:pStyle w:val="ListParagraph"/>
        <w:spacing w:before="240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1C7BCC">
        <w:rPr>
          <w:sz w:val="44"/>
          <w:szCs w:val="44"/>
        </w:rPr>
        <w:t>Establish effective channels for client</w:t>
      </w:r>
      <w:r>
        <w:rPr>
          <w:sz w:val="44"/>
          <w:szCs w:val="44"/>
        </w:rPr>
        <w:t xml:space="preserve">            </w:t>
      </w:r>
      <w:r w:rsidRPr="001C7BCC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 </w:t>
      </w:r>
      <w:r w:rsidRPr="001C7BCC">
        <w:rPr>
          <w:sz w:val="44"/>
          <w:szCs w:val="44"/>
        </w:rPr>
        <w:t>communication and feedback.</w:t>
      </w:r>
      <w:r>
        <w:rPr>
          <w:sz w:val="44"/>
          <w:szCs w:val="44"/>
        </w:rPr>
        <w:t xml:space="preserve"> </w:t>
      </w:r>
      <w:r w:rsidRPr="001C7BCC">
        <w:rPr>
          <w:sz w:val="44"/>
          <w:szCs w:val="44"/>
        </w:rPr>
        <w:t xml:space="preserve">Use client input </w:t>
      </w:r>
      <w:r>
        <w:rPr>
          <w:sz w:val="44"/>
          <w:szCs w:val="44"/>
        </w:rPr>
        <w:t xml:space="preserve">  </w:t>
      </w:r>
      <w:r w:rsidRPr="001C7BCC">
        <w:rPr>
          <w:sz w:val="44"/>
          <w:szCs w:val="44"/>
        </w:rPr>
        <w:t>to refine and improve service delivery.</w:t>
      </w:r>
      <w:r>
        <w:rPr>
          <w:sz w:val="44"/>
          <w:szCs w:val="44"/>
        </w:rPr>
        <w:t xml:space="preserve"> </w:t>
      </w:r>
    </w:p>
    <w:p w14:paraId="7D013BAD" w14:textId="77777777" w:rsidR="001C7BCC" w:rsidRDefault="001C7BCC" w:rsidP="001C7BCC">
      <w:pPr>
        <w:pStyle w:val="ListParagraph"/>
        <w:spacing w:before="240"/>
        <w:rPr>
          <w:sz w:val="44"/>
          <w:szCs w:val="44"/>
        </w:rPr>
      </w:pPr>
    </w:p>
    <w:p w14:paraId="643C5787" w14:textId="77777777" w:rsidR="001C7BCC" w:rsidRPr="001C7BCC" w:rsidRDefault="001C7BCC" w:rsidP="001C7BCC">
      <w:pPr>
        <w:pStyle w:val="ListParagraph"/>
        <w:numPr>
          <w:ilvl w:val="0"/>
          <w:numId w:val="13"/>
        </w:numPr>
        <w:spacing w:before="240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1C7BCC">
        <w:rPr>
          <w:b/>
          <w:bCs/>
          <w:sz w:val="44"/>
          <w:szCs w:val="44"/>
        </w:rPr>
        <w:t>Regulatory Compliance:</w:t>
      </w:r>
    </w:p>
    <w:p w14:paraId="79F6D08C" w14:textId="77777777" w:rsidR="001C7BCC" w:rsidRPr="001C7BCC" w:rsidRDefault="001C7BCC" w:rsidP="001C7BCC">
      <w:pPr>
        <w:pStyle w:val="ListParagraph"/>
        <w:spacing w:before="240"/>
        <w:rPr>
          <w:sz w:val="44"/>
          <w:szCs w:val="44"/>
        </w:rPr>
      </w:pPr>
      <w:r w:rsidRPr="001C7BCC">
        <w:rPr>
          <w:sz w:val="44"/>
          <w:szCs w:val="44"/>
        </w:rPr>
        <w:t>Ensure that all services provided adhere to relevant industry regulations and standards.</w:t>
      </w:r>
    </w:p>
    <w:p w14:paraId="4643442B" w14:textId="0CAB8A64" w:rsidR="001C7BCC" w:rsidRPr="001C7BCC" w:rsidRDefault="001C7BCC" w:rsidP="001C7BCC">
      <w:pPr>
        <w:spacing w:before="240"/>
        <w:rPr>
          <w:sz w:val="44"/>
          <w:szCs w:val="44"/>
        </w:rPr>
      </w:pPr>
    </w:p>
    <w:p w14:paraId="48F974D4" w14:textId="5CCF0B4D" w:rsidR="001C7BCC" w:rsidRPr="001C7BCC" w:rsidRDefault="001C7BCC" w:rsidP="001C7BCC">
      <w:pPr>
        <w:pStyle w:val="ListParagraph"/>
        <w:spacing w:before="240"/>
        <w:rPr>
          <w:sz w:val="44"/>
          <w:szCs w:val="44"/>
        </w:rPr>
      </w:pPr>
    </w:p>
    <w:p w14:paraId="562DA97A" w14:textId="77777777" w:rsidR="001C7BCC" w:rsidRDefault="001C7BCC" w:rsidP="001C7BCC">
      <w:pPr>
        <w:spacing w:before="240"/>
        <w:rPr>
          <w:sz w:val="44"/>
          <w:szCs w:val="44"/>
        </w:rPr>
      </w:pPr>
    </w:p>
    <w:p w14:paraId="13D04A31" w14:textId="77777777" w:rsidR="001C7BCC" w:rsidRPr="001C7BCC" w:rsidRDefault="001C7BCC" w:rsidP="001C7BCC">
      <w:pPr>
        <w:spacing w:before="240"/>
        <w:ind w:left="1440"/>
        <w:rPr>
          <w:sz w:val="44"/>
          <w:szCs w:val="44"/>
        </w:rPr>
      </w:pPr>
    </w:p>
    <w:p w14:paraId="484130D1" w14:textId="77777777" w:rsidR="00464B64" w:rsidRDefault="00464B64" w:rsidP="00464B64">
      <w:pPr>
        <w:spacing w:before="240"/>
        <w:rPr>
          <w:sz w:val="44"/>
          <w:szCs w:val="44"/>
        </w:rPr>
      </w:pPr>
    </w:p>
    <w:p w14:paraId="36C5E264" w14:textId="77777777" w:rsidR="00464B64" w:rsidRDefault="00464B64" w:rsidP="00464B64">
      <w:pPr>
        <w:spacing w:before="240"/>
        <w:rPr>
          <w:sz w:val="44"/>
          <w:szCs w:val="44"/>
        </w:rPr>
      </w:pPr>
    </w:p>
    <w:p w14:paraId="4A46D4A9" w14:textId="77777777" w:rsidR="00464B64" w:rsidRPr="00464B64" w:rsidRDefault="00464B64" w:rsidP="00464B64">
      <w:pPr>
        <w:spacing w:before="240"/>
        <w:rPr>
          <w:sz w:val="44"/>
          <w:szCs w:val="44"/>
        </w:rPr>
      </w:pPr>
    </w:p>
    <w:p w14:paraId="46D7E0A3" w14:textId="558742C5" w:rsidR="00681B7A" w:rsidRDefault="00464B64" w:rsidP="00464B64">
      <w:pPr>
        <w:spacing w:before="240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              </w:t>
      </w:r>
      <w:r w:rsidRPr="00464B64">
        <w:rPr>
          <w:b/>
          <w:bCs/>
          <w:sz w:val="60"/>
          <w:szCs w:val="60"/>
        </w:rPr>
        <w:t>4. System Design</w:t>
      </w:r>
    </w:p>
    <w:p w14:paraId="4C64DE51" w14:textId="77777777" w:rsidR="00464B64" w:rsidRDefault="00464B64" w:rsidP="00464B64">
      <w:pPr>
        <w:spacing w:before="240"/>
        <w:rPr>
          <w:b/>
          <w:bCs/>
          <w:color w:val="C00000"/>
          <w:sz w:val="60"/>
          <w:szCs w:val="60"/>
        </w:rPr>
      </w:pPr>
    </w:p>
    <w:p w14:paraId="12B1BB79" w14:textId="77777777" w:rsidR="003B4DFB" w:rsidRDefault="003B4DFB" w:rsidP="00464B64">
      <w:pPr>
        <w:spacing w:before="240"/>
        <w:rPr>
          <w:i/>
          <w:iCs/>
          <w:color w:val="C00000"/>
          <w:sz w:val="50"/>
          <w:szCs w:val="50"/>
        </w:rPr>
      </w:pPr>
    </w:p>
    <w:p w14:paraId="73CB9982" w14:textId="77777777" w:rsidR="003B4DFB" w:rsidRDefault="003B4DFB" w:rsidP="00464B64">
      <w:pPr>
        <w:spacing w:before="240"/>
        <w:rPr>
          <w:i/>
          <w:iCs/>
          <w:color w:val="C00000"/>
          <w:sz w:val="50"/>
          <w:szCs w:val="50"/>
        </w:rPr>
      </w:pPr>
    </w:p>
    <w:p w14:paraId="29BCE08E" w14:textId="77777777" w:rsidR="003B4DFB" w:rsidRDefault="003B4DFB" w:rsidP="00464B64">
      <w:pPr>
        <w:spacing w:before="240"/>
        <w:rPr>
          <w:i/>
          <w:iCs/>
          <w:color w:val="C00000"/>
          <w:sz w:val="50"/>
          <w:szCs w:val="50"/>
        </w:rPr>
      </w:pPr>
    </w:p>
    <w:p w14:paraId="5B66032D" w14:textId="77777777" w:rsidR="003B4DFB" w:rsidRDefault="003B4DFB" w:rsidP="00464B64">
      <w:pPr>
        <w:spacing w:before="240"/>
        <w:rPr>
          <w:i/>
          <w:iCs/>
          <w:color w:val="C00000"/>
          <w:sz w:val="50"/>
          <w:szCs w:val="50"/>
        </w:rPr>
      </w:pPr>
    </w:p>
    <w:p w14:paraId="2DE00A45" w14:textId="77777777" w:rsidR="003B4DFB" w:rsidRDefault="003B4DFB" w:rsidP="00464B64">
      <w:pPr>
        <w:spacing w:before="240"/>
        <w:rPr>
          <w:i/>
          <w:iCs/>
          <w:color w:val="C00000"/>
          <w:sz w:val="50"/>
          <w:szCs w:val="50"/>
        </w:rPr>
      </w:pPr>
    </w:p>
    <w:p w14:paraId="43933C25" w14:textId="77777777" w:rsidR="003B4DFB" w:rsidRDefault="003B4DFB" w:rsidP="00464B64">
      <w:pPr>
        <w:spacing w:before="240"/>
        <w:rPr>
          <w:i/>
          <w:iCs/>
          <w:color w:val="C00000"/>
          <w:sz w:val="50"/>
          <w:szCs w:val="50"/>
        </w:rPr>
      </w:pPr>
    </w:p>
    <w:p w14:paraId="34004DEE" w14:textId="77777777" w:rsidR="003B4DFB" w:rsidRDefault="003B4DFB" w:rsidP="00464B64">
      <w:pPr>
        <w:spacing w:before="240"/>
        <w:rPr>
          <w:i/>
          <w:iCs/>
          <w:color w:val="C00000"/>
          <w:sz w:val="50"/>
          <w:szCs w:val="50"/>
        </w:rPr>
      </w:pPr>
    </w:p>
    <w:p w14:paraId="20095E17" w14:textId="027740DF" w:rsidR="00464B64" w:rsidRPr="000C42AC" w:rsidRDefault="00464B64" w:rsidP="00464B64">
      <w:pPr>
        <w:spacing w:before="240"/>
        <w:rPr>
          <w:color w:val="C00000"/>
          <w:sz w:val="50"/>
          <w:szCs w:val="50"/>
        </w:rPr>
      </w:pPr>
      <w:r w:rsidRPr="000C42AC">
        <w:rPr>
          <w:color w:val="C00000"/>
          <w:sz w:val="50"/>
          <w:szCs w:val="50"/>
        </w:rPr>
        <w:lastRenderedPageBreak/>
        <w:t>4.1 Design Constraints</w:t>
      </w:r>
    </w:p>
    <w:p w14:paraId="325998FF" w14:textId="36320048" w:rsidR="00464B64" w:rsidRPr="00AE0F74" w:rsidRDefault="00464B64" w:rsidP="00464B64">
      <w:pPr>
        <w:spacing w:before="240"/>
        <w:rPr>
          <w:sz w:val="50"/>
          <w:szCs w:val="50"/>
        </w:rPr>
      </w:pPr>
      <w:r w:rsidRPr="00AE0F74">
        <w:rPr>
          <w:color w:val="C00000"/>
          <w:sz w:val="50"/>
          <w:szCs w:val="50"/>
        </w:rPr>
        <w:t xml:space="preserve">                           </w:t>
      </w:r>
      <w:r w:rsidRPr="00AE0F74">
        <w:rPr>
          <w:b/>
          <w:bCs/>
          <w:sz w:val="50"/>
          <w:szCs w:val="50"/>
        </w:rPr>
        <w:t>Table:</w:t>
      </w:r>
      <w:r w:rsidRPr="00AE0F74">
        <w:rPr>
          <w:sz w:val="50"/>
          <w:szCs w:val="50"/>
        </w:rPr>
        <w:t xml:space="preserve"> </w:t>
      </w:r>
      <w:r w:rsidR="003B4DFB" w:rsidRPr="00AE0F74">
        <w:rPr>
          <w:sz w:val="50"/>
          <w:szCs w:val="50"/>
        </w:rPr>
        <w:t>Businesses</w:t>
      </w:r>
    </w:p>
    <w:tbl>
      <w:tblPr>
        <w:tblStyle w:val="TableGrid"/>
        <w:tblpPr w:leftFromText="180" w:rightFromText="180" w:vertAnchor="text" w:horzAnchor="margin" w:tblpXSpec="center" w:tblpY="587"/>
        <w:tblW w:w="0" w:type="auto"/>
        <w:tblLook w:val="04A0" w:firstRow="1" w:lastRow="0" w:firstColumn="1" w:lastColumn="0" w:noHBand="0" w:noVBand="1"/>
      </w:tblPr>
      <w:tblGrid>
        <w:gridCol w:w="5419"/>
      </w:tblGrid>
      <w:tr w:rsidR="003B4DFB" w14:paraId="435FDCDC" w14:textId="77777777" w:rsidTr="0059345B">
        <w:trPr>
          <w:trHeight w:val="1008"/>
        </w:trPr>
        <w:tc>
          <w:tcPr>
            <w:tcW w:w="5419" w:type="dxa"/>
            <w:shd w:val="clear" w:color="auto" w:fill="70AD47" w:themeFill="accent6"/>
          </w:tcPr>
          <w:p w14:paraId="0D0CE953" w14:textId="77777777" w:rsidR="003B4DFB" w:rsidRPr="003B4DFB" w:rsidRDefault="003B4DFB" w:rsidP="003B4DFB">
            <w:pPr>
              <w:spacing w:before="240"/>
              <w:rPr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b/>
                <w:bCs/>
                <w:color w:val="FFFFFF" w:themeColor="background1"/>
                <w:sz w:val="44"/>
                <w:szCs w:val="44"/>
              </w:rPr>
              <w:t xml:space="preserve">                Fields</w:t>
            </w:r>
          </w:p>
        </w:tc>
      </w:tr>
      <w:tr w:rsidR="003B4DFB" w14:paraId="168A9EC4" w14:textId="77777777" w:rsidTr="0059345B">
        <w:trPr>
          <w:trHeight w:val="1008"/>
        </w:trPr>
        <w:tc>
          <w:tcPr>
            <w:tcW w:w="5419" w:type="dxa"/>
            <w:shd w:val="clear" w:color="auto" w:fill="E2EFD9" w:themeFill="accent6" w:themeFillTint="33"/>
          </w:tcPr>
          <w:p w14:paraId="4FA8B73E" w14:textId="35DA63D1" w:rsidR="003B4DFB" w:rsidRPr="00AE0F74" w:rsidRDefault="00AE0F74" w:rsidP="003B4DFB">
            <w:pPr>
              <w:spacing w:before="240"/>
              <w:rPr>
                <w:rFonts w:cstheme="minorHAnsi"/>
                <w:color w:val="000000" w:themeColor="text1"/>
                <w:sz w:val="44"/>
                <w:szCs w:val="44"/>
              </w:rPr>
            </w:pPr>
            <w:proofErr w:type="spellStart"/>
            <w:r>
              <w:rPr>
                <w:rFonts w:cstheme="minorHAnsi"/>
                <w:color w:val="000000" w:themeColor="text1"/>
                <w:sz w:val="44"/>
                <w:szCs w:val="44"/>
              </w:rPr>
              <w:t>BusinessID</w:t>
            </w:r>
            <w:proofErr w:type="spellEnd"/>
          </w:p>
        </w:tc>
      </w:tr>
      <w:tr w:rsidR="003B4DFB" w14:paraId="258306C5" w14:textId="77777777" w:rsidTr="0059345B">
        <w:trPr>
          <w:trHeight w:val="1008"/>
        </w:trPr>
        <w:tc>
          <w:tcPr>
            <w:tcW w:w="5419" w:type="dxa"/>
            <w:shd w:val="clear" w:color="auto" w:fill="FFFFFF" w:themeFill="background1"/>
          </w:tcPr>
          <w:p w14:paraId="5EF9857D" w14:textId="7DAAB87F" w:rsidR="003B4DFB" w:rsidRPr="00AE0F74" w:rsidRDefault="00AE0F74" w:rsidP="003B4DFB">
            <w:pPr>
              <w:spacing w:before="24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BusinessName</w:t>
            </w:r>
            <w:proofErr w:type="spellEnd"/>
          </w:p>
        </w:tc>
      </w:tr>
      <w:tr w:rsidR="003B4DFB" w14:paraId="6AB819AB" w14:textId="77777777" w:rsidTr="0059345B">
        <w:trPr>
          <w:trHeight w:val="1045"/>
        </w:trPr>
        <w:tc>
          <w:tcPr>
            <w:tcW w:w="5419" w:type="dxa"/>
            <w:shd w:val="clear" w:color="auto" w:fill="E2EFD9" w:themeFill="accent6" w:themeFillTint="33"/>
          </w:tcPr>
          <w:p w14:paraId="2EA77ECC" w14:textId="696952A9" w:rsidR="003B4DFB" w:rsidRPr="00AE0F74" w:rsidRDefault="00AE0F74" w:rsidP="003B4DFB">
            <w:pPr>
              <w:spacing w:before="24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Industry</w:t>
            </w:r>
          </w:p>
        </w:tc>
      </w:tr>
      <w:tr w:rsidR="003B4DFB" w14:paraId="0F832718" w14:textId="77777777" w:rsidTr="0059345B">
        <w:trPr>
          <w:trHeight w:val="1008"/>
        </w:trPr>
        <w:tc>
          <w:tcPr>
            <w:tcW w:w="5419" w:type="dxa"/>
          </w:tcPr>
          <w:p w14:paraId="33BDB2DA" w14:textId="2E876B21" w:rsidR="003B4DFB" w:rsidRPr="00AE0F74" w:rsidRDefault="00AE0F74" w:rsidP="003B4DFB">
            <w:pPr>
              <w:spacing w:before="24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Description</w:t>
            </w:r>
          </w:p>
        </w:tc>
      </w:tr>
    </w:tbl>
    <w:p w14:paraId="50956451" w14:textId="77777777" w:rsidR="003B4DFB" w:rsidRDefault="00464B64" w:rsidP="00464B64">
      <w:pPr>
        <w:spacing w:before="24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</w:t>
      </w:r>
    </w:p>
    <w:p w14:paraId="7CB605F0" w14:textId="00296F09" w:rsidR="00464B64" w:rsidRDefault="00464B64" w:rsidP="00464B64">
      <w:pPr>
        <w:spacing w:before="240"/>
        <w:rPr>
          <w:b/>
          <w:bCs/>
          <w:sz w:val="44"/>
          <w:szCs w:val="44"/>
        </w:rPr>
      </w:pPr>
    </w:p>
    <w:p w14:paraId="60BBE5E7" w14:textId="6550DBCC" w:rsidR="00464B64" w:rsidRDefault="00464B64" w:rsidP="00464B64">
      <w:pPr>
        <w:spacing w:before="24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</w:t>
      </w:r>
    </w:p>
    <w:p w14:paraId="33460C72" w14:textId="77777777" w:rsidR="003B4DFB" w:rsidRDefault="00464B64" w:rsidP="00464B64">
      <w:pPr>
        <w:spacing w:before="24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</w:t>
      </w:r>
    </w:p>
    <w:p w14:paraId="5206FCE6" w14:textId="77777777" w:rsidR="003B4DFB" w:rsidRDefault="003B4DFB" w:rsidP="00464B64">
      <w:pPr>
        <w:spacing w:before="240"/>
        <w:rPr>
          <w:b/>
          <w:bCs/>
          <w:sz w:val="44"/>
          <w:szCs w:val="44"/>
        </w:rPr>
      </w:pPr>
    </w:p>
    <w:p w14:paraId="159514F6" w14:textId="77777777" w:rsidR="003B4DFB" w:rsidRDefault="003B4DFB" w:rsidP="00464B64">
      <w:pPr>
        <w:spacing w:before="240"/>
        <w:rPr>
          <w:b/>
          <w:bCs/>
          <w:sz w:val="44"/>
          <w:szCs w:val="44"/>
        </w:rPr>
      </w:pPr>
    </w:p>
    <w:p w14:paraId="456AB3A0" w14:textId="77777777" w:rsidR="003B4DFB" w:rsidRDefault="003B4DFB" w:rsidP="00464B64">
      <w:pPr>
        <w:spacing w:before="240"/>
        <w:rPr>
          <w:b/>
          <w:bCs/>
          <w:sz w:val="44"/>
          <w:szCs w:val="44"/>
        </w:rPr>
      </w:pPr>
    </w:p>
    <w:p w14:paraId="12AA43EC" w14:textId="6F053793" w:rsidR="00464B64" w:rsidRPr="00AE0F74" w:rsidRDefault="003B4DFB" w:rsidP="00464B64">
      <w:pPr>
        <w:spacing w:before="240"/>
        <w:rPr>
          <w:sz w:val="50"/>
          <w:szCs w:val="50"/>
        </w:rPr>
      </w:pPr>
      <w:r w:rsidRPr="00AE0F74">
        <w:rPr>
          <w:b/>
          <w:bCs/>
          <w:sz w:val="44"/>
          <w:szCs w:val="44"/>
        </w:rPr>
        <w:t xml:space="preserve">                        </w:t>
      </w:r>
      <w:r w:rsidR="00464B64" w:rsidRPr="00AE0F74">
        <w:rPr>
          <w:b/>
          <w:bCs/>
          <w:sz w:val="50"/>
          <w:szCs w:val="50"/>
        </w:rPr>
        <w:t>Table:</w:t>
      </w:r>
      <w:r w:rsidR="00464B64" w:rsidRPr="00AE0F74">
        <w:rPr>
          <w:sz w:val="50"/>
          <w:szCs w:val="50"/>
        </w:rPr>
        <w:t xml:space="preserve"> </w:t>
      </w:r>
      <w:r w:rsidR="00AE0F74" w:rsidRPr="00AE0F74">
        <w:rPr>
          <w:sz w:val="50"/>
          <w:szCs w:val="50"/>
        </w:rPr>
        <w:t>Services</w:t>
      </w:r>
    </w:p>
    <w:tbl>
      <w:tblPr>
        <w:tblStyle w:val="TableGrid"/>
        <w:tblpPr w:leftFromText="180" w:rightFromText="180" w:vertAnchor="text" w:horzAnchor="margin" w:tblpXSpec="center" w:tblpY="51"/>
        <w:tblW w:w="0" w:type="auto"/>
        <w:tblLook w:val="04A0" w:firstRow="1" w:lastRow="0" w:firstColumn="1" w:lastColumn="0" w:noHBand="0" w:noVBand="1"/>
      </w:tblPr>
      <w:tblGrid>
        <w:gridCol w:w="5570"/>
      </w:tblGrid>
      <w:tr w:rsidR="0059345B" w14:paraId="4126B4E9" w14:textId="77777777" w:rsidTr="00AE0F74">
        <w:trPr>
          <w:trHeight w:val="934"/>
        </w:trPr>
        <w:tc>
          <w:tcPr>
            <w:tcW w:w="5570" w:type="dxa"/>
            <w:shd w:val="clear" w:color="auto" w:fill="70AD47" w:themeFill="accent6"/>
          </w:tcPr>
          <w:p w14:paraId="4F77C754" w14:textId="20364F61" w:rsidR="0059345B" w:rsidRPr="00AE0F74" w:rsidRDefault="00AE0F74" w:rsidP="0059345B">
            <w:pPr>
              <w:spacing w:before="24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AE0F74">
              <w:rPr>
                <w:b/>
                <w:bCs/>
                <w:color w:val="FFFFFF" w:themeColor="background1"/>
                <w:sz w:val="44"/>
                <w:szCs w:val="44"/>
              </w:rPr>
              <w:t xml:space="preserve">                  Fields</w:t>
            </w:r>
          </w:p>
        </w:tc>
      </w:tr>
      <w:tr w:rsidR="0059345B" w14:paraId="19CD43BB" w14:textId="77777777" w:rsidTr="00AE0F74">
        <w:trPr>
          <w:trHeight w:val="934"/>
        </w:trPr>
        <w:tc>
          <w:tcPr>
            <w:tcW w:w="5570" w:type="dxa"/>
            <w:shd w:val="clear" w:color="auto" w:fill="E2EFD9" w:themeFill="accent6" w:themeFillTint="33"/>
          </w:tcPr>
          <w:p w14:paraId="04F72EDB" w14:textId="69B0345C" w:rsidR="0059345B" w:rsidRDefault="00AE0F74" w:rsidP="0059345B">
            <w:pPr>
              <w:spacing w:before="24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ServiceID</w:t>
            </w:r>
            <w:proofErr w:type="spellEnd"/>
          </w:p>
        </w:tc>
      </w:tr>
      <w:tr w:rsidR="0059345B" w14:paraId="4D2C8742" w14:textId="77777777" w:rsidTr="0059345B">
        <w:trPr>
          <w:trHeight w:val="934"/>
        </w:trPr>
        <w:tc>
          <w:tcPr>
            <w:tcW w:w="5570" w:type="dxa"/>
          </w:tcPr>
          <w:p w14:paraId="72AC0AF0" w14:textId="4B502659" w:rsidR="0059345B" w:rsidRDefault="00AE0F74" w:rsidP="0059345B">
            <w:pPr>
              <w:spacing w:before="24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BusinessID</w:t>
            </w:r>
            <w:proofErr w:type="spellEnd"/>
          </w:p>
        </w:tc>
      </w:tr>
      <w:tr w:rsidR="0059345B" w14:paraId="022696B9" w14:textId="77777777" w:rsidTr="00AE0F74">
        <w:trPr>
          <w:trHeight w:val="969"/>
        </w:trPr>
        <w:tc>
          <w:tcPr>
            <w:tcW w:w="5570" w:type="dxa"/>
            <w:shd w:val="clear" w:color="auto" w:fill="E2EFD9" w:themeFill="accent6" w:themeFillTint="33"/>
          </w:tcPr>
          <w:p w14:paraId="404DC25F" w14:textId="34C02AFD" w:rsidR="0059345B" w:rsidRDefault="00AE0F74" w:rsidP="0059345B">
            <w:pPr>
              <w:spacing w:before="24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ServiceName</w:t>
            </w:r>
            <w:proofErr w:type="spellEnd"/>
          </w:p>
        </w:tc>
      </w:tr>
      <w:tr w:rsidR="0059345B" w14:paraId="11357E40" w14:textId="77777777" w:rsidTr="0059345B">
        <w:trPr>
          <w:trHeight w:val="934"/>
        </w:trPr>
        <w:tc>
          <w:tcPr>
            <w:tcW w:w="5570" w:type="dxa"/>
          </w:tcPr>
          <w:p w14:paraId="1D70F360" w14:textId="607B6689" w:rsidR="0059345B" w:rsidRDefault="00AE0F74" w:rsidP="0059345B">
            <w:pPr>
              <w:spacing w:before="24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Description</w:t>
            </w:r>
          </w:p>
        </w:tc>
      </w:tr>
    </w:tbl>
    <w:p w14:paraId="497DAC36" w14:textId="77777777" w:rsidR="0059345B" w:rsidRDefault="00464B64" w:rsidP="00464B64">
      <w:pPr>
        <w:spacing w:before="240"/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</w:p>
    <w:p w14:paraId="06E67F86" w14:textId="6DB16507" w:rsidR="00464B64" w:rsidRDefault="00464B64" w:rsidP="00464B64">
      <w:pPr>
        <w:spacing w:before="240"/>
        <w:rPr>
          <w:sz w:val="44"/>
          <w:szCs w:val="44"/>
        </w:rPr>
      </w:pPr>
    </w:p>
    <w:p w14:paraId="46AF2A2D" w14:textId="77777777" w:rsidR="0059345B" w:rsidRDefault="00464B64" w:rsidP="00464B64">
      <w:pPr>
        <w:spacing w:before="240"/>
        <w:rPr>
          <w:sz w:val="44"/>
          <w:szCs w:val="44"/>
        </w:rPr>
      </w:pPr>
      <w:r>
        <w:rPr>
          <w:sz w:val="44"/>
          <w:szCs w:val="44"/>
        </w:rPr>
        <w:t xml:space="preserve">                           </w:t>
      </w:r>
      <w:r w:rsidR="00291646">
        <w:rPr>
          <w:sz w:val="44"/>
          <w:szCs w:val="44"/>
        </w:rPr>
        <w:t xml:space="preserve">  </w:t>
      </w:r>
    </w:p>
    <w:p w14:paraId="039F3A58" w14:textId="77777777" w:rsidR="0059345B" w:rsidRDefault="0059345B" w:rsidP="00464B64">
      <w:pPr>
        <w:spacing w:before="240"/>
        <w:rPr>
          <w:sz w:val="44"/>
          <w:szCs w:val="44"/>
        </w:rPr>
      </w:pPr>
    </w:p>
    <w:p w14:paraId="75A0D882" w14:textId="77777777" w:rsidR="0059345B" w:rsidRDefault="0059345B" w:rsidP="00464B64">
      <w:pPr>
        <w:spacing w:before="240"/>
        <w:rPr>
          <w:sz w:val="44"/>
          <w:szCs w:val="44"/>
        </w:rPr>
      </w:pPr>
    </w:p>
    <w:p w14:paraId="42F0BF3A" w14:textId="77777777" w:rsidR="00AE0F74" w:rsidRDefault="0059345B" w:rsidP="00464B64">
      <w:pPr>
        <w:spacing w:before="240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291646">
        <w:rPr>
          <w:sz w:val="44"/>
          <w:szCs w:val="44"/>
        </w:rPr>
        <w:t xml:space="preserve"> </w:t>
      </w:r>
    </w:p>
    <w:p w14:paraId="71B01381" w14:textId="77777777" w:rsidR="00AE0F74" w:rsidRDefault="00AE0F74" w:rsidP="00464B64">
      <w:pPr>
        <w:spacing w:before="240"/>
        <w:rPr>
          <w:sz w:val="44"/>
          <w:szCs w:val="44"/>
        </w:rPr>
      </w:pPr>
    </w:p>
    <w:p w14:paraId="6923A500" w14:textId="4C3CC612" w:rsidR="00464B64" w:rsidRPr="00AE0F74" w:rsidRDefault="00AE0F74" w:rsidP="00464B64">
      <w:pPr>
        <w:spacing w:before="240"/>
        <w:rPr>
          <w:sz w:val="50"/>
          <w:szCs w:val="50"/>
        </w:rPr>
      </w:pPr>
      <w:r w:rsidRPr="00AE0F74">
        <w:rPr>
          <w:b/>
          <w:bCs/>
          <w:sz w:val="50"/>
          <w:szCs w:val="50"/>
        </w:rPr>
        <w:lastRenderedPageBreak/>
        <w:t xml:space="preserve">                             </w:t>
      </w:r>
      <w:proofErr w:type="gramStart"/>
      <w:r w:rsidR="00464B64" w:rsidRPr="00AE0F74">
        <w:rPr>
          <w:b/>
          <w:bCs/>
          <w:sz w:val="50"/>
          <w:szCs w:val="50"/>
        </w:rPr>
        <w:t>Table :</w:t>
      </w:r>
      <w:proofErr w:type="gramEnd"/>
      <w:r w:rsidR="00464B64" w:rsidRPr="00AE0F74">
        <w:rPr>
          <w:sz w:val="50"/>
          <w:szCs w:val="50"/>
        </w:rPr>
        <w:t xml:space="preserve"> </w:t>
      </w:r>
      <w:r w:rsidRPr="00AE0F74">
        <w:rPr>
          <w:sz w:val="50"/>
          <w:szCs w:val="50"/>
        </w:rPr>
        <w:t>User</w:t>
      </w:r>
    </w:p>
    <w:tbl>
      <w:tblPr>
        <w:tblStyle w:val="TableGrid"/>
        <w:tblpPr w:leftFromText="180" w:rightFromText="180" w:vertAnchor="text" w:horzAnchor="margin" w:tblpXSpec="center" w:tblpY="388"/>
        <w:tblW w:w="0" w:type="auto"/>
        <w:tblLook w:val="04A0" w:firstRow="1" w:lastRow="0" w:firstColumn="1" w:lastColumn="0" w:noHBand="0" w:noVBand="1"/>
      </w:tblPr>
      <w:tblGrid>
        <w:gridCol w:w="5481"/>
      </w:tblGrid>
      <w:tr w:rsidR="00AE0F74" w14:paraId="05315A58" w14:textId="77777777" w:rsidTr="00AE0F74">
        <w:trPr>
          <w:trHeight w:val="977"/>
        </w:trPr>
        <w:tc>
          <w:tcPr>
            <w:tcW w:w="5481" w:type="dxa"/>
            <w:shd w:val="clear" w:color="auto" w:fill="70AD47" w:themeFill="accent6"/>
          </w:tcPr>
          <w:p w14:paraId="78FFB78B" w14:textId="0AAEEBB1" w:rsidR="00AE0F74" w:rsidRPr="00AE0F74" w:rsidRDefault="00AE0F74" w:rsidP="00AE0F74">
            <w:pPr>
              <w:spacing w:before="24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AE0F74">
              <w:rPr>
                <w:b/>
                <w:bCs/>
                <w:color w:val="FFFFFF" w:themeColor="background1"/>
                <w:sz w:val="44"/>
                <w:szCs w:val="44"/>
              </w:rPr>
              <w:t xml:space="preserve">                    Fields</w:t>
            </w:r>
          </w:p>
        </w:tc>
      </w:tr>
      <w:tr w:rsidR="00AE0F74" w14:paraId="7201E3C2" w14:textId="77777777" w:rsidTr="00AE0F74">
        <w:trPr>
          <w:trHeight w:val="977"/>
        </w:trPr>
        <w:tc>
          <w:tcPr>
            <w:tcW w:w="5481" w:type="dxa"/>
            <w:shd w:val="clear" w:color="auto" w:fill="E2EFD9" w:themeFill="accent6" w:themeFillTint="33"/>
          </w:tcPr>
          <w:p w14:paraId="51638569" w14:textId="493219C5" w:rsidR="00AE0F74" w:rsidRPr="00AE0F74" w:rsidRDefault="00AE0F74" w:rsidP="00AE0F74">
            <w:pPr>
              <w:spacing w:before="240"/>
              <w:rPr>
                <w:color w:val="000000" w:themeColor="text1"/>
                <w:sz w:val="44"/>
                <w:szCs w:val="44"/>
              </w:rPr>
            </w:pPr>
            <w:proofErr w:type="spellStart"/>
            <w:r>
              <w:rPr>
                <w:color w:val="000000" w:themeColor="text1"/>
                <w:sz w:val="44"/>
                <w:szCs w:val="44"/>
              </w:rPr>
              <w:t>UserID</w:t>
            </w:r>
            <w:proofErr w:type="spellEnd"/>
          </w:p>
        </w:tc>
      </w:tr>
      <w:tr w:rsidR="00AE0F74" w14:paraId="7D0B2B82" w14:textId="77777777" w:rsidTr="00AE0F74">
        <w:trPr>
          <w:trHeight w:val="977"/>
        </w:trPr>
        <w:tc>
          <w:tcPr>
            <w:tcW w:w="5481" w:type="dxa"/>
          </w:tcPr>
          <w:p w14:paraId="4D8B88C7" w14:textId="21FE6480" w:rsidR="00AE0F74" w:rsidRDefault="00AE0F74" w:rsidP="00AE0F74">
            <w:pPr>
              <w:spacing w:before="24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UserName</w:t>
            </w:r>
            <w:proofErr w:type="spellEnd"/>
          </w:p>
        </w:tc>
      </w:tr>
      <w:tr w:rsidR="00AE0F74" w14:paraId="4693839B" w14:textId="77777777" w:rsidTr="00AE0F74">
        <w:trPr>
          <w:trHeight w:val="1014"/>
        </w:trPr>
        <w:tc>
          <w:tcPr>
            <w:tcW w:w="5481" w:type="dxa"/>
            <w:shd w:val="clear" w:color="auto" w:fill="E2EFD9" w:themeFill="accent6" w:themeFillTint="33"/>
          </w:tcPr>
          <w:p w14:paraId="309105AD" w14:textId="42D4B1BD" w:rsidR="00AE0F74" w:rsidRDefault="00AE0F74" w:rsidP="00AE0F74">
            <w:pPr>
              <w:spacing w:before="24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Email</w:t>
            </w:r>
          </w:p>
        </w:tc>
      </w:tr>
      <w:tr w:rsidR="00AE0F74" w14:paraId="614CBB5D" w14:textId="77777777" w:rsidTr="00AE0F74">
        <w:trPr>
          <w:trHeight w:val="977"/>
        </w:trPr>
        <w:tc>
          <w:tcPr>
            <w:tcW w:w="5481" w:type="dxa"/>
          </w:tcPr>
          <w:p w14:paraId="242CAF45" w14:textId="465FE720" w:rsidR="00AE0F74" w:rsidRDefault="00AE0F74" w:rsidP="00AE0F74">
            <w:pPr>
              <w:spacing w:before="24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PasswordHash</w:t>
            </w:r>
            <w:proofErr w:type="spellEnd"/>
          </w:p>
        </w:tc>
      </w:tr>
    </w:tbl>
    <w:p w14:paraId="2B4310C3" w14:textId="77777777" w:rsidR="00AE0F74" w:rsidRDefault="00291646" w:rsidP="00464B64">
      <w:pPr>
        <w:spacing w:before="240"/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</w:p>
    <w:p w14:paraId="779DF5C6" w14:textId="28D26A41" w:rsidR="00464B64" w:rsidRDefault="00464B64" w:rsidP="00464B64">
      <w:pPr>
        <w:spacing w:before="240"/>
        <w:rPr>
          <w:sz w:val="44"/>
          <w:szCs w:val="44"/>
        </w:rPr>
      </w:pPr>
    </w:p>
    <w:p w14:paraId="13CA4D58" w14:textId="77777777" w:rsidR="00291646" w:rsidRDefault="00291646" w:rsidP="00464B64">
      <w:pPr>
        <w:spacing w:before="240"/>
        <w:rPr>
          <w:sz w:val="44"/>
          <w:szCs w:val="44"/>
        </w:rPr>
      </w:pPr>
    </w:p>
    <w:p w14:paraId="24AA1EC9" w14:textId="727289C5" w:rsidR="00291646" w:rsidRDefault="00291646" w:rsidP="00464B64">
      <w:pPr>
        <w:spacing w:before="24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</w:t>
      </w:r>
    </w:p>
    <w:p w14:paraId="5593DF6C" w14:textId="2F1C4D9E" w:rsidR="00291646" w:rsidRDefault="00291646" w:rsidP="00464B64">
      <w:pPr>
        <w:spacing w:before="240"/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</w:p>
    <w:p w14:paraId="3C1F4B5E" w14:textId="77777777" w:rsidR="00291646" w:rsidRDefault="00291646" w:rsidP="00464B64">
      <w:pPr>
        <w:spacing w:before="240"/>
        <w:rPr>
          <w:sz w:val="44"/>
          <w:szCs w:val="44"/>
        </w:rPr>
      </w:pPr>
    </w:p>
    <w:p w14:paraId="35724816" w14:textId="77777777" w:rsidR="00291646" w:rsidRDefault="00291646" w:rsidP="00464B64">
      <w:pPr>
        <w:spacing w:before="240"/>
        <w:rPr>
          <w:sz w:val="44"/>
          <w:szCs w:val="44"/>
        </w:rPr>
      </w:pPr>
    </w:p>
    <w:p w14:paraId="36B04A44" w14:textId="268247B2" w:rsidR="00AE0F74" w:rsidRPr="00AE0F74" w:rsidRDefault="00AE0F74" w:rsidP="00464B64">
      <w:pPr>
        <w:spacing w:before="240"/>
        <w:rPr>
          <w:color w:val="000000" w:themeColor="text1"/>
          <w:sz w:val="50"/>
          <w:szCs w:val="50"/>
        </w:rPr>
      </w:pPr>
      <w:r w:rsidRPr="00AE0F74">
        <w:rPr>
          <w:b/>
          <w:bCs/>
          <w:color w:val="C00000"/>
          <w:sz w:val="50"/>
          <w:szCs w:val="50"/>
        </w:rPr>
        <w:t xml:space="preserve">                           </w:t>
      </w:r>
      <w:r w:rsidRPr="00AE0F74">
        <w:rPr>
          <w:b/>
          <w:bCs/>
          <w:color w:val="000000" w:themeColor="text1"/>
          <w:sz w:val="50"/>
          <w:szCs w:val="50"/>
        </w:rPr>
        <w:t>Table:</w:t>
      </w:r>
      <w:r>
        <w:rPr>
          <w:color w:val="000000" w:themeColor="text1"/>
          <w:sz w:val="50"/>
          <w:szCs w:val="50"/>
        </w:rPr>
        <w:t xml:space="preserve"> Reviews</w:t>
      </w:r>
    </w:p>
    <w:tbl>
      <w:tblPr>
        <w:tblStyle w:val="TableGrid"/>
        <w:tblpPr w:leftFromText="180" w:rightFromText="180" w:vertAnchor="text" w:horzAnchor="margin" w:tblpXSpec="center" w:tblpY="272"/>
        <w:tblW w:w="0" w:type="auto"/>
        <w:tblLook w:val="04A0" w:firstRow="1" w:lastRow="0" w:firstColumn="1" w:lastColumn="0" w:noHBand="0" w:noVBand="1"/>
      </w:tblPr>
      <w:tblGrid>
        <w:gridCol w:w="5601"/>
      </w:tblGrid>
      <w:tr w:rsidR="000C42AC" w14:paraId="4C02FDE6" w14:textId="77777777" w:rsidTr="000C42AC">
        <w:trPr>
          <w:trHeight w:val="929"/>
        </w:trPr>
        <w:tc>
          <w:tcPr>
            <w:tcW w:w="5601" w:type="dxa"/>
            <w:shd w:val="clear" w:color="auto" w:fill="70AD47" w:themeFill="accent6"/>
          </w:tcPr>
          <w:p w14:paraId="0412458E" w14:textId="08D409C8" w:rsidR="000C42AC" w:rsidRPr="000C42AC" w:rsidRDefault="000C42AC" w:rsidP="000C42AC">
            <w:pPr>
              <w:spacing w:before="240"/>
              <w:rPr>
                <w:b/>
                <w:bCs/>
                <w:color w:val="FFFFFF" w:themeColor="background1"/>
                <w:sz w:val="50"/>
                <w:szCs w:val="50"/>
              </w:rPr>
            </w:pPr>
            <w:r>
              <w:rPr>
                <w:b/>
                <w:bCs/>
                <w:color w:val="FFFFFF" w:themeColor="background1"/>
                <w:sz w:val="44"/>
                <w:szCs w:val="44"/>
              </w:rPr>
              <w:t xml:space="preserve">                     </w:t>
            </w:r>
            <w:r w:rsidRPr="000C42AC">
              <w:rPr>
                <w:b/>
                <w:bCs/>
                <w:color w:val="FFFFFF" w:themeColor="background1"/>
                <w:sz w:val="44"/>
                <w:szCs w:val="44"/>
              </w:rPr>
              <w:t>Fields</w:t>
            </w:r>
          </w:p>
        </w:tc>
      </w:tr>
      <w:tr w:rsidR="000C42AC" w14:paraId="2A14A81A" w14:textId="77777777" w:rsidTr="000C42AC">
        <w:trPr>
          <w:trHeight w:val="898"/>
        </w:trPr>
        <w:tc>
          <w:tcPr>
            <w:tcW w:w="5601" w:type="dxa"/>
            <w:shd w:val="clear" w:color="auto" w:fill="E2EFD9" w:themeFill="accent6" w:themeFillTint="33"/>
          </w:tcPr>
          <w:p w14:paraId="29D34BEE" w14:textId="257A3D08" w:rsidR="000C42AC" w:rsidRPr="000C42AC" w:rsidRDefault="000C42AC" w:rsidP="000C42AC">
            <w:pPr>
              <w:spacing w:before="240"/>
              <w:rPr>
                <w:color w:val="000000" w:themeColor="text1"/>
                <w:sz w:val="44"/>
                <w:szCs w:val="44"/>
              </w:rPr>
            </w:pPr>
            <w:proofErr w:type="spellStart"/>
            <w:r>
              <w:rPr>
                <w:color w:val="000000" w:themeColor="text1"/>
                <w:sz w:val="44"/>
                <w:szCs w:val="44"/>
              </w:rPr>
              <w:t>ReviewID</w:t>
            </w:r>
            <w:proofErr w:type="spellEnd"/>
          </w:p>
        </w:tc>
      </w:tr>
      <w:tr w:rsidR="000C42AC" w14:paraId="0DEC9706" w14:textId="77777777" w:rsidTr="000C42AC">
        <w:trPr>
          <w:trHeight w:val="929"/>
        </w:trPr>
        <w:tc>
          <w:tcPr>
            <w:tcW w:w="5601" w:type="dxa"/>
          </w:tcPr>
          <w:p w14:paraId="7581C196" w14:textId="6381B9A0" w:rsidR="000C42AC" w:rsidRDefault="000C42AC" w:rsidP="000C42AC">
            <w:pPr>
              <w:spacing w:before="240"/>
              <w:rPr>
                <w:color w:val="000000" w:themeColor="text1"/>
                <w:sz w:val="50"/>
                <w:szCs w:val="50"/>
              </w:rPr>
            </w:pPr>
            <w:proofErr w:type="spellStart"/>
            <w:r>
              <w:rPr>
                <w:color w:val="000000" w:themeColor="text1"/>
                <w:sz w:val="50"/>
                <w:szCs w:val="50"/>
              </w:rPr>
              <w:t>BusinessID</w:t>
            </w:r>
            <w:proofErr w:type="spellEnd"/>
          </w:p>
        </w:tc>
      </w:tr>
      <w:tr w:rsidR="000C42AC" w14:paraId="37F0185C" w14:textId="77777777" w:rsidTr="000C42AC">
        <w:trPr>
          <w:trHeight w:val="929"/>
        </w:trPr>
        <w:tc>
          <w:tcPr>
            <w:tcW w:w="5601" w:type="dxa"/>
            <w:shd w:val="clear" w:color="auto" w:fill="E2EFD9" w:themeFill="accent6" w:themeFillTint="33"/>
          </w:tcPr>
          <w:p w14:paraId="486A7AA6" w14:textId="09F56D72" w:rsidR="000C42AC" w:rsidRDefault="000C42AC" w:rsidP="000C42AC">
            <w:pPr>
              <w:spacing w:before="240"/>
              <w:rPr>
                <w:color w:val="000000" w:themeColor="text1"/>
                <w:sz w:val="50"/>
                <w:szCs w:val="50"/>
              </w:rPr>
            </w:pPr>
            <w:proofErr w:type="spellStart"/>
            <w:r>
              <w:rPr>
                <w:color w:val="000000" w:themeColor="text1"/>
                <w:sz w:val="50"/>
                <w:szCs w:val="50"/>
              </w:rPr>
              <w:t>UserID</w:t>
            </w:r>
            <w:proofErr w:type="spellEnd"/>
          </w:p>
        </w:tc>
      </w:tr>
      <w:tr w:rsidR="000C42AC" w14:paraId="79B5D319" w14:textId="77777777" w:rsidTr="000C42AC">
        <w:trPr>
          <w:trHeight w:val="898"/>
        </w:trPr>
        <w:tc>
          <w:tcPr>
            <w:tcW w:w="5601" w:type="dxa"/>
          </w:tcPr>
          <w:p w14:paraId="10E34409" w14:textId="6573879C" w:rsidR="000C42AC" w:rsidRDefault="000C42AC" w:rsidP="000C42AC">
            <w:pPr>
              <w:spacing w:before="240"/>
              <w:rPr>
                <w:color w:val="000000" w:themeColor="text1"/>
                <w:sz w:val="50"/>
                <w:szCs w:val="50"/>
              </w:rPr>
            </w:pPr>
            <w:proofErr w:type="spellStart"/>
            <w:r>
              <w:rPr>
                <w:color w:val="000000" w:themeColor="text1"/>
                <w:sz w:val="50"/>
                <w:szCs w:val="50"/>
              </w:rPr>
              <w:t>CommentText</w:t>
            </w:r>
            <w:proofErr w:type="spellEnd"/>
          </w:p>
        </w:tc>
      </w:tr>
    </w:tbl>
    <w:p w14:paraId="2ACEE4C2" w14:textId="77777777" w:rsidR="00AE0F74" w:rsidRPr="000C42AC" w:rsidRDefault="00AE0F74" w:rsidP="00464B64">
      <w:pPr>
        <w:spacing w:before="240"/>
        <w:rPr>
          <w:color w:val="C00000"/>
          <w:sz w:val="50"/>
          <w:szCs w:val="50"/>
        </w:rPr>
      </w:pPr>
    </w:p>
    <w:p w14:paraId="242A2E43" w14:textId="77777777" w:rsidR="00AE0F74" w:rsidRPr="00AE0F74" w:rsidRDefault="00AE0F74" w:rsidP="00464B64">
      <w:pPr>
        <w:spacing w:before="240"/>
        <w:rPr>
          <w:color w:val="000000" w:themeColor="text1"/>
          <w:sz w:val="50"/>
          <w:szCs w:val="50"/>
        </w:rPr>
      </w:pPr>
    </w:p>
    <w:p w14:paraId="3042CB90" w14:textId="77777777" w:rsidR="00AE0F74" w:rsidRDefault="00AE0F74" w:rsidP="00464B64">
      <w:pPr>
        <w:spacing w:before="240"/>
        <w:rPr>
          <w:i/>
          <w:iCs/>
          <w:color w:val="C00000"/>
          <w:sz w:val="50"/>
          <w:szCs w:val="50"/>
        </w:rPr>
      </w:pPr>
    </w:p>
    <w:p w14:paraId="37AA02D9" w14:textId="77777777" w:rsidR="00AE0F74" w:rsidRDefault="00AE0F74" w:rsidP="00464B64">
      <w:pPr>
        <w:spacing w:before="240"/>
        <w:rPr>
          <w:i/>
          <w:iCs/>
          <w:color w:val="C00000"/>
          <w:sz w:val="50"/>
          <w:szCs w:val="50"/>
        </w:rPr>
      </w:pPr>
    </w:p>
    <w:p w14:paraId="6C72E14A" w14:textId="77777777" w:rsidR="00AE0F74" w:rsidRDefault="00AE0F74" w:rsidP="00464B64">
      <w:pPr>
        <w:spacing w:before="240"/>
        <w:rPr>
          <w:i/>
          <w:iCs/>
          <w:color w:val="C00000"/>
          <w:sz w:val="50"/>
          <w:szCs w:val="50"/>
        </w:rPr>
      </w:pPr>
    </w:p>
    <w:p w14:paraId="5B7EA241" w14:textId="77777777" w:rsidR="00AE0F74" w:rsidRDefault="00AE0F74" w:rsidP="00464B64">
      <w:pPr>
        <w:spacing w:before="240"/>
        <w:rPr>
          <w:i/>
          <w:iCs/>
          <w:color w:val="C00000"/>
          <w:sz w:val="50"/>
          <w:szCs w:val="50"/>
        </w:rPr>
      </w:pPr>
    </w:p>
    <w:p w14:paraId="0236B91D" w14:textId="77777777" w:rsidR="00AE0F74" w:rsidRDefault="00AE0F74" w:rsidP="00464B64">
      <w:pPr>
        <w:spacing w:before="240"/>
        <w:rPr>
          <w:i/>
          <w:iCs/>
          <w:color w:val="C00000"/>
          <w:sz w:val="50"/>
          <w:szCs w:val="50"/>
        </w:rPr>
      </w:pPr>
    </w:p>
    <w:p w14:paraId="61934B42" w14:textId="00E92924" w:rsidR="00291646" w:rsidRPr="000C42AC" w:rsidRDefault="00291646" w:rsidP="00464B64">
      <w:pPr>
        <w:spacing w:before="240"/>
        <w:rPr>
          <w:color w:val="C00000"/>
          <w:sz w:val="50"/>
          <w:szCs w:val="50"/>
        </w:rPr>
      </w:pPr>
      <w:r w:rsidRPr="000C42AC">
        <w:rPr>
          <w:color w:val="C00000"/>
          <w:sz w:val="50"/>
          <w:szCs w:val="50"/>
        </w:rPr>
        <w:lastRenderedPageBreak/>
        <w:t>4.2 System Model: UML diagrams</w:t>
      </w:r>
    </w:p>
    <w:p w14:paraId="797A430C" w14:textId="77777777" w:rsidR="00291646" w:rsidRDefault="00291646" w:rsidP="00464B64">
      <w:pPr>
        <w:spacing w:before="240"/>
        <w:rPr>
          <w:color w:val="C00000"/>
          <w:sz w:val="44"/>
          <w:szCs w:val="44"/>
        </w:rPr>
      </w:pPr>
    </w:p>
    <w:p w14:paraId="0A5CE2C0" w14:textId="6E31D3D8" w:rsidR="001A1B78" w:rsidRPr="001A1B78" w:rsidRDefault="001A1B78" w:rsidP="00464B64">
      <w:pPr>
        <w:spacing w:before="240"/>
        <w:rPr>
          <w:color w:val="C00000"/>
          <w:sz w:val="52"/>
          <w:szCs w:val="52"/>
        </w:rPr>
      </w:pPr>
      <w:r w:rsidRPr="001A1B78">
        <w:rPr>
          <w:sz w:val="52"/>
          <w:szCs w:val="52"/>
        </w:rPr>
        <w:t>Class Diagram</w:t>
      </w:r>
    </w:p>
    <w:p w14:paraId="43B13F69" w14:textId="77777777" w:rsidR="001A1B78" w:rsidRDefault="001A1B78" w:rsidP="00464B64">
      <w:pPr>
        <w:spacing w:before="240"/>
        <w:rPr>
          <w:color w:val="C00000"/>
          <w:sz w:val="44"/>
          <w:szCs w:val="44"/>
        </w:rPr>
      </w:pPr>
    </w:p>
    <w:p w14:paraId="76AC4687" w14:textId="4C81EBD2" w:rsidR="00291646" w:rsidRDefault="00291646" w:rsidP="00464B64">
      <w:pPr>
        <w:spacing w:before="240"/>
        <w:rPr>
          <w:color w:val="C00000"/>
          <w:sz w:val="44"/>
          <w:szCs w:val="44"/>
        </w:rPr>
      </w:pPr>
    </w:p>
    <w:p w14:paraId="6AE68642" w14:textId="77777777" w:rsidR="001A1B78" w:rsidRDefault="001A1B78" w:rsidP="00464B64">
      <w:pPr>
        <w:spacing w:before="240"/>
        <w:rPr>
          <w:color w:val="C00000"/>
          <w:sz w:val="44"/>
          <w:szCs w:val="44"/>
        </w:rPr>
      </w:pPr>
    </w:p>
    <w:p w14:paraId="6E02304E" w14:textId="77777777" w:rsidR="001A1B78" w:rsidRDefault="001A1B78" w:rsidP="00464B64">
      <w:pPr>
        <w:spacing w:before="240"/>
        <w:rPr>
          <w:color w:val="C00000"/>
          <w:sz w:val="44"/>
          <w:szCs w:val="44"/>
        </w:rPr>
      </w:pPr>
    </w:p>
    <w:p w14:paraId="69E5855D" w14:textId="485DF26A" w:rsidR="001A1B78" w:rsidRDefault="001A1B78" w:rsidP="00464B64">
      <w:pPr>
        <w:spacing w:before="240"/>
        <w:rPr>
          <w:sz w:val="52"/>
          <w:szCs w:val="52"/>
        </w:rPr>
      </w:pPr>
      <w:r w:rsidRPr="001A1B78">
        <w:rPr>
          <w:sz w:val="52"/>
          <w:szCs w:val="52"/>
        </w:rPr>
        <w:t>Activity Diagram</w:t>
      </w:r>
    </w:p>
    <w:p w14:paraId="389063B8" w14:textId="77777777" w:rsidR="001A1B78" w:rsidRDefault="001A1B78" w:rsidP="00464B64">
      <w:pPr>
        <w:spacing w:before="240"/>
        <w:rPr>
          <w:sz w:val="52"/>
          <w:szCs w:val="52"/>
        </w:rPr>
      </w:pPr>
    </w:p>
    <w:p w14:paraId="3C3267B3" w14:textId="77777777" w:rsidR="001A1B78" w:rsidRDefault="001A1B78" w:rsidP="00464B64">
      <w:pPr>
        <w:spacing w:before="240"/>
        <w:rPr>
          <w:color w:val="C00000"/>
          <w:sz w:val="52"/>
          <w:szCs w:val="52"/>
        </w:rPr>
      </w:pPr>
    </w:p>
    <w:p w14:paraId="2CC0A836" w14:textId="77777777" w:rsidR="001A1B78" w:rsidRDefault="001A1B78" w:rsidP="00464B64">
      <w:pPr>
        <w:spacing w:before="240"/>
        <w:rPr>
          <w:color w:val="C00000"/>
          <w:sz w:val="52"/>
          <w:szCs w:val="52"/>
        </w:rPr>
      </w:pPr>
    </w:p>
    <w:p w14:paraId="5667785C" w14:textId="2F40A644" w:rsidR="001A1B78" w:rsidRDefault="001A1B78" w:rsidP="00464B64">
      <w:pPr>
        <w:spacing w:before="240"/>
        <w:rPr>
          <w:color w:val="C00000"/>
          <w:sz w:val="52"/>
          <w:szCs w:val="52"/>
        </w:rPr>
      </w:pPr>
    </w:p>
    <w:p w14:paraId="44D18EEB" w14:textId="77777777" w:rsidR="001A1B78" w:rsidRDefault="001A1B78" w:rsidP="00464B64">
      <w:pPr>
        <w:spacing w:before="240"/>
        <w:rPr>
          <w:color w:val="C00000"/>
          <w:sz w:val="52"/>
          <w:szCs w:val="52"/>
        </w:rPr>
      </w:pPr>
    </w:p>
    <w:p w14:paraId="4D22234A" w14:textId="77777777" w:rsidR="001A1B78" w:rsidRDefault="001A1B78" w:rsidP="00464B64">
      <w:pPr>
        <w:spacing w:before="240"/>
        <w:rPr>
          <w:color w:val="C00000"/>
          <w:sz w:val="52"/>
          <w:szCs w:val="52"/>
        </w:rPr>
      </w:pPr>
    </w:p>
    <w:p w14:paraId="63B45822" w14:textId="77777777" w:rsidR="001A1B78" w:rsidRDefault="001A1B78" w:rsidP="00464B64">
      <w:pPr>
        <w:spacing w:before="240"/>
        <w:rPr>
          <w:color w:val="C00000"/>
          <w:sz w:val="52"/>
          <w:szCs w:val="52"/>
        </w:rPr>
      </w:pPr>
    </w:p>
    <w:p w14:paraId="31B418DA" w14:textId="6EF20EC2" w:rsidR="001A1B78" w:rsidRDefault="001A1B78" w:rsidP="00464B64">
      <w:pPr>
        <w:spacing w:before="240"/>
        <w:rPr>
          <w:color w:val="C00000"/>
          <w:sz w:val="52"/>
          <w:szCs w:val="52"/>
        </w:rPr>
      </w:pPr>
    </w:p>
    <w:p w14:paraId="1DB133C2" w14:textId="16F6ECF9" w:rsidR="001A1B78" w:rsidRDefault="001A1B78" w:rsidP="00464B64">
      <w:pPr>
        <w:spacing w:before="240"/>
        <w:rPr>
          <w:sz w:val="52"/>
          <w:szCs w:val="52"/>
        </w:rPr>
      </w:pPr>
      <w:r w:rsidRPr="001A1B78">
        <w:rPr>
          <w:sz w:val="52"/>
          <w:szCs w:val="52"/>
        </w:rPr>
        <w:lastRenderedPageBreak/>
        <w:t>Component Diagram</w:t>
      </w:r>
    </w:p>
    <w:p w14:paraId="6CECE7F5" w14:textId="77777777" w:rsidR="001A1B78" w:rsidRDefault="001A1B78" w:rsidP="00464B64">
      <w:pPr>
        <w:spacing w:before="240"/>
        <w:rPr>
          <w:sz w:val="52"/>
          <w:szCs w:val="52"/>
        </w:rPr>
      </w:pPr>
    </w:p>
    <w:p w14:paraId="1E09748F" w14:textId="77777777" w:rsidR="001A1B78" w:rsidRDefault="001A1B78" w:rsidP="00464B64">
      <w:pPr>
        <w:spacing w:before="240"/>
        <w:rPr>
          <w:sz w:val="52"/>
          <w:szCs w:val="52"/>
        </w:rPr>
      </w:pPr>
    </w:p>
    <w:p w14:paraId="4A1F472A" w14:textId="77777777" w:rsidR="001A1B78" w:rsidRDefault="001A1B78" w:rsidP="00464B64">
      <w:pPr>
        <w:spacing w:before="240"/>
        <w:rPr>
          <w:color w:val="C00000"/>
          <w:sz w:val="52"/>
          <w:szCs w:val="52"/>
        </w:rPr>
      </w:pPr>
    </w:p>
    <w:p w14:paraId="25FA3B6F" w14:textId="5E374369" w:rsidR="001A1B78" w:rsidRDefault="001A1B78" w:rsidP="00464B64">
      <w:pPr>
        <w:spacing w:before="240"/>
        <w:rPr>
          <w:color w:val="C00000"/>
          <w:sz w:val="52"/>
          <w:szCs w:val="52"/>
        </w:rPr>
      </w:pPr>
    </w:p>
    <w:p w14:paraId="46EF3523" w14:textId="77777777" w:rsidR="00C52244" w:rsidRDefault="00C52244" w:rsidP="00464B64">
      <w:pPr>
        <w:spacing w:before="240"/>
        <w:rPr>
          <w:color w:val="C00000"/>
          <w:sz w:val="52"/>
          <w:szCs w:val="52"/>
        </w:rPr>
      </w:pPr>
    </w:p>
    <w:p w14:paraId="74790DCF" w14:textId="77777777" w:rsidR="00C52244" w:rsidRDefault="00C52244" w:rsidP="00464B64">
      <w:pPr>
        <w:spacing w:before="240"/>
        <w:rPr>
          <w:color w:val="C00000"/>
          <w:sz w:val="52"/>
          <w:szCs w:val="52"/>
        </w:rPr>
      </w:pPr>
    </w:p>
    <w:p w14:paraId="7AA00D39" w14:textId="61D64745" w:rsidR="001A1B78" w:rsidRDefault="001A1B78" w:rsidP="00464B64">
      <w:pPr>
        <w:spacing w:before="240"/>
        <w:rPr>
          <w:sz w:val="52"/>
          <w:szCs w:val="52"/>
        </w:rPr>
      </w:pPr>
      <w:r w:rsidRPr="001A1B78">
        <w:rPr>
          <w:sz w:val="52"/>
          <w:szCs w:val="52"/>
        </w:rPr>
        <w:t>Use Case Diagram</w:t>
      </w:r>
    </w:p>
    <w:p w14:paraId="6DC8A75C" w14:textId="77777777" w:rsidR="001A1B78" w:rsidRDefault="001A1B78" w:rsidP="00464B64">
      <w:pPr>
        <w:spacing w:before="240"/>
        <w:rPr>
          <w:sz w:val="52"/>
          <w:szCs w:val="52"/>
        </w:rPr>
      </w:pPr>
    </w:p>
    <w:p w14:paraId="5B443E9D" w14:textId="77777777" w:rsidR="001A1B78" w:rsidRDefault="001A1B78" w:rsidP="00464B64">
      <w:pPr>
        <w:spacing w:before="240"/>
        <w:rPr>
          <w:sz w:val="52"/>
          <w:szCs w:val="52"/>
        </w:rPr>
      </w:pPr>
    </w:p>
    <w:p w14:paraId="2C643580" w14:textId="092202A4" w:rsidR="001A1B78" w:rsidRDefault="001A1B78" w:rsidP="00464B64">
      <w:pPr>
        <w:spacing w:before="240"/>
        <w:rPr>
          <w:color w:val="C00000"/>
          <w:sz w:val="52"/>
          <w:szCs w:val="52"/>
        </w:rPr>
      </w:pPr>
    </w:p>
    <w:p w14:paraId="5198D018" w14:textId="77777777" w:rsidR="001A1B78" w:rsidRDefault="001A1B78" w:rsidP="00464B64">
      <w:pPr>
        <w:spacing w:before="240"/>
        <w:rPr>
          <w:color w:val="C00000"/>
          <w:sz w:val="52"/>
          <w:szCs w:val="52"/>
        </w:rPr>
      </w:pPr>
    </w:p>
    <w:p w14:paraId="733F9D5E" w14:textId="77777777" w:rsidR="001A1B78" w:rsidRDefault="001A1B78" w:rsidP="00464B64">
      <w:pPr>
        <w:spacing w:before="240"/>
        <w:rPr>
          <w:color w:val="C00000"/>
          <w:sz w:val="52"/>
          <w:szCs w:val="52"/>
        </w:rPr>
      </w:pPr>
    </w:p>
    <w:p w14:paraId="10ABCA76" w14:textId="77777777" w:rsidR="001A1B78" w:rsidRDefault="001A1B78" w:rsidP="00464B64">
      <w:pPr>
        <w:spacing w:before="240"/>
        <w:rPr>
          <w:color w:val="C00000"/>
          <w:sz w:val="52"/>
          <w:szCs w:val="52"/>
        </w:rPr>
      </w:pPr>
    </w:p>
    <w:p w14:paraId="1AD27D33" w14:textId="77777777" w:rsidR="001A1B78" w:rsidRDefault="001A1B78" w:rsidP="00464B64">
      <w:pPr>
        <w:spacing w:before="240"/>
        <w:rPr>
          <w:color w:val="C00000"/>
          <w:sz w:val="52"/>
          <w:szCs w:val="52"/>
        </w:rPr>
      </w:pPr>
    </w:p>
    <w:p w14:paraId="402775C5" w14:textId="77777777" w:rsidR="001A1B78" w:rsidRDefault="001A1B78" w:rsidP="00464B64">
      <w:pPr>
        <w:spacing w:before="240"/>
      </w:pPr>
    </w:p>
    <w:p w14:paraId="32FF07A5" w14:textId="084E5535" w:rsidR="001A1B78" w:rsidRPr="00281C0E" w:rsidRDefault="001A1B78" w:rsidP="00464B64">
      <w:pPr>
        <w:spacing w:before="240"/>
        <w:rPr>
          <w:color w:val="C00000"/>
          <w:sz w:val="50"/>
          <w:szCs w:val="50"/>
        </w:rPr>
      </w:pPr>
      <w:r w:rsidRPr="00281C0E">
        <w:rPr>
          <w:color w:val="C00000"/>
          <w:sz w:val="50"/>
          <w:szCs w:val="50"/>
        </w:rPr>
        <w:lastRenderedPageBreak/>
        <w:t>4.3 User Interfaces</w:t>
      </w:r>
    </w:p>
    <w:p w14:paraId="40A649D6" w14:textId="77777777" w:rsidR="001A1B78" w:rsidRDefault="001A1B78" w:rsidP="00464B64">
      <w:pPr>
        <w:spacing w:before="240"/>
        <w:rPr>
          <w:sz w:val="44"/>
          <w:szCs w:val="44"/>
        </w:rPr>
      </w:pPr>
    </w:p>
    <w:p w14:paraId="24716C10" w14:textId="77777777" w:rsidR="001A1B78" w:rsidRDefault="001A1B78" w:rsidP="00464B64">
      <w:pPr>
        <w:spacing w:before="240"/>
        <w:rPr>
          <w:sz w:val="44"/>
          <w:szCs w:val="44"/>
        </w:rPr>
      </w:pPr>
    </w:p>
    <w:p w14:paraId="007387C6" w14:textId="3C88CC3F" w:rsidR="001A1B78" w:rsidRDefault="001A1B78" w:rsidP="00464B64">
      <w:pPr>
        <w:spacing w:before="240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E6254BA" w14:textId="77777777" w:rsidR="001A1B78" w:rsidRDefault="001A1B78" w:rsidP="00464B64">
      <w:pPr>
        <w:spacing w:before="240"/>
        <w:rPr>
          <w:sz w:val="44"/>
          <w:szCs w:val="44"/>
        </w:rPr>
      </w:pPr>
    </w:p>
    <w:p w14:paraId="523146DA" w14:textId="77777777" w:rsidR="001A1B78" w:rsidRDefault="001A1B78" w:rsidP="00464B64">
      <w:pPr>
        <w:spacing w:before="240"/>
        <w:rPr>
          <w:sz w:val="44"/>
          <w:szCs w:val="44"/>
        </w:rPr>
      </w:pPr>
    </w:p>
    <w:p w14:paraId="61799D82" w14:textId="77777777" w:rsidR="001A1B78" w:rsidRDefault="001A1B78" w:rsidP="00464B64">
      <w:pPr>
        <w:spacing w:before="240"/>
        <w:rPr>
          <w:sz w:val="44"/>
          <w:szCs w:val="44"/>
        </w:rPr>
      </w:pPr>
    </w:p>
    <w:p w14:paraId="6FA63C5A" w14:textId="77777777" w:rsidR="001A1B78" w:rsidRDefault="001A1B78" w:rsidP="00464B64">
      <w:pPr>
        <w:spacing w:before="240"/>
        <w:rPr>
          <w:sz w:val="44"/>
          <w:szCs w:val="44"/>
        </w:rPr>
      </w:pPr>
    </w:p>
    <w:p w14:paraId="0AE4C746" w14:textId="77777777" w:rsidR="001A1B78" w:rsidRDefault="001A1B78" w:rsidP="00464B64">
      <w:pPr>
        <w:spacing w:before="240"/>
        <w:rPr>
          <w:sz w:val="44"/>
          <w:szCs w:val="44"/>
        </w:rPr>
      </w:pPr>
    </w:p>
    <w:p w14:paraId="4FA677B4" w14:textId="77777777" w:rsidR="001A1B78" w:rsidRDefault="001A1B78" w:rsidP="00464B64">
      <w:pPr>
        <w:spacing w:before="240"/>
        <w:rPr>
          <w:sz w:val="44"/>
          <w:szCs w:val="44"/>
        </w:rPr>
      </w:pPr>
    </w:p>
    <w:p w14:paraId="1DAC79BC" w14:textId="77777777" w:rsidR="001A1B78" w:rsidRDefault="001A1B78" w:rsidP="00464B64">
      <w:pPr>
        <w:spacing w:before="240"/>
        <w:rPr>
          <w:sz w:val="44"/>
          <w:szCs w:val="44"/>
        </w:rPr>
      </w:pPr>
    </w:p>
    <w:p w14:paraId="728A2559" w14:textId="77777777" w:rsidR="001A1B78" w:rsidRDefault="001A1B78" w:rsidP="00464B64">
      <w:pPr>
        <w:spacing w:before="240"/>
        <w:rPr>
          <w:sz w:val="44"/>
          <w:szCs w:val="44"/>
        </w:rPr>
      </w:pPr>
    </w:p>
    <w:p w14:paraId="36E882D0" w14:textId="2F4D1E1B" w:rsidR="001A1B78" w:rsidRDefault="001A1B78" w:rsidP="00464B64">
      <w:pPr>
        <w:spacing w:before="240"/>
        <w:rPr>
          <w:sz w:val="44"/>
          <w:szCs w:val="44"/>
        </w:rPr>
      </w:pPr>
    </w:p>
    <w:p w14:paraId="7BB5F8B6" w14:textId="77777777" w:rsidR="00A409D9" w:rsidRDefault="00A409D9" w:rsidP="00464B64">
      <w:pPr>
        <w:spacing w:before="240"/>
        <w:rPr>
          <w:sz w:val="44"/>
          <w:szCs w:val="44"/>
        </w:rPr>
      </w:pPr>
    </w:p>
    <w:p w14:paraId="74E8439A" w14:textId="77777777" w:rsidR="00A409D9" w:rsidRDefault="00A409D9" w:rsidP="00464B64">
      <w:pPr>
        <w:spacing w:before="240"/>
        <w:rPr>
          <w:sz w:val="44"/>
          <w:szCs w:val="44"/>
        </w:rPr>
      </w:pPr>
    </w:p>
    <w:p w14:paraId="12558A00" w14:textId="77777777" w:rsidR="00A409D9" w:rsidRDefault="00A409D9" w:rsidP="00464B64">
      <w:pPr>
        <w:spacing w:before="240"/>
        <w:rPr>
          <w:sz w:val="44"/>
          <w:szCs w:val="44"/>
        </w:rPr>
      </w:pPr>
    </w:p>
    <w:p w14:paraId="226B6E99" w14:textId="7A5F264C" w:rsidR="00A409D9" w:rsidRDefault="00A409D9" w:rsidP="00464B64">
      <w:pPr>
        <w:spacing w:before="240"/>
        <w:rPr>
          <w:sz w:val="44"/>
          <w:szCs w:val="44"/>
        </w:rPr>
      </w:pPr>
    </w:p>
    <w:p w14:paraId="49570205" w14:textId="77777777" w:rsidR="00A409D9" w:rsidRDefault="00A409D9" w:rsidP="00464B64">
      <w:pPr>
        <w:spacing w:before="240"/>
        <w:rPr>
          <w:sz w:val="44"/>
          <w:szCs w:val="44"/>
        </w:rPr>
      </w:pPr>
    </w:p>
    <w:p w14:paraId="44F021A6" w14:textId="77777777" w:rsidR="00A409D9" w:rsidRDefault="00A409D9" w:rsidP="00464B64">
      <w:pPr>
        <w:spacing w:before="240"/>
        <w:rPr>
          <w:sz w:val="44"/>
          <w:szCs w:val="44"/>
        </w:rPr>
      </w:pPr>
    </w:p>
    <w:p w14:paraId="2A56901E" w14:textId="77777777" w:rsidR="00A409D9" w:rsidRDefault="00A409D9" w:rsidP="00464B64">
      <w:pPr>
        <w:spacing w:before="240"/>
        <w:rPr>
          <w:sz w:val="44"/>
          <w:szCs w:val="44"/>
        </w:rPr>
      </w:pPr>
    </w:p>
    <w:p w14:paraId="18A5FF7D" w14:textId="46C392E6" w:rsidR="00A409D9" w:rsidRDefault="00A409D9" w:rsidP="00464B64">
      <w:pPr>
        <w:spacing w:before="240"/>
        <w:rPr>
          <w:sz w:val="44"/>
          <w:szCs w:val="44"/>
        </w:rPr>
      </w:pPr>
    </w:p>
    <w:p w14:paraId="2BFA408D" w14:textId="77777777" w:rsidR="00A409D9" w:rsidRDefault="00A409D9" w:rsidP="00464B64">
      <w:pPr>
        <w:spacing w:before="240"/>
        <w:rPr>
          <w:sz w:val="44"/>
          <w:szCs w:val="44"/>
        </w:rPr>
      </w:pPr>
    </w:p>
    <w:p w14:paraId="06243781" w14:textId="1F71C6B0" w:rsidR="00A409D9" w:rsidRDefault="00A409D9" w:rsidP="00464B64">
      <w:pPr>
        <w:spacing w:before="240"/>
        <w:rPr>
          <w:sz w:val="44"/>
          <w:szCs w:val="44"/>
        </w:rPr>
      </w:pPr>
    </w:p>
    <w:p w14:paraId="4D3F2610" w14:textId="77777777" w:rsidR="00A409D9" w:rsidRDefault="00A409D9" w:rsidP="00464B64">
      <w:pPr>
        <w:spacing w:before="240"/>
        <w:rPr>
          <w:sz w:val="44"/>
          <w:szCs w:val="44"/>
        </w:rPr>
      </w:pPr>
    </w:p>
    <w:p w14:paraId="551C5546" w14:textId="77777777" w:rsidR="00A409D9" w:rsidRDefault="00A409D9" w:rsidP="00464B64">
      <w:pPr>
        <w:spacing w:before="240"/>
        <w:rPr>
          <w:sz w:val="44"/>
          <w:szCs w:val="44"/>
        </w:rPr>
      </w:pPr>
    </w:p>
    <w:p w14:paraId="1660F3DD" w14:textId="6AEAE986" w:rsidR="00A409D9" w:rsidRPr="003F32A6" w:rsidRDefault="003F32A6" w:rsidP="00464B64">
      <w:pPr>
        <w:spacing w:before="240"/>
        <w:rPr>
          <w:sz w:val="60"/>
          <w:szCs w:val="60"/>
        </w:rPr>
      </w:pPr>
      <w:r>
        <w:rPr>
          <w:sz w:val="60"/>
          <w:szCs w:val="60"/>
        </w:rPr>
        <w:t xml:space="preserve">    </w:t>
      </w:r>
      <w:r w:rsidR="0016576C">
        <w:rPr>
          <w:sz w:val="60"/>
          <w:szCs w:val="60"/>
        </w:rPr>
        <w:t xml:space="preserve"> </w:t>
      </w:r>
      <w:r w:rsidR="00A409D9" w:rsidRPr="00134D86">
        <w:rPr>
          <w:b/>
          <w:bCs/>
          <w:sz w:val="60"/>
          <w:szCs w:val="60"/>
        </w:rPr>
        <w:t>5.Implementation Details</w:t>
      </w:r>
    </w:p>
    <w:p w14:paraId="086DD02E" w14:textId="77777777" w:rsidR="00A409D9" w:rsidRDefault="00A409D9" w:rsidP="00464B64">
      <w:pPr>
        <w:spacing w:before="240"/>
        <w:rPr>
          <w:sz w:val="60"/>
          <w:szCs w:val="60"/>
        </w:rPr>
      </w:pPr>
    </w:p>
    <w:p w14:paraId="31BF4D5C" w14:textId="77777777" w:rsidR="0016576C" w:rsidRDefault="0016576C" w:rsidP="00464B64">
      <w:pPr>
        <w:spacing w:before="240"/>
        <w:rPr>
          <w:color w:val="C00000"/>
          <w:sz w:val="50"/>
          <w:szCs w:val="50"/>
        </w:rPr>
      </w:pPr>
    </w:p>
    <w:p w14:paraId="219BBAB6" w14:textId="77777777" w:rsidR="0016576C" w:rsidRDefault="0016576C" w:rsidP="00464B64">
      <w:pPr>
        <w:spacing w:before="240"/>
        <w:rPr>
          <w:color w:val="C00000"/>
          <w:sz w:val="50"/>
          <w:szCs w:val="50"/>
        </w:rPr>
      </w:pPr>
    </w:p>
    <w:p w14:paraId="09C5D16E" w14:textId="77777777" w:rsidR="0016576C" w:rsidRDefault="0016576C" w:rsidP="00464B64">
      <w:pPr>
        <w:spacing w:before="240"/>
        <w:rPr>
          <w:color w:val="C00000"/>
          <w:sz w:val="50"/>
          <w:szCs w:val="50"/>
        </w:rPr>
      </w:pPr>
    </w:p>
    <w:p w14:paraId="6E1C5FB4" w14:textId="77777777" w:rsidR="0016576C" w:rsidRDefault="0016576C" w:rsidP="00464B64">
      <w:pPr>
        <w:spacing w:before="240"/>
        <w:rPr>
          <w:color w:val="C00000"/>
          <w:sz w:val="50"/>
          <w:szCs w:val="50"/>
        </w:rPr>
      </w:pPr>
    </w:p>
    <w:p w14:paraId="2F47E21F" w14:textId="77777777" w:rsidR="0016576C" w:rsidRDefault="0016576C" w:rsidP="00464B64">
      <w:pPr>
        <w:spacing w:before="240"/>
        <w:rPr>
          <w:color w:val="C00000"/>
          <w:sz w:val="50"/>
          <w:szCs w:val="50"/>
        </w:rPr>
      </w:pPr>
    </w:p>
    <w:p w14:paraId="5773B8EB" w14:textId="77777777" w:rsidR="0016576C" w:rsidRDefault="0016576C" w:rsidP="00464B64">
      <w:pPr>
        <w:spacing w:before="240"/>
        <w:rPr>
          <w:color w:val="C00000"/>
          <w:sz w:val="50"/>
          <w:szCs w:val="50"/>
        </w:rPr>
      </w:pPr>
    </w:p>
    <w:p w14:paraId="3834A603" w14:textId="1BE1C359" w:rsidR="00A409D9" w:rsidRPr="001B288F" w:rsidRDefault="00A409D9" w:rsidP="00464B64">
      <w:pPr>
        <w:spacing w:before="240"/>
        <w:rPr>
          <w:color w:val="C00000"/>
          <w:sz w:val="50"/>
          <w:szCs w:val="50"/>
        </w:rPr>
      </w:pPr>
      <w:r w:rsidRPr="001B288F">
        <w:rPr>
          <w:color w:val="C00000"/>
          <w:sz w:val="50"/>
          <w:szCs w:val="50"/>
        </w:rPr>
        <w:lastRenderedPageBreak/>
        <w:t>5.1 Software/Hardware Specification:</w:t>
      </w:r>
    </w:p>
    <w:p w14:paraId="77A136FF" w14:textId="77777777" w:rsidR="00A409D9" w:rsidRDefault="00A409D9" w:rsidP="00464B64">
      <w:pPr>
        <w:spacing w:before="240"/>
        <w:rPr>
          <w:sz w:val="38"/>
          <w:szCs w:val="38"/>
        </w:rPr>
      </w:pPr>
    </w:p>
    <w:p w14:paraId="6167026D" w14:textId="1DCA5EBD" w:rsidR="00A409D9" w:rsidRDefault="00A409D9" w:rsidP="00464B64">
      <w:pPr>
        <w:spacing w:before="240"/>
        <w:rPr>
          <w:sz w:val="38"/>
          <w:szCs w:val="38"/>
        </w:rPr>
      </w:pPr>
      <w:r w:rsidRPr="00A409D9">
        <w:rPr>
          <w:sz w:val="38"/>
          <w:szCs w:val="38"/>
        </w:rPr>
        <w:t>Software Specification:</w:t>
      </w:r>
    </w:p>
    <w:p w14:paraId="07410DFE" w14:textId="77777777" w:rsidR="0016576C" w:rsidRDefault="0016576C" w:rsidP="00464B64">
      <w:pPr>
        <w:spacing w:before="240"/>
        <w:rPr>
          <w:sz w:val="38"/>
          <w:szCs w:val="38"/>
        </w:rPr>
      </w:pPr>
    </w:p>
    <w:tbl>
      <w:tblPr>
        <w:tblStyle w:val="TableGrid"/>
        <w:tblpPr w:leftFromText="180" w:rightFromText="180" w:vertAnchor="text" w:horzAnchor="margin" w:tblpY="180"/>
        <w:tblW w:w="9318" w:type="dxa"/>
        <w:tblLook w:val="04A0" w:firstRow="1" w:lastRow="0" w:firstColumn="1" w:lastColumn="0" w:noHBand="0" w:noVBand="1"/>
      </w:tblPr>
      <w:tblGrid>
        <w:gridCol w:w="4673"/>
        <w:gridCol w:w="4645"/>
      </w:tblGrid>
      <w:tr w:rsidR="001B288F" w14:paraId="1A728BF1" w14:textId="77777777" w:rsidTr="00A501AD">
        <w:trPr>
          <w:trHeight w:val="115"/>
        </w:trPr>
        <w:tc>
          <w:tcPr>
            <w:tcW w:w="4673" w:type="dxa"/>
            <w:shd w:val="clear" w:color="auto" w:fill="5B9BD5" w:themeFill="accent5"/>
          </w:tcPr>
          <w:p w14:paraId="2BD35329" w14:textId="147707A5" w:rsidR="001B288F" w:rsidRPr="0016576C" w:rsidRDefault="0016576C" w:rsidP="001B288F">
            <w:pPr>
              <w:spacing w:before="240"/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 xml:space="preserve">           Name of Component</w:t>
            </w:r>
          </w:p>
        </w:tc>
        <w:tc>
          <w:tcPr>
            <w:tcW w:w="4645" w:type="dxa"/>
            <w:shd w:val="clear" w:color="auto" w:fill="5B9BD5" w:themeFill="accent5"/>
          </w:tcPr>
          <w:p w14:paraId="652A14F3" w14:textId="1738360E" w:rsidR="001B288F" w:rsidRPr="0016576C" w:rsidRDefault="0016576C" w:rsidP="001B288F">
            <w:pPr>
              <w:spacing w:before="240"/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 xml:space="preserve">                 Specification</w:t>
            </w:r>
          </w:p>
        </w:tc>
      </w:tr>
      <w:tr w:rsidR="0016576C" w14:paraId="15AF4E88" w14:textId="77777777" w:rsidTr="00A501AD">
        <w:trPr>
          <w:trHeight w:val="115"/>
        </w:trPr>
        <w:tc>
          <w:tcPr>
            <w:tcW w:w="4673" w:type="dxa"/>
            <w:shd w:val="clear" w:color="auto" w:fill="DEEAF6" w:themeFill="accent5" w:themeFillTint="33"/>
          </w:tcPr>
          <w:p w14:paraId="376F51FA" w14:textId="288653CD" w:rsidR="001B288F" w:rsidRPr="0016576C" w:rsidRDefault="0016576C" w:rsidP="001B288F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Technology</w:t>
            </w:r>
          </w:p>
        </w:tc>
        <w:tc>
          <w:tcPr>
            <w:tcW w:w="4645" w:type="dxa"/>
            <w:shd w:val="clear" w:color="auto" w:fill="DEEAF6" w:themeFill="accent5" w:themeFillTint="33"/>
          </w:tcPr>
          <w:p w14:paraId="44A8AADA" w14:textId="7C76D2DD" w:rsidR="001B288F" w:rsidRPr="0016576C" w:rsidRDefault="0016576C" w:rsidP="001B288F">
            <w:pPr>
              <w:spacing w:before="240"/>
              <w:rPr>
                <w:sz w:val="32"/>
                <w:szCs w:val="32"/>
              </w:rPr>
            </w:pPr>
            <w:r w:rsidRPr="0016576C">
              <w:rPr>
                <w:sz w:val="32"/>
                <w:szCs w:val="32"/>
              </w:rPr>
              <w:t>HTML, CSS, JavaScript, Node.js</w:t>
            </w:r>
          </w:p>
        </w:tc>
      </w:tr>
      <w:tr w:rsidR="0016576C" w14:paraId="7452FB0D" w14:textId="77777777" w:rsidTr="00A501AD">
        <w:trPr>
          <w:trHeight w:val="198"/>
        </w:trPr>
        <w:tc>
          <w:tcPr>
            <w:tcW w:w="4673" w:type="dxa"/>
            <w:shd w:val="clear" w:color="auto" w:fill="D9E2F3" w:themeFill="accent1" w:themeFillTint="33"/>
          </w:tcPr>
          <w:p w14:paraId="01646903" w14:textId="32C77E7C" w:rsidR="001B288F" w:rsidRPr="0016576C" w:rsidRDefault="0016576C" w:rsidP="001B288F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Database</w:t>
            </w:r>
          </w:p>
        </w:tc>
        <w:tc>
          <w:tcPr>
            <w:tcW w:w="4645" w:type="dxa"/>
            <w:shd w:val="clear" w:color="auto" w:fill="DEEAF6" w:themeFill="accent5" w:themeFillTint="33"/>
          </w:tcPr>
          <w:p w14:paraId="041D5503" w14:textId="0C226B0F" w:rsidR="001B288F" w:rsidRPr="0016576C" w:rsidRDefault="0016576C" w:rsidP="001B288F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MongoDB</w:t>
            </w:r>
          </w:p>
        </w:tc>
      </w:tr>
    </w:tbl>
    <w:p w14:paraId="10D066DB" w14:textId="77777777" w:rsidR="0016576C" w:rsidRDefault="0016576C" w:rsidP="00464B64">
      <w:pPr>
        <w:spacing w:before="240"/>
        <w:rPr>
          <w:sz w:val="38"/>
          <w:szCs w:val="38"/>
        </w:rPr>
      </w:pPr>
    </w:p>
    <w:p w14:paraId="40C61F87" w14:textId="2E0F021A" w:rsidR="00A409D9" w:rsidRDefault="00A409D9" w:rsidP="00464B64">
      <w:pPr>
        <w:spacing w:before="240"/>
        <w:rPr>
          <w:sz w:val="38"/>
          <w:szCs w:val="38"/>
        </w:rPr>
      </w:pPr>
      <w:r w:rsidRPr="00A409D9">
        <w:rPr>
          <w:sz w:val="38"/>
          <w:szCs w:val="38"/>
        </w:rPr>
        <w:t>Hardware Specification:</w:t>
      </w:r>
    </w:p>
    <w:p w14:paraId="78EC71EF" w14:textId="77777777" w:rsidR="0016576C" w:rsidRDefault="0016576C" w:rsidP="00464B64">
      <w:pPr>
        <w:spacing w:before="240"/>
        <w:rPr>
          <w:sz w:val="38"/>
          <w:szCs w:val="38"/>
        </w:rPr>
      </w:pPr>
    </w:p>
    <w:tbl>
      <w:tblPr>
        <w:tblStyle w:val="TableGrid"/>
        <w:tblW w:w="9284" w:type="dxa"/>
        <w:tblLook w:val="04A0" w:firstRow="1" w:lastRow="0" w:firstColumn="1" w:lastColumn="0" w:noHBand="0" w:noVBand="1"/>
      </w:tblPr>
      <w:tblGrid>
        <w:gridCol w:w="4642"/>
        <w:gridCol w:w="4642"/>
      </w:tblGrid>
      <w:tr w:rsidR="0016576C" w14:paraId="0DEC7B73" w14:textId="77777777" w:rsidTr="0016576C">
        <w:trPr>
          <w:trHeight w:val="651"/>
        </w:trPr>
        <w:tc>
          <w:tcPr>
            <w:tcW w:w="4642" w:type="dxa"/>
            <w:shd w:val="clear" w:color="auto" w:fill="5B9BD5" w:themeFill="accent5"/>
          </w:tcPr>
          <w:p w14:paraId="4F910BB0" w14:textId="513A8698" w:rsidR="0016576C" w:rsidRPr="00A501AD" w:rsidRDefault="00A501AD" w:rsidP="00464B64">
            <w:pPr>
              <w:spacing w:before="240"/>
              <w:rPr>
                <w:color w:val="FFFFFF" w:themeColor="background1"/>
                <w:sz w:val="38"/>
                <w:szCs w:val="38"/>
              </w:rPr>
            </w:pPr>
            <w:r>
              <w:rPr>
                <w:color w:val="FFFFFF" w:themeColor="background1"/>
                <w:sz w:val="38"/>
                <w:szCs w:val="38"/>
              </w:rPr>
              <w:t xml:space="preserve">   Name of Component</w:t>
            </w:r>
          </w:p>
        </w:tc>
        <w:tc>
          <w:tcPr>
            <w:tcW w:w="4642" w:type="dxa"/>
            <w:shd w:val="clear" w:color="auto" w:fill="5B9BD5" w:themeFill="accent5"/>
          </w:tcPr>
          <w:p w14:paraId="0A7A3914" w14:textId="652F861D" w:rsidR="0016576C" w:rsidRPr="00A501AD" w:rsidRDefault="00A501AD" w:rsidP="00464B64">
            <w:pPr>
              <w:spacing w:before="240"/>
              <w:rPr>
                <w:color w:val="FFFFFF" w:themeColor="background1"/>
                <w:sz w:val="38"/>
                <w:szCs w:val="38"/>
              </w:rPr>
            </w:pPr>
            <w:r>
              <w:rPr>
                <w:color w:val="FFFFFF" w:themeColor="background1"/>
                <w:sz w:val="38"/>
                <w:szCs w:val="38"/>
              </w:rPr>
              <w:t xml:space="preserve">             Specification</w:t>
            </w:r>
          </w:p>
        </w:tc>
      </w:tr>
      <w:tr w:rsidR="0016576C" w14:paraId="19D817A4" w14:textId="77777777" w:rsidTr="0016576C">
        <w:trPr>
          <w:trHeight w:val="625"/>
        </w:trPr>
        <w:tc>
          <w:tcPr>
            <w:tcW w:w="4642" w:type="dxa"/>
            <w:shd w:val="clear" w:color="auto" w:fill="BDD6EE" w:themeFill="accent5" w:themeFillTint="66"/>
          </w:tcPr>
          <w:p w14:paraId="4448B3AF" w14:textId="46D8A157" w:rsidR="0016576C" w:rsidRPr="00A501AD" w:rsidRDefault="00A501AD" w:rsidP="00464B64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Operating System</w:t>
            </w:r>
          </w:p>
        </w:tc>
        <w:tc>
          <w:tcPr>
            <w:tcW w:w="4642" w:type="dxa"/>
            <w:shd w:val="clear" w:color="auto" w:fill="BDD6EE" w:themeFill="accent5" w:themeFillTint="66"/>
          </w:tcPr>
          <w:p w14:paraId="3422104D" w14:textId="7D5AECC6" w:rsidR="0016576C" w:rsidRPr="00A501AD" w:rsidRDefault="00A501AD" w:rsidP="00464B64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</w:t>
            </w:r>
          </w:p>
        </w:tc>
      </w:tr>
      <w:tr w:rsidR="0016576C" w14:paraId="5C3AF26C" w14:textId="77777777" w:rsidTr="0016576C">
        <w:trPr>
          <w:trHeight w:val="651"/>
        </w:trPr>
        <w:tc>
          <w:tcPr>
            <w:tcW w:w="4642" w:type="dxa"/>
            <w:shd w:val="clear" w:color="auto" w:fill="DEEAF6" w:themeFill="accent5" w:themeFillTint="33"/>
          </w:tcPr>
          <w:p w14:paraId="120FB4DD" w14:textId="140B0B6F" w:rsidR="0016576C" w:rsidRPr="00A501AD" w:rsidRDefault="00A501AD" w:rsidP="00464B64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</w:t>
            </w:r>
          </w:p>
        </w:tc>
        <w:tc>
          <w:tcPr>
            <w:tcW w:w="4642" w:type="dxa"/>
            <w:shd w:val="clear" w:color="auto" w:fill="DEEAF6" w:themeFill="accent5" w:themeFillTint="33"/>
          </w:tcPr>
          <w:p w14:paraId="7F9A444B" w14:textId="0DFEA5CF" w:rsidR="0016576C" w:rsidRPr="00A501AD" w:rsidRDefault="00A501AD" w:rsidP="00464B64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 GB</w:t>
            </w:r>
          </w:p>
        </w:tc>
      </w:tr>
      <w:tr w:rsidR="0016576C" w14:paraId="409EDD7C" w14:textId="77777777" w:rsidTr="0016576C">
        <w:trPr>
          <w:trHeight w:val="625"/>
        </w:trPr>
        <w:tc>
          <w:tcPr>
            <w:tcW w:w="4642" w:type="dxa"/>
            <w:shd w:val="clear" w:color="auto" w:fill="BDD6EE" w:themeFill="accent5" w:themeFillTint="66"/>
          </w:tcPr>
          <w:p w14:paraId="5C72F8C4" w14:textId="58B4EE6C" w:rsidR="0016576C" w:rsidRPr="00A501AD" w:rsidRDefault="00A501AD" w:rsidP="00464B64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Solid State Drive</w:t>
            </w:r>
          </w:p>
        </w:tc>
        <w:tc>
          <w:tcPr>
            <w:tcW w:w="4642" w:type="dxa"/>
            <w:shd w:val="clear" w:color="auto" w:fill="BDD6EE" w:themeFill="accent5" w:themeFillTint="66"/>
          </w:tcPr>
          <w:p w14:paraId="41BE67BF" w14:textId="6B645BE3" w:rsidR="0016576C" w:rsidRPr="00A501AD" w:rsidRDefault="00A501AD" w:rsidP="00464B64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256 GB max.</w:t>
            </w:r>
          </w:p>
        </w:tc>
      </w:tr>
      <w:tr w:rsidR="0016576C" w14:paraId="668ECE7B" w14:textId="77777777" w:rsidTr="0016576C">
        <w:trPr>
          <w:trHeight w:val="651"/>
        </w:trPr>
        <w:tc>
          <w:tcPr>
            <w:tcW w:w="4642" w:type="dxa"/>
            <w:shd w:val="clear" w:color="auto" w:fill="DEEAF6" w:themeFill="accent5" w:themeFillTint="33"/>
          </w:tcPr>
          <w:p w14:paraId="29A3A262" w14:textId="44016489" w:rsidR="0016576C" w:rsidRPr="00A501AD" w:rsidRDefault="00A501AD" w:rsidP="00464B64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Processor</w:t>
            </w:r>
          </w:p>
        </w:tc>
        <w:tc>
          <w:tcPr>
            <w:tcW w:w="4642" w:type="dxa"/>
            <w:shd w:val="clear" w:color="auto" w:fill="DEEAF6" w:themeFill="accent5" w:themeFillTint="33"/>
          </w:tcPr>
          <w:p w14:paraId="05995642" w14:textId="7A57133F" w:rsidR="0016576C" w:rsidRPr="00A501AD" w:rsidRDefault="00A501AD" w:rsidP="00464B64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</w:t>
            </w:r>
          </w:p>
        </w:tc>
      </w:tr>
    </w:tbl>
    <w:p w14:paraId="7E800F6D" w14:textId="77777777" w:rsidR="00A409D9" w:rsidRPr="0016576C" w:rsidRDefault="00A409D9" w:rsidP="00464B64">
      <w:pPr>
        <w:spacing w:before="240"/>
        <w:rPr>
          <w:color w:val="FFFFFF" w:themeColor="background1"/>
          <w:sz w:val="38"/>
          <w:szCs w:val="38"/>
        </w:rPr>
      </w:pPr>
    </w:p>
    <w:p w14:paraId="297758C9" w14:textId="272FE54F" w:rsidR="00A409D9" w:rsidRDefault="00A409D9" w:rsidP="00464B64">
      <w:pPr>
        <w:spacing w:before="240"/>
        <w:rPr>
          <w:sz w:val="38"/>
          <w:szCs w:val="38"/>
        </w:rPr>
      </w:pPr>
    </w:p>
    <w:p w14:paraId="5BC8AC65" w14:textId="77777777" w:rsidR="00A409D9" w:rsidRDefault="00A409D9" w:rsidP="00464B64">
      <w:pPr>
        <w:spacing w:before="240"/>
        <w:rPr>
          <w:color w:val="C00000"/>
          <w:sz w:val="38"/>
          <w:szCs w:val="38"/>
        </w:rPr>
      </w:pPr>
    </w:p>
    <w:p w14:paraId="54CB7D83" w14:textId="77777777" w:rsidR="00A409D9" w:rsidRDefault="00A409D9" w:rsidP="00464B64">
      <w:pPr>
        <w:spacing w:before="240"/>
        <w:rPr>
          <w:color w:val="C00000"/>
          <w:sz w:val="38"/>
          <w:szCs w:val="38"/>
        </w:rPr>
      </w:pPr>
    </w:p>
    <w:p w14:paraId="762B229D" w14:textId="090F3953" w:rsidR="00A409D9" w:rsidRPr="00134D86" w:rsidRDefault="00A409D9" w:rsidP="00464B64">
      <w:pPr>
        <w:spacing w:before="240"/>
        <w:rPr>
          <w:b/>
          <w:bCs/>
          <w:sz w:val="60"/>
          <w:szCs w:val="60"/>
        </w:rPr>
      </w:pPr>
      <w:r w:rsidRPr="00134D86">
        <w:rPr>
          <w:b/>
          <w:bCs/>
          <w:sz w:val="60"/>
          <w:szCs w:val="60"/>
        </w:rPr>
        <w:lastRenderedPageBreak/>
        <w:t xml:space="preserve"> 6. Testing</w:t>
      </w:r>
    </w:p>
    <w:p w14:paraId="2BC80511" w14:textId="77777777" w:rsidR="00A409D9" w:rsidRDefault="00A409D9" w:rsidP="00464B64">
      <w:pPr>
        <w:spacing w:before="240"/>
        <w:rPr>
          <w:sz w:val="60"/>
          <w:szCs w:val="60"/>
        </w:rPr>
      </w:pPr>
    </w:p>
    <w:tbl>
      <w:tblPr>
        <w:tblStyle w:val="GridTable4-Accent2"/>
        <w:tblW w:w="9718" w:type="dxa"/>
        <w:tblInd w:w="-352" w:type="dxa"/>
        <w:tblLook w:val="04A0" w:firstRow="1" w:lastRow="0" w:firstColumn="1" w:lastColumn="0" w:noHBand="0" w:noVBand="1"/>
      </w:tblPr>
      <w:tblGrid>
        <w:gridCol w:w="1546"/>
        <w:gridCol w:w="1738"/>
        <w:gridCol w:w="2051"/>
        <w:gridCol w:w="1395"/>
        <w:gridCol w:w="1557"/>
        <w:gridCol w:w="1431"/>
      </w:tblGrid>
      <w:tr w:rsidR="000C0D6B" w14:paraId="0F83880C" w14:textId="77777777" w:rsidTr="00380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6B1CB44E" w14:textId="50AE0966" w:rsidR="00380D85" w:rsidRPr="00380D85" w:rsidRDefault="00380D85" w:rsidP="00464B64">
            <w:pPr>
              <w:spacing w:before="24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TestCase</w:t>
            </w:r>
            <w:proofErr w:type="spellEnd"/>
            <w:r>
              <w:rPr>
                <w:sz w:val="32"/>
                <w:szCs w:val="32"/>
              </w:rPr>
              <w:t xml:space="preserve"> ID</w:t>
            </w:r>
          </w:p>
        </w:tc>
        <w:tc>
          <w:tcPr>
            <w:tcW w:w="1615" w:type="dxa"/>
          </w:tcPr>
          <w:p w14:paraId="473E1450" w14:textId="684B8598" w:rsidR="00380D85" w:rsidRPr="00380D85" w:rsidRDefault="00380D85" w:rsidP="00464B64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TestCase</w:t>
            </w:r>
            <w:proofErr w:type="spellEnd"/>
            <w:r>
              <w:rPr>
                <w:sz w:val="32"/>
                <w:szCs w:val="32"/>
              </w:rPr>
              <w:t xml:space="preserve"> Description</w:t>
            </w:r>
          </w:p>
        </w:tc>
        <w:tc>
          <w:tcPr>
            <w:tcW w:w="1620" w:type="dxa"/>
          </w:tcPr>
          <w:p w14:paraId="339E2432" w14:textId="48018EBC" w:rsidR="00380D85" w:rsidRPr="00380D85" w:rsidRDefault="00380D85" w:rsidP="00464B64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Preconditions</w:t>
            </w:r>
          </w:p>
        </w:tc>
        <w:tc>
          <w:tcPr>
            <w:tcW w:w="1620" w:type="dxa"/>
          </w:tcPr>
          <w:p w14:paraId="54DF518D" w14:textId="4E40C063" w:rsidR="00380D85" w:rsidRPr="00380D85" w:rsidRDefault="00380D85" w:rsidP="00464B64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Steps</w:t>
            </w:r>
          </w:p>
        </w:tc>
        <w:tc>
          <w:tcPr>
            <w:tcW w:w="1620" w:type="dxa"/>
          </w:tcPr>
          <w:p w14:paraId="164881B1" w14:textId="3C396D52" w:rsidR="00380D85" w:rsidRPr="000C0D6B" w:rsidRDefault="000C0D6B" w:rsidP="00464B64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Expected Results</w:t>
            </w:r>
          </w:p>
        </w:tc>
        <w:tc>
          <w:tcPr>
            <w:tcW w:w="1620" w:type="dxa"/>
          </w:tcPr>
          <w:p w14:paraId="76A41340" w14:textId="2458CC1C" w:rsidR="00380D85" w:rsidRPr="000C0D6B" w:rsidRDefault="000C0D6B" w:rsidP="00464B64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</w:tr>
      <w:tr w:rsidR="000C0D6B" w14:paraId="04AD6F2F" w14:textId="77777777" w:rsidTr="00380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4406E955" w14:textId="76A11D2A" w:rsidR="00380D85" w:rsidRPr="000C0D6B" w:rsidRDefault="000C0D6B" w:rsidP="00464B64">
            <w:pPr>
              <w:spacing w:before="24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TC001</w:t>
            </w:r>
          </w:p>
        </w:tc>
        <w:tc>
          <w:tcPr>
            <w:tcW w:w="1615" w:type="dxa"/>
          </w:tcPr>
          <w:p w14:paraId="58324BD4" w14:textId="77777777" w:rsidR="00380D85" w:rsidRDefault="00380D85" w:rsidP="00464B6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0"/>
                <w:szCs w:val="60"/>
              </w:rPr>
            </w:pPr>
          </w:p>
        </w:tc>
        <w:tc>
          <w:tcPr>
            <w:tcW w:w="1620" w:type="dxa"/>
          </w:tcPr>
          <w:p w14:paraId="1C93D7B7" w14:textId="77777777" w:rsidR="00380D85" w:rsidRDefault="00380D85" w:rsidP="00464B6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0"/>
                <w:szCs w:val="60"/>
              </w:rPr>
            </w:pPr>
          </w:p>
        </w:tc>
        <w:tc>
          <w:tcPr>
            <w:tcW w:w="1620" w:type="dxa"/>
          </w:tcPr>
          <w:p w14:paraId="6EC736D5" w14:textId="77777777" w:rsidR="00380D85" w:rsidRDefault="00380D85" w:rsidP="00464B6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0"/>
                <w:szCs w:val="60"/>
              </w:rPr>
            </w:pPr>
          </w:p>
        </w:tc>
        <w:tc>
          <w:tcPr>
            <w:tcW w:w="1620" w:type="dxa"/>
          </w:tcPr>
          <w:p w14:paraId="6B8F81C9" w14:textId="77777777" w:rsidR="00380D85" w:rsidRDefault="00380D85" w:rsidP="00464B6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0"/>
                <w:szCs w:val="60"/>
              </w:rPr>
            </w:pPr>
          </w:p>
        </w:tc>
        <w:tc>
          <w:tcPr>
            <w:tcW w:w="1620" w:type="dxa"/>
          </w:tcPr>
          <w:p w14:paraId="7B72F853" w14:textId="77777777" w:rsidR="00380D85" w:rsidRDefault="00380D85" w:rsidP="00464B6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0"/>
                <w:szCs w:val="60"/>
              </w:rPr>
            </w:pPr>
          </w:p>
        </w:tc>
      </w:tr>
      <w:tr w:rsidR="00380D85" w14:paraId="00423C04" w14:textId="77777777" w:rsidTr="00380D85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0C8F0843" w14:textId="35B580D9" w:rsidR="00380D85" w:rsidRPr="000C0D6B" w:rsidRDefault="000C0D6B" w:rsidP="00464B64">
            <w:pPr>
              <w:spacing w:before="24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TC002</w:t>
            </w:r>
          </w:p>
        </w:tc>
        <w:tc>
          <w:tcPr>
            <w:tcW w:w="1615" w:type="dxa"/>
          </w:tcPr>
          <w:p w14:paraId="663CAFEE" w14:textId="77777777" w:rsidR="00380D85" w:rsidRDefault="00380D85" w:rsidP="00464B6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0"/>
                <w:szCs w:val="60"/>
              </w:rPr>
            </w:pPr>
          </w:p>
        </w:tc>
        <w:tc>
          <w:tcPr>
            <w:tcW w:w="1620" w:type="dxa"/>
          </w:tcPr>
          <w:p w14:paraId="41362324" w14:textId="77777777" w:rsidR="00380D85" w:rsidRDefault="00380D85" w:rsidP="00464B6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0"/>
                <w:szCs w:val="60"/>
              </w:rPr>
            </w:pPr>
          </w:p>
        </w:tc>
        <w:tc>
          <w:tcPr>
            <w:tcW w:w="1620" w:type="dxa"/>
          </w:tcPr>
          <w:p w14:paraId="54EEE236" w14:textId="77777777" w:rsidR="00380D85" w:rsidRDefault="00380D85" w:rsidP="00464B6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0"/>
                <w:szCs w:val="60"/>
              </w:rPr>
            </w:pPr>
          </w:p>
        </w:tc>
        <w:tc>
          <w:tcPr>
            <w:tcW w:w="1620" w:type="dxa"/>
          </w:tcPr>
          <w:p w14:paraId="6B690C0E" w14:textId="77777777" w:rsidR="00380D85" w:rsidRDefault="00380D85" w:rsidP="00464B6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0"/>
                <w:szCs w:val="60"/>
              </w:rPr>
            </w:pPr>
          </w:p>
        </w:tc>
        <w:tc>
          <w:tcPr>
            <w:tcW w:w="1620" w:type="dxa"/>
          </w:tcPr>
          <w:p w14:paraId="38005824" w14:textId="77777777" w:rsidR="00380D85" w:rsidRDefault="00380D85" w:rsidP="00464B6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0"/>
                <w:szCs w:val="60"/>
              </w:rPr>
            </w:pPr>
          </w:p>
        </w:tc>
      </w:tr>
      <w:tr w:rsidR="000C0D6B" w14:paraId="7D8BF04D" w14:textId="77777777" w:rsidTr="00380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08051E41" w14:textId="083324BD" w:rsidR="00380D85" w:rsidRPr="000C0D6B" w:rsidRDefault="000C0D6B" w:rsidP="00464B64">
            <w:pPr>
              <w:spacing w:before="24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TC003</w:t>
            </w:r>
          </w:p>
        </w:tc>
        <w:tc>
          <w:tcPr>
            <w:tcW w:w="1615" w:type="dxa"/>
          </w:tcPr>
          <w:p w14:paraId="47664AF4" w14:textId="77777777" w:rsidR="00380D85" w:rsidRDefault="00380D85" w:rsidP="00464B6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0"/>
                <w:szCs w:val="60"/>
              </w:rPr>
            </w:pPr>
          </w:p>
        </w:tc>
        <w:tc>
          <w:tcPr>
            <w:tcW w:w="1620" w:type="dxa"/>
          </w:tcPr>
          <w:p w14:paraId="3A56425B" w14:textId="77777777" w:rsidR="00380D85" w:rsidRDefault="00380D85" w:rsidP="00464B6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0"/>
                <w:szCs w:val="60"/>
              </w:rPr>
            </w:pPr>
          </w:p>
        </w:tc>
        <w:tc>
          <w:tcPr>
            <w:tcW w:w="1620" w:type="dxa"/>
          </w:tcPr>
          <w:p w14:paraId="1A3C71CE" w14:textId="77777777" w:rsidR="00380D85" w:rsidRDefault="00380D85" w:rsidP="00464B6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0"/>
                <w:szCs w:val="60"/>
              </w:rPr>
            </w:pPr>
          </w:p>
        </w:tc>
        <w:tc>
          <w:tcPr>
            <w:tcW w:w="1620" w:type="dxa"/>
          </w:tcPr>
          <w:p w14:paraId="1BE6B006" w14:textId="77777777" w:rsidR="00380D85" w:rsidRDefault="00380D85" w:rsidP="00464B6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0"/>
                <w:szCs w:val="60"/>
              </w:rPr>
            </w:pPr>
          </w:p>
        </w:tc>
        <w:tc>
          <w:tcPr>
            <w:tcW w:w="1620" w:type="dxa"/>
          </w:tcPr>
          <w:p w14:paraId="7BFB94E4" w14:textId="77777777" w:rsidR="00380D85" w:rsidRDefault="00380D85" w:rsidP="00464B6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0"/>
                <w:szCs w:val="60"/>
              </w:rPr>
            </w:pPr>
          </w:p>
        </w:tc>
      </w:tr>
      <w:tr w:rsidR="00380D85" w14:paraId="6C42B6E6" w14:textId="77777777" w:rsidTr="00380D85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C8EB560" w14:textId="08C44D17" w:rsidR="00380D85" w:rsidRPr="000C0D6B" w:rsidRDefault="000C0D6B" w:rsidP="00464B64">
            <w:pPr>
              <w:spacing w:before="24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TC004</w:t>
            </w:r>
          </w:p>
        </w:tc>
        <w:tc>
          <w:tcPr>
            <w:tcW w:w="1615" w:type="dxa"/>
          </w:tcPr>
          <w:p w14:paraId="09D12A60" w14:textId="77777777" w:rsidR="00380D85" w:rsidRDefault="00380D85" w:rsidP="00464B6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0"/>
                <w:szCs w:val="60"/>
              </w:rPr>
            </w:pPr>
          </w:p>
        </w:tc>
        <w:tc>
          <w:tcPr>
            <w:tcW w:w="1620" w:type="dxa"/>
          </w:tcPr>
          <w:p w14:paraId="38535A26" w14:textId="77777777" w:rsidR="00380D85" w:rsidRDefault="00380D85" w:rsidP="00464B6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0"/>
                <w:szCs w:val="60"/>
              </w:rPr>
            </w:pPr>
          </w:p>
        </w:tc>
        <w:tc>
          <w:tcPr>
            <w:tcW w:w="1620" w:type="dxa"/>
          </w:tcPr>
          <w:p w14:paraId="70B64343" w14:textId="77777777" w:rsidR="00380D85" w:rsidRDefault="00380D85" w:rsidP="00464B6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0"/>
                <w:szCs w:val="60"/>
              </w:rPr>
            </w:pPr>
          </w:p>
        </w:tc>
        <w:tc>
          <w:tcPr>
            <w:tcW w:w="1620" w:type="dxa"/>
          </w:tcPr>
          <w:p w14:paraId="1B3F4AEB" w14:textId="77777777" w:rsidR="00380D85" w:rsidRDefault="00380D85" w:rsidP="00464B6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0"/>
                <w:szCs w:val="60"/>
              </w:rPr>
            </w:pPr>
          </w:p>
        </w:tc>
        <w:tc>
          <w:tcPr>
            <w:tcW w:w="1620" w:type="dxa"/>
          </w:tcPr>
          <w:p w14:paraId="6629CA4C" w14:textId="77777777" w:rsidR="00380D85" w:rsidRDefault="00380D85" w:rsidP="00464B6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0"/>
                <w:szCs w:val="60"/>
              </w:rPr>
            </w:pPr>
          </w:p>
        </w:tc>
      </w:tr>
    </w:tbl>
    <w:p w14:paraId="7ABDB8C8" w14:textId="77777777" w:rsidR="00380D85" w:rsidRDefault="00380D85" w:rsidP="00464B64">
      <w:pPr>
        <w:spacing w:before="240"/>
        <w:rPr>
          <w:sz w:val="60"/>
          <w:szCs w:val="60"/>
        </w:rPr>
      </w:pPr>
    </w:p>
    <w:p w14:paraId="107EAFA8" w14:textId="77777777" w:rsidR="00380D85" w:rsidRDefault="00380D85" w:rsidP="00464B64">
      <w:pPr>
        <w:spacing w:before="240"/>
        <w:rPr>
          <w:sz w:val="60"/>
          <w:szCs w:val="60"/>
        </w:rPr>
      </w:pPr>
    </w:p>
    <w:p w14:paraId="25485752" w14:textId="77777777" w:rsidR="00380D85" w:rsidRDefault="00380D85" w:rsidP="00464B64">
      <w:pPr>
        <w:spacing w:before="240"/>
        <w:rPr>
          <w:sz w:val="60"/>
          <w:szCs w:val="60"/>
        </w:rPr>
      </w:pPr>
    </w:p>
    <w:p w14:paraId="412D49F3" w14:textId="77777777" w:rsidR="00380D85" w:rsidRDefault="00380D85" w:rsidP="00464B64">
      <w:pPr>
        <w:spacing w:before="240"/>
        <w:rPr>
          <w:sz w:val="60"/>
          <w:szCs w:val="60"/>
        </w:rPr>
      </w:pPr>
    </w:p>
    <w:p w14:paraId="56EF2D46" w14:textId="12D6800A" w:rsidR="00A409D9" w:rsidRDefault="00A409D9" w:rsidP="00464B64">
      <w:pPr>
        <w:spacing w:before="240"/>
        <w:rPr>
          <w:noProof/>
          <w14:ligatures w14:val="standardContextual"/>
        </w:rPr>
      </w:pPr>
      <w:r w:rsidRPr="00A409D9">
        <w:rPr>
          <w:noProof/>
          <w14:ligatures w14:val="standardContextual"/>
        </w:rPr>
        <w:t xml:space="preserve"> </w:t>
      </w:r>
    </w:p>
    <w:p w14:paraId="450C1302" w14:textId="77777777" w:rsidR="0008491B" w:rsidRDefault="0008491B" w:rsidP="00464B64">
      <w:pPr>
        <w:spacing w:before="240"/>
        <w:rPr>
          <w:noProof/>
          <w14:ligatures w14:val="standardContextual"/>
        </w:rPr>
      </w:pPr>
    </w:p>
    <w:p w14:paraId="3142D783" w14:textId="77777777" w:rsidR="0008491B" w:rsidRDefault="0008491B" w:rsidP="00464B64">
      <w:pPr>
        <w:spacing w:before="240"/>
        <w:rPr>
          <w:noProof/>
          <w14:ligatures w14:val="standardContextual"/>
        </w:rPr>
      </w:pPr>
    </w:p>
    <w:p w14:paraId="347C2D00" w14:textId="77777777" w:rsidR="0008491B" w:rsidRDefault="0008491B" w:rsidP="00464B64">
      <w:pPr>
        <w:spacing w:before="240"/>
        <w:rPr>
          <w:noProof/>
          <w14:ligatures w14:val="standardContextual"/>
        </w:rPr>
      </w:pPr>
    </w:p>
    <w:p w14:paraId="4B11476F" w14:textId="77777777" w:rsidR="0008491B" w:rsidRDefault="0008491B" w:rsidP="00464B64">
      <w:pPr>
        <w:spacing w:before="240"/>
        <w:rPr>
          <w:noProof/>
          <w14:ligatures w14:val="standardContextual"/>
        </w:rPr>
      </w:pPr>
    </w:p>
    <w:p w14:paraId="01FE92FC" w14:textId="427240F5" w:rsidR="0008491B" w:rsidRPr="00134D86" w:rsidRDefault="0008491B" w:rsidP="00464B64">
      <w:pPr>
        <w:spacing w:before="240"/>
        <w:rPr>
          <w:b/>
          <w:bCs/>
          <w:sz w:val="60"/>
          <w:szCs w:val="60"/>
        </w:rPr>
      </w:pPr>
      <w:r w:rsidRPr="00134D86">
        <w:rPr>
          <w:b/>
          <w:bCs/>
          <w:sz w:val="60"/>
          <w:szCs w:val="60"/>
        </w:rPr>
        <w:lastRenderedPageBreak/>
        <w:t>7. Conclusion</w:t>
      </w:r>
    </w:p>
    <w:p w14:paraId="1B82EBA7" w14:textId="39D54098" w:rsidR="00134D86" w:rsidRDefault="00134D86" w:rsidP="00464B64">
      <w:pPr>
        <w:spacing w:before="240"/>
        <w:rPr>
          <w:sz w:val="44"/>
          <w:szCs w:val="44"/>
        </w:rPr>
      </w:pPr>
      <w:r>
        <w:rPr>
          <w:sz w:val="44"/>
          <w:szCs w:val="44"/>
        </w:rPr>
        <w:t>T</w:t>
      </w:r>
      <w:r w:rsidRPr="00134D86">
        <w:rPr>
          <w:sz w:val="44"/>
          <w:szCs w:val="44"/>
        </w:rPr>
        <w:t>he envisioned website for InnoByte</w:t>
      </w:r>
      <w:r w:rsidR="00281C0E">
        <w:rPr>
          <w:sz w:val="44"/>
          <w:szCs w:val="44"/>
        </w:rPr>
        <w:t>’s</w:t>
      </w:r>
      <w:r w:rsidRPr="00134D86">
        <w:rPr>
          <w:sz w:val="44"/>
          <w:szCs w:val="44"/>
        </w:rPr>
        <w:t xml:space="preserve"> Technology stands as a comprehensive and strategic platform designed to elevate the online presence of our business consulting services. Through meticulous planning, thoughtful design, and the integration of cutting-edge technologies, we aim to create a digital space that not only showcases our diverse service offerings but also provides a seamless and engaging experience for our clients and partners.</w:t>
      </w:r>
    </w:p>
    <w:p w14:paraId="34C134F6" w14:textId="420A3D6C" w:rsidR="00134D86" w:rsidRPr="00134D86" w:rsidRDefault="00134D86" w:rsidP="00464B64">
      <w:pPr>
        <w:spacing w:before="240"/>
        <w:rPr>
          <w:sz w:val="44"/>
          <w:szCs w:val="44"/>
        </w:rPr>
      </w:pPr>
      <w:r w:rsidRPr="00134D86">
        <w:rPr>
          <w:sz w:val="44"/>
          <w:szCs w:val="44"/>
        </w:rPr>
        <w:t>As we embark on the implementation phase, it is imperative to maintain a collaborative approach, involving stakeholders, designers, developers, and end-users. Regular feedback loops and iterative improvements will be key to refining and optimizing the website for optimal performance.</w:t>
      </w:r>
    </w:p>
    <w:p w14:paraId="2AD42DC6" w14:textId="77777777" w:rsidR="00134D86" w:rsidRDefault="00134D86" w:rsidP="00464B64">
      <w:pPr>
        <w:spacing w:before="240"/>
        <w:rPr>
          <w:sz w:val="60"/>
          <w:szCs w:val="60"/>
        </w:rPr>
      </w:pPr>
    </w:p>
    <w:p w14:paraId="2108AA4D" w14:textId="77777777" w:rsidR="00134D86" w:rsidRDefault="00134D86" w:rsidP="00464B64">
      <w:pPr>
        <w:spacing w:before="240"/>
        <w:rPr>
          <w:sz w:val="60"/>
          <w:szCs w:val="60"/>
        </w:rPr>
      </w:pPr>
    </w:p>
    <w:p w14:paraId="3C1AD8F8" w14:textId="77777777" w:rsidR="00134D86" w:rsidRDefault="00134D86" w:rsidP="00464B64">
      <w:pPr>
        <w:spacing w:before="240"/>
        <w:rPr>
          <w:sz w:val="60"/>
          <w:szCs w:val="60"/>
        </w:rPr>
      </w:pPr>
    </w:p>
    <w:p w14:paraId="7F13E9B3" w14:textId="77777777" w:rsidR="00134D86" w:rsidRDefault="00134D86" w:rsidP="00464B64">
      <w:pPr>
        <w:spacing w:before="240"/>
        <w:rPr>
          <w:sz w:val="60"/>
          <w:szCs w:val="60"/>
        </w:rPr>
      </w:pPr>
    </w:p>
    <w:p w14:paraId="4D6DD5C7" w14:textId="647A1F97" w:rsidR="0008491B" w:rsidRPr="00134D86" w:rsidRDefault="0008491B" w:rsidP="00464B64">
      <w:pPr>
        <w:spacing w:before="240"/>
        <w:rPr>
          <w:b/>
          <w:bCs/>
          <w:sz w:val="60"/>
          <w:szCs w:val="60"/>
        </w:rPr>
      </w:pPr>
      <w:r w:rsidRPr="00134D86">
        <w:rPr>
          <w:b/>
          <w:bCs/>
          <w:sz w:val="60"/>
          <w:szCs w:val="60"/>
        </w:rPr>
        <w:lastRenderedPageBreak/>
        <w:t>8. Limitations/ Future Enhancement</w:t>
      </w:r>
    </w:p>
    <w:p w14:paraId="2C907658" w14:textId="77777777" w:rsidR="0008491B" w:rsidRDefault="0008491B" w:rsidP="0008491B">
      <w:pPr>
        <w:spacing w:before="240"/>
        <w:rPr>
          <w:sz w:val="60"/>
          <w:szCs w:val="60"/>
        </w:rPr>
      </w:pPr>
    </w:p>
    <w:p w14:paraId="0F8F1235" w14:textId="77777777" w:rsidR="00281C0E" w:rsidRPr="00281C0E" w:rsidRDefault="00281C0E" w:rsidP="00281C0E">
      <w:pPr>
        <w:spacing w:before="240"/>
        <w:rPr>
          <w:sz w:val="50"/>
          <w:szCs w:val="50"/>
        </w:rPr>
      </w:pPr>
      <w:r w:rsidRPr="00281C0E">
        <w:rPr>
          <w:b/>
          <w:bCs/>
          <w:sz w:val="50"/>
          <w:szCs w:val="50"/>
        </w:rPr>
        <w:t>Limitations:</w:t>
      </w:r>
    </w:p>
    <w:p w14:paraId="7EBA2DFA" w14:textId="36451D53" w:rsidR="00281C0E" w:rsidRPr="00281C0E" w:rsidRDefault="00281C0E" w:rsidP="00281C0E">
      <w:pPr>
        <w:numPr>
          <w:ilvl w:val="0"/>
          <w:numId w:val="16"/>
        </w:numPr>
        <w:spacing w:before="240"/>
        <w:rPr>
          <w:sz w:val="44"/>
          <w:szCs w:val="44"/>
        </w:rPr>
      </w:pPr>
      <w:r w:rsidRPr="00281C0E">
        <w:rPr>
          <w:sz w:val="44"/>
          <w:szCs w:val="44"/>
        </w:rPr>
        <w:t>Limited Device Compatibility</w:t>
      </w:r>
    </w:p>
    <w:p w14:paraId="004829CC" w14:textId="1482CF79" w:rsidR="00281C0E" w:rsidRPr="00281C0E" w:rsidRDefault="00281C0E" w:rsidP="00281C0E">
      <w:pPr>
        <w:numPr>
          <w:ilvl w:val="0"/>
          <w:numId w:val="16"/>
        </w:numPr>
        <w:spacing w:before="240"/>
        <w:rPr>
          <w:sz w:val="44"/>
          <w:szCs w:val="44"/>
        </w:rPr>
      </w:pPr>
      <w:r w:rsidRPr="00281C0E">
        <w:rPr>
          <w:sz w:val="44"/>
          <w:szCs w:val="44"/>
        </w:rPr>
        <w:t>Security Concerns</w:t>
      </w:r>
    </w:p>
    <w:p w14:paraId="79B948AD" w14:textId="795E1205" w:rsidR="00281C0E" w:rsidRPr="00281C0E" w:rsidRDefault="00281C0E" w:rsidP="00281C0E">
      <w:pPr>
        <w:numPr>
          <w:ilvl w:val="0"/>
          <w:numId w:val="16"/>
        </w:numPr>
        <w:spacing w:before="240"/>
        <w:rPr>
          <w:sz w:val="44"/>
          <w:szCs w:val="44"/>
        </w:rPr>
      </w:pPr>
      <w:r w:rsidRPr="00281C0E">
        <w:rPr>
          <w:sz w:val="44"/>
          <w:szCs w:val="44"/>
        </w:rPr>
        <w:t>Content Freshness</w:t>
      </w:r>
    </w:p>
    <w:p w14:paraId="507BCE14" w14:textId="28E64B72" w:rsidR="00281C0E" w:rsidRDefault="00281C0E" w:rsidP="00281C0E">
      <w:pPr>
        <w:numPr>
          <w:ilvl w:val="0"/>
          <w:numId w:val="16"/>
        </w:numPr>
        <w:spacing w:before="240"/>
        <w:rPr>
          <w:sz w:val="44"/>
          <w:szCs w:val="44"/>
        </w:rPr>
      </w:pPr>
      <w:r w:rsidRPr="00281C0E">
        <w:rPr>
          <w:sz w:val="44"/>
          <w:szCs w:val="44"/>
        </w:rPr>
        <w:t>Limited Interactivity</w:t>
      </w:r>
    </w:p>
    <w:p w14:paraId="32AE09C5" w14:textId="77777777" w:rsidR="00281C0E" w:rsidRDefault="00281C0E" w:rsidP="00281C0E">
      <w:pPr>
        <w:spacing w:before="240"/>
        <w:rPr>
          <w:sz w:val="44"/>
          <w:szCs w:val="44"/>
        </w:rPr>
      </w:pPr>
    </w:p>
    <w:p w14:paraId="5A88D163" w14:textId="77777777" w:rsidR="00281C0E" w:rsidRPr="00281C0E" w:rsidRDefault="00281C0E" w:rsidP="00281C0E">
      <w:pPr>
        <w:spacing w:before="240"/>
        <w:rPr>
          <w:sz w:val="50"/>
          <w:szCs w:val="50"/>
        </w:rPr>
      </w:pPr>
      <w:r w:rsidRPr="00281C0E">
        <w:rPr>
          <w:b/>
          <w:bCs/>
          <w:sz w:val="50"/>
          <w:szCs w:val="50"/>
        </w:rPr>
        <w:t>Future Enhancements:</w:t>
      </w:r>
    </w:p>
    <w:p w14:paraId="054B5904" w14:textId="412E2E64" w:rsidR="00281C0E" w:rsidRPr="00281C0E" w:rsidRDefault="00281C0E" w:rsidP="00281C0E">
      <w:pPr>
        <w:numPr>
          <w:ilvl w:val="0"/>
          <w:numId w:val="17"/>
        </w:numPr>
        <w:spacing w:before="240"/>
        <w:rPr>
          <w:sz w:val="44"/>
          <w:szCs w:val="44"/>
        </w:rPr>
      </w:pPr>
      <w:r w:rsidRPr="00281C0E">
        <w:rPr>
          <w:b/>
          <w:bCs/>
          <w:sz w:val="44"/>
          <w:szCs w:val="44"/>
        </w:rPr>
        <w:t>AI-Powered Chatbot:</w:t>
      </w:r>
    </w:p>
    <w:p w14:paraId="36A2AC45" w14:textId="77777777" w:rsidR="00281C0E" w:rsidRPr="00281C0E" w:rsidRDefault="00281C0E" w:rsidP="00281C0E">
      <w:pPr>
        <w:numPr>
          <w:ilvl w:val="1"/>
          <w:numId w:val="17"/>
        </w:numPr>
        <w:spacing w:before="240"/>
        <w:rPr>
          <w:sz w:val="44"/>
          <w:szCs w:val="44"/>
        </w:rPr>
      </w:pPr>
      <w:r w:rsidRPr="00281C0E">
        <w:rPr>
          <w:sz w:val="44"/>
          <w:szCs w:val="44"/>
        </w:rPr>
        <w:t>Implementing an AI-powered chatbot could improve user engagement, offering instant responses to common queries and providing a more interactive and personalized experience.</w:t>
      </w:r>
    </w:p>
    <w:p w14:paraId="5C29913B" w14:textId="77777777" w:rsidR="00281C0E" w:rsidRPr="00281C0E" w:rsidRDefault="00281C0E" w:rsidP="00281C0E">
      <w:pPr>
        <w:numPr>
          <w:ilvl w:val="0"/>
          <w:numId w:val="17"/>
        </w:numPr>
        <w:spacing w:before="240"/>
        <w:rPr>
          <w:sz w:val="44"/>
          <w:szCs w:val="44"/>
        </w:rPr>
      </w:pPr>
      <w:r w:rsidRPr="00281C0E">
        <w:rPr>
          <w:b/>
          <w:bCs/>
          <w:sz w:val="44"/>
          <w:szCs w:val="44"/>
        </w:rPr>
        <w:t>Personalized User Portals:</w:t>
      </w:r>
    </w:p>
    <w:p w14:paraId="41B55CED" w14:textId="415F5268" w:rsidR="00281C0E" w:rsidRPr="00281C0E" w:rsidRDefault="00281C0E" w:rsidP="00281C0E">
      <w:pPr>
        <w:numPr>
          <w:ilvl w:val="1"/>
          <w:numId w:val="17"/>
        </w:numPr>
        <w:spacing w:before="240"/>
        <w:rPr>
          <w:sz w:val="44"/>
          <w:szCs w:val="44"/>
        </w:rPr>
      </w:pPr>
      <w:r w:rsidRPr="00281C0E">
        <w:rPr>
          <w:sz w:val="44"/>
          <w:szCs w:val="44"/>
        </w:rPr>
        <w:t xml:space="preserve">Creating personalized user portals for clients could offer a tailored experience, </w:t>
      </w:r>
      <w:r w:rsidRPr="00281C0E">
        <w:rPr>
          <w:sz w:val="44"/>
          <w:szCs w:val="44"/>
        </w:rPr>
        <w:lastRenderedPageBreak/>
        <w:t>allowing them to track projects, access personalized recommendations, and manage their interactions with InnoByte</w:t>
      </w:r>
      <w:r>
        <w:rPr>
          <w:sz w:val="44"/>
          <w:szCs w:val="44"/>
        </w:rPr>
        <w:t>’s</w:t>
      </w:r>
      <w:r w:rsidRPr="00281C0E">
        <w:rPr>
          <w:sz w:val="44"/>
          <w:szCs w:val="44"/>
        </w:rPr>
        <w:t xml:space="preserve"> more efficiently.</w:t>
      </w:r>
    </w:p>
    <w:p w14:paraId="65BAB76D" w14:textId="77777777" w:rsidR="00281C0E" w:rsidRPr="00281C0E" w:rsidRDefault="00281C0E" w:rsidP="00281C0E">
      <w:pPr>
        <w:numPr>
          <w:ilvl w:val="0"/>
          <w:numId w:val="17"/>
        </w:numPr>
        <w:spacing w:before="240"/>
        <w:rPr>
          <w:sz w:val="44"/>
          <w:szCs w:val="44"/>
        </w:rPr>
      </w:pPr>
      <w:r w:rsidRPr="00281C0E">
        <w:rPr>
          <w:b/>
          <w:bCs/>
          <w:sz w:val="44"/>
          <w:szCs w:val="44"/>
        </w:rPr>
        <w:t>Virtual Collaboration Spaces:</w:t>
      </w:r>
    </w:p>
    <w:p w14:paraId="471BCDCD" w14:textId="77777777" w:rsidR="00281C0E" w:rsidRPr="00281C0E" w:rsidRDefault="00281C0E" w:rsidP="00281C0E">
      <w:pPr>
        <w:numPr>
          <w:ilvl w:val="1"/>
          <w:numId w:val="17"/>
        </w:numPr>
        <w:spacing w:before="240"/>
        <w:rPr>
          <w:sz w:val="44"/>
          <w:szCs w:val="44"/>
        </w:rPr>
      </w:pPr>
      <w:r w:rsidRPr="00281C0E">
        <w:rPr>
          <w:sz w:val="44"/>
          <w:szCs w:val="44"/>
        </w:rPr>
        <w:t>Introducing virtual collaboration spaces or project management tools could facilitate seamless communication and collaboration between InnoByte's consultants and clients, enhancing project transparency and efficiency.</w:t>
      </w:r>
    </w:p>
    <w:p w14:paraId="45B48C4C" w14:textId="77777777" w:rsidR="00281C0E" w:rsidRPr="00281C0E" w:rsidRDefault="00281C0E" w:rsidP="00281C0E">
      <w:pPr>
        <w:numPr>
          <w:ilvl w:val="0"/>
          <w:numId w:val="17"/>
        </w:numPr>
        <w:spacing w:before="240"/>
        <w:rPr>
          <w:sz w:val="44"/>
          <w:szCs w:val="44"/>
        </w:rPr>
      </w:pPr>
      <w:r w:rsidRPr="00281C0E">
        <w:rPr>
          <w:b/>
          <w:bCs/>
          <w:sz w:val="44"/>
          <w:szCs w:val="44"/>
        </w:rPr>
        <w:t>Integration with Emerging Technologies:</w:t>
      </w:r>
    </w:p>
    <w:p w14:paraId="3A772570" w14:textId="77777777" w:rsidR="00281C0E" w:rsidRPr="00281C0E" w:rsidRDefault="00281C0E" w:rsidP="00281C0E">
      <w:pPr>
        <w:numPr>
          <w:ilvl w:val="1"/>
          <w:numId w:val="17"/>
        </w:numPr>
        <w:spacing w:before="240"/>
        <w:rPr>
          <w:sz w:val="44"/>
          <w:szCs w:val="44"/>
        </w:rPr>
      </w:pPr>
      <w:r w:rsidRPr="00281C0E">
        <w:rPr>
          <w:sz w:val="44"/>
          <w:szCs w:val="44"/>
        </w:rPr>
        <w:t>Constantly monitoring and integrating emerging technologies like augmented reality (AR) or virtual reality (VR) could provide innovative and immersive experiences for website visitors.</w:t>
      </w:r>
    </w:p>
    <w:p w14:paraId="07E40DC3" w14:textId="77777777" w:rsidR="00281C0E" w:rsidRPr="00281C0E" w:rsidRDefault="00281C0E" w:rsidP="00281C0E">
      <w:pPr>
        <w:numPr>
          <w:ilvl w:val="0"/>
          <w:numId w:val="17"/>
        </w:numPr>
        <w:spacing w:before="240"/>
        <w:rPr>
          <w:sz w:val="44"/>
          <w:szCs w:val="44"/>
        </w:rPr>
      </w:pPr>
      <w:r w:rsidRPr="00281C0E">
        <w:rPr>
          <w:b/>
          <w:bCs/>
          <w:sz w:val="44"/>
          <w:szCs w:val="44"/>
        </w:rPr>
        <w:t>Automated Data Updates:</w:t>
      </w:r>
    </w:p>
    <w:p w14:paraId="52F09DAC" w14:textId="77777777" w:rsidR="00281C0E" w:rsidRPr="00281C0E" w:rsidRDefault="00281C0E" w:rsidP="00281C0E">
      <w:pPr>
        <w:numPr>
          <w:ilvl w:val="1"/>
          <w:numId w:val="17"/>
        </w:numPr>
        <w:spacing w:before="240"/>
        <w:rPr>
          <w:sz w:val="44"/>
          <w:szCs w:val="44"/>
        </w:rPr>
      </w:pPr>
      <w:r w:rsidRPr="00281C0E">
        <w:rPr>
          <w:sz w:val="44"/>
          <w:szCs w:val="44"/>
        </w:rPr>
        <w:t>Implementing automated systems for content updates could ensure that the website's information remains current and relevant without manual intervention.</w:t>
      </w:r>
    </w:p>
    <w:p w14:paraId="7D1B8D5A" w14:textId="41B43F98" w:rsidR="0008491B" w:rsidRPr="00281C0E" w:rsidRDefault="0008491B" w:rsidP="0008491B">
      <w:pPr>
        <w:spacing w:before="240"/>
        <w:rPr>
          <w:sz w:val="60"/>
          <w:szCs w:val="60"/>
        </w:rPr>
      </w:pPr>
      <w:r w:rsidRPr="00134D86">
        <w:rPr>
          <w:b/>
          <w:bCs/>
          <w:sz w:val="60"/>
          <w:szCs w:val="60"/>
        </w:rPr>
        <w:lastRenderedPageBreak/>
        <w:t>9. Bibliography</w:t>
      </w:r>
    </w:p>
    <w:p w14:paraId="38D520EC" w14:textId="6A40723C" w:rsidR="0008491B" w:rsidRPr="0008491B" w:rsidRDefault="0008491B" w:rsidP="0008491B">
      <w:pPr>
        <w:spacing w:before="240"/>
        <w:rPr>
          <w:sz w:val="44"/>
          <w:szCs w:val="44"/>
        </w:rPr>
      </w:pPr>
      <w:r w:rsidRPr="0008491B">
        <w:rPr>
          <w:rFonts w:ascii="Segoe UI Symbol" w:hAnsi="Segoe UI Symbol" w:cs="Segoe UI Symbol"/>
          <w:sz w:val="44"/>
          <w:szCs w:val="44"/>
        </w:rPr>
        <w:t>❖</w:t>
      </w:r>
      <w:r>
        <w:rPr>
          <w:rFonts w:ascii="Segoe UI Symbol" w:hAnsi="Segoe UI Symbol" w:cs="Segoe UI Symbol"/>
          <w:sz w:val="44"/>
          <w:szCs w:val="44"/>
        </w:rPr>
        <w:t xml:space="preserve"> </w:t>
      </w:r>
      <w:r w:rsidR="00207CA1">
        <w:rPr>
          <w:sz w:val="44"/>
          <w:szCs w:val="44"/>
        </w:rPr>
        <w:t>Online Tutorials</w:t>
      </w:r>
    </w:p>
    <w:p w14:paraId="79D2CA93" w14:textId="12A93441" w:rsidR="0008491B" w:rsidRPr="0008491B" w:rsidRDefault="0008491B" w:rsidP="0008491B">
      <w:pPr>
        <w:spacing w:before="240"/>
        <w:rPr>
          <w:sz w:val="44"/>
          <w:szCs w:val="44"/>
        </w:rPr>
      </w:pPr>
      <w:r w:rsidRPr="0008491B">
        <w:rPr>
          <w:rFonts w:ascii="Segoe UI Symbol" w:hAnsi="Segoe UI Symbol" w:cs="Segoe UI Symbol"/>
          <w:sz w:val="44"/>
          <w:szCs w:val="44"/>
        </w:rPr>
        <w:t>❖</w:t>
      </w:r>
      <w:r w:rsidRPr="0008491B">
        <w:rPr>
          <w:sz w:val="44"/>
          <w:szCs w:val="44"/>
        </w:rPr>
        <w:t xml:space="preserve"> </w:t>
      </w:r>
      <w:r w:rsidR="00207CA1">
        <w:rPr>
          <w:sz w:val="44"/>
          <w:szCs w:val="44"/>
        </w:rPr>
        <w:t>Internal Team Discussion</w:t>
      </w:r>
    </w:p>
    <w:p w14:paraId="26B25D51" w14:textId="77777777" w:rsidR="0008491B" w:rsidRPr="0008491B" w:rsidRDefault="0008491B" w:rsidP="0008491B">
      <w:pPr>
        <w:spacing w:before="240"/>
        <w:rPr>
          <w:sz w:val="44"/>
          <w:szCs w:val="44"/>
        </w:rPr>
      </w:pPr>
      <w:r w:rsidRPr="0008491B">
        <w:rPr>
          <w:rFonts w:ascii="Segoe UI Symbol" w:hAnsi="Segoe UI Symbol" w:cs="Segoe UI Symbol"/>
          <w:sz w:val="44"/>
          <w:szCs w:val="44"/>
        </w:rPr>
        <w:t>❖</w:t>
      </w:r>
      <w:r w:rsidRPr="0008491B">
        <w:rPr>
          <w:sz w:val="44"/>
          <w:szCs w:val="44"/>
        </w:rPr>
        <w:t xml:space="preserve"> LINKS:</w:t>
      </w:r>
    </w:p>
    <w:p w14:paraId="23B2C644" w14:textId="3FDFC3D7" w:rsidR="0008491B" w:rsidRPr="00207CA1" w:rsidRDefault="0008491B" w:rsidP="0008491B">
      <w:pPr>
        <w:spacing w:before="240"/>
        <w:rPr>
          <w:color w:val="0070C0"/>
          <w:sz w:val="40"/>
          <w:szCs w:val="40"/>
          <w:u w:val="single"/>
        </w:rPr>
      </w:pPr>
      <w:r w:rsidRPr="0008491B">
        <w:rPr>
          <w:sz w:val="44"/>
          <w:szCs w:val="44"/>
        </w:rPr>
        <w:t>•</w:t>
      </w:r>
      <w:r w:rsidR="00207CA1">
        <w:rPr>
          <w:color w:val="0070C0"/>
          <w:sz w:val="44"/>
          <w:szCs w:val="44"/>
          <w:u w:val="single"/>
        </w:rPr>
        <w:t xml:space="preserve"> </w:t>
      </w:r>
      <w:hyperlink r:id="rId8" w:history="1">
        <w:proofErr w:type="spellStart"/>
        <w:r w:rsidR="00207CA1" w:rsidRPr="00207CA1">
          <w:rPr>
            <w:rStyle w:val="Hyperlink"/>
            <w:sz w:val="40"/>
            <w:szCs w:val="40"/>
          </w:rPr>
          <w:t>InnoBytes</w:t>
        </w:r>
        <w:proofErr w:type="spellEnd"/>
        <w:r w:rsidR="00207CA1" w:rsidRPr="00207CA1">
          <w:rPr>
            <w:rStyle w:val="Hyperlink"/>
            <w:sz w:val="40"/>
            <w:szCs w:val="40"/>
          </w:rPr>
          <w:t xml:space="preserve"> Technologies (innobytess.com)</w:t>
        </w:r>
      </w:hyperlink>
    </w:p>
    <w:p w14:paraId="1C6CF061" w14:textId="06F31DE8" w:rsidR="0008491B" w:rsidRPr="00207CA1" w:rsidRDefault="0008491B" w:rsidP="0008491B">
      <w:pPr>
        <w:spacing w:before="240"/>
        <w:rPr>
          <w:color w:val="0070C0"/>
          <w:sz w:val="40"/>
          <w:szCs w:val="40"/>
          <w:u w:val="single"/>
        </w:rPr>
      </w:pPr>
      <w:r w:rsidRPr="00207CA1">
        <w:rPr>
          <w:sz w:val="40"/>
          <w:szCs w:val="40"/>
        </w:rPr>
        <w:t>•</w:t>
      </w:r>
      <w:r w:rsidR="00207CA1" w:rsidRPr="00207CA1">
        <w:rPr>
          <w:sz w:val="40"/>
          <w:szCs w:val="40"/>
        </w:rPr>
        <w:t xml:space="preserve"> </w:t>
      </w:r>
      <w:hyperlink r:id="rId9" w:history="1">
        <w:r w:rsidR="00207CA1" w:rsidRPr="00207CA1">
          <w:rPr>
            <w:rStyle w:val="Hyperlink"/>
            <w:sz w:val="40"/>
            <w:szCs w:val="40"/>
          </w:rPr>
          <w:t>Strategic Management Consulting | Boston Consulting Group (bcg.com)</w:t>
        </w:r>
      </w:hyperlink>
    </w:p>
    <w:p w14:paraId="4D9C3AEE" w14:textId="2F540694" w:rsidR="0008491B" w:rsidRPr="0008491B" w:rsidRDefault="0008491B" w:rsidP="0008491B">
      <w:pPr>
        <w:spacing w:before="240"/>
        <w:rPr>
          <w:color w:val="0070C0"/>
          <w:sz w:val="44"/>
          <w:szCs w:val="44"/>
          <w:u w:val="single"/>
        </w:rPr>
      </w:pPr>
      <w:r w:rsidRPr="0008491B">
        <w:rPr>
          <w:sz w:val="44"/>
          <w:szCs w:val="44"/>
        </w:rPr>
        <w:t>•</w:t>
      </w:r>
      <w:r w:rsidR="00207CA1">
        <w:rPr>
          <w:color w:val="0070C0"/>
          <w:sz w:val="44"/>
          <w:szCs w:val="44"/>
          <w:u w:val="single"/>
        </w:rPr>
        <w:t xml:space="preserve"> </w:t>
      </w:r>
      <w:hyperlink r:id="rId10" w:history="1">
        <w:r w:rsidR="00CA1D44" w:rsidRPr="00CA1D44">
          <w:rPr>
            <w:rStyle w:val="Hyperlink"/>
            <w:sz w:val="44"/>
            <w:szCs w:val="44"/>
          </w:rPr>
          <w:t>ChatGPT (openai.com)</w:t>
        </w:r>
      </w:hyperlink>
    </w:p>
    <w:p w14:paraId="11CD3915" w14:textId="0BF14591" w:rsidR="0008491B" w:rsidRPr="0008491B" w:rsidRDefault="0008491B" w:rsidP="0008491B">
      <w:pPr>
        <w:spacing w:before="240"/>
        <w:rPr>
          <w:sz w:val="44"/>
          <w:szCs w:val="44"/>
        </w:rPr>
      </w:pPr>
    </w:p>
    <w:sectPr w:rsidR="0008491B" w:rsidRPr="0008491B" w:rsidSect="00F10635">
      <w:footerReference w:type="default" r:id="rId11"/>
      <w:pgSz w:w="11906" w:h="16838"/>
      <w:pgMar w:top="1440" w:right="1440" w:bottom="1440" w:left="1440" w:header="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99DCA" w14:textId="77777777" w:rsidR="00F10635" w:rsidRDefault="00F10635" w:rsidP="00A7102D">
      <w:pPr>
        <w:spacing w:after="0" w:line="240" w:lineRule="auto"/>
      </w:pPr>
      <w:r>
        <w:separator/>
      </w:r>
    </w:p>
  </w:endnote>
  <w:endnote w:type="continuationSeparator" w:id="0">
    <w:p w14:paraId="257F9085" w14:textId="77777777" w:rsidR="00F10635" w:rsidRDefault="00F10635" w:rsidP="00A71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0127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B3C778" w14:textId="172C8914" w:rsidR="00A7102D" w:rsidRDefault="00A710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5D9980" w14:textId="77777777" w:rsidR="00A7102D" w:rsidRDefault="00A710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83653" w14:textId="77777777" w:rsidR="00F10635" w:rsidRDefault="00F10635" w:rsidP="00A7102D">
      <w:pPr>
        <w:spacing w:after="0" w:line="240" w:lineRule="auto"/>
      </w:pPr>
      <w:r>
        <w:separator/>
      </w:r>
    </w:p>
  </w:footnote>
  <w:footnote w:type="continuationSeparator" w:id="0">
    <w:p w14:paraId="1AD7F366" w14:textId="77777777" w:rsidR="00F10635" w:rsidRDefault="00F10635" w:rsidP="00A71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78D"/>
    <w:multiLevelType w:val="hybridMultilevel"/>
    <w:tmpl w:val="E8E8A210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01B24378"/>
    <w:multiLevelType w:val="multilevel"/>
    <w:tmpl w:val="396E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62F1A"/>
    <w:multiLevelType w:val="multilevel"/>
    <w:tmpl w:val="6C3A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137E1"/>
    <w:multiLevelType w:val="hybridMultilevel"/>
    <w:tmpl w:val="F1E09F92"/>
    <w:lvl w:ilvl="0" w:tplc="4009000B">
      <w:start w:val="1"/>
      <w:numFmt w:val="bullet"/>
      <w:lvlText w:val=""/>
      <w:lvlJc w:val="left"/>
      <w:pPr>
        <w:ind w:left="9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" w15:restartNumberingAfterBreak="0">
    <w:nsid w:val="1B694772"/>
    <w:multiLevelType w:val="multilevel"/>
    <w:tmpl w:val="22DC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C87A51"/>
    <w:multiLevelType w:val="hybridMultilevel"/>
    <w:tmpl w:val="125A4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127F1"/>
    <w:multiLevelType w:val="hybridMultilevel"/>
    <w:tmpl w:val="FC18ADCC"/>
    <w:lvl w:ilvl="0" w:tplc="4009000B">
      <w:start w:val="1"/>
      <w:numFmt w:val="bullet"/>
      <w:lvlText w:val=""/>
      <w:lvlJc w:val="left"/>
      <w:pPr>
        <w:ind w:left="16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7" w15:restartNumberingAfterBreak="0">
    <w:nsid w:val="2FBB582E"/>
    <w:multiLevelType w:val="hybridMultilevel"/>
    <w:tmpl w:val="695E9B62"/>
    <w:lvl w:ilvl="0" w:tplc="4009000B">
      <w:start w:val="1"/>
      <w:numFmt w:val="bullet"/>
      <w:lvlText w:val=""/>
      <w:lvlJc w:val="left"/>
      <w:pPr>
        <w:ind w:left="301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325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-31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-31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-30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-29673" w:hanging="360"/>
      </w:pPr>
      <w:rPr>
        <w:rFonts w:ascii="Wingdings" w:hAnsi="Wingdings" w:hint="default"/>
      </w:rPr>
    </w:lvl>
  </w:abstractNum>
  <w:abstractNum w:abstractNumId="8" w15:restartNumberingAfterBreak="0">
    <w:nsid w:val="31AF3363"/>
    <w:multiLevelType w:val="multilevel"/>
    <w:tmpl w:val="13C6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513960"/>
    <w:multiLevelType w:val="multilevel"/>
    <w:tmpl w:val="BACE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AE705F"/>
    <w:multiLevelType w:val="multilevel"/>
    <w:tmpl w:val="710C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197148"/>
    <w:multiLevelType w:val="multilevel"/>
    <w:tmpl w:val="4358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7F018D"/>
    <w:multiLevelType w:val="hybridMultilevel"/>
    <w:tmpl w:val="D2F223F4"/>
    <w:lvl w:ilvl="0" w:tplc="90DA97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02D9F"/>
    <w:multiLevelType w:val="hybridMultilevel"/>
    <w:tmpl w:val="796A479E"/>
    <w:lvl w:ilvl="0" w:tplc="350EC846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72C004A2"/>
    <w:multiLevelType w:val="hybridMultilevel"/>
    <w:tmpl w:val="8292A472"/>
    <w:lvl w:ilvl="0" w:tplc="599661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634544"/>
    <w:multiLevelType w:val="multilevel"/>
    <w:tmpl w:val="1E36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9C556B"/>
    <w:multiLevelType w:val="hybridMultilevel"/>
    <w:tmpl w:val="8586EC88"/>
    <w:lvl w:ilvl="0" w:tplc="D9ECC600">
      <w:start w:val="1"/>
      <w:numFmt w:val="decimal"/>
      <w:lvlText w:val="%1."/>
      <w:lvlJc w:val="left"/>
      <w:pPr>
        <w:ind w:left="343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92" w:hanging="360"/>
      </w:pPr>
    </w:lvl>
    <w:lvl w:ilvl="2" w:tplc="4009001B" w:tentative="1">
      <w:start w:val="1"/>
      <w:numFmt w:val="lowerRoman"/>
      <w:lvlText w:val="%3."/>
      <w:lvlJc w:val="right"/>
      <w:pPr>
        <w:ind w:left="4512" w:hanging="180"/>
      </w:pPr>
    </w:lvl>
    <w:lvl w:ilvl="3" w:tplc="4009000F" w:tentative="1">
      <w:start w:val="1"/>
      <w:numFmt w:val="decimal"/>
      <w:lvlText w:val="%4."/>
      <w:lvlJc w:val="left"/>
      <w:pPr>
        <w:ind w:left="5232" w:hanging="360"/>
      </w:pPr>
    </w:lvl>
    <w:lvl w:ilvl="4" w:tplc="40090019" w:tentative="1">
      <w:start w:val="1"/>
      <w:numFmt w:val="lowerLetter"/>
      <w:lvlText w:val="%5."/>
      <w:lvlJc w:val="left"/>
      <w:pPr>
        <w:ind w:left="5952" w:hanging="360"/>
      </w:pPr>
    </w:lvl>
    <w:lvl w:ilvl="5" w:tplc="4009001B" w:tentative="1">
      <w:start w:val="1"/>
      <w:numFmt w:val="lowerRoman"/>
      <w:lvlText w:val="%6."/>
      <w:lvlJc w:val="right"/>
      <w:pPr>
        <w:ind w:left="6672" w:hanging="180"/>
      </w:pPr>
    </w:lvl>
    <w:lvl w:ilvl="6" w:tplc="4009000F" w:tentative="1">
      <w:start w:val="1"/>
      <w:numFmt w:val="decimal"/>
      <w:lvlText w:val="%7."/>
      <w:lvlJc w:val="left"/>
      <w:pPr>
        <w:ind w:left="7392" w:hanging="360"/>
      </w:pPr>
    </w:lvl>
    <w:lvl w:ilvl="7" w:tplc="40090019" w:tentative="1">
      <w:start w:val="1"/>
      <w:numFmt w:val="lowerLetter"/>
      <w:lvlText w:val="%8."/>
      <w:lvlJc w:val="left"/>
      <w:pPr>
        <w:ind w:left="8112" w:hanging="360"/>
      </w:pPr>
    </w:lvl>
    <w:lvl w:ilvl="8" w:tplc="4009001B" w:tentative="1">
      <w:start w:val="1"/>
      <w:numFmt w:val="lowerRoman"/>
      <w:lvlText w:val="%9."/>
      <w:lvlJc w:val="right"/>
      <w:pPr>
        <w:ind w:left="8832" w:hanging="180"/>
      </w:pPr>
    </w:lvl>
  </w:abstractNum>
  <w:num w:numId="1" w16cid:durableId="186064967">
    <w:abstractNumId w:val="16"/>
  </w:num>
  <w:num w:numId="2" w16cid:durableId="1627849713">
    <w:abstractNumId w:val="14"/>
  </w:num>
  <w:num w:numId="3" w16cid:durableId="1680692949">
    <w:abstractNumId w:val="0"/>
  </w:num>
  <w:num w:numId="4" w16cid:durableId="982734290">
    <w:abstractNumId w:val="5"/>
  </w:num>
  <w:num w:numId="5" w16cid:durableId="2018606879">
    <w:abstractNumId w:val="7"/>
  </w:num>
  <w:num w:numId="6" w16cid:durableId="822890056">
    <w:abstractNumId w:val="13"/>
  </w:num>
  <w:num w:numId="7" w16cid:durableId="168954055">
    <w:abstractNumId w:val="12"/>
  </w:num>
  <w:num w:numId="8" w16cid:durableId="1343708037">
    <w:abstractNumId w:val="8"/>
  </w:num>
  <w:num w:numId="9" w16cid:durableId="1764833293">
    <w:abstractNumId w:val="1"/>
  </w:num>
  <w:num w:numId="10" w16cid:durableId="949167222">
    <w:abstractNumId w:val="3"/>
  </w:num>
  <w:num w:numId="11" w16cid:durableId="545143629">
    <w:abstractNumId w:val="6"/>
  </w:num>
  <w:num w:numId="12" w16cid:durableId="517357664">
    <w:abstractNumId w:val="15"/>
  </w:num>
  <w:num w:numId="13" w16cid:durableId="97333108">
    <w:abstractNumId w:val="9"/>
  </w:num>
  <w:num w:numId="14" w16cid:durableId="495145192">
    <w:abstractNumId w:val="10"/>
  </w:num>
  <w:num w:numId="15" w16cid:durableId="1782994634">
    <w:abstractNumId w:val="4"/>
  </w:num>
  <w:num w:numId="16" w16cid:durableId="1189248248">
    <w:abstractNumId w:val="2"/>
  </w:num>
  <w:num w:numId="17" w16cid:durableId="4367524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2D"/>
    <w:rsid w:val="00031691"/>
    <w:rsid w:val="00064A6A"/>
    <w:rsid w:val="0008491B"/>
    <w:rsid w:val="000B6894"/>
    <w:rsid w:val="000C0D6B"/>
    <w:rsid w:val="000C42AC"/>
    <w:rsid w:val="00134D86"/>
    <w:rsid w:val="0016576C"/>
    <w:rsid w:val="001A1B78"/>
    <w:rsid w:val="001B288F"/>
    <w:rsid w:val="001C7BCC"/>
    <w:rsid w:val="00207CA1"/>
    <w:rsid w:val="00210EDD"/>
    <w:rsid w:val="00281C0E"/>
    <w:rsid w:val="00291646"/>
    <w:rsid w:val="00380AC2"/>
    <w:rsid w:val="00380D85"/>
    <w:rsid w:val="003B4DFB"/>
    <w:rsid w:val="003F32A6"/>
    <w:rsid w:val="00420909"/>
    <w:rsid w:val="00464B64"/>
    <w:rsid w:val="00571050"/>
    <w:rsid w:val="0059345B"/>
    <w:rsid w:val="005D5321"/>
    <w:rsid w:val="005F0CDB"/>
    <w:rsid w:val="00681B7A"/>
    <w:rsid w:val="00761014"/>
    <w:rsid w:val="00A02DD1"/>
    <w:rsid w:val="00A409D9"/>
    <w:rsid w:val="00A4520D"/>
    <w:rsid w:val="00A501AD"/>
    <w:rsid w:val="00A7102D"/>
    <w:rsid w:val="00AE0F74"/>
    <w:rsid w:val="00B163B0"/>
    <w:rsid w:val="00C52244"/>
    <w:rsid w:val="00CA1D44"/>
    <w:rsid w:val="00D72B36"/>
    <w:rsid w:val="00D936F5"/>
    <w:rsid w:val="00DC712E"/>
    <w:rsid w:val="00E143EE"/>
    <w:rsid w:val="00E148AD"/>
    <w:rsid w:val="00F10635"/>
    <w:rsid w:val="00F9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E275"/>
  <w15:chartTrackingRefBased/>
  <w15:docId w15:val="{679E9FD9-B61F-476A-ADAF-79E021BC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02D"/>
    <w:pPr>
      <w:spacing w:line="252" w:lineRule="auto"/>
      <w:jc w:val="both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02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02D"/>
    <w:rPr>
      <w:rFonts w:asciiTheme="majorHAnsi" w:eastAsiaTheme="majorEastAsia" w:hAnsiTheme="majorHAnsi" w:cstheme="majorBidi"/>
      <w:b/>
      <w:bCs/>
      <w:caps/>
      <w:spacing w:val="4"/>
      <w:kern w:val="0"/>
      <w:sz w:val="28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1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02D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1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02D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DC712E"/>
    <w:pPr>
      <w:spacing w:after="0" w:line="240" w:lineRule="auto"/>
      <w:jc w:val="both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8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52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7BC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7C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CA1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380D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80D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80D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380D8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nobytes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hat.opena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c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4C781-E2E0-4BA6-B0FB-CCEFFBF15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Kurhe</dc:creator>
  <cp:keywords/>
  <dc:description/>
  <cp:lastModifiedBy>Pooja Kurhe</cp:lastModifiedBy>
  <cp:revision>2</cp:revision>
  <cp:lastPrinted>2023-12-03T05:26:00Z</cp:lastPrinted>
  <dcterms:created xsi:type="dcterms:W3CDTF">2024-03-07T15:45:00Z</dcterms:created>
  <dcterms:modified xsi:type="dcterms:W3CDTF">2024-03-07T15:45:00Z</dcterms:modified>
</cp:coreProperties>
</file>