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736B" w14:textId="4E2905CA" w:rsidR="005809F9" w:rsidRDefault="0007121B" w:rsidP="0007121B">
      <w:pPr>
        <w:rPr>
          <w:rFonts w:ascii="Arial" w:hAnsi="Arial" w:cs="Arial"/>
        </w:rPr>
      </w:pPr>
      <w:r w:rsidRPr="0007121B">
        <w:rPr>
          <w:b/>
          <w:bCs/>
          <w:sz w:val="36"/>
          <w:szCs w:val="36"/>
        </w:rPr>
        <w:t>Introduction to Power BI</w:t>
      </w:r>
      <w:r w:rsidRPr="0007121B">
        <w:rPr>
          <w:b/>
          <w:bCs/>
          <w:sz w:val="36"/>
          <w:szCs w:val="36"/>
        </w:rPr>
        <w:br/>
      </w:r>
      <w:r w:rsidRPr="0007121B">
        <w:rPr>
          <w:rFonts w:ascii="Arial" w:hAnsi="Arial" w:cs="Arial"/>
          <w:b/>
          <w:bCs/>
        </w:rPr>
        <w:t>1</w:t>
      </w:r>
      <w:r w:rsidR="005809F9">
        <w:rPr>
          <w:rFonts w:ascii="Arial" w:hAnsi="Arial" w:cs="Arial"/>
          <w:b/>
          <w:bCs/>
        </w:rPr>
        <w:t>-2</w:t>
      </w:r>
      <w:r w:rsidRPr="00BF445D">
        <w:rPr>
          <w:rFonts w:ascii="Arial" w:hAnsi="Arial" w:cs="Arial"/>
          <w:b/>
          <w:bCs/>
        </w:rPr>
        <w:t xml:space="preserve">. </w:t>
      </w:r>
      <w:r w:rsidRPr="0007121B">
        <w:rPr>
          <w:rFonts w:ascii="Arial" w:hAnsi="Arial" w:cs="Arial"/>
          <w:b/>
          <w:bCs/>
        </w:rPr>
        <w:t>Installation OF NECESSARY TOOLS</w:t>
      </w:r>
      <w:r w:rsidR="005809F9">
        <w:rPr>
          <w:rFonts w:ascii="Arial" w:hAnsi="Arial" w:cs="Arial"/>
          <w:b/>
          <w:bCs/>
        </w:rPr>
        <w:t xml:space="preserve"> and </w:t>
      </w:r>
      <w:r w:rsidR="005809F9" w:rsidRPr="005809F9">
        <w:rPr>
          <w:rFonts w:ascii="Arial" w:hAnsi="Arial" w:cs="Arial"/>
          <w:b/>
          <w:bCs/>
        </w:rPr>
        <w:t>Adventure Works DWH</w:t>
      </w:r>
      <w:r>
        <w:rPr>
          <w:rFonts w:ascii="Arial" w:hAnsi="Arial" w:cs="Arial"/>
          <w:b/>
          <w:bCs/>
        </w:rPr>
        <w:br/>
      </w:r>
      <w:r w:rsidRPr="0007121B">
        <w:rPr>
          <w:rFonts w:ascii="Arial" w:hAnsi="Arial" w:cs="Arial"/>
        </w:rPr>
        <w:t>Power BI Desktop was downloaded and installed without any issues. SQL Server Management Studio (SSMS) was also installed, and the AdventureWorksDW2017.bak database was restored using the ‘Restore Database’ option in SSMS by selecting the .bak file as a Device source. The restore completed successfully on the first attempt.</w:t>
      </w:r>
    </w:p>
    <w:p w14:paraId="2C32FF18" w14:textId="48072598" w:rsidR="005809F9" w:rsidRPr="005809F9" w:rsidRDefault="005809F9" w:rsidP="005809F9">
      <w:pPr>
        <w:rPr>
          <w:rFonts w:ascii="Arial" w:hAnsi="Arial" w:cs="Arial"/>
          <w:b/>
          <w:bCs/>
        </w:rPr>
      </w:pPr>
      <w:r w:rsidRPr="005809F9">
        <w:rPr>
          <w:rFonts w:ascii="Arial" w:hAnsi="Arial" w:cs="Arial"/>
          <w:b/>
          <w:bCs/>
        </w:rPr>
        <w:t>3. Building a simple Power BI Report</w:t>
      </w:r>
    </w:p>
    <w:p w14:paraId="4DDE1C19" w14:textId="69680798" w:rsidR="0007121B" w:rsidRPr="0007121B" w:rsidRDefault="002C2CE8" w:rsidP="0007121B">
      <w:pPr>
        <w:rPr>
          <w:rFonts w:ascii="Arial" w:hAnsi="Arial" w:cs="Arial"/>
          <w:b/>
          <w:bCs/>
        </w:rPr>
      </w:pPr>
      <w:r>
        <w:rPr>
          <w:rFonts w:ascii="Arial" w:hAnsi="Arial" w:cs="Arial"/>
          <w:b/>
          <w:bCs/>
        </w:rPr>
        <w:t>3</w:t>
      </w:r>
      <w:r w:rsidR="005809F9" w:rsidRPr="00BF445D">
        <w:rPr>
          <w:rFonts w:ascii="Arial" w:hAnsi="Arial" w:cs="Arial"/>
          <w:b/>
          <w:bCs/>
        </w:rPr>
        <w:t>.1. Load Data</w:t>
      </w:r>
      <w:r w:rsidR="0007121B" w:rsidRPr="0007121B">
        <w:rPr>
          <w:rFonts w:ascii="Arial" w:hAnsi="Arial" w:cs="Arial"/>
        </w:rPr>
        <w:br/>
        <w:t xml:space="preserve">To connect Power BI to the local SQL Server, the server name in the format </w:t>
      </w:r>
      <w:r w:rsidR="0007121B">
        <w:rPr>
          <w:rFonts w:ascii="Arial" w:hAnsi="Arial" w:cs="Arial"/>
        </w:rPr>
        <w:t>.</w:t>
      </w:r>
      <w:r w:rsidR="0007121B" w:rsidRPr="0007121B">
        <w:rPr>
          <w:rFonts w:ascii="Arial" w:hAnsi="Arial" w:cs="Arial"/>
        </w:rPr>
        <w:t xml:space="preserve">\SQLEXPRESS (where the dot (.) is a shorthand for the local machine name, equivalent to localhost\SQLEXPRESS ) was entered in the SQL Server Database </w:t>
      </w:r>
      <w:r w:rsidR="0007121B">
        <w:rPr>
          <w:rFonts w:ascii="Arial" w:hAnsi="Arial" w:cs="Arial"/>
        </w:rPr>
        <w:t>window and data Connection mode “Import” was chosen:</w:t>
      </w:r>
    </w:p>
    <w:p w14:paraId="54456997" w14:textId="1FE8581E" w:rsidR="0007121B" w:rsidRDefault="0007121B" w:rsidP="0007121B">
      <w:pPr>
        <w:rPr>
          <w:rFonts w:ascii="Arial" w:hAnsi="Arial" w:cs="Arial"/>
        </w:rPr>
      </w:pPr>
      <w:r w:rsidRPr="0007121B">
        <w:rPr>
          <w:rFonts w:ascii="Arial" w:hAnsi="Arial" w:cs="Arial"/>
          <w:b/>
          <w:bCs/>
          <w:noProof/>
        </w:rPr>
        <w:drawing>
          <wp:inline distT="0" distB="0" distL="0" distR="0" wp14:anchorId="49E17943" wp14:editId="5084A77E">
            <wp:extent cx="5197929" cy="2922725"/>
            <wp:effectExtent l="0" t="0" r="3175" b="0"/>
            <wp:docPr id="139329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8918" name=""/>
                    <pic:cNvPicPr/>
                  </pic:nvPicPr>
                  <pic:blipFill>
                    <a:blip r:embed="rId5"/>
                    <a:stretch>
                      <a:fillRect/>
                    </a:stretch>
                  </pic:blipFill>
                  <pic:spPr>
                    <a:xfrm>
                      <a:off x="0" y="0"/>
                      <a:ext cx="5223521" cy="2937115"/>
                    </a:xfrm>
                    <a:prstGeom prst="rect">
                      <a:avLst/>
                    </a:prstGeom>
                  </pic:spPr>
                </pic:pic>
              </a:graphicData>
            </a:graphic>
          </wp:inline>
        </w:drawing>
      </w:r>
      <w:r>
        <w:rPr>
          <w:rFonts w:ascii="Arial" w:hAnsi="Arial" w:cs="Arial"/>
          <w:b/>
          <w:bCs/>
        </w:rPr>
        <w:br/>
      </w:r>
      <w:r w:rsidRPr="0007121B">
        <w:rPr>
          <w:rFonts w:ascii="Arial" w:hAnsi="Arial" w:cs="Arial"/>
        </w:rPr>
        <w:t>In the Navigator, the FactInternetSales table was selected and the ‘Select Related Tables’ button was used to automatically include all related dimension tables.</w:t>
      </w:r>
      <w:r>
        <w:rPr>
          <w:rFonts w:ascii="Arial" w:hAnsi="Arial" w:cs="Arial"/>
          <w:b/>
          <w:bCs/>
        </w:rPr>
        <w:br/>
      </w:r>
      <w:r w:rsidRPr="0007121B">
        <w:rPr>
          <w:noProof/>
        </w:rPr>
        <w:drawing>
          <wp:inline distT="0" distB="0" distL="0" distR="0" wp14:anchorId="2F893889" wp14:editId="7127E4E2">
            <wp:extent cx="3859064" cy="3053443"/>
            <wp:effectExtent l="0" t="0" r="8255" b="0"/>
            <wp:docPr id="7899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28478" name=""/>
                    <pic:cNvPicPr/>
                  </pic:nvPicPr>
                  <pic:blipFill>
                    <a:blip r:embed="rId6"/>
                    <a:stretch>
                      <a:fillRect/>
                    </a:stretch>
                  </pic:blipFill>
                  <pic:spPr>
                    <a:xfrm>
                      <a:off x="0" y="0"/>
                      <a:ext cx="3913394" cy="3096431"/>
                    </a:xfrm>
                    <a:prstGeom prst="rect">
                      <a:avLst/>
                    </a:prstGeom>
                  </pic:spPr>
                </pic:pic>
              </a:graphicData>
            </a:graphic>
          </wp:inline>
        </w:drawing>
      </w:r>
    </w:p>
    <w:p w14:paraId="1A663DAB" w14:textId="1CE63C97" w:rsidR="00DC1C1E" w:rsidRPr="0007121B" w:rsidRDefault="0007121B">
      <w:pPr>
        <w:rPr>
          <w:rFonts w:ascii="Arial" w:hAnsi="Arial" w:cs="Arial"/>
          <w:b/>
          <w:bCs/>
        </w:rPr>
      </w:pPr>
      <w:r w:rsidRPr="0007121B">
        <w:rPr>
          <w:rFonts w:ascii="Arial" w:hAnsi="Arial" w:cs="Arial"/>
        </w:rPr>
        <w:lastRenderedPageBreak/>
        <w:t>The process ran smoothly and all required tables appeared in Power Query Editor</w:t>
      </w:r>
      <w:r>
        <w:rPr>
          <w:rFonts w:ascii="Arial" w:hAnsi="Arial" w:cs="Arial"/>
        </w:rPr>
        <w:t>:</w:t>
      </w:r>
      <w:r>
        <w:rPr>
          <w:rFonts w:ascii="Arial" w:hAnsi="Arial" w:cs="Arial"/>
          <w:b/>
          <w:bCs/>
        </w:rPr>
        <w:br/>
      </w:r>
      <w:r w:rsidRPr="0007121B">
        <w:rPr>
          <w:noProof/>
        </w:rPr>
        <w:drawing>
          <wp:inline distT="0" distB="0" distL="0" distR="0" wp14:anchorId="01C57ED8" wp14:editId="08CE6EF5">
            <wp:extent cx="5110843" cy="2873757"/>
            <wp:effectExtent l="0" t="0" r="0" b="3175"/>
            <wp:docPr id="13276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3969" name=""/>
                    <pic:cNvPicPr/>
                  </pic:nvPicPr>
                  <pic:blipFill>
                    <a:blip r:embed="rId7"/>
                    <a:stretch>
                      <a:fillRect/>
                    </a:stretch>
                  </pic:blipFill>
                  <pic:spPr>
                    <a:xfrm>
                      <a:off x="0" y="0"/>
                      <a:ext cx="5114571" cy="2875853"/>
                    </a:xfrm>
                    <a:prstGeom prst="rect">
                      <a:avLst/>
                    </a:prstGeom>
                  </pic:spPr>
                </pic:pic>
              </a:graphicData>
            </a:graphic>
          </wp:inline>
        </w:drawing>
      </w:r>
    </w:p>
    <w:p w14:paraId="61E17D8B" w14:textId="5BA71BF7" w:rsidR="00DC1C1E" w:rsidRPr="00BF445D" w:rsidRDefault="00DC1C1E">
      <w:pPr>
        <w:rPr>
          <w:rFonts w:ascii="Arial" w:hAnsi="Arial" w:cs="Arial"/>
          <w:b/>
          <w:bCs/>
        </w:rPr>
      </w:pPr>
      <w:r w:rsidRPr="00BF445D">
        <w:rPr>
          <w:rFonts w:ascii="Arial" w:hAnsi="Arial" w:cs="Arial"/>
          <w:b/>
          <w:bCs/>
        </w:rPr>
        <w:t>4.2 Basic Data Transformation</w:t>
      </w:r>
    </w:p>
    <w:p w14:paraId="7790B109" w14:textId="3799DF7D" w:rsidR="00687107" w:rsidRPr="00284367" w:rsidRDefault="00DC1C1E">
      <w:pPr>
        <w:rPr>
          <w:b/>
          <w:bCs/>
        </w:rPr>
      </w:pPr>
      <w:r>
        <w:rPr>
          <w:rFonts w:ascii="Arial" w:hAnsi="Arial" w:cs="Arial"/>
        </w:rPr>
        <w:t>‘</w:t>
      </w:r>
      <w:r w:rsidR="00132B17" w:rsidRPr="0016241D">
        <w:rPr>
          <w:rFonts w:ascii="Arial" w:hAnsi="Arial" w:cs="Arial"/>
        </w:rPr>
        <w:t>First Name’ and ‘Last Name’ columns</w:t>
      </w:r>
      <w:r w:rsidR="00132B17">
        <w:rPr>
          <w:rFonts w:ascii="Arial" w:hAnsi="Arial" w:cs="Arial"/>
        </w:rPr>
        <w:t xml:space="preserve"> were d</w:t>
      </w:r>
      <w:r w:rsidR="00132B17" w:rsidRPr="0016241D">
        <w:rPr>
          <w:rFonts w:ascii="Arial" w:hAnsi="Arial" w:cs="Arial"/>
        </w:rPr>
        <w:t>uplicate</w:t>
      </w:r>
      <w:r w:rsidR="00132B17">
        <w:rPr>
          <w:rFonts w:ascii="Arial" w:hAnsi="Arial" w:cs="Arial"/>
        </w:rPr>
        <w:t>d:</w:t>
      </w:r>
      <w:r w:rsidR="00132B17">
        <w:rPr>
          <w:rFonts w:ascii="Arial" w:hAnsi="Arial" w:cs="Arial"/>
        </w:rPr>
        <w:br/>
      </w:r>
      <w:r w:rsidR="00330138">
        <w:br/>
      </w:r>
      <w:r w:rsidR="00132B17" w:rsidRPr="00330138">
        <w:rPr>
          <w:noProof/>
        </w:rPr>
        <w:drawing>
          <wp:inline distT="0" distB="0" distL="0" distR="0" wp14:anchorId="3248364A" wp14:editId="5BD6C4DB">
            <wp:extent cx="5301343" cy="3276522"/>
            <wp:effectExtent l="0" t="0" r="0" b="635"/>
            <wp:docPr id="174347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1799" name=""/>
                    <pic:cNvPicPr/>
                  </pic:nvPicPr>
                  <pic:blipFill>
                    <a:blip r:embed="rId8"/>
                    <a:stretch>
                      <a:fillRect/>
                    </a:stretch>
                  </pic:blipFill>
                  <pic:spPr>
                    <a:xfrm>
                      <a:off x="0" y="0"/>
                      <a:ext cx="5345848" cy="3304029"/>
                    </a:xfrm>
                    <a:prstGeom prst="rect">
                      <a:avLst/>
                    </a:prstGeom>
                  </pic:spPr>
                </pic:pic>
              </a:graphicData>
            </a:graphic>
          </wp:inline>
        </w:drawing>
      </w:r>
      <w:r w:rsidR="00132B17">
        <w:br/>
        <w:t xml:space="preserve">Duplicated  columns were merged with </w:t>
      </w:r>
      <w:r w:rsidR="00132B17">
        <w:rPr>
          <w:rFonts w:ascii="Arial" w:hAnsi="Arial" w:cs="Arial"/>
        </w:rPr>
        <w:t>s</w:t>
      </w:r>
      <w:r w:rsidR="00132B17" w:rsidRPr="0016241D">
        <w:rPr>
          <w:rFonts w:ascii="Arial" w:hAnsi="Arial" w:cs="Arial"/>
        </w:rPr>
        <w:t>pace as a separator for the new ‘Full Name’ column</w:t>
      </w:r>
      <w:r w:rsidR="00330138">
        <w:br/>
      </w:r>
      <w:r w:rsidR="00330138" w:rsidRPr="00330138">
        <w:rPr>
          <w:noProof/>
        </w:rPr>
        <w:lastRenderedPageBreak/>
        <w:drawing>
          <wp:inline distT="0" distB="0" distL="0" distR="0" wp14:anchorId="40EE172F" wp14:editId="4853E92B">
            <wp:extent cx="5442857" cy="3275020"/>
            <wp:effectExtent l="0" t="0" r="5715" b="1905"/>
            <wp:docPr id="9252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274" name=""/>
                    <pic:cNvPicPr/>
                  </pic:nvPicPr>
                  <pic:blipFill>
                    <a:blip r:embed="rId9"/>
                    <a:stretch>
                      <a:fillRect/>
                    </a:stretch>
                  </pic:blipFill>
                  <pic:spPr>
                    <a:xfrm>
                      <a:off x="0" y="0"/>
                      <a:ext cx="5484773" cy="3300242"/>
                    </a:xfrm>
                    <a:prstGeom prst="rect">
                      <a:avLst/>
                    </a:prstGeom>
                  </pic:spPr>
                </pic:pic>
              </a:graphicData>
            </a:graphic>
          </wp:inline>
        </w:drawing>
      </w:r>
      <w:r w:rsidR="00284367">
        <w:rPr>
          <w:rFonts w:ascii="Arial" w:hAnsi="Arial" w:cs="Arial"/>
        </w:rPr>
        <w:br/>
      </w:r>
      <w:r w:rsidR="00284367" w:rsidRPr="00330138">
        <w:rPr>
          <w:noProof/>
        </w:rPr>
        <w:drawing>
          <wp:inline distT="0" distB="0" distL="0" distR="0" wp14:anchorId="251FA18B" wp14:editId="611B441F">
            <wp:extent cx="5943600" cy="3635312"/>
            <wp:effectExtent l="0" t="0" r="0" b="3810"/>
            <wp:docPr id="10612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4147" name=""/>
                    <pic:cNvPicPr/>
                  </pic:nvPicPr>
                  <pic:blipFill>
                    <a:blip r:embed="rId10"/>
                    <a:stretch>
                      <a:fillRect/>
                    </a:stretch>
                  </pic:blipFill>
                  <pic:spPr>
                    <a:xfrm>
                      <a:off x="0" y="0"/>
                      <a:ext cx="5943600" cy="3635312"/>
                    </a:xfrm>
                    <a:prstGeom prst="rect">
                      <a:avLst/>
                    </a:prstGeom>
                  </pic:spPr>
                </pic:pic>
              </a:graphicData>
            </a:graphic>
          </wp:inline>
        </w:drawing>
      </w:r>
    </w:p>
    <w:p w14:paraId="3118AFBF" w14:textId="5624E811" w:rsidR="002D3CFB" w:rsidRPr="00DC1C1E" w:rsidRDefault="00687107">
      <w:r>
        <w:rPr>
          <w:rFonts w:ascii="Arial" w:hAnsi="Arial" w:cs="Arial"/>
        </w:rPr>
        <w:lastRenderedPageBreak/>
        <w:t>C</w:t>
      </w:r>
      <w:r w:rsidRPr="0016241D">
        <w:rPr>
          <w:rFonts w:ascii="Arial" w:hAnsi="Arial" w:cs="Arial"/>
        </w:rPr>
        <w:t>olumn type</w:t>
      </w:r>
      <w:r>
        <w:rPr>
          <w:rFonts w:ascii="Arial" w:hAnsi="Arial" w:cs="Arial"/>
        </w:rPr>
        <w:t xml:space="preserve"> in </w:t>
      </w:r>
      <w:r w:rsidRPr="0016241D">
        <w:rPr>
          <w:rFonts w:ascii="Arial" w:hAnsi="Arial" w:cs="Arial"/>
        </w:rPr>
        <w:t>‘DiscountPct’ column in ‘DimPromotion’ table</w:t>
      </w:r>
      <w:r>
        <w:rPr>
          <w:rFonts w:ascii="Arial" w:hAnsi="Arial" w:cs="Arial"/>
        </w:rPr>
        <w:t xml:space="preserve"> was changed </w:t>
      </w:r>
      <w:r w:rsidRPr="0016241D">
        <w:rPr>
          <w:rFonts w:ascii="Arial" w:hAnsi="Arial" w:cs="Arial"/>
        </w:rPr>
        <w:t>to</w:t>
      </w:r>
      <w:r w:rsidR="00DC1C1E">
        <w:rPr>
          <w:rFonts w:ascii="Arial" w:hAnsi="Arial" w:cs="Arial"/>
        </w:rPr>
        <w:t xml:space="preserve"> </w:t>
      </w:r>
      <w:r w:rsidRPr="0016241D">
        <w:rPr>
          <w:rFonts w:ascii="Arial" w:hAnsi="Arial" w:cs="Arial"/>
        </w:rPr>
        <w:t>Percentage</w:t>
      </w:r>
      <w:r>
        <w:rPr>
          <w:rFonts w:ascii="Arial" w:hAnsi="Arial" w:cs="Arial"/>
        </w:rPr>
        <w:t xml:space="preserve">. </w:t>
      </w:r>
      <w:r>
        <w:br/>
      </w:r>
      <w:r w:rsidR="00DC1C1E" w:rsidRPr="00687107">
        <w:rPr>
          <w:noProof/>
        </w:rPr>
        <w:drawing>
          <wp:inline distT="0" distB="0" distL="0" distR="0" wp14:anchorId="2891D311" wp14:editId="76F962EE">
            <wp:extent cx="5802086" cy="1929069"/>
            <wp:effectExtent l="0" t="0" r="0" b="0"/>
            <wp:docPr id="18918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5605" name=""/>
                    <pic:cNvPicPr/>
                  </pic:nvPicPr>
                  <pic:blipFill>
                    <a:blip r:embed="rId11"/>
                    <a:stretch>
                      <a:fillRect/>
                    </a:stretch>
                  </pic:blipFill>
                  <pic:spPr>
                    <a:xfrm>
                      <a:off x="0" y="0"/>
                      <a:ext cx="5807643" cy="1930917"/>
                    </a:xfrm>
                    <a:prstGeom prst="rect">
                      <a:avLst/>
                    </a:prstGeom>
                  </pic:spPr>
                </pic:pic>
              </a:graphicData>
            </a:graphic>
          </wp:inline>
        </w:drawing>
      </w:r>
      <w:r>
        <w:br/>
      </w:r>
      <w:r w:rsidRPr="00687107">
        <w:rPr>
          <w:noProof/>
        </w:rPr>
        <w:drawing>
          <wp:inline distT="0" distB="0" distL="0" distR="0" wp14:anchorId="02FAF514" wp14:editId="45064CAC">
            <wp:extent cx="5943600" cy="2014855"/>
            <wp:effectExtent l="0" t="0" r="0" b="4445"/>
            <wp:docPr id="21209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89629" name=""/>
                    <pic:cNvPicPr/>
                  </pic:nvPicPr>
                  <pic:blipFill>
                    <a:blip r:embed="rId12"/>
                    <a:stretch>
                      <a:fillRect/>
                    </a:stretch>
                  </pic:blipFill>
                  <pic:spPr>
                    <a:xfrm>
                      <a:off x="0" y="0"/>
                      <a:ext cx="5943600" cy="2014855"/>
                    </a:xfrm>
                    <a:prstGeom prst="rect">
                      <a:avLst/>
                    </a:prstGeom>
                  </pic:spPr>
                </pic:pic>
              </a:graphicData>
            </a:graphic>
          </wp:inline>
        </w:drawing>
      </w:r>
    </w:p>
    <w:p w14:paraId="1A8D908C" w14:textId="03C69D8A" w:rsidR="00687107" w:rsidRPr="00687107" w:rsidRDefault="00687107">
      <w:r>
        <w:rPr>
          <w:rFonts w:ascii="Arial" w:hAnsi="Arial" w:cs="Arial"/>
        </w:rPr>
        <w:t>T</w:t>
      </w:r>
      <w:r w:rsidRPr="0016241D">
        <w:rPr>
          <w:rFonts w:ascii="Arial" w:hAnsi="Arial" w:cs="Arial"/>
        </w:rPr>
        <w:t>he length of Promo campaign</w:t>
      </w:r>
      <w:r w:rsidRPr="00687107">
        <w:rPr>
          <w:rFonts w:ascii="Arial" w:hAnsi="Arial" w:cs="Arial"/>
        </w:rPr>
        <w:t xml:space="preserve"> </w:t>
      </w:r>
      <w:r>
        <w:rPr>
          <w:rFonts w:ascii="Arial" w:hAnsi="Arial" w:cs="Arial"/>
        </w:rPr>
        <w:t>was calculated using option for Date Subtraction:</w:t>
      </w:r>
    </w:p>
    <w:p w14:paraId="42861C14" w14:textId="1FB2746C" w:rsidR="00687107" w:rsidRPr="00687107" w:rsidRDefault="00687107">
      <w:pPr>
        <w:rPr>
          <w:lang w:val="ru-RU"/>
        </w:rPr>
      </w:pPr>
      <w:r w:rsidRPr="00687107">
        <w:rPr>
          <w:noProof/>
          <w:lang w:val="ru-RU"/>
        </w:rPr>
        <w:lastRenderedPageBreak/>
        <w:drawing>
          <wp:inline distT="0" distB="0" distL="0" distR="0" wp14:anchorId="3C19E6E9" wp14:editId="09AC37F0">
            <wp:extent cx="4914900" cy="2396538"/>
            <wp:effectExtent l="0" t="0" r="0" b="3810"/>
            <wp:docPr id="1816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385" name=""/>
                    <pic:cNvPicPr/>
                  </pic:nvPicPr>
                  <pic:blipFill>
                    <a:blip r:embed="rId13"/>
                    <a:stretch>
                      <a:fillRect/>
                    </a:stretch>
                  </pic:blipFill>
                  <pic:spPr>
                    <a:xfrm>
                      <a:off x="0" y="0"/>
                      <a:ext cx="4929193" cy="2403507"/>
                    </a:xfrm>
                    <a:prstGeom prst="rect">
                      <a:avLst/>
                    </a:prstGeom>
                  </pic:spPr>
                </pic:pic>
              </a:graphicData>
            </a:graphic>
          </wp:inline>
        </w:drawing>
      </w:r>
      <w:r>
        <w:rPr>
          <w:lang w:val="ru-RU"/>
        </w:rPr>
        <w:br/>
      </w:r>
      <w:r w:rsidRPr="00687107">
        <w:rPr>
          <w:noProof/>
          <w:lang w:val="ru-RU"/>
        </w:rPr>
        <w:drawing>
          <wp:inline distT="0" distB="0" distL="0" distR="0" wp14:anchorId="1C29133A" wp14:editId="0517764B">
            <wp:extent cx="4871357" cy="2425269"/>
            <wp:effectExtent l="0" t="0" r="5715" b="0"/>
            <wp:docPr id="5721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0277" name=""/>
                    <pic:cNvPicPr/>
                  </pic:nvPicPr>
                  <pic:blipFill>
                    <a:blip r:embed="rId14"/>
                    <a:stretch>
                      <a:fillRect/>
                    </a:stretch>
                  </pic:blipFill>
                  <pic:spPr>
                    <a:xfrm>
                      <a:off x="0" y="0"/>
                      <a:ext cx="4892290" cy="2435691"/>
                    </a:xfrm>
                    <a:prstGeom prst="rect">
                      <a:avLst/>
                    </a:prstGeom>
                  </pic:spPr>
                </pic:pic>
              </a:graphicData>
            </a:graphic>
          </wp:inline>
        </w:drawing>
      </w:r>
    </w:p>
    <w:p w14:paraId="152C5133" w14:textId="21DDF411" w:rsidR="002F7F7C" w:rsidRPr="00BF445D" w:rsidRDefault="002F7F7C">
      <w:pPr>
        <w:rPr>
          <w:b/>
          <w:bCs/>
        </w:rPr>
      </w:pPr>
    </w:p>
    <w:p w14:paraId="25D2505F" w14:textId="045C2BC8" w:rsidR="00284367" w:rsidRPr="00BF445D" w:rsidRDefault="00383A86">
      <w:pPr>
        <w:rPr>
          <w:rStyle w:val="normaltextrun"/>
          <w:rFonts w:ascii="Arial" w:hAnsi="Arial" w:cs="Arial"/>
          <w:b/>
          <w:bCs/>
          <w:sz w:val="20"/>
          <w:szCs w:val="20"/>
        </w:rPr>
      </w:pPr>
      <w:r w:rsidRPr="00BF445D">
        <w:rPr>
          <w:rStyle w:val="normaltextrun"/>
          <w:rFonts w:ascii="Arial" w:hAnsi="Arial" w:cs="Arial"/>
          <w:b/>
          <w:bCs/>
          <w:sz w:val="20"/>
          <w:szCs w:val="20"/>
        </w:rPr>
        <w:t>4.3</w:t>
      </w:r>
      <w:r w:rsidR="00284367" w:rsidRPr="00BF445D">
        <w:rPr>
          <w:rStyle w:val="normaltextrun"/>
          <w:rFonts w:ascii="Arial" w:hAnsi="Arial" w:cs="Arial"/>
          <w:b/>
          <w:bCs/>
          <w:sz w:val="20"/>
          <w:szCs w:val="20"/>
        </w:rPr>
        <w:t xml:space="preserve"> </w:t>
      </w:r>
      <w:r w:rsidR="00284367" w:rsidRPr="00BF445D">
        <w:rPr>
          <w:rFonts w:ascii="Arial" w:hAnsi="Arial" w:cs="Arial"/>
          <w:b/>
          <w:bCs/>
          <w:sz w:val="20"/>
          <w:szCs w:val="20"/>
        </w:rPr>
        <w:t>ADDING NEW TABLES </w:t>
      </w:r>
    </w:p>
    <w:p w14:paraId="3F91EC95" w14:textId="46E504DE" w:rsidR="002F7F7C" w:rsidRDefault="002F7F7C">
      <w:r>
        <w:rPr>
          <w:rStyle w:val="normaltextrun"/>
          <w:rFonts w:ascii="Arial" w:hAnsi="Arial" w:cs="Arial"/>
          <w:sz w:val="20"/>
          <w:szCs w:val="20"/>
        </w:rPr>
        <w:t>‘</w:t>
      </w:r>
      <w:r w:rsidRPr="0030253A">
        <w:rPr>
          <w:rStyle w:val="normaltextrun"/>
          <w:rFonts w:ascii="Arial" w:hAnsi="Arial" w:cs="Arial"/>
          <w:b/>
          <w:bCs/>
          <w:sz w:val="20"/>
          <w:szCs w:val="20"/>
        </w:rPr>
        <w:t>DimProductSubcategory’</w:t>
      </w:r>
      <w:r>
        <w:rPr>
          <w:rStyle w:val="normaltextrun"/>
          <w:rFonts w:ascii="Arial" w:hAnsi="Arial" w:cs="Arial"/>
          <w:sz w:val="20"/>
          <w:szCs w:val="20"/>
        </w:rPr>
        <w:t> and ‘</w:t>
      </w:r>
      <w:r w:rsidRPr="0030253A">
        <w:rPr>
          <w:rStyle w:val="normaltextrun"/>
          <w:rFonts w:ascii="Arial" w:hAnsi="Arial" w:cs="Arial"/>
          <w:b/>
          <w:bCs/>
          <w:sz w:val="20"/>
          <w:szCs w:val="20"/>
        </w:rPr>
        <w:t>DimProductCategory’</w:t>
      </w:r>
      <w:r>
        <w:rPr>
          <w:rStyle w:val="normaltextrun"/>
          <w:rFonts w:ascii="Arial" w:hAnsi="Arial" w:cs="Arial"/>
          <w:sz w:val="20"/>
          <w:szCs w:val="20"/>
        </w:rPr>
        <w:t> tables from AdventureWorks were load additionally :</w:t>
      </w:r>
    </w:p>
    <w:p w14:paraId="6BFA00A8" w14:textId="77777777" w:rsidR="00BF445D" w:rsidRDefault="00BF445D">
      <w:pPr>
        <w:rPr>
          <w:rStyle w:val="normaltextrun"/>
          <w:rFonts w:ascii="Arial" w:hAnsi="Arial" w:cs="Arial"/>
          <w:sz w:val="20"/>
          <w:szCs w:val="20"/>
        </w:rPr>
      </w:pPr>
      <w:r w:rsidRPr="002F7F7C">
        <w:rPr>
          <w:noProof/>
        </w:rPr>
        <w:lastRenderedPageBreak/>
        <w:drawing>
          <wp:inline distT="0" distB="0" distL="0" distR="0" wp14:anchorId="69E964F5" wp14:editId="39D2FEC5">
            <wp:extent cx="4849586" cy="2461579"/>
            <wp:effectExtent l="0" t="0" r="8255" b="0"/>
            <wp:docPr id="17818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62143" name=""/>
                    <pic:cNvPicPr/>
                  </pic:nvPicPr>
                  <pic:blipFill>
                    <a:blip r:embed="rId15"/>
                    <a:stretch>
                      <a:fillRect/>
                    </a:stretch>
                  </pic:blipFill>
                  <pic:spPr>
                    <a:xfrm>
                      <a:off x="0" y="0"/>
                      <a:ext cx="4853418" cy="2463524"/>
                    </a:xfrm>
                    <a:prstGeom prst="rect">
                      <a:avLst/>
                    </a:prstGeom>
                  </pic:spPr>
                </pic:pic>
              </a:graphicData>
            </a:graphic>
          </wp:inline>
        </w:drawing>
      </w:r>
      <w:r w:rsidR="002F7F7C" w:rsidRPr="002F7F7C">
        <w:rPr>
          <w:noProof/>
        </w:rPr>
        <w:drawing>
          <wp:inline distT="0" distB="0" distL="0" distR="0" wp14:anchorId="55978899" wp14:editId="1E5045BA">
            <wp:extent cx="5056414" cy="2634629"/>
            <wp:effectExtent l="0" t="0" r="0" b="0"/>
            <wp:docPr id="155059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8010" name=""/>
                    <pic:cNvPicPr/>
                  </pic:nvPicPr>
                  <pic:blipFill>
                    <a:blip r:embed="rId16"/>
                    <a:stretch>
                      <a:fillRect/>
                    </a:stretch>
                  </pic:blipFill>
                  <pic:spPr>
                    <a:xfrm>
                      <a:off x="0" y="0"/>
                      <a:ext cx="5060608" cy="2636815"/>
                    </a:xfrm>
                    <a:prstGeom prst="rect">
                      <a:avLst/>
                    </a:prstGeom>
                  </pic:spPr>
                </pic:pic>
              </a:graphicData>
            </a:graphic>
          </wp:inline>
        </w:drawing>
      </w:r>
    </w:p>
    <w:p w14:paraId="2FCD94F8" w14:textId="068040B8" w:rsidR="00FA0581" w:rsidRPr="00144969" w:rsidRDefault="00FA0581">
      <w:pPr>
        <w:rPr>
          <w:rStyle w:val="normaltextrun"/>
          <w:rFonts w:ascii="Arial" w:hAnsi="Arial" w:cs="Arial"/>
          <w:sz w:val="20"/>
          <w:szCs w:val="20"/>
        </w:rPr>
      </w:pPr>
      <w:r w:rsidRPr="00BF445D">
        <w:rPr>
          <w:rStyle w:val="normaltextrun"/>
          <w:rFonts w:ascii="Arial" w:hAnsi="Arial" w:cs="Arial"/>
          <w:b/>
          <w:bCs/>
          <w:sz w:val="20"/>
          <w:szCs w:val="20"/>
        </w:rPr>
        <w:lastRenderedPageBreak/>
        <w:t xml:space="preserve">4.4 </w:t>
      </w:r>
      <w:r w:rsidR="00BF445D" w:rsidRPr="00BF445D">
        <w:rPr>
          <w:rFonts w:ascii="Arial" w:hAnsi="Arial" w:cs="Arial"/>
          <w:b/>
          <w:bCs/>
          <w:sz w:val="20"/>
          <w:szCs w:val="20"/>
        </w:rPr>
        <w:t>DATA PROFILING</w:t>
      </w:r>
      <w:r w:rsidR="00BF445D">
        <w:rPr>
          <w:rStyle w:val="normaltextrun"/>
          <w:rFonts w:ascii="Arial" w:hAnsi="Arial" w:cs="Arial"/>
          <w:sz w:val="20"/>
          <w:szCs w:val="20"/>
        </w:rPr>
        <w:br/>
      </w:r>
      <w:r>
        <w:rPr>
          <w:rStyle w:val="normaltextrun"/>
          <w:rFonts w:ascii="Arial" w:hAnsi="Arial" w:cs="Arial"/>
          <w:sz w:val="20"/>
          <w:szCs w:val="20"/>
        </w:rPr>
        <w:t>Options </w:t>
      </w:r>
      <w:r>
        <w:rPr>
          <w:rStyle w:val="normaltextrun"/>
          <w:rFonts w:ascii="Arial" w:hAnsi="Arial" w:cs="Arial"/>
          <w:b/>
          <w:bCs/>
          <w:sz w:val="20"/>
          <w:szCs w:val="20"/>
        </w:rPr>
        <w:t>Column Quality, Column distribution </w:t>
      </w:r>
      <w:r>
        <w:rPr>
          <w:rStyle w:val="normaltextrun"/>
          <w:rFonts w:ascii="Arial" w:hAnsi="Arial" w:cs="Arial"/>
          <w:sz w:val="20"/>
          <w:szCs w:val="20"/>
        </w:rPr>
        <w:t>and</w:t>
      </w:r>
      <w:r>
        <w:rPr>
          <w:rStyle w:val="normaltextrun"/>
          <w:rFonts w:ascii="Arial" w:hAnsi="Arial" w:cs="Arial"/>
          <w:b/>
          <w:bCs/>
          <w:sz w:val="20"/>
          <w:szCs w:val="20"/>
        </w:rPr>
        <w:t> Column profile from View</w:t>
      </w:r>
      <w:r>
        <w:rPr>
          <w:rStyle w:val="normaltextrun"/>
          <w:rFonts w:ascii="Arial" w:hAnsi="Arial" w:cs="Arial"/>
          <w:sz w:val="20"/>
          <w:szCs w:val="20"/>
        </w:rPr>
        <w:t xml:space="preserve"> tab was selected: </w:t>
      </w:r>
      <w:r w:rsidR="00FF5C86" w:rsidRPr="00144969">
        <w:br/>
      </w:r>
      <w:r w:rsidR="00144969" w:rsidRPr="00144969">
        <w:rPr>
          <w:rStyle w:val="normaltextrun"/>
          <w:rFonts w:ascii="Arial" w:hAnsi="Arial" w:cs="Arial"/>
          <w:noProof/>
          <w:sz w:val="20"/>
          <w:szCs w:val="20"/>
        </w:rPr>
        <w:drawing>
          <wp:inline distT="0" distB="0" distL="0" distR="0" wp14:anchorId="013F752A" wp14:editId="6B55FA3A">
            <wp:extent cx="6858000" cy="3855720"/>
            <wp:effectExtent l="0" t="0" r="0" b="0"/>
            <wp:docPr id="16810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4948" name=""/>
                    <pic:cNvPicPr/>
                  </pic:nvPicPr>
                  <pic:blipFill>
                    <a:blip r:embed="rId17"/>
                    <a:stretch>
                      <a:fillRect/>
                    </a:stretch>
                  </pic:blipFill>
                  <pic:spPr>
                    <a:xfrm>
                      <a:off x="0" y="0"/>
                      <a:ext cx="6858000" cy="3855720"/>
                    </a:xfrm>
                    <a:prstGeom prst="rect">
                      <a:avLst/>
                    </a:prstGeom>
                  </pic:spPr>
                </pic:pic>
              </a:graphicData>
            </a:graphic>
          </wp:inline>
        </w:drawing>
      </w:r>
    </w:p>
    <w:p w14:paraId="589C3ECE" w14:textId="77777777" w:rsidR="007E142E" w:rsidRDefault="005809F9" w:rsidP="00144969">
      <w:r w:rsidRPr="005809F9">
        <w:t>Data Profiling in Power BI is a set of tools that allows to analyse the quality and structure of data before loading it into the report model. It helps identify potential data quality issues early in the transformation process, so they can be resolved in Power Query rather than discovered later in visualisations.</w:t>
      </w:r>
      <w:r w:rsidRPr="005809F9">
        <w:br/>
        <w:t xml:space="preserve">The three options used serve different purposes. </w:t>
      </w:r>
      <w:r w:rsidRPr="005809F9">
        <w:br/>
      </w:r>
      <w:r w:rsidRPr="005809F9">
        <w:rPr>
          <w:b/>
          <w:bCs/>
        </w:rPr>
        <w:t>Column Quality</w:t>
      </w:r>
      <w:r w:rsidRPr="005809F9">
        <w:t xml:space="preserve"> shows the percentage of valid, error, and empty values for each column. </w:t>
      </w:r>
      <w:r w:rsidR="00FF5C86">
        <w:t>I</w:t>
      </w:r>
      <w:r w:rsidRPr="005809F9">
        <w:t xml:space="preserve">n the screenshot, </w:t>
      </w:r>
      <w:r w:rsidR="00FF5C86" w:rsidRPr="00FF5C86">
        <w:t>Column Quality shows that all visible columns in the FactInternetSales table have 100% valid, 0% error, and 0% empty values, meaning the fact table contains no missing or corrupted data.</w:t>
      </w:r>
      <w:r w:rsidRPr="005809F9">
        <w:br/>
      </w:r>
      <w:r w:rsidRPr="005809F9">
        <w:rPr>
          <w:b/>
          <w:bCs/>
        </w:rPr>
        <w:t>Column Distribution</w:t>
      </w:r>
      <w:r w:rsidRPr="005809F9">
        <w:t xml:space="preserve"> displays a histogram of value frequencies, showing the count of distinct and unique values. </w:t>
      </w:r>
      <w:r w:rsidR="00FF5C86">
        <w:t xml:space="preserve">For example, </w:t>
      </w:r>
      <w:r w:rsidR="00FF5C86" w:rsidRPr="00FF5C86">
        <w:t>CustomerKey has 1000 distinct, 1000 unique values in the sampled rows, meaning every customer appears only once in the preview — no duplicates. PromotionKey shows 1 distinct, 0 unique, which means all 1000 sampled rows share the same promotion value, suggesting most sales used the same promotion.</w:t>
      </w:r>
      <w:r w:rsidRPr="005809F9">
        <w:t xml:space="preserve"> </w:t>
      </w:r>
    </w:p>
    <w:p w14:paraId="0610F138" w14:textId="54DA5FDB" w:rsidR="00144969" w:rsidRPr="00144969" w:rsidRDefault="005809F9" w:rsidP="00144969">
      <w:r w:rsidRPr="005809F9">
        <w:rPr>
          <w:b/>
          <w:bCs/>
        </w:rPr>
        <w:t>Column Profile</w:t>
      </w:r>
      <w:r w:rsidRPr="005809F9">
        <w:t xml:space="preserve"> provides detailed statistics for the selected column, including min, max, average, count, and a value distribution chart — useful for numeric columns to detect outliers or unexpected ranges.</w:t>
      </w:r>
      <w:r w:rsidR="00144969" w:rsidRPr="00144969">
        <w:t xml:space="preserve"> Column Profile is applied to the ProductKey column. The Column Statistics panel shows:</w:t>
      </w:r>
    </w:p>
    <w:p w14:paraId="5302AE1C" w14:textId="77777777" w:rsidR="00144969" w:rsidRPr="00144969" w:rsidRDefault="00144969" w:rsidP="00144969">
      <w:pPr>
        <w:numPr>
          <w:ilvl w:val="0"/>
          <w:numId w:val="1"/>
        </w:numPr>
      </w:pPr>
      <w:r w:rsidRPr="00144969">
        <w:t>Count: 1000 rows analysed</w:t>
      </w:r>
    </w:p>
    <w:p w14:paraId="28DE4DED" w14:textId="77777777" w:rsidR="00144969" w:rsidRPr="00144969" w:rsidRDefault="00144969" w:rsidP="00144969">
      <w:pPr>
        <w:numPr>
          <w:ilvl w:val="0"/>
          <w:numId w:val="1"/>
        </w:numPr>
      </w:pPr>
      <w:r w:rsidRPr="00144969">
        <w:t>Distinct: 25 — only 25 different products appear in the sample</w:t>
      </w:r>
    </w:p>
    <w:p w14:paraId="73604A32" w14:textId="77777777" w:rsidR="00144969" w:rsidRPr="00144969" w:rsidRDefault="00144969" w:rsidP="00144969">
      <w:pPr>
        <w:numPr>
          <w:ilvl w:val="0"/>
          <w:numId w:val="1"/>
        </w:numPr>
      </w:pPr>
      <w:r w:rsidRPr="00144969">
        <w:t>Unique: 0 — none of them appears exactly once, meaning every product repeats across multiple sales rows, which is expected behaviour for a fact table</w:t>
      </w:r>
    </w:p>
    <w:p w14:paraId="500B5CD8" w14:textId="77777777" w:rsidR="00144969" w:rsidRPr="00144969" w:rsidRDefault="00144969" w:rsidP="00144969">
      <w:pPr>
        <w:numPr>
          <w:ilvl w:val="0"/>
          <w:numId w:val="1"/>
        </w:numPr>
      </w:pPr>
      <w:r w:rsidRPr="00144969">
        <w:t>Min: 310, Max: 351, Average: 320.242 — the product keys are clustered in a narrow numeric range</w:t>
      </w:r>
    </w:p>
    <w:p w14:paraId="36E69AEF" w14:textId="5EF5ADE6" w:rsidR="005809F9" w:rsidRPr="005809F9" w:rsidRDefault="005809F9" w:rsidP="005809F9"/>
    <w:p w14:paraId="7FA424E0" w14:textId="77777777" w:rsidR="005809F9" w:rsidRPr="00BF445D" w:rsidRDefault="005809F9">
      <w:pPr>
        <w:rPr>
          <w:rStyle w:val="normaltextrun"/>
        </w:rPr>
      </w:pPr>
    </w:p>
    <w:p w14:paraId="4FC4579C" w14:textId="373FB544" w:rsidR="00BF445D" w:rsidRPr="00BF445D" w:rsidRDefault="00FA0581">
      <w:pPr>
        <w:rPr>
          <w:rStyle w:val="normaltextrun"/>
          <w:rFonts w:ascii="Arial" w:hAnsi="Arial" w:cs="Arial"/>
          <w:b/>
          <w:bCs/>
          <w:sz w:val="20"/>
          <w:szCs w:val="20"/>
        </w:rPr>
      </w:pPr>
      <w:r w:rsidRPr="00BF445D">
        <w:rPr>
          <w:rStyle w:val="normaltextrun"/>
          <w:rFonts w:ascii="Arial" w:hAnsi="Arial" w:cs="Arial"/>
          <w:b/>
          <w:bCs/>
          <w:sz w:val="20"/>
          <w:szCs w:val="20"/>
        </w:rPr>
        <w:t xml:space="preserve">4.5 </w:t>
      </w:r>
      <w:r w:rsidR="00BF445D" w:rsidRPr="00BF445D">
        <w:rPr>
          <w:rStyle w:val="normaltextrun"/>
          <w:rFonts w:ascii="Arial" w:hAnsi="Arial" w:cs="Arial"/>
          <w:b/>
          <w:bCs/>
          <w:sz w:val="20"/>
          <w:szCs w:val="20"/>
        </w:rPr>
        <w:t>Pivot Column</w:t>
      </w:r>
    </w:p>
    <w:p w14:paraId="5B709C0A" w14:textId="42C9B8D3" w:rsidR="00D74900" w:rsidRPr="00BA79C9" w:rsidRDefault="00B13799">
      <w:pPr>
        <w:rPr>
          <w:rFonts w:ascii="Arial" w:hAnsi="Arial" w:cs="Arial"/>
          <w:sz w:val="20"/>
          <w:szCs w:val="20"/>
        </w:rPr>
      </w:pPr>
      <w:r w:rsidRPr="00B13799">
        <w:rPr>
          <w:rFonts w:ascii="Arial" w:hAnsi="Arial" w:cs="Arial"/>
          <w:sz w:val="20"/>
          <w:szCs w:val="20"/>
        </w:rPr>
        <w:t xml:space="preserve">A new column named </w:t>
      </w:r>
      <w:r w:rsidRPr="00B13799">
        <w:rPr>
          <w:rFonts w:ascii="Arial" w:hAnsi="Arial" w:cs="Arial"/>
          <w:b/>
          <w:bCs/>
          <w:sz w:val="20"/>
          <w:szCs w:val="20"/>
        </w:rPr>
        <w:t>'Order Year'</w:t>
      </w:r>
      <w:r w:rsidRPr="00B13799">
        <w:rPr>
          <w:rFonts w:ascii="Arial" w:hAnsi="Arial" w:cs="Arial"/>
          <w:sz w:val="20"/>
          <w:szCs w:val="20"/>
        </w:rPr>
        <w:t xml:space="preserve"> was created by extracting the year from the </w:t>
      </w:r>
      <w:r w:rsidRPr="00B13799">
        <w:rPr>
          <w:rFonts w:ascii="Arial" w:hAnsi="Arial" w:cs="Arial"/>
          <w:b/>
          <w:bCs/>
          <w:sz w:val="20"/>
          <w:szCs w:val="20"/>
        </w:rPr>
        <w:t>'OrderDate'</w:t>
      </w:r>
      <w:r w:rsidRPr="00B13799">
        <w:rPr>
          <w:rFonts w:ascii="Arial" w:hAnsi="Arial" w:cs="Arial"/>
          <w:sz w:val="20"/>
          <w:szCs w:val="20"/>
        </w:rPr>
        <w:t xml:space="preserve"> column using the </w:t>
      </w:r>
      <w:r w:rsidRPr="00B13799">
        <w:rPr>
          <w:rFonts w:ascii="Arial" w:hAnsi="Arial" w:cs="Arial"/>
          <w:b/>
          <w:bCs/>
          <w:sz w:val="20"/>
          <w:szCs w:val="20"/>
        </w:rPr>
        <w:t>Custom Column</w:t>
      </w:r>
      <w:r w:rsidRPr="00B13799">
        <w:rPr>
          <w:rFonts w:ascii="Arial" w:hAnsi="Arial" w:cs="Arial"/>
          <w:sz w:val="20"/>
          <w:szCs w:val="20"/>
        </w:rPr>
        <w:t xml:space="preserve"> feature and the following M language formula: </w:t>
      </w:r>
      <w:r w:rsidR="00FA0581" w:rsidRPr="00FA0581">
        <w:rPr>
          <w:noProof/>
        </w:rPr>
        <w:drawing>
          <wp:inline distT="0" distB="0" distL="0" distR="0" wp14:anchorId="15AF83FB" wp14:editId="55FDB1AE">
            <wp:extent cx="5943600" cy="3040380"/>
            <wp:effectExtent l="0" t="0" r="0" b="7620"/>
            <wp:docPr id="17556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42476" name=""/>
                    <pic:cNvPicPr/>
                  </pic:nvPicPr>
                  <pic:blipFill>
                    <a:blip r:embed="rId18"/>
                    <a:stretch>
                      <a:fillRect/>
                    </a:stretch>
                  </pic:blipFill>
                  <pic:spPr>
                    <a:xfrm>
                      <a:off x="0" y="0"/>
                      <a:ext cx="5943600" cy="3040380"/>
                    </a:xfrm>
                    <a:prstGeom prst="rect">
                      <a:avLst/>
                    </a:prstGeom>
                  </pic:spPr>
                </pic:pic>
              </a:graphicData>
            </a:graphic>
          </wp:inline>
        </w:drawing>
      </w:r>
      <w:r w:rsidR="00FA0581" w:rsidRPr="00767108">
        <w:rPr>
          <w:rStyle w:val="normaltextrun"/>
          <w:rFonts w:ascii="Arial" w:hAnsi="Arial" w:cs="Arial"/>
          <w:sz w:val="20"/>
          <w:szCs w:val="20"/>
        </w:rPr>
        <w:br/>
      </w:r>
      <w:r w:rsidR="00FA0581" w:rsidRPr="00FA0581">
        <w:rPr>
          <w:noProof/>
        </w:rPr>
        <w:drawing>
          <wp:inline distT="0" distB="0" distL="0" distR="0" wp14:anchorId="2D8E5760" wp14:editId="246ACC1C">
            <wp:extent cx="5943600" cy="3123565"/>
            <wp:effectExtent l="0" t="0" r="0" b="635"/>
            <wp:docPr id="5871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57128" name=""/>
                    <pic:cNvPicPr/>
                  </pic:nvPicPr>
                  <pic:blipFill>
                    <a:blip r:embed="rId19"/>
                    <a:stretch>
                      <a:fillRect/>
                    </a:stretch>
                  </pic:blipFill>
                  <pic:spPr>
                    <a:xfrm>
                      <a:off x="0" y="0"/>
                      <a:ext cx="5943600" cy="3123565"/>
                    </a:xfrm>
                    <a:prstGeom prst="rect">
                      <a:avLst/>
                    </a:prstGeom>
                  </pic:spPr>
                </pic:pic>
              </a:graphicData>
            </a:graphic>
          </wp:inline>
        </w:drawing>
      </w:r>
      <w:r w:rsidR="00D74900" w:rsidRPr="00BA79C9">
        <w:rPr>
          <w:rFonts w:ascii="Arial" w:hAnsi="Arial" w:cs="Arial"/>
          <w:sz w:val="20"/>
          <w:szCs w:val="20"/>
        </w:rPr>
        <w:br/>
      </w:r>
      <w:r w:rsidR="00D74900" w:rsidRPr="00BA79C9">
        <w:rPr>
          <w:rFonts w:ascii="Arial" w:hAnsi="Arial" w:cs="Arial"/>
          <w:sz w:val="20"/>
          <w:szCs w:val="20"/>
        </w:rPr>
        <w:br/>
      </w:r>
      <w:r w:rsidR="00BA79C9" w:rsidRPr="00BA79C9">
        <w:rPr>
          <w:rFonts w:ascii="Arial" w:hAnsi="Arial" w:cs="Arial"/>
          <w:sz w:val="20"/>
          <w:szCs w:val="20"/>
        </w:rPr>
        <w:t xml:space="preserve">A new table titled </w:t>
      </w:r>
      <w:r w:rsidR="00BA79C9" w:rsidRPr="00BA79C9">
        <w:rPr>
          <w:rFonts w:ascii="Arial" w:hAnsi="Arial" w:cs="Arial"/>
          <w:b/>
          <w:bCs/>
          <w:sz w:val="20"/>
          <w:szCs w:val="20"/>
        </w:rPr>
        <w:t>'SalesByYearsNPrice'</w:t>
      </w:r>
      <w:r w:rsidR="00BA79C9" w:rsidRPr="00BA79C9">
        <w:rPr>
          <w:rFonts w:ascii="Arial" w:hAnsi="Arial" w:cs="Arial"/>
          <w:sz w:val="20"/>
          <w:szCs w:val="20"/>
        </w:rPr>
        <w:t xml:space="preserve"> was generated by using the </w:t>
      </w:r>
      <w:r w:rsidR="00BA79C9" w:rsidRPr="00BA79C9">
        <w:rPr>
          <w:rFonts w:ascii="Arial" w:hAnsi="Arial" w:cs="Arial"/>
          <w:b/>
          <w:bCs/>
          <w:sz w:val="20"/>
          <w:szCs w:val="20"/>
        </w:rPr>
        <w:t>Reference</w:t>
      </w:r>
      <w:r w:rsidR="00BA79C9" w:rsidRPr="00BA79C9">
        <w:rPr>
          <w:rFonts w:ascii="Arial" w:hAnsi="Arial" w:cs="Arial"/>
          <w:sz w:val="20"/>
          <w:szCs w:val="20"/>
        </w:rPr>
        <w:t xml:space="preserve"> option from the existing </w:t>
      </w:r>
      <w:r w:rsidR="00BA79C9" w:rsidRPr="00BA79C9">
        <w:rPr>
          <w:rFonts w:ascii="Arial" w:hAnsi="Arial" w:cs="Arial"/>
          <w:b/>
          <w:bCs/>
          <w:sz w:val="20"/>
          <w:szCs w:val="20"/>
        </w:rPr>
        <w:lastRenderedPageBreak/>
        <w:t>'FactInternetSales'</w:t>
      </w:r>
      <w:r w:rsidR="00BA79C9" w:rsidRPr="00BA79C9">
        <w:rPr>
          <w:rFonts w:ascii="Arial" w:hAnsi="Arial" w:cs="Arial"/>
          <w:sz w:val="20"/>
          <w:szCs w:val="20"/>
        </w:rPr>
        <w:t xml:space="preserve"> table</w:t>
      </w:r>
      <w:r w:rsidR="00D74900" w:rsidRPr="00BA79C9">
        <w:rPr>
          <w:rFonts w:ascii="Arial" w:hAnsi="Arial" w:cs="Arial"/>
          <w:sz w:val="20"/>
          <w:szCs w:val="20"/>
        </w:rPr>
        <w:br/>
      </w:r>
      <w:r w:rsidR="00D74900" w:rsidRPr="00D74900">
        <w:rPr>
          <w:rFonts w:ascii="Arial" w:hAnsi="Arial" w:cs="Arial"/>
          <w:noProof/>
          <w:sz w:val="20"/>
          <w:szCs w:val="20"/>
          <w:lang w:val="ru-RU"/>
        </w:rPr>
        <w:drawing>
          <wp:inline distT="0" distB="0" distL="0" distR="0" wp14:anchorId="77A9BE8C" wp14:editId="325A61E2">
            <wp:extent cx="5943600" cy="3444240"/>
            <wp:effectExtent l="0" t="0" r="0" b="3810"/>
            <wp:docPr id="199228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4860" name=""/>
                    <pic:cNvPicPr/>
                  </pic:nvPicPr>
                  <pic:blipFill>
                    <a:blip r:embed="rId20"/>
                    <a:stretch>
                      <a:fillRect/>
                    </a:stretch>
                  </pic:blipFill>
                  <pic:spPr>
                    <a:xfrm>
                      <a:off x="0" y="0"/>
                      <a:ext cx="5943600" cy="3444240"/>
                    </a:xfrm>
                    <a:prstGeom prst="rect">
                      <a:avLst/>
                    </a:prstGeom>
                  </pic:spPr>
                </pic:pic>
              </a:graphicData>
            </a:graphic>
          </wp:inline>
        </w:drawing>
      </w:r>
    </w:p>
    <w:p w14:paraId="3BFC53BD" w14:textId="75E8B2E1" w:rsidR="00687662" w:rsidRPr="00687662" w:rsidRDefault="00687662">
      <w:r w:rsidRPr="00687662">
        <w:t xml:space="preserve">The </w:t>
      </w:r>
      <w:r w:rsidRPr="00687662">
        <w:rPr>
          <w:b/>
          <w:bCs/>
        </w:rPr>
        <w:t>'Order Year'</w:t>
      </w:r>
      <w:r w:rsidRPr="00687662">
        <w:t xml:space="preserve"> column was transformed using the </w:t>
      </w:r>
      <w:r w:rsidRPr="00687662">
        <w:rPr>
          <w:b/>
          <w:bCs/>
        </w:rPr>
        <w:t>Pivot Column</w:t>
      </w:r>
      <w:r w:rsidRPr="00687662">
        <w:t xml:space="preserve"> feature with </w:t>
      </w:r>
      <w:r w:rsidRPr="00687662">
        <w:rPr>
          <w:b/>
          <w:bCs/>
        </w:rPr>
        <w:t>'SalesAmount'</w:t>
      </w:r>
      <w:r w:rsidRPr="00687662">
        <w:t xml:space="preserve"> as the values. This effectively converted yearly rows into individual columns, aggregating the total sales figures for year-over-year analysis.</w:t>
      </w:r>
      <w:r w:rsidR="00C0768A" w:rsidRPr="00BA79C9">
        <w:br/>
      </w:r>
      <w:r w:rsidR="00C0768A" w:rsidRPr="00C0768A">
        <w:rPr>
          <w:noProof/>
        </w:rPr>
        <w:drawing>
          <wp:inline distT="0" distB="0" distL="0" distR="0" wp14:anchorId="47A689C7" wp14:editId="56F1F11E">
            <wp:extent cx="5943600" cy="3348990"/>
            <wp:effectExtent l="0" t="0" r="0" b="3810"/>
            <wp:docPr id="17289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561" name=""/>
                    <pic:cNvPicPr/>
                  </pic:nvPicPr>
                  <pic:blipFill>
                    <a:blip r:embed="rId21"/>
                    <a:stretch>
                      <a:fillRect/>
                    </a:stretch>
                  </pic:blipFill>
                  <pic:spPr>
                    <a:xfrm>
                      <a:off x="0" y="0"/>
                      <a:ext cx="5943600" cy="3348990"/>
                    </a:xfrm>
                    <a:prstGeom prst="rect">
                      <a:avLst/>
                    </a:prstGeom>
                  </pic:spPr>
                </pic:pic>
              </a:graphicData>
            </a:graphic>
          </wp:inline>
        </w:drawing>
      </w:r>
    </w:p>
    <w:p w14:paraId="74764792" w14:textId="77777777" w:rsidR="009A7655" w:rsidRDefault="00687662">
      <w:pPr>
        <w:rPr>
          <w:rStyle w:val="normaltextrun"/>
          <w:rFonts w:ascii="Arial" w:hAnsi="Arial" w:cs="Arial"/>
          <w:sz w:val="20"/>
          <w:szCs w:val="20"/>
        </w:rPr>
      </w:pPr>
      <w:r w:rsidRPr="009A7655">
        <w:rPr>
          <w:b/>
          <w:bCs/>
        </w:rPr>
        <w:t>4.6</w:t>
      </w:r>
      <w:r w:rsidR="009A7655" w:rsidRPr="009A7655">
        <w:rPr>
          <w:b/>
          <w:bCs/>
        </w:rPr>
        <w:t xml:space="preserve"> Table joining</w:t>
      </w:r>
      <w:r w:rsidRPr="00687662">
        <w:br/>
      </w:r>
      <w:r w:rsidRPr="00BA79C9">
        <w:rPr>
          <w:rFonts w:ascii="Arial" w:hAnsi="Arial" w:cs="Arial"/>
          <w:sz w:val="20"/>
          <w:szCs w:val="20"/>
        </w:rPr>
        <w:t xml:space="preserve">A new table titled </w:t>
      </w:r>
      <w:r>
        <w:rPr>
          <w:rStyle w:val="normaltextrun"/>
          <w:rFonts w:ascii="Arial" w:hAnsi="Arial" w:cs="Arial"/>
          <w:sz w:val="20"/>
          <w:szCs w:val="20"/>
        </w:rPr>
        <w:t>SalesByCountry’ </w:t>
      </w:r>
      <w:r w:rsidRPr="00BA79C9">
        <w:rPr>
          <w:rFonts w:ascii="Arial" w:hAnsi="Arial" w:cs="Arial"/>
          <w:sz w:val="20"/>
          <w:szCs w:val="20"/>
        </w:rPr>
        <w:t xml:space="preserve">was generated by using the </w:t>
      </w:r>
      <w:r w:rsidRPr="00BA79C9">
        <w:rPr>
          <w:rFonts w:ascii="Arial" w:hAnsi="Arial" w:cs="Arial"/>
          <w:b/>
          <w:bCs/>
          <w:sz w:val="20"/>
          <w:szCs w:val="20"/>
        </w:rPr>
        <w:t>Reference</w:t>
      </w:r>
      <w:r w:rsidRPr="00BA79C9">
        <w:rPr>
          <w:rFonts w:ascii="Arial" w:hAnsi="Arial" w:cs="Arial"/>
          <w:sz w:val="20"/>
          <w:szCs w:val="20"/>
        </w:rPr>
        <w:t xml:space="preserve"> option from the existing </w:t>
      </w:r>
      <w:r w:rsidRPr="00BA79C9">
        <w:rPr>
          <w:rFonts w:ascii="Arial" w:hAnsi="Arial" w:cs="Arial"/>
          <w:b/>
          <w:bCs/>
          <w:sz w:val="20"/>
          <w:szCs w:val="20"/>
        </w:rPr>
        <w:t>'FactInternetSales'</w:t>
      </w:r>
      <w:r w:rsidRPr="00BA79C9">
        <w:rPr>
          <w:rFonts w:ascii="Arial" w:hAnsi="Arial" w:cs="Arial"/>
          <w:sz w:val="20"/>
          <w:szCs w:val="20"/>
        </w:rPr>
        <w:t xml:space="preserve"> table</w:t>
      </w:r>
      <w:r w:rsidRPr="00687662">
        <w:br/>
      </w:r>
      <w:r w:rsidRPr="00687662">
        <w:rPr>
          <w:noProof/>
        </w:rPr>
        <w:lastRenderedPageBreak/>
        <w:drawing>
          <wp:inline distT="0" distB="0" distL="0" distR="0" wp14:anchorId="5C7193A7" wp14:editId="67A01C29">
            <wp:extent cx="5943600" cy="3342005"/>
            <wp:effectExtent l="0" t="0" r="0" b="0"/>
            <wp:docPr id="73588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0672" name=""/>
                    <pic:cNvPicPr/>
                  </pic:nvPicPr>
                  <pic:blipFill>
                    <a:blip r:embed="rId22"/>
                    <a:stretch>
                      <a:fillRect/>
                    </a:stretch>
                  </pic:blipFill>
                  <pic:spPr>
                    <a:xfrm>
                      <a:off x="0" y="0"/>
                      <a:ext cx="5943600" cy="3342005"/>
                    </a:xfrm>
                    <a:prstGeom prst="rect">
                      <a:avLst/>
                    </a:prstGeom>
                  </pic:spPr>
                </pic:pic>
              </a:graphicData>
            </a:graphic>
          </wp:inline>
        </w:drawing>
      </w:r>
      <w:r w:rsidR="007C3C1F" w:rsidRPr="007C3C1F">
        <w:rPr>
          <w:rFonts w:ascii="Arial" w:hAnsi="Arial" w:cs="Arial"/>
          <w:sz w:val="20"/>
          <w:szCs w:val="20"/>
        </w:rPr>
        <w:br/>
      </w:r>
      <w:r w:rsidR="007C3C1F">
        <w:rPr>
          <w:rFonts w:ascii="Arial" w:hAnsi="Arial" w:cs="Arial"/>
          <w:sz w:val="20"/>
          <w:szCs w:val="20"/>
        </w:rPr>
        <w:t xml:space="preserve">Tables </w:t>
      </w:r>
      <w:r w:rsidR="007C3C1F">
        <w:rPr>
          <w:rStyle w:val="normaltextrun"/>
          <w:rFonts w:ascii="Arial" w:hAnsi="Arial" w:cs="Arial"/>
          <w:sz w:val="20"/>
          <w:szCs w:val="20"/>
        </w:rPr>
        <w:t xml:space="preserve">‘SalesByCountry’ and ‘DimSalesTerritory’ were joined </w:t>
      </w:r>
      <w:r w:rsidR="007C2FB4">
        <w:rPr>
          <w:rStyle w:val="normaltextrun"/>
          <w:rFonts w:ascii="Arial" w:hAnsi="Arial" w:cs="Arial"/>
          <w:sz w:val="20"/>
          <w:szCs w:val="20"/>
        </w:rPr>
        <w:t xml:space="preserve">on SalesTerritoryKey using left outer join: </w:t>
      </w:r>
      <w:r w:rsidR="007C3C1F" w:rsidRPr="007C3C1F">
        <w:rPr>
          <w:rFonts w:ascii="Arial" w:hAnsi="Arial" w:cs="Arial"/>
          <w:sz w:val="20"/>
          <w:szCs w:val="20"/>
        </w:rPr>
        <w:br/>
      </w:r>
      <w:r w:rsidR="007C3C1F" w:rsidRPr="007C3C1F">
        <w:rPr>
          <w:noProof/>
        </w:rPr>
        <w:drawing>
          <wp:inline distT="0" distB="0" distL="0" distR="0" wp14:anchorId="53DC72A9" wp14:editId="2C6A6E9D">
            <wp:extent cx="5943600" cy="3164840"/>
            <wp:effectExtent l="0" t="0" r="0" b="0"/>
            <wp:docPr id="15266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7010" name=""/>
                    <pic:cNvPicPr/>
                  </pic:nvPicPr>
                  <pic:blipFill>
                    <a:blip r:embed="rId23"/>
                    <a:stretch>
                      <a:fillRect/>
                    </a:stretch>
                  </pic:blipFill>
                  <pic:spPr>
                    <a:xfrm>
                      <a:off x="0" y="0"/>
                      <a:ext cx="5943600" cy="3164840"/>
                    </a:xfrm>
                    <a:prstGeom prst="rect">
                      <a:avLst/>
                    </a:prstGeom>
                  </pic:spPr>
                </pic:pic>
              </a:graphicData>
            </a:graphic>
          </wp:inline>
        </w:drawing>
      </w:r>
      <w:r w:rsidR="007C3C1F" w:rsidRPr="007C3C1F">
        <w:rPr>
          <w:rFonts w:ascii="Arial" w:hAnsi="Arial" w:cs="Arial"/>
          <w:sz w:val="20"/>
          <w:szCs w:val="20"/>
        </w:rPr>
        <w:br/>
      </w:r>
      <w:r w:rsidR="007C3C1F" w:rsidRPr="007C3C1F">
        <w:rPr>
          <w:noProof/>
        </w:rPr>
        <w:lastRenderedPageBreak/>
        <w:drawing>
          <wp:inline distT="0" distB="0" distL="0" distR="0" wp14:anchorId="40D308F5" wp14:editId="1153597B">
            <wp:extent cx="5943600" cy="3202940"/>
            <wp:effectExtent l="0" t="0" r="0" b="0"/>
            <wp:docPr id="27263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37616" name=""/>
                    <pic:cNvPicPr/>
                  </pic:nvPicPr>
                  <pic:blipFill>
                    <a:blip r:embed="rId24"/>
                    <a:stretch>
                      <a:fillRect/>
                    </a:stretch>
                  </pic:blipFill>
                  <pic:spPr>
                    <a:xfrm>
                      <a:off x="0" y="0"/>
                      <a:ext cx="5943600" cy="3202940"/>
                    </a:xfrm>
                    <a:prstGeom prst="rect">
                      <a:avLst/>
                    </a:prstGeom>
                  </pic:spPr>
                </pic:pic>
              </a:graphicData>
            </a:graphic>
          </wp:inline>
        </w:drawing>
      </w:r>
      <w:r w:rsidR="00A8503A" w:rsidRPr="00A8503A">
        <w:rPr>
          <w:rStyle w:val="normaltextrun"/>
          <w:rFonts w:ascii="Arial" w:hAnsi="Arial" w:cs="Arial"/>
          <w:sz w:val="20"/>
          <w:szCs w:val="20"/>
        </w:rPr>
        <w:br/>
      </w:r>
      <w:r w:rsidR="00A8503A" w:rsidRPr="00A8503A">
        <w:rPr>
          <w:rStyle w:val="normaltextrun"/>
          <w:rFonts w:ascii="Arial" w:hAnsi="Arial" w:cs="Arial"/>
          <w:sz w:val="20"/>
          <w:szCs w:val="20"/>
        </w:rPr>
        <w:br/>
      </w:r>
      <w:r w:rsidR="00A8503A">
        <w:rPr>
          <w:rStyle w:val="normaltextrun"/>
          <w:rFonts w:ascii="Arial" w:hAnsi="Arial" w:cs="Arial"/>
          <w:sz w:val="20"/>
          <w:szCs w:val="20"/>
        </w:rPr>
        <w:t xml:space="preserve">To join DimProductCategory[EnglishProductCategory] columns, firstly tables DimProduct and </w:t>
      </w:r>
      <w:r w:rsidR="00DE5D8D" w:rsidRPr="00DE5D8D">
        <w:rPr>
          <w:rStyle w:val="normaltextrun"/>
          <w:rFonts w:ascii="Arial" w:hAnsi="Arial" w:cs="Arial"/>
          <w:sz w:val="20"/>
          <w:szCs w:val="20"/>
        </w:rPr>
        <w:t>FactInternetSales</w:t>
      </w:r>
      <w:r w:rsidR="00DE5D8D">
        <w:rPr>
          <w:rStyle w:val="normaltextrun"/>
          <w:rFonts w:ascii="Arial" w:hAnsi="Arial" w:cs="Arial"/>
          <w:sz w:val="20"/>
          <w:szCs w:val="20"/>
        </w:rPr>
        <w:t xml:space="preserve"> </w:t>
      </w:r>
      <w:r w:rsidR="00A8503A">
        <w:rPr>
          <w:rStyle w:val="normaltextrun"/>
          <w:rFonts w:ascii="Arial" w:hAnsi="Arial" w:cs="Arial"/>
          <w:sz w:val="20"/>
          <w:szCs w:val="20"/>
        </w:rPr>
        <w:t>was joined on ProductKey</w:t>
      </w:r>
      <w:r w:rsidR="00DE5D8D" w:rsidRPr="00DE5D8D">
        <w:rPr>
          <w:rStyle w:val="normaltextrun"/>
          <w:rFonts w:ascii="Arial" w:hAnsi="Arial" w:cs="Arial"/>
          <w:sz w:val="20"/>
          <w:szCs w:val="20"/>
        </w:rPr>
        <w:t xml:space="preserve">. </w:t>
      </w:r>
      <w:r w:rsidR="00DE5D8D">
        <w:rPr>
          <w:rStyle w:val="normaltextrun"/>
          <w:rFonts w:ascii="Arial" w:hAnsi="Arial" w:cs="Arial"/>
          <w:sz w:val="20"/>
          <w:szCs w:val="20"/>
        </w:rPr>
        <w:t xml:space="preserve">The column DimProductSumcategory was expanded in </w:t>
      </w:r>
      <w:r w:rsidR="00DE5D8D" w:rsidRPr="00DE5D8D">
        <w:rPr>
          <w:rStyle w:val="normaltextrun"/>
          <w:rFonts w:ascii="Arial" w:hAnsi="Arial" w:cs="Arial"/>
          <w:sz w:val="20"/>
          <w:szCs w:val="20"/>
        </w:rPr>
        <w:t>FactInternetSales</w:t>
      </w:r>
      <w:r w:rsidR="00DE5D8D">
        <w:rPr>
          <w:rStyle w:val="normaltextrun"/>
          <w:rFonts w:ascii="Arial" w:hAnsi="Arial" w:cs="Arial"/>
          <w:sz w:val="20"/>
          <w:szCs w:val="20"/>
        </w:rPr>
        <w:t xml:space="preserve">: </w:t>
      </w:r>
      <w:r w:rsidR="00A8503A" w:rsidRPr="00A8503A">
        <w:rPr>
          <w:rStyle w:val="normaltextrun"/>
          <w:rFonts w:ascii="Arial" w:hAnsi="Arial" w:cs="Arial"/>
          <w:sz w:val="20"/>
          <w:szCs w:val="20"/>
        </w:rPr>
        <w:br/>
      </w:r>
      <w:r w:rsidR="00A8503A" w:rsidRPr="00A8503A">
        <w:rPr>
          <w:rStyle w:val="normaltextrun"/>
          <w:rFonts w:ascii="Arial" w:hAnsi="Arial" w:cs="Arial"/>
          <w:sz w:val="20"/>
          <w:szCs w:val="20"/>
        </w:rPr>
        <w:br/>
      </w:r>
      <w:r w:rsidR="00DE5D8D" w:rsidRPr="00DE5D8D">
        <w:rPr>
          <w:rStyle w:val="normaltextrun"/>
          <w:rFonts w:ascii="Arial" w:hAnsi="Arial" w:cs="Arial"/>
          <w:noProof/>
          <w:sz w:val="20"/>
          <w:szCs w:val="20"/>
        </w:rPr>
        <w:drawing>
          <wp:inline distT="0" distB="0" distL="0" distR="0" wp14:anchorId="26619F8B" wp14:editId="45719C88">
            <wp:extent cx="4147457" cy="3743789"/>
            <wp:effectExtent l="0" t="0" r="5715" b="9525"/>
            <wp:docPr id="10157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738" name=""/>
                    <pic:cNvPicPr/>
                  </pic:nvPicPr>
                  <pic:blipFill>
                    <a:blip r:embed="rId25"/>
                    <a:stretch>
                      <a:fillRect/>
                    </a:stretch>
                  </pic:blipFill>
                  <pic:spPr>
                    <a:xfrm>
                      <a:off x="0" y="0"/>
                      <a:ext cx="4157609" cy="3752953"/>
                    </a:xfrm>
                    <a:prstGeom prst="rect">
                      <a:avLst/>
                    </a:prstGeom>
                  </pic:spPr>
                </pic:pic>
              </a:graphicData>
            </a:graphic>
          </wp:inline>
        </w:drawing>
      </w:r>
      <w:r w:rsidR="00A8503A">
        <w:rPr>
          <w:rStyle w:val="normaltextrun"/>
          <w:rFonts w:ascii="Arial" w:hAnsi="Arial" w:cs="Arial"/>
          <w:sz w:val="20"/>
          <w:szCs w:val="20"/>
        </w:rPr>
        <w:br/>
        <w:t xml:space="preserve">After the tables </w:t>
      </w:r>
      <w:r w:rsidR="00DE5D8D" w:rsidRPr="00DE5D8D">
        <w:rPr>
          <w:rStyle w:val="normaltextrun"/>
          <w:rFonts w:ascii="Arial" w:hAnsi="Arial" w:cs="Arial"/>
          <w:sz w:val="20"/>
          <w:szCs w:val="20"/>
        </w:rPr>
        <w:t>FactInternetSales</w:t>
      </w:r>
      <w:r w:rsidR="00DE5D8D">
        <w:rPr>
          <w:rStyle w:val="normaltextrun"/>
          <w:rFonts w:ascii="Arial" w:hAnsi="Arial" w:cs="Arial"/>
          <w:sz w:val="20"/>
          <w:szCs w:val="20"/>
        </w:rPr>
        <w:t xml:space="preserve"> </w:t>
      </w:r>
      <w:r w:rsidR="00A8503A">
        <w:rPr>
          <w:rStyle w:val="normaltextrun"/>
          <w:rFonts w:ascii="Arial" w:hAnsi="Arial" w:cs="Arial"/>
          <w:sz w:val="20"/>
          <w:szCs w:val="20"/>
        </w:rPr>
        <w:t>and DimProductCategory was joined on ProductSubcategoryKey:</w:t>
      </w:r>
      <w:r w:rsidR="00A8503A" w:rsidRPr="00A8503A">
        <w:rPr>
          <w:rStyle w:val="normaltextrun"/>
          <w:rFonts w:ascii="Arial" w:hAnsi="Arial" w:cs="Arial"/>
          <w:sz w:val="20"/>
          <w:szCs w:val="20"/>
        </w:rPr>
        <w:br/>
      </w:r>
      <w:r w:rsidR="009A7655" w:rsidRPr="00DE5D8D">
        <w:rPr>
          <w:rStyle w:val="normaltextrun"/>
          <w:rFonts w:ascii="Arial" w:hAnsi="Arial" w:cs="Arial"/>
          <w:noProof/>
          <w:sz w:val="20"/>
          <w:szCs w:val="20"/>
        </w:rPr>
        <w:lastRenderedPageBreak/>
        <w:drawing>
          <wp:inline distT="0" distB="0" distL="0" distR="0" wp14:anchorId="7BABA3F3" wp14:editId="02BDA049">
            <wp:extent cx="4267200" cy="3946704"/>
            <wp:effectExtent l="0" t="0" r="0" b="0"/>
            <wp:docPr id="9485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2220" name=""/>
                    <pic:cNvPicPr/>
                  </pic:nvPicPr>
                  <pic:blipFill>
                    <a:blip r:embed="rId26"/>
                    <a:stretch>
                      <a:fillRect/>
                    </a:stretch>
                  </pic:blipFill>
                  <pic:spPr>
                    <a:xfrm>
                      <a:off x="0" y="0"/>
                      <a:ext cx="4270353" cy="3949620"/>
                    </a:xfrm>
                    <a:prstGeom prst="rect">
                      <a:avLst/>
                    </a:prstGeom>
                  </pic:spPr>
                </pic:pic>
              </a:graphicData>
            </a:graphic>
          </wp:inline>
        </w:drawing>
      </w:r>
      <w:r w:rsidR="00A8503A" w:rsidRPr="00A8503A">
        <w:rPr>
          <w:rStyle w:val="normaltextrun"/>
          <w:rFonts w:ascii="Arial" w:hAnsi="Arial" w:cs="Arial"/>
          <w:sz w:val="20"/>
          <w:szCs w:val="20"/>
        </w:rPr>
        <w:br/>
      </w:r>
      <w:r w:rsidR="00A8503A" w:rsidRPr="00A8503A">
        <w:rPr>
          <w:rStyle w:val="normaltextrun"/>
          <w:rFonts w:ascii="Arial" w:hAnsi="Arial" w:cs="Arial"/>
          <w:sz w:val="20"/>
          <w:szCs w:val="20"/>
        </w:rPr>
        <w:br/>
      </w:r>
      <w:r w:rsidR="00A8503A">
        <w:rPr>
          <w:rStyle w:val="normaltextrun"/>
          <w:rFonts w:ascii="Arial" w:hAnsi="Arial" w:cs="Arial"/>
          <w:sz w:val="20"/>
          <w:szCs w:val="20"/>
        </w:rPr>
        <w:t xml:space="preserve">The result: </w:t>
      </w:r>
      <w:r w:rsidR="00A8503A" w:rsidRPr="00A8503A">
        <w:rPr>
          <w:rStyle w:val="normaltextrun"/>
          <w:rFonts w:ascii="Arial" w:hAnsi="Arial" w:cs="Arial"/>
          <w:sz w:val="20"/>
          <w:szCs w:val="20"/>
        </w:rPr>
        <w:br/>
      </w:r>
      <w:r w:rsidR="00DE5D8D" w:rsidRPr="00DE5D8D">
        <w:rPr>
          <w:noProof/>
        </w:rPr>
        <w:drawing>
          <wp:inline distT="0" distB="0" distL="0" distR="0" wp14:anchorId="33363216" wp14:editId="4D031241">
            <wp:extent cx="4990269" cy="2813957"/>
            <wp:effectExtent l="0" t="0" r="1270" b="5715"/>
            <wp:docPr id="18798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3772" name=""/>
                    <pic:cNvPicPr/>
                  </pic:nvPicPr>
                  <pic:blipFill>
                    <a:blip r:embed="rId27"/>
                    <a:stretch>
                      <a:fillRect/>
                    </a:stretch>
                  </pic:blipFill>
                  <pic:spPr>
                    <a:xfrm>
                      <a:off x="0" y="0"/>
                      <a:ext cx="4995017" cy="2816634"/>
                    </a:xfrm>
                    <a:prstGeom prst="rect">
                      <a:avLst/>
                    </a:prstGeom>
                  </pic:spPr>
                </pic:pic>
              </a:graphicData>
            </a:graphic>
          </wp:inline>
        </w:drawing>
      </w:r>
    </w:p>
    <w:p w14:paraId="11B95BE2" w14:textId="1BEF5E62" w:rsidR="00330138" w:rsidRPr="00404836" w:rsidRDefault="00404836">
      <w:r w:rsidRPr="00404836">
        <w:rPr>
          <w:b/>
          <w:bCs/>
        </w:rPr>
        <w:t>4.7. Grouping Data</w:t>
      </w:r>
      <w:r w:rsidR="00132B17" w:rsidRPr="00404836">
        <w:br/>
      </w:r>
      <w:r w:rsidR="00615B92">
        <w:t>T</w:t>
      </w:r>
      <w:r w:rsidR="00615B92" w:rsidRPr="00615B92">
        <w:t xml:space="preserve">he dataset was consolidated by applying the </w:t>
      </w:r>
      <w:r w:rsidR="00615B92" w:rsidRPr="00615B92">
        <w:rPr>
          <w:b/>
          <w:bCs/>
        </w:rPr>
        <w:t>Group By (Advanced)</w:t>
      </w:r>
      <w:r w:rsidR="00615B92" w:rsidRPr="00615B92">
        <w:t xml:space="preserve"> feature, using </w:t>
      </w:r>
      <w:r w:rsidR="00615B92" w:rsidRPr="00615B92">
        <w:rPr>
          <w:b/>
          <w:bCs/>
        </w:rPr>
        <w:t>'Order Year'</w:t>
      </w:r>
      <w:r w:rsidR="00615B92" w:rsidRPr="00615B92">
        <w:t xml:space="preserve">, </w:t>
      </w:r>
      <w:r w:rsidR="00615B92" w:rsidRPr="00615B92">
        <w:rPr>
          <w:b/>
          <w:bCs/>
        </w:rPr>
        <w:t>'SalesTerritoryCountry'</w:t>
      </w:r>
      <w:r w:rsidR="00615B92" w:rsidRPr="00615B92">
        <w:t xml:space="preserve">, and </w:t>
      </w:r>
      <w:r w:rsidR="00615B92" w:rsidRPr="00615B92">
        <w:rPr>
          <w:b/>
          <w:bCs/>
        </w:rPr>
        <w:t>'EnglishProductCategoryName'</w:t>
      </w:r>
      <w:r w:rsidR="00615B92" w:rsidRPr="00615B92">
        <w:t xml:space="preserve"> as the primary grouping dimensions.</w:t>
      </w:r>
      <w:r w:rsidR="00615B92">
        <w:t xml:space="preserve"> </w:t>
      </w:r>
      <w:r w:rsidR="00615B92" w:rsidRPr="00615B92">
        <w:t xml:space="preserve">A new aggregate column named </w:t>
      </w:r>
      <w:r w:rsidR="00615B92" w:rsidRPr="00615B92">
        <w:rPr>
          <w:b/>
          <w:bCs/>
        </w:rPr>
        <w:t>'Sales'</w:t>
      </w:r>
      <w:r w:rsidR="00615B92" w:rsidRPr="00615B92">
        <w:t xml:space="preserve"> was created to calculate the total </w:t>
      </w:r>
      <w:r w:rsidR="00615B92" w:rsidRPr="00615B92">
        <w:rPr>
          <w:b/>
          <w:bCs/>
        </w:rPr>
        <w:t>'SalesAmount'</w:t>
      </w:r>
      <w:r w:rsidR="00615B92" w:rsidRPr="00615B92">
        <w:t xml:space="preserve"> for each unique combination of year, country, and category. The resulting table was sorted by </w:t>
      </w:r>
      <w:r w:rsidR="00615B92" w:rsidRPr="00615B92">
        <w:rPr>
          <w:b/>
          <w:bCs/>
        </w:rPr>
        <w:t>'Order Year'</w:t>
      </w:r>
      <w:r w:rsidR="00615B92">
        <w:rPr>
          <w:b/>
          <w:bCs/>
        </w:rPr>
        <w:t xml:space="preserve">. </w:t>
      </w:r>
      <w:r w:rsidR="00132B17" w:rsidRPr="00404836">
        <w:br/>
      </w:r>
      <w:r w:rsidR="00DE5D8D" w:rsidRPr="00DE5D8D">
        <w:rPr>
          <w:noProof/>
        </w:rPr>
        <w:lastRenderedPageBreak/>
        <w:drawing>
          <wp:inline distT="0" distB="0" distL="0" distR="0" wp14:anchorId="563ADAE6" wp14:editId="7DBBEE4F">
            <wp:extent cx="4430486" cy="3382032"/>
            <wp:effectExtent l="0" t="0" r="8255" b="8890"/>
            <wp:docPr id="8003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7738" name=""/>
                    <pic:cNvPicPr/>
                  </pic:nvPicPr>
                  <pic:blipFill>
                    <a:blip r:embed="rId28"/>
                    <a:stretch>
                      <a:fillRect/>
                    </a:stretch>
                  </pic:blipFill>
                  <pic:spPr>
                    <a:xfrm>
                      <a:off x="0" y="0"/>
                      <a:ext cx="4436150" cy="3386356"/>
                    </a:xfrm>
                    <a:prstGeom prst="rect">
                      <a:avLst/>
                    </a:prstGeom>
                  </pic:spPr>
                </pic:pic>
              </a:graphicData>
            </a:graphic>
          </wp:inline>
        </w:drawing>
      </w:r>
      <w:r w:rsidR="00DE5D8D" w:rsidRPr="00404836">
        <w:br/>
      </w:r>
      <w:r w:rsidR="00DE5D8D" w:rsidRPr="00DE5D8D">
        <w:rPr>
          <w:noProof/>
        </w:rPr>
        <w:drawing>
          <wp:inline distT="0" distB="0" distL="0" distR="0" wp14:anchorId="48ADBF2A" wp14:editId="748C8538">
            <wp:extent cx="5505959" cy="2993571"/>
            <wp:effectExtent l="0" t="0" r="0" b="0"/>
            <wp:docPr id="753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7298" name=""/>
                    <pic:cNvPicPr/>
                  </pic:nvPicPr>
                  <pic:blipFill>
                    <a:blip r:embed="rId29"/>
                    <a:stretch>
                      <a:fillRect/>
                    </a:stretch>
                  </pic:blipFill>
                  <pic:spPr>
                    <a:xfrm>
                      <a:off x="0" y="0"/>
                      <a:ext cx="5507389" cy="2994349"/>
                    </a:xfrm>
                    <a:prstGeom prst="rect">
                      <a:avLst/>
                    </a:prstGeom>
                  </pic:spPr>
                </pic:pic>
              </a:graphicData>
            </a:graphic>
          </wp:inline>
        </w:drawing>
      </w:r>
      <w:r w:rsidR="009A7655" w:rsidRPr="00404836">
        <w:br/>
      </w:r>
      <w:r w:rsidR="009A7655" w:rsidRPr="00404836">
        <w:rPr>
          <w:b/>
          <w:bCs/>
        </w:rPr>
        <w:t>4.8  IMPORT VS DIRECT QUERY</w:t>
      </w:r>
      <w:r w:rsidR="009A7655" w:rsidRPr="00404836">
        <w:t> </w:t>
      </w:r>
    </w:p>
    <w:p w14:paraId="06454EE9" w14:textId="76FDD035" w:rsidR="00E6274F" w:rsidRPr="009A7655" w:rsidRDefault="009A7655">
      <w:r w:rsidRPr="009A7655">
        <w:t>Comparison of Import and DirectQuery Modes</w:t>
      </w:r>
      <w:r>
        <w:t>:</w:t>
      </w:r>
    </w:p>
    <w:p w14:paraId="09B16B1E" w14:textId="66D5B286" w:rsidR="00E6274F" w:rsidRPr="00E6274F" w:rsidRDefault="00E6274F" w:rsidP="00E6274F">
      <w:r w:rsidRPr="00E6274F">
        <w:rPr>
          <w:b/>
          <w:bCs/>
        </w:rPr>
        <w:t>Data Storage</w:t>
      </w:r>
      <w:r w:rsidRPr="00E6274F">
        <w:t xml:space="preserve">: In </w:t>
      </w:r>
      <w:r w:rsidRPr="00E6274F">
        <w:rPr>
          <w:b/>
          <w:bCs/>
        </w:rPr>
        <w:t>Import</w:t>
      </w:r>
      <w:r w:rsidRPr="00E6274F">
        <w:t xml:space="preserve"> mode, data is extracted from the source and stored within the .pbix file, whereas in </w:t>
      </w:r>
      <w:r w:rsidRPr="00E6274F">
        <w:rPr>
          <w:b/>
          <w:bCs/>
        </w:rPr>
        <w:t>DirectQuery</w:t>
      </w:r>
      <w:r w:rsidRPr="00E6274F">
        <w:t>, data remains in the source SQL Server and Power BI only stores the metadata.</w:t>
      </w:r>
    </w:p>
    <w:p w14:paraId="76670289" w14:textId="2F2EB9A3" w:rsidR="00E6274F" w:rsidRPr="00E6274F" w:rsidRDefault="00E6274F" w:rsidP="00E6274F">
      <w:r w:rsidRPr="00E6274F">
        <w:rPr>
          <w:b/>
          <w:bCs/>
        </w:rPr>
        <w:t>Data Refresh</w:t>
      </w:r>
      <w:r w:rsidRPr="00E6274F">
        <w:t xml:space="preserve">: </w:t>
      </w:r>
      <w:r w:rsidRPr="00E6274F">
        <w:rPr>
          <w:b/>
          <w:bCs/>
        </w:rPr>
        <w:t>Import</w:t>
      </w:r>
      <w:r w:rsidRPr="00E6274F">
        <w:t xml:space="preserve"> requires a manual or scheduled refresh to update the dataset, while </w:t>
      </w:r>
      <w:r w:rsidRPr="00E6274F">
        <w:rPr>
          <w:b/>
          <w:bCs/>
        </w:rPr>
        <w:t>DirectQuery</w:t>
      </w:r>
      <w:r w:rsidRPr="00E6274F">
        <w:t xml:space="preserve"> provides real-time data access as queries are sent to the database with every interaction.</w:t>
      </w:r>
    </w:p>
    <w:p w14:paraId="68D93B27" w14:textId="620DA484" w:rsidR="00E6274F" w:rsidRPr="00F97F01" w:rsidRDefault="00E6274F" w:rsidP="00E6274F">
      <w:r w:rsidRPr="00E6274F">
        <w:rPr>
          <w:b/>
          <w:bCs/>
        </w:rPr>
        <w:t>Interface Availability</w:t>
      </w:r>
      <w:r w:rsidRPr="00E6274F">
        <w:t xml:space="preserve">: The </w:t>
      </w:r>
      <w:r>
        <w:rPr>
          <w:b/>
          <w:bCs/>
        </w:rPr>
        <w:t xml:space="preserve">navigator </w:t>
      </w:r>
      <w:r w:rsidRPr="00E6274F">
        <w:t xml:space="preserve">tab (is fully accessible in </w:t>
      </w:r>
      <w:r w:rsidRPr="00E6274F">
        <w:rPr>
          <w:b/>
          <w:bCs/>
        </w:rPr>
        <w:t>Import</w:t>
      </w:r>
      <w:r w:rsidRPr="00E6274F">
        <w:t xml:space="preserve"> mode</w:t>
      </w:r>
      <w:r w:rsidR="00FA71C7">
        <w:t>),</w:t>
      </w:r>
      <w:r w:rsidRPr="00E6274F">
        <w:t xml:space="preserve"> but is hidden in </w:t>
      </w:r>
      <w:r w:rsidRPr="00E6274F">
        <w:rPr>
          <w:b/>
          <w:bCs/>
        </w:rPr>
        <w:t>DirectQuery</w:t>
      </w:r>
      <w:r w:rsidRPr="00E6274F">
        <w:t xml:space="preserve"> since the data is not held locally.</w:t>
      </w:r>
    </w:p>
    <w:p w14:paraId="3C95D5C5" w14:textId="7FE579E2" w:rsidR="00FA71C7" w:rsidRPr="00FA71C7" w:rsidRDefault="00E6274F" w:rsidP="00FA71C7">
      <w:r w:rsidRPr="00E6274F">
        <w:rPr>
          <w:b/>
          <w:bCs/>
        </w:rPr>
        <w:t>Performance</w:t>
      </w:r>
      <w:r w:rsidRPr="00E6274F">
        <w:t xml:space="preserve">: </w:t>
      </w:r>
      <w:r w:rsidRPr="00E6274F">
        <w:rPr>
          <w:b/>
          <w:bCs/>
        </w:rPr>
        <w:t>Import</w:t>
      </w:r>
      <w:r w:rsidRPr="00E6274F">
        <w:t xml:space="preserve"> mode offers the fastest performance, while </w:t>
      </w:r>
      <w:r w:rsidRPr="00E6274F">
        <w:rPr>
          <w:b/>
          <w:bCs/>
        </w:rPr>
        <w:t>DirectQuery</w:t>
      </w:r>
      <w:r w:rsidRPr="00E6274F">
        <w:t xml:space="preserve"> speed is dependent on the performance of the underlying data source.</w:t>
      </w:r>
      <w:r w:rsidR="00FA71C7">
        <w:br/>
      </w:r>
      <w:r w:rsidR="00FA71C7" w:rsidRPr="00FA71C7">
        <w:rPr>
          <w:b/>
          <w:bCs/>
        </w:rPr>
        <w:lastRenderedPageBreak/>
        <w:t>File Size</w:t>
      </w:r>
      <w:r w:rsidR="00FA71C7" w:rsidRPr="00FA71C7">
        <w:t xml:space="preserve">: In </w:t>
      </w:r>
      <w:r w:rsidR="00FA71C7" w:rsidRPr="00FA71C7">
        <w:rPr>
          <w:b/>
          <w:bCs/>
        </w:rPr>
        <w:t>Import</w:t>
      </w:r>
      <w:r w:rsidR="00FA71C7" w:rsidRPr="00FA71C7">
        <w:t xml:space="preserve"> mode, the .pbix file grows in size because it holds a compressed copy of all the data. In </w:t>
      </w:r>
      <w:r w:rsidR="00FA71C7" w:rsidRPr="00FA71C7">
        <w:rPr>
          <w:b/>
          <w:bCs/>
        </w:rPr>
        <w:t>DirectQuery</w:t>
      </w:r>
      <w:r w:rsidR="00FA71C7" w:rsidRPr="00FA71C7">
        <w:t>, the file remains small since only metadata and query definitions are stored.</w:t>
      </w:r>
      <w:r w:rsidR="00B37475">
        <w:br/>
        <w:t xml:space="preserve">Import mode: </w:t>
      </w:r>
      <w:r w:rsidR="00B37475">
        <w:br/>
      </w:r>
      <w:r w:rsidR="00B37475" w:rsidRPr="00B37475">
        <w:rPr>
          <w:noProof/>
        </w:rPr>
        <w:drawing>
          <wp:inline distT="0" distB="0" distL="0" distR="0" wp14:anchorId="45CAB259" wp14:editId="2DC22C2D">
            <wp:extent cx="6858000" cy="530225"/>
            <wp:effectExtent l="0" t="0" r="0" b="3175"/>
            <wp:docPr id="2106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2988" name=""/>
                    <pic:cNvPicPr/>
                  </pic:nvPicPr>
                  <pic:blipFill>
                    <a:blip r:embed="rId30"/>
                    <a:stretch>
                      <a:fillRect/>
                    </a:stretch>
                  </pic:blipFill>
                  <pic:spPr>
                    <a:xfrm>
                      <a:off x="0" y="0"/>
                      <a:ext cx="6858000" cy="530225"/>
                    </a:xfrm>
                    <a:prstGeom prst="rect">
                      <a:avLst/>
                    </a:prstGeom>
                  </pic:spPr>
                </pic:pic>
              </a:graphicData>
            </a:graphic>
          </wp:inline>
        </w:drawing>
      </w:r>
      <w:r w:rsidR="00B37475">
        <w:br/>
      </w:r>
      <w:r w:rsidR="00B37475" w:rsidRPr="00B37475">
        <w:t>DirectQuery mode:</w:t>
      </w:r>
      <w:r w:rsidR="00227CEA">
        <w:br/>
      </w:r>
      <w:r w:rsidR="00227CEA" w:rsidRPr="00227CEA">
        <w:rPr>
          <w:noProof/>
        </w:rPr>
        <w:drawing>
          <wp:inline distT="0" distB="0" distL="0" distR="0" wp14:anchorId="2181BEC7" wp14:editId="033C007B">
            <wp:extent cx="6858000" cy="478155"/>
            <wp:effectExtent l="0" t="0" r="0" b="0"/>
            <wp:docPr id="157234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0543" name=""/>
                    <pic:cNvPicPr/>
                  </pic:nvPicPr>
                  <pic:blipFill>
                    <a:blip r:embed="rId31"/>
                    <a:stretch>
                      <a:fillRect/>
                    </a:stretch>
                  </pic:blipFill>
                  <pic:spPr>
                    <a:xfrm>
                      <a:off x="0" y="0"/>
                      <a:ext cx="6858000" cy="478155"/>
                    </a:xfrm>
                    <a:prstGeom prst="rect">
                      <a:avLst/>
                    </a:prstGeom>
                  </pic:spPr>
                </pic:pic>
              </a:graphicData>
            </a:graphic>
          </wp:inline>
        </w:drawing>
      </w:r>
    </w:p>
    <w:p w14:paraId="5B36C413" w14:textId="157DA799" w:rsidR="00FA71C7" w:rsidRPr="00FA71C7" w:rsidRDefault="00FA71C7" w:rsidP="00FA71C7">
      <w:r w:rsidRPr="00FA71C7">
        <w:rPr>
          <w:b/>
          <w:bCs/>
        </w:rPr>
        <w:t>DAX and Power Query Support</w:t>
      </w:r>
      <w:r w:rsidRPr="00FA71C7">
        <w:t xml:space="preserve">: </w:t>
      </w:r>
      <w:r w:rsidRPr="00FA71C7">
        <w:rPr>
          <w:b/>
          <w:bCs/>
        </w:rPr>
        <w:t>Import</w:t>
      </w:r>
      <w:r w:rsidRPr="00FA71C7">
        <w:t xml:space="preserve"> mode supports the full range of Power Query transformations and DAX functions. </w:t>
      </w:r>
      <w:r w:rsidRPr="00FA71C7">
        <w:rPr>
          <w:b/>
          <w:bCs/>
        </w:rPr>
        <w:t>DirectQuery</w:t>
      </w:r>
      <w:r w:rsidRPr="00FA71C7">
        <w:t xml:space="preserve"> has limitations — not all Power Query steps and DAX functions are supported, because transformations must be translatable into SQL queries that run on the source database.</w:t>
      </w:r>
      <w:r w:rsidR="00D830C2">
        <w:t xml:space="preserve"> Table view is not accessible in </w:t>
      </w:r>
      <w:r w:rsidR="00D830C2" w:rsidRPr="00B37475">
        <w:t>DirectQuery</w:t>
      </w:r>
      <w:r w:rsidR="00D830C2">
        <w:t>:</w:t>
      </w:r>
      <w:r w:rsidR="00D830C2">
        <w:br/>
      </w:r>
      <w:r w:rsidR="00D830C2" w:rsidRPr="00D830C2">
        <w:drawing>
          <wp:inline distT="0" distB="0" distL="0" distR="0" wp14:anchorId="10936550" wp14:editId="01A2618B">
            <wp:extent cx="1162212" cy="2010056"/>
            <wp:effectExtent l="0" t="0" r="0" b="9525"/>
            <wp:docPr id="5063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9374" name=""/>
                    <pic:cNvPicPr/>
                  </pic:nvPicPr>
                  <pic:blipFill>
                    <a:blip r:embed="rId32"/>
                    <a:stretch>
                      <a:fillRect/>
                    </a:stretch>
                  </pic:blipFill>
                  <pic:spPr>
                    <a:xfrm>
                      <a:off x="0" y="0"/>
                      <a:ext cx="1162212" cy="2010056"/>
                    </a:xfrm>
                    <a:prstGeom prst="rect">
                      <a:avLst/>
                    </a:prstGeom>
                  </pic:spPr>
                </pic:pic>
              </a:graphicData>
            </a:graphic>
          </wp:inline>
        </w:drawing>
      </w:r>
    </w:p>
    <w:p w14:paraId="1FB54481" w14:textId="79923BE9" w:rsidR="00617BFC" w:rsidRPr="00617BFC" w:rsidRDefault="00FA71C7" w:rsidP="00617BFC">
      <w:r w:rsidRPr="00FA71C7">
        <w:rPr>
          <w:b/>
          <w:bCs/>
        </w:rPr>
        <w:t>Import</w:t>
      </w:r>
      <w:r w:rsidRPr="00FA71C7">
        <w:t xml:space="preserve"> is the better choice when the dataset is not too large, when near-real-time data is not required, and when maximum report performance and full DAX support are needed. </w:t>
      </w:r>
      <w:r w:rsidRPr="00FA71C7">
        <w:rPr>
          <w:b/>
          <w:bCs/>
        </w:rPr>
        <w:t>DirectQuery</w:t>
      </w:r>
      <w:r w:rsidRPr="00FA71C7">
        <w:t xml:space="preserve"> is preferable when the dataset is very large (too big to import), when data must always reflect the latest state of the source database, or when data governance policies prevent copying data out of the source system.</w:t>
      </w:r>
      <w:r w:rsidR="00B37475">
        <w:rPr>
          <w:b/>
          <w:bCs/>
        </w:rPr>
        <w:br/>
      </w:r>
      <w:r w:rsidR="00617BFC">
        <w:br/>
      </w:r>
      <w:r w:rsidR="00617BFC" w:rsidRPr="00617BFC">
        <w:rPr>
          <w:b/>
          <w:bCs/>
        </w:rPr>
        <w:t>4.10. WORKING WITH POWER BI MODEL</w:t>
      </w:r>
      <w:r w:rsidR="00617BFC" w:rsidRPr="00617BFC">
        <w:t> </w:t>
      </w:r>
    </w:p>
    <w:p w14:paraId="53CCC095" w14:textId="6A63F4C2" w:rsidR="00E6274F" w:rsidRDefault="00391A22">
      <w:r>
        <w:t xml:space="preserve">Not needed relationships were removed </w:t>
      </w:r>
      <w:r>
        <w:rPr>
          <w:rStyle w:val="normaltextrun"/>
          <w:rFonts w:ascii="Arial" w:hAnsi="Arial" w:cs="Arial"/>
          <w:sz w:val="20"/>
          <w:szCs w:val="20"/>
        </w:rPr>
        <w:t xml:space="preserve">between </w:t>
      </w:r>
      <w:r>
        <w:rPr>
          <w:rStyle w:val="normaltextrun"/>
          <w:rFonts w:ascii="Arial" w:hAnsi="Arial" w:cs="Arial"/>
          <w:b/>
          <w:bCs/>
          <w:sz w:val="20"/>
          <w:szCs w:val="20"/>
        </w:rPr>
        <w:t>FactInternetSales</w:t>
      </w:r>
      <w:r>
        <w:rPr>
          <w:rStyle w:val="normaltextrun"/>
          <w:rFonts w:ascii="Arial" w:hAnsi="Arial" w:cs="Arial"/>
          <w:sz w:val="20"/>
          <w:szCs w:val="20"/>
        </w:rPr>
        <w:t xml:space="preserve"> table and </w:t>
      </w:r>
      <w:r>
        <w:rPr>
          <w:rStyle w:val="normaltextrun"/>
          <w:rFonts w:ascii="Arial" w:hAnsi="Arial" w:cs="Arial"/>
          <w:b/>
          <w:bCs/>
          <w:sz w:val="20"/>
          <w:szCs w:val="20"/>
        </w:rPr>
        <w:t>DimDate</w:t>
      </w:r>
      <w:r>
        <w:rPr>
          <w:rStyle w:val="normaltextrun"/>
          <w:rFonts w:ascii="Arial" w:hAnsi="Arial" w:cs="Arial"/>
          <w:sz w:val="20"/>
          <w:szCs w:val="20"/>
        </w:rPr>
        <w:t xml:space="preserve"> and the OrderDate connection was made active. </w:t>
      </w:r>
    </w:p>
    <w:p w14:paraId="105B16F4" w14:textId="15B9BFF4" w:rsidR="006E6569" w:rsidRPr="006E6569" w:rsidRDefault="006E6569">
      <w:r w:rsidRPr="006E6569">
        <w:rPr>
          <w:noProof/>
        </w:rPr>
        <w:lastRenderedPageBreak/>
        <w:drawing>
          <wp:inline distT="0" distB="0" distL="0" distR="0" wp14:anchorId="1205A219" wp14:editId="23DC3236">
            <wp:extent cx="5943600" cy="2508250"/>
            <wp:effectExtent l="0" t="0" r="0" b="6350"/>
            <wp:docPr id="9518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0306" name=""/>
                    <pic:cNvPicPr/>
                  </pic:nvPicPr>
                  <pic:blipFill>
                    <a:blip r:embed="rId33"/>
                    <a:stretch>
                      <a:fillRect/>
                    </a:stretch>
                  </pic:blipFill>
                  <pic:spPr>
                    <a:xfrm>
                      <a:off x="0" y="0"/>
                      <a:ext cx="5943600" cy="2508250"/>
                    </a:xfrm>
                    <a:prstGeom prst="rect">
                      <a:avLst/>
                    </a:prstGeom>
                  </pic:spPr>
                </pic:pic>
              </a:graphicData>
            </a:graphic>
          </wp:inline>
        </w:drawing>
      </w:r>
    </w:p>
    <w:sectPr w:rsidR="006E6569" w:rsidRPr="006E6569" w:rsidSect="000712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D96"/>
    <w:multiLevelType w:val="multilevel"/>
    <w:tmpl w:val="106A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7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FE"/>
    <w:rsid w:val="0007121B"/>
    <w:rsid w:val="00132B17"/>
    <w:rsid w:val="00144969"/>
    <w:rsid w:val="001A72FE"/>
    <w:rsid w:val="001D70ED"/>
    <w:rsid w:val="00201273"/>
    <w:rsid w:val="00225874"/>
    <w:rsid w:val="00227CEA"/>
    <w:rsid w:val="00284367"/>
    <w:rsid w:val="002C2CE8"/>
    <w:rsid w:val="002D3CFB"/>
    <w:rsid w:val="002F7F7C"/>
    <w:rsid w:val="00330138"/>
    <w:rsid w:val="00383A86"/>
    <w:rsid w:val="00391A22"/>
    <w:rsid w:val="00404836"/>
    <w:rsid w:val="00502E76"/>
    <w:rsid w:val="005809F9"/>
    <w:rsid w:val="00615B92"/>
    <w:rsid w:val="00617BFC"/>
    <w:rsid w:val="00687107"/>
    <w:rsid w:val="00687662"/>
    <w:rsid w:val="006E327A"/>
    <w:rsid w:val="006E6569"/>
    <w:rsid w:val="00767108"/>
    <w:rsid w:val="00783F17"/>
    <w:rsid w:val="00790EB7"/>
    <w:rsid w:val="007C2FB4"/>
    <w:rsid w:val="007C3C1F"/>
    <w:rsid w:val="007E142E"/>
    <w:rsid w:val="007F1F99"/>
    <w:rsid w:val="009A7655"/>
    <w:rsid w:val="00A54EC4"/>
    <w:rsid w:val="00A840A3"/>
    <w:rsid w:val="00A8503A"/>
    <w:rsid w:val="00AC77C5"/>
    <w:rsid w:val="00B13799"/>
    <w:rsid w:val="00B37475"/>
    <w:rsid w:val="00BA79C9"/>
    <w:rsid w:val="00BF445D"/>
    <w:rsid w:val="00C0768A"/>
    <w:rsid w:val="00D74900"/>
    <w:rsid w:val="00D830C2"/>
    <w:rsid w:val="00DC1C1E"/>
    <w:rsid w:val="00DE5D8D"/>
    <w:rsid w:val="00E6274F"/>
    <w:rsid w:val="00F249F5"/>
    <w:rsid w:val="00F50EA9"/>
    <w:rsid w:val="00F97F01"/>
    <w:rsid w:val="00FA0581"/>
    <w:rsid w:val="00FA71C7"/>
    <w:rsid w:val="00FF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EB561"/>
  <w15:chartTrackingRefBased/>
  <w15:docId w15:val="{A1A032B5-3AA0-41FA-AFA4-7D340263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FE"/>
    <w:rPr>
      <w:rFonts w:eastAsiaTheme="majorEastAsia" w:cstheme="majorBidi"/>
      <w:color w:val="272727" w:themeColor="text1" w:themeTint="D8"/>
    </w:rPr>
  </w:style>
  <w:style w:type="paragraph" w:styleId="Title">
    <w:name w:val="Title"/>
    <w:basedOn w:val="Normal"/>
    <w:next w:val="Normal"/>
    <w:link w:val="TitleChar"/>
    <w:uiPriority w:val="10"/>
    <w:qFormat/>
    <w:rsid w:val="001A7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FE"/>
    <w:pPr>
      <w:spacing w:before="160"/>
      <w:jc w:val="center"/>
    </w:pPr>
    <w:rPr>
      <w:i/>
      <w:iCs/>
      <w:color w:val="404040" w:themeColor="text1" w:themeTint="BF"/>
    </w:rPr>
  </w:style>
  <w:style w:type="character" w:customStyle="1" w:styleId="QuoteChar">
    <w:name w:val="Quote Char"/>
    <w:basedOn w:val="DefaultParagraphFont"/>
    <w:link w:val="Quote"/>
    <w:uiPriority w:val="29"/>
    <w:rsid w:val="001A72FE"/>
    <w:rPr>
      <w:i/>
      <w:iCs/>
      <w:color w:val="404040" w:themeColor="text1" w:themeTint="BF"/>
    </w:rPr>
  </w:style>
  <w:style w:type="paragraph" w:styleId="ListParagraph">
    <w:name w:val="List Paragraph"/>
    <w:basedOn w:val="Normal"/>
    <w:uiPriority w:val="34"/>
    <w:qFormat/>
    <w:rsid w:val="001A72FE"/>
    <w:pPr>
      <w:ind w:left="720"/>
      <w:contextualSpacing/>
    </w:pPr>
  </w:style>
  <w:style w:type="character" w:styleId="IntenseEmphasis">
    <w:name w:val="Intense Emphasis"/>
    <w:basedOn w:val="DefaultParagraphFont"/>
    <w:uiPriority w:val="21"/>
    <w:qFormat/>
    <w:rsid w:val="001A72FE"/>
    <w:rPr>
      <w:i/>
      <w:iCs/>
      <w:color w:val="0F4761" w:themeColor="accent1" w:themeShade="BF"/>
    </w:rPr>
  </w:style>
  <w:style w:type="paragraph" w:styleId="IntenseQuote">
    <w:name w:val="Intense Quote"/>
    <w:basedOn w:val="Normal"/>
    <w:next w:val="Normal"/>
    <w:link w:val="IntenseQuoteChar"/>
    <w:uiPriority w:val="30"/>
    <w:qFormat/>
    <w:rsid w:val="001A7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2FE"/>
    <w:rPr>
      <w:i/>
      <w:iCs/>
      <w:color w:val="0F4761" w:themeColor="accent1" w:themeShade="BF"/>
    </w:rPr>
  </w:style>
  <w:style w:type="character" w:styleId="IntenseReference">
    <w:name w:val="Intense Reference"/>
    <w:basedOn w:val="DefaultParagraphFont"/>
    <w:uiPriority w:val="32"/>
    <w:qFormat/>
    <w:rsid w:val="001A72FE"/>
    <w:rPr>
      <w:b/>
      <w:bCs/>
      <w:smallCaps/>
      <w:color w:val="0F4761" w:themeColor="accent1" w:themeShade="BF"/>
      <w:spacing w:val="5"/>
    </w:rPr>
  </w:style>
  <w:style w:type="character" w:customStyle="1" w:styleId="normaltextrun">
    <w:name w:val="normaltextrun"/>
    <w:basedOn w:val="DefaultParagraphFont"/>
    <w:rsid w:val="002F7F7C"/>
  </w:style>
  <w:style w:type="paragraph" w:styleId="NormalWeb">
    <w:name w:val="Normal (Web)"/>
    <w:basedOn w:val="Normal"/>
    <w:uiPriority w:val="99"/>
    <w:semiHidden/>
    <w:unhideWhenUsed/>
    <w:rsid w:val="00617B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39</cp:revision>
  <dcterms:created xsi:type="dcterms:W3CDTF">2026-05-09T17:37:00Z</dcterms:created>
  <dcterms:modified xsi:type="dcterms:W3CDTF">2026-05-10T19:44:00Z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2026-05-09T17:37:25Z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9f47ae6b-4f43-4943-954d-de05fddf90c1</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