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6553D" w14:textId="2319BA19" w:rsidR="0021780E" w:rsidRPr="0021780E" w:rsidRDefault="0021780E">
      <w:pPr>
        <w:rPr>
          <w:b/>
          <w:bCs/>
        </w:rPr>
      </w:pPr>
      <w:r w:rsidRPr="0021780E">
        <w:rPr>
          <w:b/>
          <w:bCs/>
        </w:rPr>
        <w:t>AWS CLOUD FOR DATA ENGINEERING</w:t>
      </w:r>
    </w:p>
    <w:p w14:paraId="29572F9D" w14:textId="2F71473A" w:rsidR="0021780E" w:rsidRDefault="0021780E" w:rsidP="0021780E">
      <w:pPr>
        <w:pStyle w:val="ListParagraph"/>
        <w:numPr>
          <w:ilvl w:val="0"/>
          <w:numId w:val="4"/>
        </w:numPr>
        <w:rPr>
          <w:b/>
          <w:bCs/>
        </w:rPr>
      </w:pPr>
      <w:r w:rsidRPr="0021780E">
        <w:rPr>
          <w:b/>
          <w:bCs/>
        </w:rPr>
        <w:t>CREATING THE REPORT</w:t>
      </w:r>
    </w:p>
    <w:p w14:paraId="3FA9829E" w14:textId="50F813F3" w:rsidR="0021780E" w:rsidRPr="007C6F83" w:rsidRDefault="0021780E" w:rsidP="0021780E">
      <w:pPr>
        <w:pStyle w:val="ListParagraph"/>
        <w:numPr>
          <w:ilvl w:val="0"/>
          <w:numId w:val="5"/>
        </w:numPr>
        <w:rPr>
          <w:rFonts w:ascii="Times New Roman" w:hAnsi="Times New Roman" w:cs="Times New Roman"/>
          <w:b/>
          <w:bCs/>
        </w:rPr>
      </w:pPr>
    </w:p>
    <w:p w14:paraId="47C984DF" w14:textId="1ED66589" w:rsidR="00861A1D" w:rsidRPr="007C6F83" w:rsidRDefault="00A15A4F">
      <w:pPr>
        <w:rPr>
          <w:rFonts w:ascii="Times New Roman" w:hAnsi="Times New Roman" w:cs="Times New Roman"/>
        </w:rPr>
      </w:pPr>
      <w:r w:rsidRPr="007C6F83">
        <w:rPr>
          <w:rFonts w:ascii="Times New Roman" w:hAnsi="Times New Roman" w:cs="Times New Roman"/>
        </w:rPr>
        <w:t xml:space="preserve">EC2 instance was created in AWS console and </w:t>
      </w:r>
      <w:proofErr w:type="spellStart"/>
      <w:r w:rsidRPr="007C6F83">
        <w:rPr>
          <w:rFonts w:ascii="Times New Roman" w:hAnsi="Times New Roman" w:cs="Times New Roman"/>
        </w:rPr>
        <w:t>runned</w:t>
      </w:r>
      <w:proofErr w:type="spellEnd"/>
      <w:r w:rsidRPr="007C6F83">
        <w:rPr>
          <w:rFonts w:ascii="Times New Roman" w:hAnsi="Times New Roman" w:cs="Times New Roman"/>
        </w:rPr>
        <w:t xml:space="preserve"> following the same steps as in </w:t>
      </w:r>
      <w:proofErr w:type="gramStart"/>
      <w:r w:rsidRPr="007C6F83">
        <w:rPr>
          <w:rFonts w:ascii="Times New Roman" w:hAnsi="Times New Roman" w:cs="Times New Roman"/>
        </w:rPr>
        <w:t>the lab</w:t>
      </w:r>
      <w:proofErr w:type="gramEnd"/>
      <w:r w:rsidRPr="007C6F83">
        <w:rPr>
          <w:rFonts w:ascii="Times New Roman" w:hAnsi="Times New Roman" w:cs="Times New Roman"/>
        </w:rPr>
        <w:t xml:space="preserve"> 2. An EC2 instance running Amazon Linux 2023 was provisioned and accessed via SSH as the default ec2-user, authenticated using an imported OpenSSH public key rather than the default AWS-generated key pair — this approach is commonly used when a user already manages their own SSH key pair locally and wants to reuse it across multiple instances instead of tracking a separate .</w:t>
      </w:r>
      <w:proofErr w:type="spellStart"/>
      <w:r w:rsidRPr="007C6F83">
        <w:rPr>
          <w:rFonts w:ascii="Times New Roman" w:hAnsi="Times New Roman" w:cs="Times New Roman"/>
        </w:rPr>
        <w:t>pem</w:t>
      </w:r>
      <w:proofErr w:type="spellEnd"/>
      <w:r w:rsidRPr="007C6F83">
        <w:rPr>
          <w:rFonts w:ascii="Times New Roman" w:hAnsi="Times New Roman" w:cs="Times New Roman"/>
        </w:rPr>
        <w:t xml:space="preserve"> file per instance. Immediately after login, </w:t>
      </w:r>
      <w:proofErr w:type="spellStart"/>
      <w:r w:rsidRPr="007C6F83">
        <w:rPr>
          <w:rFonts w:ascii="Times New Roman" w:hAnsi="Times New Roman" w:cs="Times New Roman"/>
        </w:rPr>
        <w:t>sudo</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dnf</w:t>
      </w:r>
      <w:proofErr w:type="spellEnd"/>
      <w:r w:rsidRPr="007C6F83">
        <w:rPr>
          <w:rFonts w:ascii="Times New Roman" w:hAnsi="Times New Roman" w:cs="Times New Roman"/>
        </w:rPr>
        <w:t xml:space="preserve"> update was run to refresh the package repository metadata and apply any pending OS-level updates before installing new software. In this case the output showed "Nothing to </w:t>
      </w:r>
      <w:proofErr w:type="gramStart"/>
      <w:r w:rsidRPr="007C6F83">
        <w:rPr>
          <w:rFonts w:ascii="Times New Roman" w:hAnsi="Times New Roman" w:cs="Times New Roman"/>
        </w:rPr>
        <w:t>do" —</w:t>
      </w:r>
      <w:proofErr w:type="gramEnd"/>
      <w:r w:rsidRPr="007C6F83">
        <w:rPr>
          <w:rFonts w:ascii="Times New Roman" w:hAnsi="Times New Roman" w:cs="Times New Roman"/>
        </w:rPr>
        <w:t xml:space="preserve"> the AMI was already current, so no packages needed upgrading, but running this step first is standard practice to avoid dependency conflicts during subsequent installs.</w:t>
      </w:r>
    </w:p>
    <w:p w14:paraId="0B083189" w14:textId="6FFC40D6" w:rsidR="007F451E" w:rsidRPr="007F451E" w:rsidRDefault="007F451E" w:rsidP="007F451E">
      <w:pPr>
        <w:rPr>
          <w:rFonts w:ascii="Times New Roman" w:hAnsi="Times New Roman" w:cs="Times New Roman"/>
        </w:rPr>
      </w:pPr>
      <w:r w:rsidRPr="007F451E">
        <w:rPr>
          <w:rFonts w:ascii="Times New Roman" w:hAnsi="Times New Roman" w:cs="Times New Roman"/>
        </w:rPr>
        <w:drawing>
          <wp:inline distT="0" distB="0" distL="0" distR="0" wp14:anchorId="36342F52" wp14:editId="5A2246A0">
            <wp:extent cx="6858000" cy="2395855"/>
            <wp:effectExtent l="0" t="0" r="0" b="4445"/>
            <wp:docPr id="1244716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2395855"/>
                    </a:xfrm>
                    <a:prstGeom prst="rect">
                      <a:avLst/>
                    </a:prstGeom>
                    <a:noFill/>
                    <a:ln>
                      <a:noFill/>
                    </a:ln>
                  </pic:spPr>
                </pic:pic>
              </a:graphicData>
            </a:graphic>
          </wp:inline>
        </w:drawing>
      </w:r>
    </w:p>
    <w:p w14:paraId="76CCAB5E" w14:textId="23AEAD7B" w:rsidR="00861A1D" w:rsidRPr="007C6F83" w:rsidRDefault="00861A1D">
      <w:pPr>
        <w:rPr>
          <w:rFonts w:ascii="Times New Roman" w:hAnsi="Times New Roman" w:cs="Times New Roman"/>
        </w:rPr>
      </w:pPr>
    </w:p>
    <w:p w14:paraId="3453DBE6" w14:textId="12F73B10" w:rsidR="00A15A4F" w:rsidRPr="007C6F83" w:rsidRDefault="00A15A4F">
      <w:pPr>
        <w:rPr>
          <w:rFonts w:ascii="Times New Roman" w:hAnsi="Times New Roman" w:cs="Times New Roman"/>
        </w:rPr>
      </w:pPr>
      <w:r w:rsidRPr="007C6F83">
        <w:rPr>
          <w:rFonts w:ascii="Times New Roman" w:hAnsi="Times New Roman" w:cs="Times New Roman"/>
        </w:rPr>
        <w:t xml:space="preserve">The command </w:t>
      </w:r>
      <w:proofErr w:type="spellStart"/>
      <w:r w:rsidRPr="007C6F83">
        <w:rPr>
          <w:rFonts w:ascii="Times New Roman" w:hAnsi="Times New Roman" w:cs="Times New Roman"/>
        </w:rPr>
        <w:t>sudo</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dnf</w:t>
      </w:r>
      <w:proofErr w:type="spellEnd"/>
      <w:r w:rsidRPr="007C6F83">
        <w:rPr>
          <w:rFonts w:ascii="Times New Roman" w:hAnsi="Times New Roman" w:cs="Times New Roman"/>
        </w:rPr>
        <w:t xml:space="preserve"> install postgresql15.x86_64 postgresql15-server was used to install both the PostgreSQL 15 client and server packages. This pulled in two dependencies automatically. The purpose of installing PostgreSQL locally on the EC2 instance was to have a local </w:t>
      </w:r>
      <w:proofErr w:type="spellStart"/>
      <w:r w:rsidRPr="007C6F83">
        <w:rPr>
          <w:rFonts w:ascii="Times New Roman" w:hAnsi="Times New Roman" w:cs="Times New Roman"/>
        </w:rPr>
        <w:t>psql</w:t>
      </w:r>
      <w:proofErr w:type="spellEnd"/>
      <w:r w:rsidRPr="007C6F83">
        <w:rPr>
          <w:rFonts w:ascii="Times New Roman" w:hAnsi="Times New Roman" w:cs="Times New Roman"/>
        </w:rPr>
        <w:t xml:space="preserve"> client and a local PostgreSQL server available on the instance, independent of the Redshift cluster itself — useful as a lightweight SQL client for connecting to Redshift. </w:t>
      </w:r>
    </w:p>
    <w:p w14:paraId="10957421" w14:textId="77777777" w:rsidR="00A15A4F" w:rsidRPr="007C6F83" w:rsidRDefault="00A15A4F">
      <w:pPr>
        <w:rPr>
          <w:rFonts w:ascii="Times New Roman" w:hAnsi="Times New Roman" w:cs="Times New Roman"/>
        </w:rPr>
      </w:pPr>
    </w:p>
    <w:p w14:paraId="0D8D8598" w14:textId="77B166C5" w:rsidR="007F451E" w:rsidRPr="007F451E" w:rsidRDefault="007F451E" w:rsidP="007F451E">
      <w:pPr>
        <w:rPr>
          <w:rFonts w:ascii="Times New Roman" w:hAnsi="Times New Roman" w:cs="Times New Roman"/>
          <w:b/>
          <w:bCs/>
        </w:rPr>
      </w:pPr>
      <w:r w:rsidRPr="007F451E">
        <w:rPr>
          <w:rFonts w:ascii="Times New Roman" w:hAnsi="Times New Roman" w:cs="Times New Roman"/>
          <w:b/>
          <w:bCs/>
        </w:rPr>
        <w:lastRenderedPageBreak/>
        <w:drawing>
          <wp:inline distT="0" distB="0" distL="0" distR="0" wp14:anchorId="017F5932" wp14:editId="4E7EF608">
            <wp:extent cx="6858000" cy="8861425"/>
            <wp:effectExtent l="0" t="0" r="0" b="0"/>
            <wp:docPr id="1570892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8861425"/>
                    </a:xfrm>
                    <a:prstGeom prst="rect">
                      <a:avLst/>
                    </a:prstGeom>
                    <a:noFill/>
                    <a:ln>
                      <a:noFill/>
                    </a:ln>
                  </pic:spPr>
                </pic:pic>
              </a:graphicData>
            </a:graphic>
          </wp:inline>
        </w:drawing>
      </w:r>
    </w:p>
    <w:p w14:paraId="48BB904C" w14:textId="64558535" w:rsidR="00861A1D" w:rsidRPr="007F451E" w:rsidRDefault="00861A1D">
      <w:pPr>
        <w:rPr>
          <w:rFonts w:ascii="Times New Roman" w:hAnsi="Times New Roman" w:cs="Times New Roman"/>
          <w:b/>
          <w:bCs/>
        </w:rPr>
      </w:pPr>
    </w:p>
    <w:p w14:paraId="1F326DD3" w14:textId="58AA9E83" w:rsidR="00A15A4F" w:rsidRPr="007C6F83" w:rsidRDefault="00A15A4F">
      <w:pPr>
        <w:rPr>
          <w:rFonts w:ascii="Times New Roman" w:hAnsi="Times New Roman" w:cs="Times New Roman"/>
        </w:rPr>
      </w:pPr>
      <w:r w:rsidRPr="007C6F83">
        <w:rPr>
          <w:rFonts w:ascii="Times New Roman" w:hAnsi="Times New Roman" w:cs="Times New Roman"/>
        </w:rPr>
        <w:t xml:space="preserve">The install process prompted </w:t>
      </w:r>
      <w:proofErr w:type="spellStart"/>
      <w:r w:rsidRPr="007C6F83">
        <w:rPr>
          <w:rFonts w:ascii="Times New Roman" w:hAnsi="Times New Roman" w:cs="Times New Roman"/>
        </w:rPr>
        <w:t>sudo</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postgresql</w:t>
      </w:r>
      <w:proofErr w:type="spellEnd"/>
      <w:r w:rsidRPr="007C6F83">
        <w:rPr>
          <w:rFonts w:ascii="Times New Roman" w:hAnsi="Times New Roman" w:cs="Times New Roman"/>
        </w:rPr>
        <w:t>-setup --</w:t>
      </w:r>
      <w:proofErr w:type="spellStart"/>
      <w:r w:rsidRPr="007C6F83">
        <w:rPr>
          <w:rFonts w:ascii="Times New Roman" w:hAnsi="Times New Roman" w:cs="Times New Roman"/>
        </w:rPr>
        <w:t>initdb</w:t>
      </w:r>
      <w:proofErr w:type="spellEnd"/>
      <w:r w:rsidRPr="007C6F83">
        <w:rPr>
          <w:rFonts w:ascii="Times New Roman" w:hAnsi="Times New Roman" w:cs="Times New Roman"/>
        </w:rPr>
        <w:t>, which was confirmed (y). This step creates the initial PostgreSQL data directory (/var/lib/</w:t>
      </w:r>
      <w:proofErr w:type="spellStart"/>
      <w:r w:rsidRPr="007C6F83">
        <w:rPr>
          <w:rFonts w:ascii="Times New Roman" w:hAnsi="Times New Roman" w:cs="Times New Roman"/>
        </w:rPr>
        <w:t>pgsql</w:t>
      </w:r>
      <w:proofErr w:type="spellEnd"/>
      <w:r w:rsidRPr="007C6F83">
        <w:rPr>
          <w:rFonts w:ascii="Times New Roman" w:hAnsi="Times New Roman" w:cs="Times New Roman"/>
        </w:rPr>
        <w:t>/data) and system catalogs — a required one-time step before the PostgreSQL server can start, since a freshly installed package only provides the binaries, not an initialized database cluster.</w:t>
      </w:r>
      <w:r w:rsidRPr="007C6F83">
        <w:rPr>
          <w:rFonts w:ascii="Times New Roman" w:hAnsi="Times New Roman" w:cs="Times New Roman"/>
          <w:sz w:val="20"/>
          <w:szCs w:val="20"/>
        </w:rPr>
        <w:t xml:space="preserve"> </w:t>
      </w:r>
      <w:proofErr w:type="spellStart"/>
      <w:r w:rsidRPr="007C6F83">
        <w:rPr>
          <w:rFonts w:ascii="Times New Roman" w:hAnsi="Times New Roman" w:cs="Times New Roman"/>
        </w:rPr>
        <w:t>sudo</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systemctl</w:t>
      </w:r>
      <w:proofErr w:type="spellEnd"/>
      <w:r w:rsidRPr="007C6F83">
        <w:rPr>
          <w:rFonts w:ascii="Times New Roman" w:hAnsi="Times New Roman" w:cs="Times New Roman"/>
        </w:rPr>
        <w:t xml:space="preserve"> status </w:t>
      </w:r>
      <w:proofErr w:type="spellStart"/>
      <w:r w:rsidRPr="007C6F83">
        <w:rPr>
          <w:rFonts w:ascii="Times New Roman" w:hAnsi="Times New Roman" w:cs="Times New Roman"/>
        </w:rPr>
        <w:t>postgresql</w:t>
      </w:r>
      <w:proofErr w:type="spellEnd"/>
      <w:r w:rsidRPr="007C6F83">
        <w:rPr>
          <w:rFonts w:ascii="Times New Roman" w:hAnsi="Times New Roman" w:cs="Times New Roman"/>
        </w:rPr>
        <w:t xml:space="preserve"> confirmed the service was active (running), showing the main PostgreSQL process (PID 27527) along with its child processes. This confirmed the server was fully operational and ready to accept connections.</w:t>
      </w:r>
    </w:p>
    <w:p w14:paraId="53B88081" w14:textId="11915B00" w:rsidR="00024FF6" w:rsidRPr="007F451E" w:rsidRDefault="007F451E">
      <w:pPr>
        <w:rPr>
          <w:rFonts w:ascii="Times New Roman" w:hAnsi="Times New Roman" w:cs="Times New Roman"/>
        </w:rPr>
      </w:pPr>
      <w:r w:rsidRPr="007F451E">
        <w:rPr>
          <w:rFonts w:ascii="Times New Roman" w:hAnsi="Times New Roman" w:cs="Times New Roman"/>
        </w:rPr>
        <w:drawing>
          <wp:inline distT="0" distB="0" distL="0" distR="0" wp14:anchorId="08678D4E" wp14:editId="0E359E6B">
            <wp:extent cx="6858000" cy="2096135"/>
            <wp:effectExtent l="0" t="0" r="0" b="0"/>
            <wp:docPr id="1833134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2096135"/>
                    </a:xfrm>
                    <a:prstGeom prst="rect">
                      <a:avLst/>
                    </a:prstGeom>
                    <a:noFill/>
                    <a:ln>
                      <a:noFill/>
                    </a:ln>
                  </pic:spPr>
                </pic:pic>
              </a:graphicData>
            </a:graphic>
          </wp:inline>
        </w:drawing>
      </w:r>
    </w:p>
    <w:p w14:paraId="5A440F82" w14:textId="77777777" w:rsidR="00024FF6" w:rsidRPr="007C6F83" w:rsidRDefault="00024FF6">
      <w:pPr>
        <w:rPr>
          <w:rFonts w:ascii="Times New Roman" w:hAnsi="Times New Roman" w:cs="Times New Roman"/>
        </w:rPr>
      </w:pPr>
      <w:r w:rsidRPr="007C6F83">
        <w:rPr>
          <w:rFonts w:ascii="Times New Roman" w:hAnsi="Times New Roman" w:cs="Times New Roman"/>
        </w:rPr>
        <w:t xml:space="preserve">Redshift Serverless with basic auto settings and 300 points for free usage was created and </w:t>
      </w:r>
      <w:proofErr w:type="spellStart"/>
      <w:r w:rsidRPr="007C6F83">
        <w:rPr>
          <w:rFonts w:ascii="Times New Roman" w:hAnsi="Times New Roman" w:cs="Times New Roman"/>
        </w:rPr>
        <w:t>runned</w:t>
      </w:r>
      <w:proofErr w:type="spellEnd"/>
      <w:r w:rsidRPr="007C6F83">
        <w:rPr>
          <w:rFonts w:ascii="Times New Roman" w:hAnsi="Times New Roman" w:cs="Times New Roman"/>
        </w:rPr>
        <w:t xml:space="preserve">. Redshift Serverless was selected instead of a traditional provisioned cluster because it removes the need to size, launch, and manage a fixed-capacity cluster (node type, node count) ahead of time. Compute capacity scales automatically based on workload demand and </w:t>
      </w:r>
      <w:proofErr w:type="gramStart"/>
      <w:r w:rsidRPr="007C6F83">
        <w:rPr>
          <w:rFonts w:ascii="Times New Roman" w:hAnsi="Times New Roman" w:cs="Times New Roman"/>
        </w:rPr>
        <w:t>is</w:t>
      </w:r>
      <w:proofErr w:type="gramEnd"/>
      <w:r w:rsidRPr="007C6F83">
        <w:rPr>
          <w:rFonts w:ascii="Times New Roman" w:hAnsi="Times New Roman" w:cs="Times New Roman"/>
        </w:rPr>
        <w:t xml:space="preserve"> billed per RPU-second of actual usage, which is well suited to a learning environment with unpredictable query activity rather than a constant production workload. The Serverless dashboard confirmed a default namespace (default-namespace) and workgroup (default-workgroup), both showing an "Available" status, with zero snapshots and no </w:t>
      </w:r>
      <w:proofErr w:type="spellStart"/>
      <w:r w:rsidRPr="007C6F83">
        <w:rPr>
          <w:rFonts w:ascii="Times New Roman" w:hAnsi="Times New Roman" w:cs="Times New Roman"/>
        </w:rPr>
        <w:t>datashares</w:t>
      </w:r>
      <w:proofErr w:type="spellEnd"/>
      <w:r w:rsidRPr="007C6F83">
        <w:rPr>
          <w:rFonts w:ascii="Times New Roman" w:hAnsi="Times New Roman" w:cs="Times New Roman"/>
        </w:rPr>
        <w:t xml:space="preserve"> configured — indicating a clean, freshly provisioned environment with no inherited configuration from other projects.</w:t>
      </w:r>
      <w:r w:rsidR="00861A1D" w:rsidRPr="007C6F83">
        <w:rPr>
          <w:rFonts w:ascii="Times New Roman" w:hAnsi="Times New Roman" w:cs="Times New Roman"/>
        </w:rPr>
        <w:br/>
      </w:r>
      <w:r w:rsidR="00861A1D" w:rsidRPr="007C6F83">
        <w:rPr>
          <w:rFonts w:ascii="Times New Roman" w:hAnsi="Times New Roman" w:cs="Times New Roman"/>
        </w:rPr>
        <w:br/>
      </w:r>
      <w:r w:rsidRPr="007C6F83">
        <w:rPr>
          <w:rFonts w:ascii="Times New Roman" w:hAnsi="Times New Roman" w:cs="Times New Roman"/>
          <w:noProof/>
        </w:rPr>
        <w:drawing>
          <wp:inline distT="0" distB="0" distL="0" distR="0" wp14:anchorId="70DE7130" wp14:editId="74C0CEBF">
            <wp:extent cx="5943600" cy="2540635"/>
            <wp:effectExtent l="0" t="0" r="0" b="0"/>
            <wp:docPr id="104707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6726" name=""/>
                    <pic:cNvPicPr/>
                  </pic:nvPicPr>
                  <pic:blipFill>
                    <a:blip r:embed="rId9"/>
                    <a:stretch>
                      <a:fillRect/>
                    </a:stretch>
                  </pic:blipFill>
                  <pic:spPr>
                    <a:xfrm>
                      <a:off x="0" y="0"/>
                      <a:ext cx="5943600" cy="2540635"/>
                    </a:xfrm>
                    <a:prstGeom prst="rect">
                      <a:avLst/>
                    </a:prstGeom>
                  </pic:spPr>
                </pic:pic>
              </a:graphicData>
            </a:graphic>
          </wp:inline>
        </w:drawing>
      </w:r>
    </w:p>
    <w:p w14:paraId="4838BDB1" w14:textId="02F9F075" w:rsidR="003277A2" w:rsidRPr="007C6F83" w:rsidRDefault="00024FF6">
      <w:pPr>
        <w:rPr>
          <w:rFonts w:ascii="Times New Roman" w:hAnsi="Times New Roman" w:cs="Times New Roman"/>
        </w:rPr>
      </w:pPr>
      <w:r w:rsidRPr="007C6F83">
        <w:rPr>
          <w:rFonts w:ascii="Times New Roman" w:hAnsi="Times New Roman" w:cs="Times New Roman"/>
        </w:rPr>
        <w:t xml:space="preserve">Before configuring a full GUI client, connectivity to the newly created Serverless workgroup was first validated directly from the EC2 instance using the </w:t>
      </w:r>
      <w:proofErr w:type="spellStart"/>
      <w:r w:rsidRPr="007C6F83">
        <w:rPr>
          <w:rFonts w:ascii="Times New Roman" w:hAnsi="Times New Roman" w:cs="Times New Roman"/>
        </w:rPr>
        <w:t>psql</w:t>
      </w:r>
      <w:proofErr w:type="spellEnd"/>
      <w:r w:rsidRPr="007C6F83">
        <w:rPr>
          <w:rFonts w:ascii="Times New Roman" w:hAnsi="Times New Roman" w:cs="Times New Roman"/>
        </w:rPr>
        <w:t xml:space="preserve"> command-line client that had already been installed. The connection string pointed to the workgroup's public endpoint with </w:t>
      </w:r>
      <w:proofErr w:type="spellStart"/>
      <w:r w:rsidRPr="007C6F83">
        <w:rPr>
          <w:rFonts w:ascii="Times New Roman" w:hAnsi="Times New Roman" w:cs="Times New Roman"/>
        </w:rPr>
        <w:t>sslmode</w:t>
      </w:r>
      <w:proofErr w:type="spellEnd"/>
      <w:r w:rsidRPr="007C6F83">
        <w:rPr>
          <w:rFonts w:ascii="Times New Roman" w:hAnsi="Times New Roman" w:cs="Times New Roman"/>
        </w:rPr>
        <w:t xml:space="preserve">=require enforced, since Redshift Serverless requires encrypted connections. This step served as a quick sanity check — confirming the endpoint </w:t>
      </w:r>
      <w:r w:rsidRPr="007C6F83">
        <w:rPr>
          <w:rFonts w:ascii="Times New Roman" w:hAnsi="Times New Roman" w:cs="Times New Roman"/>
        </w:rPr>
        <w:lastRenderedPageBreak/>
        <w:t xml:space="preserve">was reachable, the credentials were valid, and the workgroup was </w:t>
      </w:r>
      <w:proofErr w:type="gramStart"/>
      <w:r w:rsidRPr="007C6F83">
        <w:rPr>
          <w:rFonts w:ascii="Times New Roman" w:hAnsi="Times New Roman" w:cs="Times New Roman"/>
        </w:rPr>
        <w:t>actually serving</w:t>
      </w:r>
      <w:proofErr w:type="gramEnd"/>
      <w:r w:rsidRPr="007C6F83">
        <w:rPr>
          <w:rFonts w:ascii="Times New Roman" w:hAnsi="Times New Roman" w:cs="Times New Roman"/>
        </w:rPr>
        <w:t xml:space="preserve"> queries — before investing time in setting up a heavier desktop client. A simple </w:t>
      </w:r>
      <w:r w:rsidRPr="007C6F83">
        <w:rPr>
          <w:rFonts w:ascii="Times New Roman" w:hAnsi="Times New Roman" w:cs="Times New Roman"/>
          <w:b/>
          <w:bCs/>
        </w:rPr>
        <w:t xml:space="preserve">SELECT * FROM </w:t>
      </w:r>
      <w:proofErr w:type="spellStart"/>
      <w:r w:rsidRPr="007C6F83">
        <w:rPr>
          <w:rFonts w:ascii="Times New Roman" w:hAnsi="Times New Roman" w:cs="Times New Roman"/>
          <w:b/>
          <w:bCs/>
        </w:rPr>
        <w:t>information_</w:t>
      </w:r>
      <w:proofErr w:type="gramStart"/>
      <w:r w:rsidRPr="007C6F83">
        <w:rPr>
          <w:rFonts w:ascii="Times New Roman" w:hAnsi="Times New Roman" w:cs="Times New Roman"/>
          <w:b/>
          <w:bCs/>
        </w:rPr>
        <w:t>schema.tables</w:t>
      </w:r>
      <w:proofErr w:type="spellEnd"/>
      <w:proofErr w:type="gramEnd"/>
      <w:r w:rsidRPr="007C6F83">
        <w:rPr>
          <w:rFonts w:ascii="Times New Roman" w:hAnsi="Times New Roman" w:cs="Times New Roman"/>
          <w:b/>
          <w:bCs/>
        </w:rPr>
        <w:t xml:space="preserve"> LIMIT 5</w:t>
      </w:r>
      <w:r w:rsidRPr="007C6F83">
        <w:rPr>
          <w:rFonts w:ascii="Times New Roman" w:hAnsi="Times New Roman" w:cs="Times New Roman"/>
        </w:rPr>
        <w:t xml:space="preserve"> confirmed the connection was fully functional, returning system catalog tables.</w:t>
      </w:r>
    </w:p>
    <w:p w14:paraId="5D99D6A7" w14:textId="327252BE" w:rsidR="00024FF6" w:rsidRPr="007C6F83" w:rsidRDefault="007F451E">
      <w:pPr>
        <w:rPr>
          <w:rFonts w:ascii="Times New Roman" w:hAnsi="Times New Roman" w:cs="Times New Roman"/>
        </w:rPr>
      </w:pPr>
      <w:r w:rsidRPr="007F451E">
        <w:rPr>
          <w:rFonts w:ascii="Times New Roman" w:hAnsi="Times New Roman" w:cs="Times New Roman"/>
        </w:rPr>
        <w:drawing>
          <wp:inline distT="0" distB="0" distL="0" distR="0" wp14:anchorId="0CDD28A5" wp14:editId="0C82BA66">
            <wp:extent cx="6858000" cy="1424305"/>
            <wp:effectExtent l="0" t="0" r="0" b="4445"/>
            <wp:docPr id="2138232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1424305"/>
                    </a:xfrm>
                    <a:prstGeom prst="rect">
                      <a:avLst/>
                    </a:prstGeom>
                    <a:noFill/>
                    <a:ln>
                      <a:noFill/>
                    </a:ln>
                  </pic:spPr>
                </pic:pic>
              </a:graphicData>
            </a:graphic>
          </wp:inline>
        </w:drawing>
      </w:r>
    </w:p>
    <w:p w14:paraId="2739C797" w14:textId="2024B297" w:rsidR="007F451E" w:rsidRPr="007F451E" w:rsidRDefault="00024FF6" w:rsidP="007F451E">
      <w:r w:rsidRPr="007C6F83">
        <w:rPr>
          <w:rFonts w:ascii="Times New Roman" w:hAnsi="Times New Roman" w:cs="Times New Roman"/>
        </w:rPr>
        <w:t xml:space="preserve">With connectivity confirmed, the next step was to set up a persistent connection in </w:t>
      </w:r>
      <w:proofErr w:type="spellStart"/>
      <w:r w:rsidRPr="007C6F83">
        <w:rPr>
          <w:rFonts w:ascii="Times New Roman" w:hAnsi="Times New Roman" w:cs="Times New Roman"/>
        </w:rPr>
        <w:t>DBeaver</w:t>
      </w:r>
      <w:proofErr w:type="spellEnd"/>
      <w:r w:rsidRPr="007C6F83">
        <w:rPr>
          <w:rFonts w:ascii="Times New Roman" w:hAnsi="Times New Roman" w:cs="Times New Roman"/>
        </w:rPr>
        <w:t xml:space="preserve"> for ongoing query work, since a desktop SQL client offers a far better experience than a terminal </w:t>
      </w:r>
      <w:proofErr w:type="spellStart"/>
      <w:r w:rsidRPr="007C6F83">
        <w:rPr>
          <w:rFonts w:ascii="Times New Roman" w:hAnsi="Times New Roman" w:cs="Times New Roman"/>
        </w:rPr>
        <w:t>psql</w:t>
      </w:r>
      <w:proofErr w:type="spellEnd"/>
      <w:r w:rsidRPr="007C6F83">
        <w:rPr>
          <w:rFonts w:ascii="Times New Roman" w:hAnsi="Times New Roman" w:cs="Times New Roman"/>
        </w:rPr>
        <w:t xml:space="preserve"> session for iterative development — syntax highlighting, result grids, query history, and multiple open script tabs. The connection was configured directly on the </w:t>
      </w:r>
      <w:r w:rsidRPr="007C6F83">
        <w:rPr>
          <w:rFonts w:ascii="Times New Roman" w:hAnsi="Times New Roman" w:cs="Times New Roman"/>
          <w:b/>
          <w:bCs/>
        </w:rPr>
        <w:t>Main</w:t>
      </w:r>
      <w:r w:rsidRPr="007C6F83">
        <w:rPr>
          <w:rFonts w:ascii="Times New Roman" w:hAnsi="Times New Roman" w:cs="Times New Roman"/>
        </w:rPr>
        <w:t xml:space="preserve"> tab, using the workgroup's JDBC endpoint, database dev, and native database authentication with the admin user and password, plus SSH tunnel pointing at the EC2 instance's public DNS as a potential jump host, authenticating with the same private key used for the EC2 SSH session. </w:t>
      </w:r>
      <w:r w:rsidR="005F0993" w:rsidRPr="007C6F83">
        <w:rPr>
          <w:rFonts w:ascii="Times New Roman" w:hAnsi="Times New Roman" w:cs="Times New Roman"/>
        </w:rPr>
        <w:br/>
      </w:r>
      <w:r w:rsidR="007F451E" w:rsidRPr="007F451E">
        <w:drawing>
          <wp:inline distT="0" distB="0" distL="0" distR="0" wp14:anchorId="548C58DC" wp14:editId="570F998E">
            <wp:extent cx="3340710" cy="3657600"/>
            <wp:effectExtent l="0" t="0" r="0" b="0"/>
            <wp:docPr id="1063803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3617" cy="3660782"/>
                    </a:xfrm>
                    <a:prstGeom prst="rect">
                      <a:avLst/>
                    </a:prstGeom>
                    <a:noFill/>
                    <a:ln>
                      <a:noFill/>
                    </a:ln>
                  </pic:spPr>
                </pic:pic>
              </a:graphicData>
            </a:graphic>
          </wp:inline>
        </w:drawing>
      </w:r>
    </w:p>
    <w:p w14:paraId="3A7AD1B1" w14:textId="6EAAB342" w:rsidR="003277A2" w:rsidRPr="007C6F83" w:rsidRDefault="003277A2">
      <w:pPr>
        <w:rPr>
          <w:rFonts w:ascii="Times New Roman" w:hAnsi="Times New Roman" w:cs="Times New Roman"/>
        </w:rPr>
      </w:pPr>
    </w:p>
    <w:p w14:paraId="0ADAB2E2" w14:textId="12C1C29D" w:rsidR="005F0993" w:rsidRPr="007C6F83" w:rsidRDefault="00C83B58">
      <w:pPr>
        <w:rPr>
          <w:rFonts w:ascii="Times New Roman" w:hAnsi="Times New Roman" w:cs="Times New Roman"/>
        </w:rPr>
      </w:pPr>
      <w:r w:rsidRPr="00C83B58">
        <w:rPr>
          <w:rFonts w:ascii="Times New Roman" w:hAnsi="Times New Roman" w:cs="Times New Roman"/>
        </w:rPr>
        <w:lastRenderedPageBreak/>
        <w:drawing>
          <wp:inline distT="0" distB="0" distL="0" distR="0" wp14:anchorId="0E315ADF" wp14:editId="4BCD0190">
            <wp:extent cx="3424811" cy="3695700"/>
            <wp:effectExtent l="0" t="0" r="4445" b="0"/>
            <wp:docPr id="43518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436" cy="3700691"/>
                    </a:xfrm>
                    <a:prstGeom prst="rect">
                      <a:avLst/>
                    </a:prstGeom>
                    <a:noFill/>
                    <a:ln>
                      <a:noFill/>
                    </a:ln>
                  </pic:spPr>
                </pic:pic>
              </a:graphicData>
            </a:graphic>
          </wp:inline>
        </w:drawing>
      </w:r>
    </w:p>
    <w:p w14:paraId="593D02C0" w14:textId="26D9DA71" w:rsidR="005F0993" w:rsidRPr="007C6F83" w:rsidRDefault="00024FF6">
      <w:pPr>
        <w:rPr>
          <w:rFonts w:ascii="Times New Roman" w:hAnsi="Times New Roman" w:cs="Times New Roman"/>
        </w:rPr>
      </w:pPr>
      <w:r w:rsidRPr="007C6F83">
        <w:rPr>
          <w:rFonts w:ascii="Times New Roman" w:hAnsi="Times New Roman" w:cs="Times New Roman"/>
        </w:rPr>
        <w:t xml:space="preserve">When first testing the connection, </w:t>
      </w:r>
      <w:proofErr w:type="spellStart"/>
      <w:r w:rsidRPr="007C6F83">
        <w:rPr>
          <w:rFonts w:ascii="Times New Roman" w:hAnsi="Times New Roman" w:cs="Times New Roman"/>
        </w:rPr>
        <w:t>DBeaver's</w:t>
      </w:r>
      <w:proofErr w:type="spellEnd"/>
      <w:r w:rsidRPr="007C6F83">
        <w:rPr>
          <w:rFonts w:ascii="Times New Roman" w:hAnsi="Times New Roman" w:cs="Times New Roman"/>
        </w:rPr>
        <w:t xml:space="preserve"> default Redshift driver was outdated. To fix this, the official Amazon Redshift JDBC </w:t>
      </w:r>
      <w:proofErr w:type="gramStart"/>
      <w:r w:rsidRPr="007C6F83">
        <w:rPr>
          <w:rFonts w:ascii="Times New Roman" w:hAnsi="Times New Roman" w:cs="Times New Roman"/>
        </w:rPr>
        <w:t>driver  was</w:t>
      </w:r>
      <w:proofErr w:type="gramEnd"/>
      <w:r w:rsidRPr="007C6F83">
        <w:rPr>
          <w:rFonts w:ascii="Times New Roman" w:hAnsi="Times New Roman" w:cs="Times New Roman"/>
        </w:rPr>
        <w:t xml:space="preserve"> downloaded directly from AWS's official distribution and manually added to the driver's library list in </w:t>
      </w:r>
      <w:proofErr w:type="spellStart"/>
      <w:r w:rsidRPr="007C6F83">
        <w:rPr>
          <w:rFonts w:ascii="Times New Roman" w:hAnsi="Times New Roman" w:cs="Times New Roman"/>
        </w:rPr>
        <w:t>DBeaver's</w:t>
      </w:r>
      <w:proofErr w:type="spellEnd"/>
      <w:r w:rsidRPr="007C6F83">
        <w:rPr>
          <w:rFonts w:ascii="Times New Roman" w:hAnsi="Times New Roman" w:cs="Times New Roman"/>
        </w:rPr>
        <w:t xml:space="preserve"> driver editor. This manual approach ensured the exact, current driver version and all its transitive dependencies were present, avoiding version-mismatch errors during authentication or query execution.</w:t>
      </w:r>
    </w:p>
    <w:p w14:paraId="2DD0984F" w14:textId="231E19CF" w:rsidR="00B931FF" w:rsidRPr="007C6F83" w:rsidRDefault="00B931FF">
      <w:pPr>
        <w:rPr>
          <w:rFonts w:ascii="Times New Roman" w:hAnsi="Times New Roman" w:cs="Times New Roman"/>
        </w:rPr>
      </w:pPr>
      <w:r w:rsidRPr="007C6F83">
        <w:rPr>
          <w:rFonts w:ascii="Times New Roman" w:hAnsi="Times New Roman" w:cs="Times New Roman"/>
          <w:noProof/>
          <w:lang w:val="ru-RU"/>
        </w:rPr>
        <w:drawing>
          <wp:inline distT="0" distB="0" distL="0" distR="0" wp14:anchorId="54D0EBCC" wp14:editId="677DBE81">
            <wp:extent cx="4925418" cy="2898945"/>
            <wp:effectExtent l="0" t="0" r="8890" b="0"/>
            <wp:docPr id="200266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60193" name=""/>
                    <pic:cNvPicPr/>
                  </pic:nvPicPr>
                  <pic:blipFill>
                    <a:blip r:embed="rId13"/>
                    <a:stretch>
                      <a:fillRect/>
                    </a:stretch>
                  </pic:blipFill>
                  <pic:spPr>
                    <a:xfrm>
                      <a:off x="0" y="0"/>
                      <a:ext cx="4928058" cy="2900499"/>
                    </a:xfrm>
                    <a:prstGeom prst="rect">
                      <a:avLst/>
                    </a:prstGeom>
                  </pic:spPr>
                </pic:pic>
              </a:graphicData>
            </a:graphic>
          </wp:inline>
        </w:drawing>
      </w:r>
    </w:p>
    <w:p w14:paraId="1A6C985C" w14:textId="2D0F1421" w:rsidR="00024FF6" w:rsidRPr="007C6F83" w:rsidRDefault="00024FF6">
      <w:pPr>
        <w:rPr>
          <w:rFonts w:ascii="Times New Roman" w:hAnsi="Times New Roman" w:cs="Times New Roman"/>
        </w:rPr>
      </w:pPr>
      <w:r w:rsidRPr="007C6F83">
        <w:rPr>
          <w:rFonts w:ascii="Times New Roman" w:hAnsi="Times New Roman" w:cs="Times New Roman"/>
        </w:rPr>
        <w:t xml:space="preserve">After updating the driver libraries, the connection test succeeded, reporting a successful connection in 3,574 </w:t>
      </w:r>
      <w:proofErr w:type="spellStart"/>
      <w:r w:rsidRPr="007C6F83">
        <w:rPr>
          <w:rFonts w:ascii="Times New Roman" w:hAnsi="Times New Roman" w:cs="Times New Roman"/>
        </w:rPr>
        <w:t>ms</w:t>
      </w:r>
      <w:proofErr w:type="spellEnd"/>
      <w:r w:rsidRPr="007C6F83">
        <w:rPr>
          <w:rFonts w:ascii="Times New Roman" w:hAnsi="Times New Roman" w:cs="Times New Roman"/>
        </w:rPr>
        <w:t xml:space="preserve">, identifying the server as Redshift 8.0.2 (PostgreSQL 8.0.2-compatible protocol) and the driver as Redshift JDBC Driver 2.2.7. This confirmed the </w:t>
      </w:r>
      <w:proofErr w:type="spellStart"/>
      <w:r w:rsidRPr="007C6F83">
        <w:rPr>
          <w:rFonts w:ascii="Times New Roman" w:hAnsi="Times New Roman" w:cs="Times New Roman"/>
        </w:rPr>
        <w:t>DBeaver</w:t>
      </w:r>
      <w:proofErr w:type="spellEnd"/>
      <w:r w:rsidRPr="007C6F83">
        <w:rPr>
          <w:rFonts w:ascii="Times New Roman" w:hAnsi="Times New Roman" w:cs="Times New Roman"/>
        </w:rPr>
        <w:t xml:space="preserve"> client was correctly configured end-to-end and ready to be used for all subsequent schema creation, data loading, and query work in the lab.</w:t>
      </w:r>
    </w:p>
    <w:p w14:paraId="35508DCD" w14:textId="3D02E489" w:rsidR="002C7D08" w:rsidRPr="007C6F83" w:rsidRDefault="00B931FF">
      <w:pPr>
        <w:rPr>
          <w:rFonts w:ascii="Times New Roman" w:hAnsi="Times New Roman" w:cs="Times New Roman"/>
        </w:rPr>
      </w:pPr>
      <w:r w:rsidRPr="007C6F83">
        <w:rPr>
          <w:rFonts w:ascii="Times New Roman" w:hAnsi="Times New Roman" w:cs="Times New Roman"/>
          <w:noProof/>
        </w:rPr>
        <w:lastRenderedPageBreak/>
        <w:drawing>
          <wp:inline distT="0" distB="0" distL="0" distR="0" wp14:anchorId="33062906" wp14:editId="0E608913">
            <wp:extent cx="4782217" cy="2743583"/>
            <wp:effectExtent l="0" t="0" r="0" b="0"/>
            <wp:docPr id="205105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52031" name=""/>
                    <pic:cNvPicPr/>
                  </pic:nvPicPr>
                  <pic:blipFill>
                    <a:blip r:embed="rId14"/>
                    <a:stretch>
                      <a:fillRect/>
                    </a:stretch>
                  </pic:blipFill>
                  <pic:spPr>
                    <a:xfrm>
                      <a:off x="0" y="0"/>
                      <a:ext cx="4782217" cy="2743583"/>
                    </a:xfrm>
                    <a:prstGeom prst="rect">
                      <a:avLst/>
                    </a:prstGeom>
                  </pic:spPr>
                </pic:pic>
              </a:graphicData>
            </a:graphic>
          </wp:inline>
        </w:drawing>
      </w:r>
    </w:p>
    <w:p w14:paraId="03F0162B" w14:textId="4F36A5DB" w:rsidR="0021780E" w:rsidRPr="007C6F83" w:rsidRDefault="0021780E">
      <w:pPr>
        <w:rPr>
          <w:rFonts w:ascii="Times New Roman" w:hAnsi="Times New Roman" w:cs="Times New Roman"/>
        </w:rPr>
      </w:pPr>
      <w:r w:rsidRPr="007C6F83">
        <w:rPr>
          <w:rFonts w:ascii="Times New Roman" w:hAnsi="Times New Roman" w:cs="Times New Roman"/>
        </w:rPr>
        <w:t xml:space="preserve">The database dev 2 appeared in the Database Navigator tab with a fully expandable tree structure - confirming that </w:t>
      </w:r>
      <w:proofErr w:type="spellStart"/>
      <w:r w:rsidRPr="007C6F83">
        <w:rPr>
          <w:rFonts w:ascii="Times New Roman" w:hAnsi="Times New Roman" w:cs="Times New Roman"/>
        </w:rPr>
        <w:t>DBeaver</w:t>
      </w:r>
      <w:proofErr w:type="spellEnd"/>
      <w:r w:rsidRPr="007C6F83">
        <w:rPr>
          <w:rFonts w:ascii="Times New Roman" w:hAnsi="Times New Roman" w:cs="Times New Roman"/>
        </w:rPr>
        <w:t xml:space="preserve"> had not only authenticated successfully but had also retrieved the full catalog metadata needed to browse the workgroup interactively.</w:t>
      </w:r>
    </w:p>
    <w:p w14:paraId="77FFEBCE" w14:textId="757DCDF3" w:rsidR="004336D4" w:rsidRPr="004336D4" w:rsidRDefault="0021780E" w:rsidP="004336D4">
      <w:r w:rsidRPr="007C6F83">
        <w:rPr>
          <w:rFonts w:ascii="Times New Roman" w:hAnsi="Times New Roman" w:cs="Times New Roman"/>
        </w:rPr>
        <w:t xml:space="preserve"> </w:t>
      </w:r>
      <w:r w:rsidR="004336D4" w:rsidRPr="004336D4">
        <w:drawing>
          <wp:inline distT="0" distB="0" distL="0" distR="0" wp14:anchorId="06835927" wp14:editId="6D87141B">
            <wp:extent cx="2461260" cy="1824804"/>
            <wp:effectExtent l="0" t="0" r="0" b="4445"/>
            <wp:docPr id="453087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65882" cy="1828231"/>
                    </a:xfrm>
                    <a:prstGeom prst="rect">
                      <a:avLst/>
                    </a:prstGeom>
                    <a:noFill/>
                    <a:ln>
                      <a:noFill/>
                    </a:ln>
                  </pic:spPr>
                </pic:pic>
              </a:graphicData>
            </a:graphic>
          </wp:inline>
        </w:drawing>
      </w:r>
    </w:p>
    <w:p w14:paraId="04AD8596" w14:textId="30063858" w:rsidR="00B931FF" w:rsidRPr="007C6F83" w:rsidRDefault="00B931FF">
      <w:pPr>
        <w:rPr>
          <w:rFonts w:ascii="Times New Roman" w:hAnsi="Times New Roman" w:cs="Times New Roman"/>
        </w:rPr>
      </w:pPr>
    </w:p>
    <w:p w14:paraId="221CAA50" w14:textId="77777777" w:rsidR="007C6F83" w:rsidRDefault="007C6F83" w:rsidP="007C6F83">
      <w:pPr>
        <w:pStyle w:val="ListParagraph"/>
        <w:numPr>
          <w:ilvl w:val="0"/>
          <w:numId w:val="5"/>
        </w:numPr>
        <w:rPr>
          <w:rFonts w:ascii="Times New Roman" w:hAnsi="Times New Roman" w:cs="Times New Roman"/>
        </w:rPr>
      </w:pPr>
    </w:p>
    <w:p w14:paraId="723717A5" w14:textId="2A628F35" w:rsidR="0021780E" w:rsidRPr="007C6F83" w:rsidRDefault="0022343A" w:rsidP="007C6F83">
      <w:pPr>
        <w:rPr>
          <w:rFonts w:ascii="Times New Roman" w:hAnsi="Times New Roman" w:cs="Times New Roman"/>
        </w:rPr>
      </w:pPr>
      <w:r w:rsidRPr="007C6F83">
        <w:rPr>
          <w:rFonts w:ascii="Times New Roman" w:hAnsi="Times New Roman" w:cs="Times New Roman"/>
        </w:rPr>
        <w:t xml:space="preserve">Since this lab is being completed independently, without </w:t>
      </w:r>
      <w:proofErr w:type="gramStart"/>
      <w:r w:rsidRPr="007C6F83">
        <w:rPr>
          <w:rFonts w:ascii="Times New Roman" w:hAnsi="Times New Roman" w:cs="Times New Roman"/>
        </w:rPr>
        <w:t>a</w:t>
      </w:r>
      <w:proofErr w:type="gramEnd"/>
      <w:r w:rsidRPr="007C6F83">
        <w:rPr>
          <w:rFonts w:ascii="Times New Roman" w:hAnsi="Times New Roman" w:cs="Times New Roman"/>
        </w:rPr>
        <w:t xml:space="preserve"> assigned group, the decision was made to substitute a dataset that was already fully under this account's control and had already been validated end-to-end in an earlier module of the same lab: the DIM_STORES, DIM_VENDORS, and FCT_SALES_DD tables loaded from the personal S3 bucket (s3bucketvolha), using the same IAM role and COPY mechanics the task description asks for.</w:t>
      </w:r>
    </w:p>
    <w:p w14:paraId="6A7E56EF" w14:textId="73C04750" w:rsidR="0022343A" w:rsidRPr="007C6F83" w:rsidRDefault="0022343A" w:rsidP="007C6F83">
      <w:pPr>
        <w:rPr>
          <w:rFonts w:ascii="Times New Roman" w:hAnsi="Times New Roman" w:cs="Times New Roman"/>
        </w:rPr>
      </w:pPr>
      <w:r w:rsidRPr="007C6F83">
        <w:rPr>
          <w:rFonts w:ascii="Times New Roman" w:hAnsi="Times New Roman" w:cs="Times New Roman"/>
        </w:rPr>
        <w:t xml:space="preserve">The schema </w:t>
      </w:r>
      <w:proofErr w:type="spellStart"/>
      <w:r w:rsidRPr="007C6F83">
        <w:rPr>
          <w:rFonts w:ascii="Times New Roman" w:hAnsi="Times New Roman" w:cs="Times New Roman"/>
        </w:rPr>
        <w:t>user_dilab</w:t>
      </w:r>
      <w:proofErr w:type="spellEnd"/>
      <w:r w:rsidRPr="007C6F83">
        <w:rPr>
          <w:rFonts w:ascii="Times New Roman" w:hAnsi="Times New Roman" w:cs="Times New Roman"/>
        </w:rPr>
        <w:t xml:space="preserve"> was created, along with three tables designed to support a sales-reporting use case: DIM_STORES (store dimension), DIM_VENDORS (vendor dimension), and FCT_SALES_DD (the daily sales fact table, referencing both dimensions via surrogate keys and holding transactional measures). These three tables were deliberately chosen — rather than loading every table available in the data lake — because together they are sufficient to build a meaningful sales-performance report joining facts to both the "where it was sold" and "who supplied it" dimensions, satisfying the requirement of using at least three related tables while keeping resource usage limited, as instructed.</w:t>
      </w:r>
    </w:p>
    <w:p w14:paraId="2A1E0937" w14:textId="4601DFC9" w:rsidR="00A81BB6" w:rsidRPr="007C6F83" w:rsidRDefault="00A81BB6">
      <w:pPr>
        <w:rPr>
          <w:rFonts w:ascii="Times New Roman" w:hAnsi="Times New Roman" w:cs="Times New Roman"/>
          <w:lang w:val="ru-RU"/>
        </w:rPr>
      </w:pPr>
      <w:r w:rsidRPr="007C6F83">
        <w:rPr>
          <w:rFonts w:ascii="Times New Roman" w:hAnsi="Times New Roman" w:cs="Times New Roman"/>
          <w:noProof/>
          <w:lang w:val="ru-RU"/>
        </w:rPr>
        <w:lastRenderedPageBreak/>
        <w:drawing>
          <wp:inline distT="0" distB="0" distL="0" distR="0" wp14:anchorId="50F2EEAC" wp14:editId="2B36DA78">
            <wp:extent cx="5503229" cy="3617080"/>
            <wp:effectExtent l="0" t="0" r="2540" b="2540"/>
            <wp:docPr id="3732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716" name=""/>
                    <pic:cNvPicPr/>
                  </pic:nvPicPr>
                  <pic:blipFill>
                    <a:blip r:embed="rId16"/>
                    <a:stretch>
                      <a:fillRect/>
                    </a:stretch>
                  </pic:blipFill>
                  <pic:spPr>
                    <a:xfrm>
                      <a:off x="0" y="0"/>
                      <a:ext cx="5505391" cy="3618501"/>
                    </a:xfrm>
                    <a:prstGeom prst="rect">
                      <a:avLst/>
                    </a:prstGeom>
                  </pic:spPr>
                </pic:pic>
              </a:graphicData>
            </a:graphic>
          </wp:inline>
        </w:drawing>
      </w:r>
    </w:p>
    <w:p w14:paraId="19DB570E" w14:textId="2530B6B5" w:rsidR="0022343A" w:rsidRPr="007C6F83" w:rsidRDefault="0022343A">
      <w:pPr>
        <w:rPr>
          <w:rFonts w:ascii="Times New Roman" w:hAnsi="Times New Roman" w:cs="Times New Roman"/>
        </w:rPr>
      </w:pPr>
      <w:r w:rsidRPr="007C6F83">
        <w:rPr>
          <w:rFonts w:ascii="Times New Roman" w:hAnsi="Times New Roman" w:cs="Times New Roman"/>
        </w:rPr>
        <w:t>All three tables were loaded from S3 using the COPY command, authenticating through the assigned IAM role (</w:t>
      </w:r>
      <w:proofErr w:type="spellStart"/>
      <w:r w:rsidRPr="007C6F83">
        <w:rPr>
          <w:rFonts w:ascii="Times New Roman" w:hAnsi="Times New Roman" w:cs="Times New Roman"/>
        </w:rPr>
        <w:t>AmazonRedshift-CommandsAccessRole</w:t>
      </w:r>
      <w:proofErr w:type="spellEnd"/>
      <w:r w:rsidRPr="007C6F83">
        <w:rPr>
          <w:rFonts w:ascii="Times New Roman" w:hAnsi="Times New Roman" w:cs="Times New Roman"/>
        </w:rPr>
        <w:t xml:space="preserve">) rather than static credentials — this is the AWS-recommended approach, since it avoids embedding long-lived access keys in SQL scripts and scopes access strictly to what the role permits. Each COPY pointed to a distinct S3 prefix for its respective table, used CSV IGNOREHEADER 1 to skip the header row, and a comma delimiter matching the source file format. The load </w:t>
      </w:r>
      <w:proofErr w:type="gramStart"/>
      <w:r w:rsidRPr="007C6F83">
        <w:rPr>
          <w:rFonts w:ascii="Times New Roman" w:hAnsi="Times New Roman" w:cs="Times New Roman"/>
        </w:rPr>
        <w:t>completed</w:t>
      </w:r>
      <w:proofErr w:type="gramEnd"/>
      <w:r w:rsidRPr="007C6F83">
        <w:rPr>
          <w:rFonts w:ascii="Times New Roman" w:hAnsi="Times New Roman" w:cs="Times New Roman"/>
        </w:rPr>
        <w:t xml:space="preserve"> successfully for all three tables, confirmed by Redshift's own load summary: 4,448 records into </w:t>
      </w:r>
      <w:proofErr w:type="spellStart"/>
      <w:r w:rsidRPr="007C6F83">
        <w:rPr>
          <w:rFonts w:ascii="Times New Roman" w:hAnsi="Times New Roman" w:cs="Times New Roman"/>
        </w:rPr>
        <w:t>dim_stores</w:t>
      </w:r>
      <w:proofErr w:type="spellEnd"/>
      <w:r w:rsidRPr="007C6F83">
        <w:rPr>
          <w:rFonts w:ascii="Times New Roman" w:hAnsi="Times New Roman" w:cs="Times New Roman"/>
        </w:rPr>
        <w:t xml:space="preserve">, 388 into </w:t>
      </w:r>
      <w:proofErr w:type="spellStart"/>
      <w:r w:rsidRPr="007C6F83">
        <w:rPr>
          <w:rFonts w:ascii="Times New Roman" w:hAnsi="Times New Roman" w:cs="Times New Roman"/>
        </w:rPr>
        <w:t>dim_vendors</w:t>
      </w:r>
      <w:proofErr w:type="spellEnd"/>
      <w:r w:rsidRPr="007C6F83">
        <w:rPr>
          <w:rFonts w:ascii="Times New Roman" w:hAnsi="Times New Roman" w:cs="Times New Roman"/>
        </w:rPr>
        <w:t xml:space="preserve">, and 427,182 into </w:t>
      </w:r>
      <w:proofErr w:type="spellStart"/>
      <w:r w:rsidRPr="007C6F83">
        <w:rPr>
          <w:rFonts w:ascii="Times New Roman" w:hAnsi="Times New Roman" w:cs="Times New Roman"/>
        </w:rPr>
        <w:t>fct_sales_dd</w:t>
      </w:r>
      <w:proofErr w:type="spellEnd"/>
      <w:r w:rsidR="00580ECE" w:rsidRPr="007C6F83">
        <w:rPr>
          <w:rFonts w:ascii="Times New Roman" w:hAnsi="Times New Roman" w:cs="Times New Roman"/>
        </w:rPr>
        <w:t>.</w:t>
      </w:r>
    </w:p>
    <w:p w14:paraId="0B611613" w14:textId="5D7F25BB" w:rsidR="004336D4" w:rsidRPr="004336D4" w:rsidRDefault="004336D4" w:rsidP="004336D4">
      <w:pPr>
        <w:rPr>
          <w:rFonts w:ascii="Times New Roman" w:hAnsi="Times New Roman" w:cs="Times New Roman"/>
        </w:rPr>
      </w:pPr>
      <w:r w:rsidRPr="004336D4">
        <w:rPr>
          <w:rFonts w:ascii="Times New Roman" w:hAnsi="Times New Roman" w:cs="Times New Roman"/>
        </w:rPr>
        <w:drawing>
          <wp:inline distT="0" distB="0" distL="0" distR="0" wp14:anchorId="2FCA9FCC" wp14:editId="6CF30628">
            <wp:extent cx="6858000" cy="3375025"/>
            <wp:effectExtent l="0" t="0" r="0" b="0"/>
            <wp:docPr id="12762035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8000" cy="3375025"/>
                    </a:xfrm>
                    <a:prstGeom prst="rect">
                      <a:avLst/>
                    </a:prstGeom>
                    <a:noFill/>
                    <a:ln>
                      <a:noFill/>
                    </a:ln>
                  </pic:spPr>
                </pic:pic>
              </a:graphicData>
            </a:graphic>
          </wp:inline>
        </w:drawing>
      </w:r>
    </w:p>
    <w:p w14:paraId="070406C7" w14:textId="721B375B" w:rsidR="00A81BB6" w:rsidRPr="007C6F83" w:rsidRDefault="00A81BB6">
      <w:pPr>
        <w:rPr>
          <w:rFonts w:ascii="Times New Roman" w:hAnsi="Times New Roman" w:cs="Times New Roman"/>
          <w:lang w:val="ru-RU"/>
        </w:rPr>
      </w:pPr>
    </w:p>
    <w:p w14:paraId="7DE61E8D" w14:textId="6723B3BF" w:rsidR="00A81BB6" w:rsidRPr="007C6F83" w:rsidRDefault="00A81BB6">
      <w:pPr>
        <w:rPr>
          <w:rFonts w:ascii="Times New Roman" w:hAnsi="Times New Roman" w:cs="Times New Roman"/>
          <w:lang w:val="ru-RU"/>
        </w:rPr>
      </w:pPr>
      <w:r w:rsidRPr="007C6F83">
        <w:rPr>
          <w:rFonts w:ascii="Times New Roman" w:hAnsi="Times New Roman" w:cs="Times New Roman"/>
          <w:noProof/>
          <w:lang w:val="ru-RU"/>
        </w:rPr>
        <w:lastRenderedPageBreak/>
        <w:drawing>
          <wp:inline distT="0" distB="0" distL="0" distR="0" wp14:anchorId="5FB38B50" wp14:editId="053EF0DB">
            <wp:extent cx="5943600" cy="879475"/>
            <wp:effectExtent l="0" t="0" r="0" b="0"/>
            <wp:docPr id="191070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07022" name=""/>
                    <pic:cNvPicPr/>
                  </pic:nvPicPr>
                  <pic:blipFill>
                    <a:blip r:embed="rId18"/>
                    <a:stretch>
                      <a:fillRect/>
                    </a:stretch>
                  </pic:blipFill>
                  <pic:spPr>
                    <a:xfrm>
                      <a:off x="0" y="0"/>
                      <a:ext cx="5943600" cy="879475"/>
                    </a:xfrm>
                    <a:prstGeom prst="rect">
                      <a:avLst/>
                    </a:prstGeom>
                  </pic:spPr>
                </pic:pic>
              </a:graphicData>
            </a:graphic>
          </wp:inline>
        </w:drawing>
      </w:r>
    </w:p>
    <w:p w14:paraId="56F4C52A" w14:textId="10C332AD" w:rsidR="00580ECE" w:rsidRPr="007C6F83" w:rsidRDefault="00580ECE">
      <w:pPr>
        <w:rPr>
          <w:rFonts w:ascii="Times New Roman" w:hAnsi="Times New Roman" w:cs="Times New Roman"/>
        </w:rPr>
      </w:pPr>
      <w:r w:rsidRPr="007C6F83">
        <w:rPr>
          <w:rFonts w:ascii="Times New Roman" w:hAnsi="Times New Roman" w:cs="Times New Roman"/>
        </w:rPr>
        <w:t xml:space="preserve">After loading, </w:t>
      </w:r>
      <w:proofErr w:type="spellStart"/>
      <w:r w:rsidRPr="007C6F83">
        <w:rPr>
          <w:rFonts w:ascii="Times New Roman" w:hAnsi="Times New Roman" w:cs="Times New Roman"/>
        </w:rPr>
        <w:t>pg_table_def</w:t>
      </w:r>
      <w:proofErr w:type="spellEnd"/>
      <w:r w:rsidRPr="007C6F83">
        <w:rPr>
          <w:rFonts w:ascii="Times New Roman" w:hAnsi="Times New Roman" w:cs="Times New Roman"/>
        </w:rPr>
        <w:t xml:space="preserve"> was queried (with </w:t>
      </w:r>
      <w:proofErr w:type="spellStart"/>
      <w:r w:rsidRPr="007C6F83">
        <w:rPr>
          <w:rFonts w:ascii="Times New Roman" w:hAnsi="Times New Roman" w:cs="Times New Roman"/>
        </w:rPr>
        <w:t>search_path</w:t>
      </w:r>
      <w:proofErr w:type="spellEnd"/>
      <w:r w:rsidRPr="007C6F83">
        <w:rPr>
          <w:rFonts w:ascii="Times New Roman" w:hAnsi="Times New Roman" w:cs="Times New Roman"/>
        </w:rPr>
        <w:t xml:space="preserve"> explicitly set to </w:t>
      </w:r>
      <w:proofErr w:type="spellStart"/>
      <w:r w:rsidRPr="007C6F83">
        <w:rPr>
          <w:rFonts w:ascii="Times New Roman" w:hAnsi="Times New Roman" w:cs="Times New Roman"/>
        </w:rPr>
        <w:t>user_dilab</w:t>
      </w:r>
      <w:proofErr w:type="spellEnd"/>
      <w:r w:rsidRPr="007C6F83">
        <w:rPr>
          <w:rFonts w:ascii="Times New Roman" w:hAnsi="Times New Roman" w:cs="Times New Roman"/>
        </w:rPr>
        <w:t xml:space="preserve"> to ensure the catalog view resolved correctly) to inspect the encoding automatically applied to each column. The result showed Redshift had assigned </w:t>
      </w:r>
      <w:proofErr w:type="spellStart"/>
      <w:r w:rsidRPr="007C6F83">
        <w:rPr>
          <w:rFonts w:ascii="Times New Roman" w:hAnsi="Times New Roman" w:cs="Times New Roman"/>
        </w:rPr>
        <w:t>lzo</w:t>
      </w:r>
      <w:proofErr w:type="spellEnd"/>
      <w:r w:rsidRPr="007C6F83">
        <w:rPr>
          <w:rFonts w:ascii="Times New Roman" w:hAnsi="Times New Roman" w:cs="Times New Roman"/>
        </w:rPr>
        <w:t xml:space="preserve"> encoding to nearly all VARCHAR/text columns (</w:t>
      </w:r>
      <w:proofErr w:type="spellStart"/>
      <w:r w:rsidRPr="007C6F83">
        <w:rPr>
          <w:rFonts w:ascii="Times New Roman" w:hAnsi="Times New Roman" w:cs="Times New Roman"/>
        </w:rPr>
        <w:t>city_name</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county_name</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store_name</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store_src_id</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store_type</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zip_code</w:t>
      </w:r>
      <w:proofErr w:type="spellEnd"/>
      <w:r w:rsidRPr="007C6F83">
        <w:rPr>
          <w:rFonts w:ascii="Times New Roman" w:hAnsi="Times New Roman" w:cs="Times New Roman"/>
        </w:rPr>
        <w:t>, source-system/entity tracking columns) and az64 encoding to numeric and date columns (</w:t>
      </w:r>
      <w:proofErr w:type="spellStart"/>
      <w:r w:rsidRPr="007C6F83">
        <w:rPr>
          <w:rFonts w:ascii="Times New Roman" w:hAnsi="Times New Roman" w:cs="Times New Roman"/>
        </w:rPr>
        <w:t>house_number</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store_surr_id</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ta_insert_dt</w:t>
      </w:r>
      <w:proofErr w:type="spellEnd"/>
      <w:r w:rsidRPr="007C6F83">
        <w:rPr>
          <w:rFonts w:ascii="Times New Roman" w:hAnsi="Times New Roman" w:cs="Times New Roman"/>
        </w:rPr>
        <w:t xml:space="preserve">, </w:t>
      </w:r>
      <w:proofErr w:type="spellStart"/>
      <w:r w:rsidRPr="007C6F83">
        <w:rPr>
          <w:rFonts w:ascii="Times New Roman" w:hAnsi="Times New Roman" w:cs="Times New Roman"/>
        </w:rPr>
        <w:t>ta_update_dt</w:t>
      </w:r>
      <w:proofErr w:type="spellEnd"/>
      <w:r w:rsidRPr="007C6F83">
        <w:rPr>
          <w:rFonts w:ascii="Times New Roman" w:hAnsi="Times New Roman" w:cs="Times New Roman"/>
        </w:rPr>
        <w:t xml:space="preserve">) — consistent with Redshift's default COPY-time behavior of auto-selecting a compression algorithm suited to each column's data type and value distribution, without any encoding being explicitly specified in the DDL. </w:t>
      </w:r>
      <w:proofErr w:type="spellStart"/>
      <w:r w:rsidRPr="007C6F83">
        <w:rPr>
          <w:rFonts w:ascii="Times New Roman" w:hAnsi="Times New Roman" w:cs="Times New Roman"/>
        </w:rPr>
        <w:t>sortkey</w:t>
      </w:r>
      <w:proofErr w:type="spellEnd"/>
      <w:r w:rsidRPr="007C6F83">
        <w:rPr>
          <w:rFonts w:ascii="Times New Roman" w:hAnsi="Times New Roman" w:cs="Times New Roman"/>
        </w:rPr>
        <w:t xml:space="preserve"> was 0 (unset) for every column in both dimension tables, confirming no explicit sort order had been defined.</w:t>
      </w:r>
    </w:p>
    <w:p w14:paraId="40713473" w14:textId="3E140EF5" w:rsidR="007A4866" w:rsidRPr="007C6F83" w:rsidRDefault="00D605EC">
      <w:pPr>
        <w:rPr>
          <w:rFonts w:ascii="Times New Roman" w:hAnsi="Times New Roman" w:cs="Times New Roman"/>
          <w:lang w:val="ru-RU"/>
        </w:rPr>
      </w:pPr>
      <w:r w:rsidRPr="007C6F83">
        <w:rPr>
          <w:rFonts w:ascii="Times New Roman" w:hAnsi="Times New Roman" w:cs="Times New Roman"/>
          <w:noProof/>
          <w:lang w:val="ru-RU"/>
        </w:rPr>
        <w:drawing>
          <wp:inline distT="0" distB="0" distL="0" distR="0" wp14:anchorId="228EAEB6" wp14:editId="3C21299F">
            <wp:extent cx="5295666" cy="4097918"/>
            <wp:effectExtent l="0" t="0" r="635" b="0"/>
            <wp:docPr id="99541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10644" name=""/>
                    <pic:cNvPicPr/>
                  </pic:nvPicPr>
                  <pic:blipFill>
                    <a:blip r:embed="rId19"/>
                    <a:stretch>
                      <a:fillRect/>
                    </a:stretch>
                  </pic:blipFill>
                  <pic:spPr>
                    <a:xfrm>
                      <a:off x="0" y="0"/>
                      <a:ext cx="5300918" cy="4101982"/>
                    </a:xfrm>
                    <a:prstGeom prst="rect">
                      <a:avLst/>
                    </a:prstGeom>
                  </pic:spPr>
                </pic:pic>
              </a:graphicData>
            </a:graphic>
          </wp:inline>
        </w:drawing>
      </w:r>
    </w:p>
    <w:p w14:paraId="1F033ED5" w14:textId="2BFD9B5D" w:rsidR="00580ECE" w:rsidRPr="007C6F83" w:rsidRDefault="00580ECE">
      <w:pPr>
        <w:rPr>
          <w:rFonts w:ascii="Times New Roman" w:hAnsi="Times New Roman" w:cs="Times New Roman"/>
        </w:rPr>
      </w:pPr>
      <w:r w:rsidRPr="007C6F83">
        <w:rPr>
          <w:rFonts w:ascii="Times New Roman" w:hAnsi="Times New Roman" w:cs="Times New Roman"/>
        </w:rPr>
        <w:t xml:space="preserve">Separately, </w:t>
      </w:r>
      <w:proofErr w:type="spellStart"/>
      <w:r w:rsidRPr="007C6F83">
        <w:rPr>
          <w:rFonts w:ascii="Times New Roman" w:hAnsi="Times New Roman" w:cs="Times New Roman"/>
        </w:rPr>
        <w:t>svv_table_info</w:t>
      </w:r>
      <w:proofErr w:type="spellEnd"/>
      <w:r w:rsidRPr="007C6F83">
        <w:rPr>
          <w:rFonts w:ascii="Times New Roman" w:hAnsi="Times New Roman" w:cs="Times New Roman"/>
        </w:rPr>
        <w:t xml:space="preserve"> was queried to capture distribution style alongside table size and row counts. This showed </w:t>
      </w:r>
      <w:proofErr w:type="spellStart"/>
      <w:r w:rsidRPr="007C6F83">
        <w:rPr>
          <w:rFonts w:ascii="Times New Roman" w:hAnsi="Times New Roman" w:cs="Times New Roman"/>
        </w:rPr>
        <w:t>dim_vendors</w:t>
      </w:r>
      <w:proofErr w:type="spellEnd"/>
      <w:r w:rsidRPr="007C6F83">
        <w:rPr>
          <w:rFonts w:ascii="Times New Roman" w:hAnsi="Times New Roman" w:cs="Times New Roman"/>
        </w:rPr>
        <w:t xml:space="preserve"> and </w:t>
      </w:r>
      <w:proofErr w:type="spellStart"/>
      <w:r w:rsidRPr="007C6F83">
        <w:rPr>
          <w:rFonts w:ascii="Times New Roman" w:hAnsi="Times New Roman" w:cs="Times New Roman"/>
        </w:rPr>
        <w:t>dim_stores</w:t>
      </w:r>
      <w:proofErr w:type="spellEnd"/>
      <w:r w:rsidRPr="007C6F83">
        <w:rPr>
          <w:rFonts w:ascii="Times New Roman" w:hAnsi="Times New Roman" w:cs="Times New Roman"/>
        </w:rPr>
        <w:t xml:space="preserve"> were both auto-assigned AUTO(ALL) distribution — Redshift's automatic choice to replicate small dimension tables fully across all nodes — while </w:t>
      </w:r>
      <w:proofErr w:type="spellStart"/>
      <w:r w:rsidRPr="007C6F83">
        <w:rPr>
          <w:rFonts w:ascii="Times New Roman" w:hAnsi="Times New Roman" w:cs="Times New Roman"/>
        </w:rPr>
        <w:t>fct_sales_dd</w:t>
      </w:r>
      <w:proofErr w:type="spellEnd"/>
      <w:r w:rsidRPr="007C6F83">
        <w:rPr>
          <w:rFonts w:ascii="Times New Roman" w:hAnsi="Times New Roman" w:cs="Times New Roman"/>
        </w:rPr>
        <w:t xml:space="preserve">, the much larger fact table, was assigned AUTO(EVEN), distributing its 427,182 rows evenly across cluster slices rather than replicating them. All three tables showed AUTO(SORTKEY), meaning Redshift had not yet committed to a specific </w:t>
      </w:r>
      <w:proofErr w:type="gramStart"/>
      <w:r w:rsidRPr="007C6F83">
        <w:rPr>
          <w:rFonts w:ascii="Times New Roman" w:hAnsi="Times New Roman" w:cs="Times New Roman"/>
        </w:rPr>
        <w:t>sort</w:t>
      </w:r>
      <w:proofErr w:type="gramEnd"/>
      <w:r w:rsidRPr="007C6F83">
        <w:rPr>
          <w:rFonts w:ascii="Times New Roman" w:hAnsi="Times New Roman" w:cs="Times New Roman"/>
        </w:rPr>
        <w:t xml:space="preserve"> key and reserved the right to choose one automatically as the table grows and query patterns emerge. This automatic behavior — correctly </w:t>
      </w:r>
      <w:proofErr w:type="gramStart"/>
      <w:r w:rsidRPr="007C6F83">
        <w:rPr>
          <w:rFonts w:ascii="Times New Roman" w:hAnsi="Times New Roman" w:cs="Times New Roman"/>
        </w:rPr>
        <w:t>differentiating</w:t>
      </w:r>
      <w:proofErr w:type="gramEnd"/>
      <w:r w:rsidRPr="007C6F83">
        <w:rPr>
          <w:rFonts w:ascii="Times New Roman" w:hAnsi="Times New Roman" w:cs="Times New Roman"/>
        </w:rPr>
        <w:t xml:space="preserve"> a small, frequently-joined lookup table (ALL) from a large fact table (EVEN) without any manual intervention.</w:t>
      </w:r>
    </w:p>
    <w:p w14:paraId="67045B5E" w14:textId="61E6B8E3" w:rsidR="00DF2523" w:rsidRPr="007C6F83" w:rsidRDefault="007308D0">
      <w:pPr>
        <w:rPr>
          <w:rFonts w:ascii="Times New Roman" w:hAnsi="Times New Roman" w:cs="Times New Roman"/>
          <w:lang w:val="ru-RU"/>
        </w:rPr>
      </w:pPr>
      <w:r w:rsidRPr="007C6F83">
        <w:rPr>
          <w:rFonts w:ascii="Times New Roman" w:hAnsi="Times New Roman" w:cs="Times New Roman"/>
          <w:noProof/>
          <w:lang w:val="ru-RU"/>
        </w:rPr>
        <w:lastRenderedPageBreak/>
        <w:drawing>
          <wp:inline distT="0" distB="0" distL="0" distR="0" wp14:anchorId="03502FBA" wp14:editId="652A60B9">
            <wp:extent cx="3464352" cy="1862459"/>
            <wp:effectExtent l="0" t="0" r="3175" b="4445"/>
            <wp:docPr id="5497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8542" name=""/>
                    <pic:cNvPicPr/>
                  </pic:nvPicPr>
                  <pic:blipFill>
                    <a:blip r:embed="rId20"/>
                    <a:stretch>
                      <a:fillRect/>
                    </a:stretch>
                  </pic:blipFill>
                  <pic:spPr>
                    <a:xfrm>
                      <a:off x="0" y="0"/>
                      <a:ext cx="3470556" cy="1865794"/>
                    </a:xfrm>
                    <a:prstGeom prst="rect">
                      <a:avLst/>
                    </a:prstGeom>
                  </pic:spPr>
                </pic:pic>
              </a:graphicData>
            </a:graphic>
          </wp:inline>
        </w:drawing>
      </w:r>
    </w:p>
    <w:p w14:paraId="453B5CA9" w14:textId="77777777" w:rsidR="007C6F83" w:rsidRPr="007C6F83" w:rsidRDefault="007C6F83" w:rsidP="007C6F83">
      <w:pPr>
        <w:ind w:firstLine="720"/>
        <w:rPr>
          <w:rFonts w:ascii="Times New Roman" w:hAnsi="Times New Roman" w:cs="Times New Roman"/>
          <w:b/>
          <w:bCs/>
        </w:rPr>
      </w:pPr>
      <w:r w:rsidRPr="007C6F83">
        <w:rPr>
          <w:rFonts w:ascii="Times New Roman" w:hAnsi="Times New Roman" w:cs="Times New Roman"/>
          <w:b/>
          <w:bCs/>
        </w:rPr>
        <w:t xml:space="preserve">3. </w:t>
      </w:r>
    </w:p>
    <w:p w14:paraId="6C3CBE11" w14:textId="37A4B833" w:rsidR="00580ECE" w:rsidRPr="007C6F83" w:rsidRDefault="00E6094B">
      <w:pPr>
        <w:rPr>
          <w:rFonts w:ascii="Times New Roman" w:hAnsi="Times New Roman" w:cs="Times New Roman"/>
        </w:rPr>
      </w:pPr>
      <w:proofErr w:type="spellStart"/>
      <w:r w:rsidRPr="007C6F83">
        <w:rPr>
          <w:rFonts w:ascii="Times New Roman" w:hAnsi="Times New Roman" w:cs="Times New Roman"/>
        </w:rPr>
        <w:t>fct_sales_dd</w:t>
      </w:r>
      <w:proofErr w:type="spellEnd"/>
      <w:r w:rsidRPr="007C6F83">
        <w:rPr>
          <w:rFonts w:ascii="Times New Roman" w:hAnsi="Times New Roman" w:cs="Times New Roman"/>
        </w:rPr>
        <w:t xml:space="preserve"> was chosen as the subject table for the deeper compression exercise, since as the largest and most frequently queried table it best demonstrates the practical impact of compression choices. A reference copy, </w:t>
      </w:r>
      <w:proofErr w:type="spellStart"/>
      <w:r w:rsidRPr="007C6F83">
        <w:rPr>
          <w:rFonts w:ascii="Times New Roman" w:hAnsi="Times New Roman" w:cs="Times New Roman"/>
        </w:rPr>
        <w:t>fct_sales_dd_defaultcomp</w:t>
      </w:r>
      <w:proofErr w:type="spellEnd"/>
      <w:r w:rsidRPr="007C6F83">
        <w:rPr>
          <w:rFonts w:ascii="Times New Roman" w:hAnsi="Times New Roman" w:cs="Times New Roman"/>
        </w:rPr>
        <w:t xml:space="preserve">, was created via CREATE TABLE ... AS SELECT * FROM </w:t>
      </w:r>
      <w:proofErr w:type="spellStart"/>
      <w:r w:rsidRPr="007C6F83">
        <w:rPr>
          <w:rFonts w:ascii="Times New Roman" w:hAnsi="Times New Roman" w:cs="Times New Roman"/>
        </w:rPr>
        <w:t>fct_sales_dd</w:t>
      </w:r>
      <w:proofErr w:type="spellEnd"/>
      <w:r w:rsidRPr="007C6F83">
        <w:rPr>
          <w:rFonts w:ascii="Times New Roman" w:hAnsi="Times New Roman" w:cs="Times New Roman"/>
        </w:rPr>
        <w:t xml:space="preserve"> to freeze a stable snapshot for comparison. </w:t>
      </w:r>
      <w:proofErr w:type="spellStart"/>
      <w:r w:rsidRPr="007C6F83">
        <w:rPr>
          <w:rFonts w:ascii="Times New Roman" w:hAnsi="Times New Roman" w:cs="Times New Roman"/>
        </w:rPr>
        <w:t>fct_sales_</w:t>
      </w:r>
      <w:proofErr w:type="gramStart"/>
      <w:r w:rsidRPr="007C6F83">
        <w:rPr>
          <w:rFonts w:ascii="Times New Roman" w:hAnsi="Times New Roman" w:cs="Times New Roman"/>
        </w:rPr>
        <w:t>dd</w:t>
      </w:r>
      <w:proofErr w:type="spellEnd"/>
      <w:r w:rsidRPr="007C6F83">
        <w:rPr>
          <w:rFonts w:ascii="Times New Roman" w:hAnsi="Times New Roman" w:cs="Times New Roman"/>
        </w:rPr>
        <w:t xml:space="preserve">  was</w:t>
      </w:r>
      <w:proofErr w:type="gramEnd"/>
      <w:r w:rsidRPr="007C6F83">
        <w:rPr>
          <w:rFonts w:ascii="Times New Roman" w:hAnsi="Times New Roman" w:cs="Times New Roman"/>
        </w:rPr>
        <w:t xml:space="preserve"> queried to inspect the encoding automatically applied to each column. The result showed Redshift had assigned az64 </w:t>
      </w:r>
      <w:proofErr w:type="gramStart"/>
      <w:r w:rsidRPr="007C6F83">
        <w:rPr>
          <w:rFonts w:ascii="Times New Roman" w:hAnsi="Times New Roman" w:cs="Times New Roman"/>
        </w:rPr>
        <w:t>encoding to</w:t>
      </w:r>
      <w:proofErr w:type="gramEnd"/>
      <w:r w:rsidRPr="007C6F83">
        <w:rPr>
          <w:rFonts w:ascii="Times New Roman" w:hAnsi="Times New Roman" w:cs="Times New Roman"/>
        </w:rPr>
        <w:t xml:space="preserve"> numeric and date columns:</w:t>
      </w:r>
    </w:p>
    <w:p w14:paraId="6C62B900" w14:textId="3C1C99D8" w:rsidR="00245651" w:rsidRPr="00000585" w:rsidRDefault="00760358">
      <w:pPr>
        <w:rPr>
          <w:rFonts w:ascii="Times New Roman" w:hAnsi="Times New Roman" w:cs="Times New Roman"/>
        </w:rPr>
      </w:pPr>
      <w:r w:rsidRPr="00000585">
        <w:rPr>
          <w:rFonts w:ascii="Times New Roman" w:hAnsi="Times New Roman" w:cs="Times New Roman"/>
          <w:noProof/>
          <w:lang w:val="ru-RU"/>
        </w:rPr>
        <w:drawing>
          <wp:inline distT="0" distB="0" distL="0" distR="0" wp14:anchorId="3046D088" wp14:editId="5764DCC2">
            <wp:extent cx="2246302" cy="2950763"/>
            <wp:effectExtent l="0" t="0" r="1905" b="2540"/>
            <wp:docPr id="5645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772" name=""/>
                    <pic:cNvPicPr/>
                  </pic:nvPicPr>
                  <pic:blipFill>
                    <a:blip r:embed="rId21"/>
                    <a:stretch>
                      <a:fillRect/>
                    </a:stretch>
                  </pic:blipFill>
                  <pic:spPr>
                    <a:xfrm>
                      <a:off x="0" y="0"/>
                      <a:ext cx="2249768" cy="2955316"/>
                    </a:xfrm>
                    <a:prstGeom prst="rect">
                      <a:avLst/>
                    </a:prstGeom>
                  </pic:spPr>
                </pic:pic>
              </a:graphicData>
            </a:graphic>
          </wp:inline>
        </w:drawing>
      </w:r>
    </w:p>
    <w:p w14:paraId="69EE5C13" w14:textId="1ECE76A3" w:rsidR="00E6094B" w:rsidRPr="00000585" w:rsidRDefault="00E6094B">
      <w:pPr>
        <w:rPr>
          <w:rFonts w:ascii="Times New Roman" w:hAnsi="Times New Roman" w:cs="Times New Roman"/>
        </w:rPr>
      </w:pPr>
      <w:proofErr w:type="spellStart"/>
      <w:r w:rsidRPr="00000585">
        <w:rPr>
          <w:rFonts w:ascii="Times New Roman" w:hAnsi="Times New Roman" w:cs="Times New Roman"/>
        </w:rPr>
        <w:t>fct_sales_dd_withoutcomp</w:t>
      </w:r>
      <w:proofErr w:type="spellEnd"/>
      <w:r w:rsidRPr="00000585">
        <w:rPr>
          <w:rFonts w:ascii="Times New Roman" w:hAnsi="Times New Roman" w:cs="Times New Roman"/>
        </w:rPr>
        <w:t xml:space="preserve"> was created with ENCODE RAW explicitly specified on every column, guaranteeing zero compression — this is the correct way to force "no encoding" in Redshift, since simply omitting ENCODE in a CREATE TABLE ... AS SELECT would let Redshift auto-select encodings again rather than leaving the table genuinely uncompressed. All 427,182 rows were then copied in from </w:t>
      </w:r>
      <w:proofErr w:type="spellStart"/>
      <w:r w:rsidRPr="00000585">
        <w:rPr>
          <w:rFonts w:ascii="Times New Roman" w:hAnsi="Times New Roman" w:cs="Times New Roman"/>
        </w:rPr>
        <w:t>fct_sales_dd_defaultcomp</w:t>
      </w:r>
      <w:proofErr w:type="spellEnd"/>
      <w:r w:rsidRPr="00000585">
        <w:rPr>
          <w:rFonts w:ascii="Times New Roman" w:hAnsi="Times New Roman" w:cs="Times New Roman"/>
        </w:rPr>
        <w:t xml:space="preserve"> via INSERT INTO ... SELECT:</w:t>
      </w:r>
    </w:p>
    <w:p w14:paraId="11E36EDD" w14:textId="2D8874A4" w:rsidR="00760358" w:rsidRPr="00000585" w:rsidRDefault="00760358">
      <w:pPr>
        <w:rPr>
          <w:rFonts w:ascii="Times New Roman" w:hAnsi="Times New Roman" w:cs="Times New Roman"/>
        </w:rPr>
      </w:pPr>
      <w:r w:rsidRPr="00000585">
        <w:rPr>
          <w:rFonts w:ascii="Times New Roman" w:hAnsi="Times New Roman" w:cs="Times New Roman"/>
          <w:noProof/>
          <w:lang w:val="ru-RU"/>
        </w:rPr>
        <w:lastRenderedPageBreak/>
        <w:drawing>
          <wp:inline distT="0" distB="0" distL="0" distR="0" wp14:anchorId="66EF92C4" wp14:editId="62F07838">
            <wp:extent cx="3740604" cy="4773953"/>
            <wp:effectExtent l="0" t="0" r="0" b="7620"/>
            <wp:docPr id="135008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88290" name=""/>
                    <pic:cNvPicPr/>
                  </pic:nvPicPr>
                  <pic:blipFill>
                    <a:blip r:embed="rId22"/>
                    <a:stretch>
                      <a:fillRect/>
                    </a:stretch>
                  </pic:blipFill>
                  <pic:spPr>
                    <a:xfrm>
                      <a:off x="0" y="0"/>
                      <a:ext cx="3754917" cy="4792220"/>
                    </a:xfrm>
                    <a:prstGeom prst="rect">
                      <a:avLst/>
                    </a:prstGeom>
                  </pic:spPr>
                </pic:pic>
              </a:graphicData>
            </a:graphic>
          </wp:inline>
        </w:drawing>
      </w:r>
    </w:p>
    <w:p w14:paraId="21773FA8" w14:textId="2DF10162" w:rsidR="00E6094B" w:rsidRPr="00000585" w:rsidRDefault="00E6094B">
      <w:pPr>
        <w:rPr>
          <w:rFonts w:ascii="Times New Roman" w:hAnsi="Times New Roman" w:cs="Times New Roman"/>
        </w:rPr>
      </w:pPr>
      <w:r w:rsidRPr="00000585">
        <w:rPr>
          <w:rFonts w:ascii="Times New Roman" w:hAnsi="Times New Roman" w:cs="Times New Roman"/>
        </w:rPr>
        <w:t xml:space="preserve">The load was verified against </w:t>
      </w:r>
      <w:proofErr w:type="spellStart"/>
      <w:r w:rsidRPr="00000585">
        <w:rPr>
          <w:rFonts w:ascii="Times New Roman" w:hAnsi="Times New Roman" w:cs="Times New Roman"/>
        </w:rPr>
        <w:t>pg_table_def</w:t>
      </w:r>
      <w:proofErr w:type="spellEnd"/>
      <w:r w:rsidRPr="00000585">
        <w:rPr>
          <w:rFonts w:ascii="Times New Roman" w:hAnsi="Times New Roman" w:cs="Times New Roman"/>
        </w:rPr>
        <w:t xml:space="preserve">, which reported encoding none (the </w:t>
      </w:r>
      <w:proofErr w:type="spellStart"/>
      <w:r w:rsidRPr="00000585">
        <w:rPr>
          <w:rFonts w:ascii="Times New Roman" w:hAnsi="Times New Roman" w:cs="Times New Roman"/>
        </w:rPr>
        <w:t>pg_table_def</w:t>
      </w:r>
      <w:proofErr w:type="spellEnd"/>
      <w:r w:rsidRPr="00000585">
        <w:rPr>
          <w:rFonts w:ascii="Times New Roman" w:hAnsi="Times New Roman" w:cs="Times New Roman"/>
        </w:rPr>
        <w:t xml:space="preserve"> display equivalent of ENCODE RAW) for all 10 data columns — confirming the uncompressed baseline was built correctly:</w:t>
      </w:r>
    </w:p>
    <w:p w14:paraId="1D054E58" w14:textId="74C95086" w:rsidR="00760358" w:rsidRPr="00000585" w:rsidRDefault="00760358">
      <w:pPr>
        <w:rPr>
          <w:rFonts w:ascii="Times New Roman" w:hAnsi="Times New Roman" w:cs="Times New Roman"/>
        </w:rPr>
      </w:pPr>
      <w:r w:rsidRPr="00000585">
        <w:rPr>
          <w:rFonts w:ascii="Times New Roman" w:hAnsi="Times New Roman" w:cs="Times New Roman"/>
          <w:noProof/>
          <w:lang w:val="ru-RU"/>
        </w:rPr>
        <w:drawing>
          <wp:inline distT="0" distB="0" distL="0" distR="0" wp14:anchorId="6A231B24" wp14:editId="35FD6E3B">
            <wp:extent cx="2207316" cy="2535637"/>
            <wp:effectExtent l="0" t="0" r="2540" b="0"/>
            <wp:docPr id="69728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89847" name=""/>
                    <pic:cNvPicPr/>
                  </pic:nvPicPr>
                  <pic:blipFill>
                    <a:blip r:embed="rId23"/>
                    <a:stretch>
                      <a:fillRect/>
                    </a:stretch>
                  </pic:blipFill>
                  <pic:spPr>
                    <a:xfrm>
                      <a:off x="0" y="0"/>
                      <a:ext cx="2226368" cy="2557523"/>
                    </a:xfrm>
                    <a:prstGeom prst="rect">
                      <a:avLst/>
                    </a:prstGeom>
                  </pic:spPr>
                </pic:pic>
              </a:graphicData>
            </a:graphic>
          </wp:inline>
        </w:drawing>
      </w:r>
    </w:p>
    <w:p w14:paraId="3AAC5763" w14:textId="0D5778AF" w:rsidR="00E6094B" w:rsidRPr="00000585" w:rsidRDefault="00647DF0">
      <w:pPr>
        <w:rPr>
          <w:rFonts w:ascii="Times New Roman" w:hAnsi="Times New Roman" w:cs="Times New Roman"/>
        </w:rPr>
      </w:pPr>
      <w:r w:rsidRPr="00000585">
        <w:rPr>
          <w:rFonts w:ascii="Times New Roman" w:hAnsi="Times New Roman" w:cs="Times New Roman"/>
        </w:rPr>
        <w:t xml:space="preserve">ANALYZE COMPRESSION was run against </w:t>
      </w:r>
      <w:proofErr w:type="spellStart"/>
      <w:r w:rsidRPr="00000585">
        <w:rPr>
          <w:rFonts w:ascii="Times New Roman" w:hAnsi="Times New Roman" w:cs="Times New Roman"/>
        </w:rPr>
        <w:t>fct_sales_dd_withoutcomp</w:t>
      </w:r>
      <w:proofErr w:type="spellEnd"/>
      <w:r w:rsidRPr="00000585">
        <w:rPr>
          <w:rFonts w:ascii="Times New Roman" w:hAnsi="Times New Roman" w:cs="Times New Roman"/>
        </w:rPr>
        <w:t xml:space="preserve"> to obtain Redshift's own encoding recommendations based on an actual sample of the uncompressed data. Rather than recommending typical byte-oriented encodings, Redshift returned raw for every column with an estimated size reduction of 0.00% across the board. This outcome is explained by two factors specific to this dataset: the fact table's columns are dominated by high-cardinality surrogate keys and monetary values, which limit the effectiveness of sequence-</w:t>
      </w:r>
      <w:r w:rsidRPr="00000585">
        <w:rPr>
          <w:rFonts w:ascii="Times New Roman" w:hAnsi="Times New Roman" w:cs="Times New Roman"/>
        </w:rPr>
        <w:lastRenderedPageBreak/>
        <w:t xml:space="preserve">dependent algorithms like delta, and the rows in </w:t>
      </w:r>
      <w:proofErr w:type="spellStart"/>
      <w:r w:rsidRPr="00000585">
        <w:rPr>
          <w:rFonts w:ascii="Times New Roman" w:hAnsi="Times New Roman" w:cs="Times New Roman"/>
        </w:rPr>
        <w:t>withoutcomp</w:t>
      </w:r>
      <w:proofErr w:type="spellEnd"/>
      <w:r w:rsidRPr="00000585">
        <w:rPr>
          <w:rFonts w:ascii="Times New Roman" w:hAnsi="Times New Roman" w:cs="Times New Roman"/>
        </w:rPr>
        <w:t xml:space="preserve"> were not physically sorted (having been inserted via a plain SELECT * with no ORDER BY), which further reduces the benefit of any position-dependent compression scheme.</w:t>
      </w:r>
    </w:p>
    <w:p w14:paraId="17D2CEA7" w14:textId="45EE431E" w:rsidR="007D0AC0" w:rsidRPr="00000585" w:rsidRDefault="007D0AC0">
      <w:pPr>
        <w:rPr>
          <w:rFonts w:ascii="Times New Roman" w:hAnsi="Times New Roman" w:cs="Times New Roman"/>
        </w:rPr>
      </w:pPr>
      <w:r w:rsidRPr="00000585">
        <w:rPr>
          <w:rFonts w:ascii="Times New Roman" w:hAnsi="Times New Roman" w:cs="Times New Roman"/>
          <w:noProof/>
          <w:lang w:val="ru-RU"/>
        </w:rPr>
        <w:drawing>
          <wp:inline distT="0" distB="0" distL="0" distR="0" wp14:anchorId="6091AB17" wp14:editId="07081CF9">
            <wp:extent cx="4949379" cy="4246631"/>
            <wp:effectExtent l="0" t="0" r="3810" b="1905"/>
            <wp:docPr id="160859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98963" name=""/>
                    <pic:cNvPicPr/>
                  </pic:nvPicPr>
                  <pic:blipFill>
                    <a:blip r:embed="rId24"/>
                    <a:stretch>
                      <a:fillRect/>
                    </a:stretch>
                  </pic:blipFill>
                  <pic:spPr>
                    <a:xfrm>
                      <a:off x="0" y="0"/>
                      <a:ext cx="4953314" cy="4250007"/>
                    </a:xfrm>
                    <a:prstGeom prst="rect">
                      <a:avLst/>
                    </a:prstGeom>
                  </pic:spPr>
                </pic:pic>
              </a:graphicData>
            </a:graphic>
          </wp:inline>
        </w:drawing>
      </w:r>
    </w:p>
    <w:p w14:paraId="4C315F85" w14:textId="7BD8EF76" w:rsidR="00647DF0" w:rsidRPr="00000585" w:rsidRDefault="00647DF0">
      <w:pPr>
        <w:rPr>
          <w:rFonts w:ascii="Times New Roman" w:hAnsi="Times New Roman" w:cs="Times New Roman"/>
        </w:rPr>
      </w:pPr>
      <w:r w:rsidRPr="00000585">
        <w:rPr>
          <w:rFonts w:ascii="Times New Roman" w:hAnsi="Times New Roman" w:cs="Times New Roman"/>
        </w:rPr>
        <w:t xml:space="preserve">Since the recommendation was uniformly raw, </w:t>
      </w:r>
      <w:proofErr w:type="spellStart"/>
      <w:r w:rsidRPr="00000585">
        <w:rPr>
          <w:rFonts w:ascii="Times New Roman" w:hAnsi="Times New Roman" w:cs="Times New Roman"/>
        </w:rPr>
        <w:t>fct_sales_dd_analyzedcomp</w:t>
      </w:r>
      <w:proofErr w:type="spellEnd"/>
      <w:r w:rsidRPr="00000585">
        <w:rPr>
          <w:rFonts w:ascii="Times New Roman" w:hAnsi="Times New Roman" w:cs="Times New Roman"/>
        </w:rPr>
        <w:t xml:space="preserve"> was created with ENCODE RAW on all columns as well — an identical structure to </w:t>
      </w:r>
      <w:proofErr w:type="spellStart"/>
      <w:r w:rsidRPr="00000585">
        <w:rPr>
          <w:rFonts w:ascii="Times New Roman" w:hAnsi="Times New Roman" w:cs="Times New Roman"/>
        </w:rPr>
        <w:t>withoutcomp</w:t>
      </w:r>
      <w:proofErr w:type="spellEnd"/>
      <w:r w:rsidRPr="00000585">
        <w:rPr>
          <w:rFonts w:ascii="Times New Roman" w:hAnsi="Times New Roman" w:cs="Times New Roman"/>
        </w:rPr>
        <w:t xml:space="preserve"> — and populated from </w:t>
      </w:r>
      <w:proofErr w:type="spellStart"/>
      <w:r w:rsidRPr="00000585">
        <w:rPr>
          <w:rFonts w:ascii="Times New Roman" w:hAnsi="Times New Roman" w:cs="Times New Roman"/>
        </w:rPr>
        <w:t>fct_sales_dd_defaultcomp</w:t>
      </w:r>
      <w:proofErr w:type="spellEnd"/>
      <w:r w:rsidRPr="00000585">
        <w:rPr>
          <w:rFonts w:ascii="Times New Roman" w:hAnsi="Times New Roman" w:cs="Times New Roman"/>
        </w:rPr>
        <w:t xml:space="preserve">, with </w:t>
      </w:r>
      <w:proofErr w:type="spellStart"/>
      <w:r w:rsidRPr="00000585">
        <w:rPr>
          <w:rFonts w:ascii="Times New Roman" w:hAnsi="Times New Roman" w:cs="Times New Roman"/>
        </w:rPr>
        <w:t>pg_table_def</w:t>
      </w:r>
      <w:proofErr w:type="spellEnd"/>
      <w:r w:rsidRPr="00000585">
        <w:rPr>
          <w:rFonts w:ascii="Times New Roman" w:hAnsi="Times New Roman" w:cs="Times New Roman"/>
        </w:rPr>
        <w:t xml:space="preserve"> again confirming none encoding across all 10 columns.</w:t>
      </w:r>
    </w:p>
    <w:p w14:paraId="1F197392" w14:textId="5D9D8E85" w:rsidR="007D0AC0" w:rsidRPr="00000585" w:rsidRDefault="007D0AC0">
      <w:pPr>
        <w:rPr>
          <w:rFonts w:ascii="Times New Roman" w:hAnsi="Times New Roman" w:cs="Times New Roman"/>
        </w:rPr>
      </w:pPr>
      <w:r w:rsidRPr="00000585">
        <w:rPr>
          <w:rFonts w:ascii="Times New Roman" w:hAnsi="Times New Roman" w:cs="Times New Roman"/>
          <w:noProof/>
          <w:lang w:val="ru-RU"/>
        </w:rPr>
        <w:lastRenderedPageBreak/>
        <w:drawing>
          <wp:inline distT="0" distB="0" distL="0" distR="0" wp14:anchorId="007159F7" wp14:editId="1791CEE0">
            <wp:extent cx="4127615" cy="5570547"/>
            <wp:effectExtent l="0" t="0" r="6350" b="0"/>
            <wp:docPr id="191447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71557" name=""/>
                    <pic:cNvPicPr/>
                  </pic:nvPicPr>
                  <pic:blipFill>
                    <a:blip r:embed="rId25"/>
                    <a:stretch>
                      <a:fillRect/>
                    </a:stretch>
                  </pic:blipFill>
                  <pic:spPr>
                    <a:xfrm>
                      <a:off x="0" y="0"/>
                      <a:ext cx="4131267" cy="5575475"/>
                    </a:xfrm>
                    <a:prstGeom prst="rect">
                      <a:avLst/>
                    </a:prstGeom>
                  </pic:spPr>
                </pic:pic>
              </a:graphicData>
            </a:graphic>
          </wp:inline>
        </w:drawing>
      </w:r>
    </w:p>
    <w:p w14:paraId="3137B3C8" w14:textId="7A332EBD" w:rsidR="00647DF0" w:rsidRPr="00000585" w:rsidRDefault="00647DF0">
      <w:pPr>
        <w:rPr>
          <w:rFonts w:ascii="Times New Roman" w:hAnsi="Times New Roman" w:cs="Times New Roman"/>
        </w:rPr>
      </w:pPr>
      <w:proofErr w:type="spellStart"/>
      <w:r w:rsidRPr="00000585">
        <w:rPr>
          <w:rFonts w:ascii="Times New Roman" w:hAnsi="Times New Roman" w:cs="Times New Roman"/>
        </w:rPr>
        <w:t>svv_table_info</w:t>
      </w:r>
      <w:proofErr w:type="spellEnd"/>
      <w:r w:rsidRPr="00000585">
        <w:rPr>
          <w:rFonts w:ascii="Times New Roman" w:hAnsi="Times New Roman" w:cs="Times New Roman"/>
        </w:rPr>
        <w:t xml:space="preserve"> was queried for all three tables (</w:t>
      </w:r>
      <w:proofErr w:type="spellStart"/>
      <w:r w:rsidRPr="00000585">
        <w:rPr>
          <w:rFonts w:ascii="Times New Roman" w:hAnsi="Times New Roman" w:cs="Times New Roman"/>
        </w:rPr>
        <w:t>fct_sales_dd_defaultcomp</w:t>
      </w:r>
      <w:proofErr w:type="spellEnd"/>
      <w:r w:rsidRPr="00000585">
        <w:rPr>
          <w:rFonts w:ascii="Times New Roman" w:hAnsi="Times New Roman" w:cs="Times New Roman"/>
        </w:rPr>
        <w:t xml:space="preserve">, </w:t>
      </w:r>
      <w:proofErr w:type="spellStart"/>
      <w:r w:rsidRPr="00000585">
        <w:rPr>
          <w:rFonts w:ascii="Times New Roman" w:hAnsi="Times New Roman" w:cs="Times New Roman"/>
        </w:rPr>
        <w:t>fct_sales_dd_withoutcomp</w:t>
      </w:r>
      <w:proofErr w:type="spellEnd"/>
      <w:r w:rsidRPr="00000585">
        <w:rPr>
          <w:rFonts w:ascii="Times New Roman" w:hAnsi="Times New Roman" w:cs="Times New Roman"/>
        </w:rPr>
        <w:t xml:space="preserve">, </w:t>
      </w:r>
      <w:proofErr w:type="spellStart"/>
      <w:r w:rsidRPr="00000585">
        <w:rPr>
          <w:rFonts w:ascii="Times New Roman" w:hAnsi="Times New Roman" w:cs="Times New Roman"/>
        </w:rPr>
        <w:t>fct_sales_dd_analyzedcomp</w:t>
      </w:r>
      <w:proofErr w:type="spellEnd"/>
      <w:r w:rsidRPr="00000585">
        <w:rPr>
          <w:rFonts w:ascii="Times New Roman" w:hAnsi="Times New Roman" w:cs="Times New Roman"/>
        </w:rPr>
        <w:t xml:space="preserve">), each holding the identical 427,182 rows, allowing a clean size-only comparison. The results were unambiguous: </w:t>
      </w:r>
      <w:proofErr w:type="spellStart"/>
      <w:r w:rsidRPr="00000585">
        <w:rPr>
          <w:rFonts w:ascii="Times New Roman" w:hAnsi="Times New Roman" w:cs="Times New Roman"/>
        </w:rPr>
        <w:t>fct_sales_dd_defaultcomp</w:t>
      </w:r>
      <w:proofErr w:type="spellEnd"/>
      <w:r w:rsidRPr="00000585">
        <w:rPr>
          <w:rFonts w:ascii="Times New Roman" w:hAnsi="Times New Roman" w:cs="Times New Roman"/>
        </w:rPr>
        <w:t xml:space="preserve"> (auto-encoded at COPY time, az64 throughout) occupied </w:t>
      </w:r>
      <w:r w:rsidRPr="00000585">
        <w:rPr>
          <w:rFonts w:ascii="Times New Roman" w:hAnsi="Times New Roman" w:cs="Times New Roman"/>
          <w:b/>
          <w:bCs/>
        </w:rPr>
        <w:t>952 MB</w:t>
      </w:r>
      <w:r w:rsidRPr="00000585">
        <w:rPr>
          <w:rFonts w:ascii="Times New Roman" w:hAnsi="Times New Roman" w:cs="Times New Roman"/>
        </w:rPr>
        <w:t xml:space="preserve">, while both </w:t>
      </w:r>
      <w:proofErr w:type="spellStart"/>
      <w:r w:rsidRPr="00000585">
        <w:rPr>
          <w:rFonts w:ascii="Times New Roman" w:hAnsi="Times New Roman" w:cs="Times New Roman"/>
        </w:rPr>
        <w:t>fct_sales_dd_withoutcomp</w:t>
      </w:r>
      <w:proofErr w:type="spellEnd"/>
      <w:r w:rsidRPr="00000585">
        <w:rPr>
          <w:rFonts w:ascii="Times New Roman" w:hAnsi="Times New Roman" w:cs="Times New Roman"/>
        </w:rPr>
        <w:t xml:space="preserve"> and </w:t>
      </w:r>
      <w:proofErr w:type="spellStart"/>
      <w:r w:rsidRPr="00000585">
        <w:rPr>
          <w:rFonts w:ascii="Times New Roman" w:hAnsi="Times New Roman" w:cs="Times New Roman"/>
        </w:rPr>
        <w:t>fct_sales_dd_analyzedcomp</w:t>
      </w:r>
      <w:proofErr w:type="spellEnd"/>
      <w:r w:rsidRPr="00000585">
        <w:rPr>
          <w:rFonts w:ascii="Times New Roman" w:hAnsi="Times New Roman" w:cs="Times New Roman"/>
        </w:rPr>
        <w:t xml:space="preserve"> (both RAW, since ANALYZE COMPRESSION recommended no change) occupied </w:t>
      </w:r>
      <w:r w:rsidRPr="00000585">
        <w:rPr>
          <w:rFonts w:ascii="Times New Roman" w:hAnsi="Times New Roman" w:cs="Times New Roman"/>
          <w:b/>
          <w:bCs/>
        </w:rPr>
        <w:t>1,708 MB</w:t>
      </w:r>
      <w:r w:rsidRPr="00000585">
        <w:rPr>
          <w:rFonts w:ascii="Times New Roman" w:hAnsi="Times New Roman" w:cs="Times New Roman"/>
        </w:rPr>
        <w:t xml:space="preserve"> each — a </w:t>
      </w:r>
      <w:r w:rsidRPr="00000585">
        <w:rPr>
          <w:rFonts w:ascii="Times New Roman" w:hAnsi="Times New Roman" w:cs="Times New Roman"/>
          <w:b/>
          <w:bCs/>
        </w:rPr>
        <w:t>~44% storage reduction</w:t>
      </w:r>
      <w:r w:rsidRPr="00000585">
        <w:rPr>
          <w:rFonts w:ascii="Times New Roman" w:hAnsi="Times New Roman" w:cs="Times New Roman"/>
        </w:rPr>
        <w:t xml:space="preserve"> attributable entirely to Redshift's automatic COPY-time compression.</w:t>
      </w:r>
    </w:p>
    <w:p w14:paraId="2C39D288" w14:textId="031282E3" w:rsidR="007D0AC0" w:rsidRPr="00000585" w:rsidRDefault="007D0AC0">
      <w:pPr>
        <w:rPr>
          <w:rFonts w:ascii="Times New Roman" w:hAnsi="Times New Roman" w:cs="Times New Roman"/>
        </w:rPr>
      </w:pPr>
      <w:r w:rsidRPr="00000585">
        <w:rPr>
          <w:rFonts w:ascii="Times New Roman" w:hAnsi="Times New Roman" w:cs="Times New Roman"/>
          <w:noProof/>
          <w:lang w:val="ru-RU"/>
        </w:rPr>
        <w:lastRenderedPageBreak/>
        <w:drawing>
          <wp:inline distT="0" distB="0" distL="0" distR="0" wp14:anchorId="7833EF04" wp14:editId="492733DA">
            <wp:extent cx="5943600" cy="3249295"/>
            <wp:effectExtent l="0" t="0" r="0" b="8255"/>
            <wp:docPr id="191409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97887" name=""/>
                    <pic:cNvPicPr/>
                  </pic:nvPicPr>
                  <pic:blipFill>
                    <a:blip r:embed="rId26"/>
                    <a:stretch>
                      <a:fillRect/>
                    </a:stretch>
                  </pic:blipFill>
                  <pic:spPr>
                    <a:xfrm>
                      <a:off x="0" y="0"/>
                      <a:ext cx="5943600" cy="3249295"/>
                    </a:xfrm>
                    <a:prstGeom prst="rect">
                      <a:avLst/>
                    </a:prstGeom>
                  </pic:spPr>
                </pic:pic>
              </a:graphicData>
            </a:graphic>
          </wp:inline>
        </w:drawing>
      </w:r>
    </w:p>
    <w:p w14:paraId="64B58751" w14:textId="3EA5747D" w:rsidR="00647DF0" w:rsidRPr="008C100D" w:rsidRDefault="00647DF0">
      <w:pPr>
        <w:rPr>
          <w:rFonts w:ascii="Times New Roman" w:hAnsi="Times New Roman" w:cs="Times New Roman"/>
        </w:rPr>
      </w:pPr>
      <w:r w:rsidRPr="00000585">
        <w:rPr>
          <w:rFonts w:ascii="Times New Roman" w:hAnsi="Times New Roman" w:cs="Times New Roman"/>
          <w:b/>
          <w:bCs/>
        </w:rPr>
        <w:t xml:space="preserve">Main conclusion: </w:t>
      </w:r>
      <w:r w:rsidRPr="00000585">
        <w:rPr>
          <w:rFonts w:ascii="Times New Roman" w:hAnsi="Times New Roman" w:cs="Times New Roman"/>
        </w:rPr>
        <w:t>This shows that Redshift's COPY-time auto-encoding — which samples the raw source data directly from S3 before any rows are written — was more effective at compressing this dataset than ANALYZE COMPRESSION, which evaluates an already-loaded, unsorted, uncompressed table and in this case found no encoding worth recommending. The practical conclusion: for this dataset (high-cardinality surrogate keys and monetary fields, physically unsorted), the best compression outcome came from simply loading data the normal way via COPY into a table with no ENCODE specified, rather than from a manual ANALYZE COMPRESSION pass — the two mechanisms are not guaranteed to produce the same result, and relying on one instead of the other can materially change storage efficiency.</w:t>
      </w:r>
    </w:p>
    <w:p w14:paraId="756B817E" w14:textId="77777777" w:rsidR="007C6F83" w:rsidRPr="00000585" w:rsidRDefault="007C6F83" w:rsidP="007C6F83">
      <w:pPr>
        <w:ind w:firstLine="720"/>
        <w:rPr>
          <w:rFonts w:ascii="Times New Roman" w:hAnsi="Times New Roman" w:cs="Times New Roman"/>
          <w:b/>
          <w:bCs/>
        </w:rPr>
      </w:pPr>
      <w:r w:rsidRPr="00000585">
        <w:rPr>
          <w:rFonts w:ascii="Times New Roman" w:hAnsi="Times New Roman" w:cs="Times New Roman"/>
          <w:b/>
          <w:bCs/>
        </w:rPr>
        <w:t xml:space="preserve">4. </w:t>
      </w:r>
    </w:p>
    <w:p w14:paraId="75260748" w14:textId="639D9368" w:rsidR="007C6F83" w:rsidRPr="00000585" w:rsidRDefault="007C6F83">
      <w:pPr>
        <w:rPr>
          <w:rFonts w:ascii="Times New Roman" w:hAnsi="Times New Roman" w:cs="Times New Roman"/>
        </w:rPr>
      </w:pPr>
      <w:r w:rsidRPr="00000585">
        <w:rPr>
          <w:rFonts w:ascii="Times New Roman" w:hAnsi="Times New Roman" w:cs="Times New Roman"/>
        </w:rPr>
        <w:t xml:space="preserve">A stored procedure, </w:t>
      </w:r>
      <w:proofErr w:type="spellStart"/>
      <w:r w:rsidRPr="00000585">
        <w:rPr>
          <w:rFonts w:ascii="Times New Roman" w:hAnsi="Times New Roman" w:cs="Times New Roman"/>
        </w:rPr>
        <w:t>sp_load_sales_report</w:t>
      </w:r>
      <w:proofErr w:type="spellEnd"/>
      <w:r w:rsidRPr="00000585">
        <w:rPr>
          <w:rFonts w:ascii="Times New Roman" w:hAnsi="Times New Roman" w:cs="Times New Roman"/>
        </w:rPr>
        <w:t xml:space="preserve">, was written to encapsulate the report-building logic end-to-end: it drops any prior version of the output table, then rebuilds it via CREATE TABLE ... AS SELECT, joining all three tables required by the task — </w:t>
      </w:r>
      <w:proofErr w:type="spellStart"/>
      <w:r w:rsidRPr="00000585">
        <w:rPr>
          <w:rFonts w:ascii="Times New Roman" w:hAnsi="Times New Roman" w:cs="Times New Roman"/>
        </w:rPr>
        <w:t>fct_sales_dd</w:t>
      </w:r>
      <w:proofErr w:type="spellEnd"/>
      <w:r w:rsidRPr="00000585">
        <w:rPr>
          <w:rFonts w:ascii="Times New Roman" w:hAnsi="Times New Roman" w:cs="Times New Roman"/>
        </w:rPr>
        <w:t xml:space="preserve"> (fact) to </w:t>
      </w:r>
      <w:proofErr w:type="spellStart"/>
      <w:r w:rsidRPr="00000585">
        <w:rPr>
          <w:rFonts w:ascii="Times New Roman" w:hAnsi="Times New Roman" w:cs="Times New Roman"/>
        </w:rPr>
        <w:t>dim_stores</w:t>
      </w:r>
      <w:proofErr w:type="spellEnd"/>
      <w:r w:rsidRPr="00000585">
        <w:rPr>
          <w:rFonts w:ascii="Times New Roman" w:hAnsi="Times New Roman" w:cs="Times New Roman"/>
        </w:rPr>
        <w:t xml:space="preserve"> and </w:t>
      </w:r>
      <w:proofErr w:type="spellStart"/>
      <w:r w:rsidRPr="00000585">
        <w:rPr>
          <w:rFonts w:ascii="Times New Roman" w:hAnsi="Times New Roman" w:cs="Times New Roman"/>
        </w:rPr>
        <w:t>dim_vendors</w:t>
      </w:r>
      <w:proofErr w:type="spellEnd"/>
      <w:r w:rsidRPr="00000585">
        <w:rPr>
          <w:rFonts w:ascii="Times New Roman" w:hAnsi="Times New Roman" w:cs="Times New Roman"/>
        </w:rPr>
        <w:t xml:space="preserve"> (both dimensions) — on their respective surrogate keys, aggregating bottles sold, sale amount, volume, and profit, grouped by date, store, city, county, and vendor. Wrapping this in a procedure makes the report refreshable with a single CALL, which matters directly for the performance-testing methodology used next, since the same logic needed to be re-executed multiple times to distinguish a cold run from a stable, cacheable one. Calling the procedure and spot-checking the output (SELECT </w:t>
      </w:r>
      <w:proofErr w:type="gramStart"/>
      <w:r w:rsidRPr="00000585">
        <w:rPr>
          <w:rFonts w:ascii="Times New Roman" w:hAnsi="Times New Roman" w:cs="Times New Roman"/>
        </w:rPr>
        <w:t>COUNT(</w:t>
      </w:r>
      <w:proofErr w:type="gramEnd"/>
      <w:r w:rsidRPr="00000585">
        <w:rPr>
          <w:rFonts w:ascii="Times New Roman" w:hAnsi="Times New Roman" w:cs="Times New Roman"/>
        </w:rPr>
        <w:t>*) and a LIMIT 20 sample) confirmed the join and aggregation logic was correct before moving to performance measurement.</w:t>
      </w:r>
    </w:p>
    <w:p w14:paraId="73795761" w14:textId="77777777" w:rsidR="00647DF0" w:rsidRPr="00000585" w:rsidRDefault="00647DF0">
      <w:pPr>
        <w:rPr>
          <w:rFonts w:ascii="Times New Roman" w:hAnsi="Times New Roman" w:cs="Times New Roman"/>
          <w:b/>
          <w:bCs/>
        </w:rPr>
      </w:pPr>
    </w:p>
    <w:p w14:paraId="4FB5756B" w14:textId="77777777" w:rsidR="00145BAE" w:rsidRPr="00000585" w:rsidRDefault="00145BAE">
      <w:pPr>
        <w:rPr>
          <w:rFonts w:ascii="Times New Roman" w:hAnsi="Times New Roman" w:cs="Times New Roman"/>
        </w:rPr>
      </w:pPr>
    </w:p>
    <w:p w14:paraId="170BE348" w14:textId="08229786" w:rsidR="00145BAE" w:rsidRPr="00000585" w:rsidRDefault="00145BAE">
      <w:pPr>
        <w:rPr>
          <w:rFonts w:ascii="Times New Roman" w:hAnsi="Times New Roman" w:cs="Times New Roman"/>
        </w:rPr>
      </w:pPr>
      <w:r w:rsidRPr="00000585">
        <w:rPr>
          <w:rFonts w:ascii="Times New Roman" w:hAnsi="Times New Roman" w:cs="Times New Roman"/>
          <w:noProof/>
          <w:lang w:val="ru-RU"/>
        </w:rPr>
        <w:lastRenderedPageBreak/>
        <w:drawing>
          <wp:inline distT="0" distB="0" distL="0" distR="0" wp14:anchorId="321B9D9D" wp14:editId="6460760C">
            <wp:extent cx="4906892" cy="3994189"/>
            <wp:effectExtent l="0" t="0" r="8255" b="6350"/>
            <wp:docPr id="212092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24045" name=""/>
                    <pic:cNvPicPr/>
                  </pic:nvPicPr>
                  <pic:blipFill>
                    <a:blip r:embed="rId27"/>
                    <a:stretch>
                      <a:fillRect/>
                    </a:stretch>
                  </pic:blipFill>
                  <pic:spPr>
                    <a:xfrm>
                      <a:off x="0" y="0"/>
                      <a:ext cx="4912347" cy="3998630"/>
                    </a:xfrm>
                    <a:prstGeom prst="rect">
                      <a:avLst/>
                    </a:prstGeom>
                  </pic:spPr>
                </pic:pic>
              </a:graphicData>
            </a:graphic>
          </wp:inline>
        </w:drawing>
      </w:r>
    </w:p>
    <w:p w14:paraId="69FDF7B8" w14:textId="6FC90B15" w:rsidR="007C6F83" w:rsidRPr="00000585" w:rsidRDefault="007C6F83">
      <w:pPr>
        <w:rPr>
          <w:rFonts w:ascii="Times New Roman" w:hAnsi="Times New Roman" w:cs="Times New Roman"/>
        </w:rPr>
      </w:pPr>
      <w:r w:rsidRPr="00000585">
        <w:rPr>
          <w:rFonts w:ascii="Times New Roman" w:hAnsi="Times New Roman" w:cs="Times New Roman"/>
        </w:rPr>
        <w:t xml:space="preserve">Result of the </w:t>
      </w:r>
      <w:proofErr w:type="spellStart"/>
      <w:r w:rsidRPr="00000585">
        <w:rPr>
          <w:rFonts w:ascii="Times New Roman" w:hAnsi="Times New Roman" w:cs="Times New Roman"/>
        </w:rPr>
        <w:t>procesdure</w:t>
      </w:r>
      <w:proofErr w:type="spellEnd"/>
      <w:r w:rsidRPr="00000585">
        <w:rPr>
          <w:rFonts w:ascii="Times New Roman" w:hAnsi="Times New Roman" w:cs="Times New Roman"/>
        </w:rPr>
        <w:t>:</w:t>
      </w:r>
    </w:p>
    <w:p w14:paraId="4705EB61" w14:textId="503CD121" w:rsidR="00145BAE" w:rsidRPr="00000585" w:rsidRDefault="00145BAE">
      <w:pPr>
        <w:rPr>
          <w:rFonts w:ascii="Times New Roman" w:hAnsi="Times New Roman" w:cs="Times New Roman"/>
        </w:rPr>
      </w:pPr>
      <w:r w:rsidRPr="00000585">
        <w:rPr>
          <w:rFonts w:ascii="Times New Roman" w:hAnsi="Times New Roman" w:cs="Times New Roman"/>
          <w:noProof/>
          <w:lang w:val="ru-RU"/>
        </w:rPr>
        <w:drawing>
          <wp:inline distT="0" distB="0" distL="0" distR="0" wp14:anchorId="482FC45E" wp14:editId="2D286AC1">
            <wp:extent cx="5943600" cy="2493010"/>
            <wp:effectExtent l="0" t="0" r="0" b="2540"/>
            <wp:docPr id="48275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7134" name=""/>
                    <pic:cNvPicPr/>
                  </pic:nvPicPr>
                  <pic:blipFill>
                    <a:blip r:embed="rId28"/>
                    <a:stretch>
                      <a:fillRect/>
                    </a:stretch>
                  </pic:blipFill>
                  <pic:spPr>
                    <a:xfrm>
                      <a:off x="0" y="0"/>
                      <a:ext cx="5943600" cy="2493010"/>
                    </a:xfrm>
                    <a:prstGeom prst="rect">
                      <a:avLst/>
                    </a:prstGeom>
                  </pic:spPr>
                </pic:pic>
              </a:graphicData>
            </a:graphic>
          </wp:inline>
        </w:drawing>
      </w:r>
    </w:p>
    <w:p w14:paraId="39EE8ED1" w14:textId="1992C14B" w:rsidR="007C6F83" w:rsidRPr="00000585" w:rsidRDefault="007C6F83">
      <w:pPr>
        <w:rPr>
          <w:rFonts w:ascii="Times New Roman" w:hAnsi="Times New Roman" w:cs="Times New Roman"/>
        </w:rPr>
      </w:pPr>
      <w:r w:rsidRPr="00000585">
        <w:rPr>
          <w:rFonts w:ascii="Times New Roman" w:hAnsi="Times New Roman" w:cs="Times New Roman"/>
        </w:rPr>
        <w:t xml:space="preserve">Before any timing was recorded, SET </w:t>
      </w:r>
      <w:proofErr w:type="spellStart"/>
      <w:r w:rsidRPr="00000585">
        <w:rPr>
          <w:rFonts w:ascii="Times New Roman" w:hAnsi="Times New Roman" w:cs="Times New Roman"/>
        </w:rPr>
        <w:t>enable_result_cache_for_session</w:t>
      </w:r>
      <w:proofErr w:type="spellEnd"/>
      <w:r w:rsidRPr="00000585">
        <w:rPr>
          <w:rFonts w:ascii="Times New Roman" w:hAnsi="Times New Roman" w:cs="Times New Roman"/>
        </w:rPr>
        <w:t xml:space="preserve"> TO OFF was executed. Redshift's result cache can return a previously computed result set almost instantly for a repeated identical query, which would make every run after the first appear artificially fast and mask the actual cost of re-executing the </w:t>
      </w:r>
      <w:proofErr w:type="gramStart"/>
      <w:r w:rsidRPr="00000585">
        <w:rPr>
          <w:rFonts w:ascii="Times New Roman" w:hAnsi="Times New Roman" w:cs="Times New Roman"/>
        </w:rPr>
        <w:t>join</w:t>
      </w:r>
      <w:proofErr w:type="gramEnd"/>
      <w:r w:rsidRPr="00000585">
        <w:rPr>
          <w:rFonts w:ascii="Times New Roman" w:hAnsi="Times New Roman" w:cs="Times New Roman"/>
        </w:rPr>
        <w:t xml:space="preserve"> and aggregation — invalidating any before/after comparison. Disabling it for the session ensured every subsequent CALL genuinely re-executed the full query plan against the underlying tables.</w:t>
      </w:r>
    </w:p>
    <w:p w14:paraId="11B4C875" w14:textId="7A1E438A" w:rsidR="007308D0" w:rsidRPr="00000585" w:rsidRDefault="00E9447C">
      <w:pPr>
        <w:rPr>
          <w:rFonts w:ascii="Times New Roman" w:hAnsi="Times New Roman" w:cs="Times New Roman"/>
        </w:rPr>
      </w:pPr>
      <w:r w:rsidRPr="00000585">
        <w:rPr>
          <w:rFonts w:ascii="Times New Roman" w:hAnsi="Times New Roman" w:cs="Times New Roman"/>
          <w:noProof/>
          <w:lang w:val="ru-RU"/>
        </w:rPr>
        <w:lastRenderedPageBreak/>
        <w:drawing>
          <wp:inline distT="0" distB="0" distL="0" distR="0" wp14:anchorId="761205A2" wp14:editId="012AAF6E">
            <wp:extent cx="4084364" cy="2518807"/>
            <wp:effectExtent l="0" t="0" r="0" b="0"/>
            <wp:docPr id="206464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41277" name=""/>
                    <pic:cNvPicPr/>
                  </pic:nvPicPr>
                  <pic:blipFill>
                    <a:blip r:embed="rId29"/>
                    <a:stretch>
                      <a:fillRect/>
                    </a:stretch>
                  </pic:blipFill>
                  <pic:spPr>
                    <a:xfrm>
                      <a:off x="0" y="0"/>
                      <a:ext cx="4089367" cy="2521892"/>
                    </a:xfrm>
                    <a:prstGeom prst="rect">
                      <a:avLst/>
                    </a:prstGeom>
                  </pic:spPr>
                </pic:pic>
              </a:graphicData>
            </a:graphic>
          </wp:inline>
        </w:drawing>
      </w:r>
    </w:p>
    <w:p w14:paraId="45CD325D" w14:textId="61D88F71" w:rsidR="007C6F83" w:rsidRPr="00000585" w:rsidRDefault="007C6F83">
      <w:pPr>
        <w:rPr>
          <w:rFonts w:ascii="Times New Roman" w:hAnsi="Times New Roman" w:cs="Times New Roman"/>
        </w:rPr>
      </w:pPr>
      <w:r w:rsidRPr="00000585">
        <w:rPr>
          <w:rFonts w:ascii="Times New Roman" w:hAnsi="Times New Roman" w:cs="Times New Roman"/>
        </w:rPr>
        <w:t xml:space="preserve">EXPLAIN was run against the report's SELECT before any distribution/sort key changes. The plan showed two XN Hash Join nodes, both flagged DS_DIST_ALL_NONE, joining </w:t>
      </w:r>
      <w:proofErr w:type="spellStart"/>
      <w:r w:rsidRPr="00000585">
        <w:rPr>
          <w:rFonts w:ascii="Times New Roman" w:hAnsi="Times New Roman" w:cs="Times New Roman"/>
        </w:rPr>
        <w:t>fct_sales_dd</w:t>
      </w:r>
      <w:proofErr w:type="spellEnd"/>
      <w:r w:rsidRPr="00000585">
        <w:rPr>
          <w:rFonts w:ascii="Times New Roman" w:hAnsi="Times New Roman" w:cs="Times New Roman"/>
        </w:rPr>
        <w:t xml:space="preserve"> (427,182 rows, XN Seq Scan) to </w:t>
      </w:r>
      <w:proofErr w:type="spellStart"/>
      <w:r w:rsidRPr="00000585">
        <w:rPr>
          <w:rFonts w:ascii="Times New Roman" w:hAnsi="Times New Roman" w:cs="Times New Roman"/>
        </w:rPr>
        <w:t>dim_stores</w:t>
      </w:r>
      <w:proofErr w:type="spellEnd"/>
      <w:r w:rsidRPr="00000585">
        <w:rPr>
          <w:rFonts w:ascii="Times New Roman" w:hAnsi="Times New Roman" w:cs="Times New Roman"/>
        </w:rPr>
        <w:t xml:space="preserve"> (4,448 rows) and </w:t>
      </w:r>
      <w:proofErr w:type="spellStart"/>
      <w:r w:rsidRPr="00000585">
        <w:rPr>
          <w:rFonts w:ascii="Times New Roman" w:hAnsi="Times New Roman" w:cs="Times New Roman"/>
        </w:rPr>
        <w:t>dim_vendors</w:t>
      </w:r>
      <w:proofErr w:type="spellEnd"/>
      <w:r w:rsidRPr="00000585">
        <w:rPr>
          <w:rFonts w:ascii="Times New Roman" w:hAnsi="Times New Roman" w:cs="Times New Roman"/>
        </w:rPr>
        <w:t xml:space="preserve"> (388 rows) via hashed lookups on </w:t>
      </w:r>
      <w:proofErr w:type="spellStart"/>
      <w:r w:rsidRPr="00000585">
        <w:rPr>
          <w:rFonts w:ascii="Times New Roman" w:hAnsi="Times New Roman" w:cs="Times New Roman"/>
        </w:rPr>
        <w:t>store_surr_id</w:t>
      </w:r>
      <w:proofErr w:type="spellEnd"/>
      <w:r w:rsidRPr="00000585">
        <w:rPr>
          <w:rFonts w:ascii="Times New Roman" w:hAnsi="Times New Roman" w:cs="Times New Roman"/>
        </w:rPr>
        <w:t xml:space="preserve"> and </w:t>
      </w:r>
      <w:proofErr w:type="spellStart"/>
      <w:r w:rsidRPr="00000585">
        <w:rPr>
          <w:rFonts w:ascii="Times New Roman" w:hAnsi="Times New Roman" w:cs="Times New Roman"/>
        </w:rPr>
        <w:t>vendor_surr_id</w:t>
      </w:r>
      <w:proofErr w:type="spellEnd"/>
      <w:r w:rsidRPr="00000585">
        <w:rPr>
          <w:rFonts w:ascii="Times New Roman" w:hAnsi="Times New Roman" w:cs="Times New Roman"/>
        </w:rPr>
        <w:t xml:space="preserve">, followed by an XN </w:t>
      </w:r>
      <w:proofErr w:type="spellStart"/>
      <w:r w:rsidRPr="00000585">
        <w:rPr>
          <w:rFonts w:ascii="Times New Roman" w:hAnsi="Times New Roman" w:cs="Times New Roman"/>
        </w:rPr>
        <w:t>HashAggregate</w:t>
      </w:r>
      <w:proofErr w:type="spellEnd"/>
      <w:r w:rsidRPr="00000585">
        <w:rPr>
          <w:rFonts w:ascii="Times New Roman" w:hAnsi="Times New Roman" w:cs="Times New Roman"/>
        </w:rPr>
        <w:t xml:space="preserve"> (cost </w:t>
      </w:r>
      <w:proofErr w:type="gramStart"/>
      <w:r w:rsidRPr="00000585">
        <w:rPr>
          <w:rFonts w:ascii="Times New Roman" w:hAnsi="Times New Roman" w:cs="Times New Roman"/>
        </w:rPr>
        <w:t>16489.92..</w:t>
      </w:r>
      <w:proofErr w:type="gramEnd"/>
      <w:r w:rsidRPr="00000585">
        <w:rPr>
          <w:rFonts w:ascii="Times New Roman" w:hAnsi="Times New Roman" w:cs="Times New Roman"/>
        </w:rPr>
        <w:t xml:space="preserve">20761.74) to compute the grouped sums. The DS_DIST_ALL_NONE tag on both joins was the key detail: it indicated no network redistribution of rows was required for either join, because Redshift had already auto-selected ALL distribution for the small dimension tables (confirmed independently via </w:t>
      </w:r>
      <w:proofErr w:type="spellStart"/>
      <w:r w:rsidRPr="00000585">
        <w:rPr>
          <w:rFonts w:ascii="Times New Roman" w:hAnsi="Times New Roman" w:cs="Times New Roman"/>
        </w:rPr>
        <w:t>svv_table_info</w:t>
      </w:r>
      <w:proofErr w:type="spellEnd"/>
      <w:r w:rsidRPr="00000585">
        <w:rPr>
          <w:rFonts w:ascii="Times New Roman" w:hAnsi="Times New Roman" w:cs="Times New Roman"/>
        </w:rPr>
        <w:t>), so both dimensions were already present in full on every node — the join could execute entirely locally per slice.</w:t>
      </w:r>
    </w:p>
    <w:p w14:paraId="62CC8180" w14:textId="3E275624" w:rsidR="00D2552C" w:rsidRPr="00000585" w:rsidRDefault="00D2552C">
      <w:pPr>
        <w:rPr>
          <w:rFonts w:ascii="Times New Roman" w:hAnsi="Times New Roman" w:cs="Times New Roman"/>
        </w:rPr>
      </w:pPr>
      <w:r w:rsidRPr="00000585">
        <w:rPr>
          <w:rFonts w:ascii="Times New Roman" w:hAnsi="Times New Roman" w:cs="Times New Roman"/>
          <w:noProof/>
          <w:lang w:val="ru-RU"/>
        </w:rPr>
        <w:drawing>
          <wp:inline distT="0" distB="0" distL="0" distR="0" wp14:anchorId="0620852A" wp14:editId="13D6EE46">
            <wp:extent cx="5943600" cy="3759200"/>
            <wp:effectExtent l="0" t="0" r="0" b="0"/>
            <wp:docPr id="20110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421" name=""/>
                    <pic:cNvPicPr/>
                  </pic:nvPicPr>
                  <pic:blipFill>
                    <a:blip r:embed="rId30"/>
                    <a:stretch>
                      <a:fillRect/>
                    </a:stretch>
                  </pic:blipFill>
                  <pic:spPr>
                    <a:xfrm>
                      <a:off x="0" y="0"/>
                      <a:ext cx="5943600" cy="3759200"/>
                    </a:xfrm>
                    <a:prstGeom prst="rect">
                      <a:avLst/>
                    </a:prstGeom>
                  </pic:spPr>
                </pic:pic>
              </a:graphicData>
            </a:graphic>
          </wp:inline>
        </w:drawing>
      </w:r>
    </w:p>
    <w:p w14:paraId="040355BF" w14:textId="77777777" w:rsidR="00972730" w:rsidRPr="00000585" w:rsidRDefault="00972730" w:rsidP="00972730">
      <w:pPr>
        <w:rPr>
          <w:rFonts w:ascii="Times New Roman" w:hAnsi="Times New Roman" w:cs="Times New Roman"/>
        </w:rPr>
      </w:pPr>
      <w:r w:rsidRPr="00000585">
        <w:rPr>
          <w:rFonts w:ascii="Times New Roman" w:hAnsi="Times New Roman" w:cs="Times New Roman"/>
        </w:rPr>
        <w:t>The execution time was measured using </w:t>
      </w:r>
      <w:proofErr w:type="spellStart"/>
      <w:r w:rsidRPr="00000585">
        <w:rPr>
          <w:rFonts w:ascii="Times New Roman" w:hAnsi="Times New Roman" w:cs="Times New Roman"/>
        </w:rPr>
        <w:t>sys_query_history</w:t>
      </w:r>
      <w:proofErr w:type="spellEnd"/>
      <w:r w:rsidRPr="00000585">
        <w:rPr>
          <w:rFonts w:ascii="Times New Roman" w:hAnsi="Times New Roman" w:cs="Times New Roman"/>
        </w:rPr>
        <w:t> by tracking the procedure's internal CREATE TABLE statement and calculating the duration from </w:t>
      </w:r>
      <w:proofErr w:type="spellStart"/>
      <w:r w:rsidRPr="00000585">
        <w:rPr>
          <w:rFonts w:ascii="Times New Roman" w:hAnsi="Times New Roman" w:cs="Times New Roman"/>
        </w:rPr>
        <w:t>start_time</w:t>
      </w:r>
      <w:proofErr w:type="spellEnd"/>
      <w:r w:rsidRPr="00000585">
        <w:rPr>
          <w:rFonts w:ascii="Times New Roman" w:hAnsi="Times New Roman" w:cs="Times New Roman"/>
        </w:rPr>
        <w:t> and </w:t>
      </w:r>
      <w:proofErr w:type="spellStart"/>
      <w:r w:rsidRPr="00000585">
        <w:rPr>
          <w:rFonts w:ascii="Times New Roman" w:hAnsi="Times New Roman" w:cs="Times New Roman"/>
        </w:rPr>
        <w:t>end_time</w:t>
      </w:r>
      <w:proofErr w:type="spellEnd"/>
      <w:r w:rsidRPr="00000585">
        <w:rPr>
          <w:rFonts w:ascii="Times New Roman" w:hAnsi="Times New Roman" w:cs="Times New Roman"/>
        </w:rPr>
        <w:t>. The procedure was run four times. The execution times were </w:t>
      </w:r>
      <w:r w:rsidRPr="00000585">
        <w:rPr>
          <w:rFonts w:ascii="Times New Roman" w:hAnsi="Times New Roman" w:cs="Times New Roman"/>
          <w:b/>
          <w:bCs/>
        </w:rPr>
        <w:t xml:space="preserve">1,288 </w:t>
      </w:r>
      <w:proofErr w:type="spellStart"/>
      <w:r w:rsidRPr="00000585">
        <w:rPr>
          <w:rFonts w:ascii="Times New Roman" w:hAnsi="Times New Roman" w:cs="Times New Roman"/>
          <w:b/>
          <w:bCs/>
        </w:rPr>
        <w:t>ms</w:t>
      </w:r>
      <w:proofErr w:type="spellEnd"/>
      <w:r w:rsidRPr="00000585">
        <w:rPr>
          <w:rFonts w:ascii="Times New Roman" w:hAnsi="Times New Roman" w:cs="Times New Roman"/>
        </w:rPr>
        <w:t>, </w:t>
      </w:r>
      <w:r w:rsidRPr="00000585">
        <w:rPr>
          <w:rFonts w:ascii="Times New Roman" w:hAnsi="Times New Roman" w:cs="Times New Roman"/>
          <w:b/>
          <w:bCs/>
        </w:rPr>
        <w:t xml:space="preserve">911 </w:t>
      </w:r>
      <w:proofErr w:type="spellStart"/>
      <w:r w:rsidRPr="00000585">
        <w:rPr>
          <w:rFonts w:ascii="Times New Roman" w:hAnsi="Times New Roman" w:cs="Times New Roman"/>
          <w:b/>
          <w:bCs/>
        </w:rPr>
        <w:t>ms</w:t>
      </w:r>
      <w:proofErr w:type="spellEnd"/>
      <w:r w:rsidRPr="00000585">
        <w:rPr>
          <w:rFonts w:ascii="Times New Roman" w:hAnsi="Times New Roman" w:cs="Times New Roman"/>
        </w:rPr>
        <w:t>, </w:t>
      </w:r>
      <w:r w:rsidRPr="00000585">
        <w:rPr>
          <w:rFonts w:ascii="Times New Roman" w:hAnsi="Times New Roman" w:cs="Times New Roman"/>
          <w:b/>
          <w:bCs/>
        </w:rPr>
        <w:t xml:space="preserve">477 </w:t>
      </w:r>
      <w:proofErr w:type="spellStart"/>
      <w:r w:rsidRPr="00000585">
        <w:rPr>
          <w:rFonts w:ascii="Times New Roman" w:hAnsi="Times New Roman" w:cs="Times New Roman"/>
          <w:b/>
          <w:bCs/>
        </w:rPr>
        <w:t>ms</w:t>
      </w:r>
      <w:proofErr w:type="spellEnd"/>
      <w:r w:rsidRPr="00000585">
        <w:rPr>
          <w:rFonts w:ascii="Times New Roman" w:hAnsi="Times New Roman" w:cs="Times New Roman"/>
        </w:rPr>
        <w:t>, and </w:t>
      </w:r>
      <w:r w:rsidRPr="00000585">
        <w:rPr>
          <w:rFonts w:ascii="Times New Roman" w:hAnsi="Times New Roman" w:cs="Times New Roman"/>
          <w:b/>
          <w:bCs/>
        </w:rPr>
        <w:t xml:space="preserve">489 </w:t>
      </w:r>
      <w:proofErr w:type="spellStart"/>
      <w:r w:rsidRPr="00000585">
        <w:rPr>
          <w:rFonts w:ascii="Times New Roman" w:hAnsi="Times New Roman" w:cs="Times New Roman"/>
          <w:b/>
          <w:bCs/>
        </w:rPr>
        <w:t>ms</w:t>
      </w:r>
      <w:r w:rsidRPr="00000585">
        <w:rPr>
          <w:rFonts w:ascii="Times New Roman" w:hAnsi="Times New Roman" w:cs="Times New Roman"/>
        </w:rPr>
        <w:t>.</w:t>
      </w:r>
      <w:proofErr w:type="spellEnd"/>
    </w:p>
    <w:p w14:paraId="0EFD337E" w14:textId="77777777" w:rsidR="00972730" w:rsidRPr="00000585" w:rsidRDefault="00972730" w:rsidP="00972730">
      <w:pPr>
        <w:rPr>
          <w:rFonts w:ascii="Times New Roman" w:hAnsi="Times New Roman" w:cs="Times New Roman"/>
        </w:rPr>
      </w:pPr>
      <w:r w:rsidRPr="00000585">
        <w:rPr>
          <w:rFonts w:ascii="Times New Roman" w:hAnsi="Times New Roman" w:cs="Times New Roman"/>
        </w:rPr>
        <w:lastRenderedPageBreak/>
        <w:t>The first run was much slower because Amazon Redshift had to compile and prepare the query for execution. It also had to load the required metadata and data into cache. After this initial setup, the following runs were faster because the compiled query plan and cached data were reused.</w:t>
      </w:r>
    </w:p>
    <w:p w14:paraId="64BFE006" w14:textId="4AA58DAE" w:rsidR="00706CE6" w:rsidRPr="008C100D" w:rsidRDefault="00972730">
      <w:pPr>
        <w:rPr>
          <w:rFonts w:ascii="Times New Roman" w:hAnsi="Times New Roman" w:cs="Times New Roman"/>
        </w:rPr>
      </w:pPr>
      <w:r w:rsidRPr="00000585">
        <w:rPr>
          <w:rFonts w:ascii="Times New Roman" w:hAnsi="Times New Roman" w:cs="Times New Roman"/>
        </w:rPr>
        <w:t>For this reason, the first execution was not used as the baseline. Instead, the last two runs (477 </w:t>
      </w:r>
      <w:proofErr w:type="spellStart"/>
      <w:r w:rsidRPr="00000585">
        <w:rPr>
          <w:rFonts w:ascii="Times New Roman" w:hAnsi="Times New Roman" w:cs="Times New Roman"/>
        </w:rPr>
        <w:t>ms</w:t>
      </w:r>
      <w:proofErr w:type="spellEnd"/>
      <w:r w:rsidRPr="00000585">
        <w:rPr>
          <w:rFonts w:ascii="Times New Roman" w:hAnsi="Times New Roman" w:cs="Times New Roman"/>
        </w:rPr>
        <w:t xml:space="preserve"> and 489 </w:t>
      </w:r>
      <w:proofErr w:type="spellStart"/>
      <w:r w:rsidRPr="00000585">
        <w:rPr>
          <w:rFonts w:ascii="Times New Roman" w:hAnsi="Times New Roman" w:cs="Times New Roman"/>
        </w:rPr>
        <w:t>ms</w:t>
      </w:r>
      <w:proofErr w:type="spellEnd"/>
      <w:r w:rsidRPr="00000585">
        <w:rPr>
          <w:rFonts w:ascii="Times New Roman" w:hAnsi="Times New Roman" w:cs="Times New Roman"/>
        </w:rPr>
        <w:t>) were used because they represent the normal, steady performance of the query. </w:t>
      </w:r>
    </w:p>
    <w:p w14:paraId="60928372" w14:textId="2B46F213" w:rsidR="00706CE6" w:rsidRPr="00000585" w:rsidRDefault="00706CE6">
      <w:pPr>
        <w:rPr>
          <w:rFonts w:ascii="Times New Roman" w:hAnsi="Times New Roman" w:cs="Times New Roman"/>
          <w:lang w:val="ru-RU"/>
        </w:rPr>
      </w:pPr>
      <w:r w:rsidRPr="00000585">
        <w:rPr>
          <w:rFonts w:ascii="Times New Roman" w:hAnsi="Times New Roman" w:cs="Times New Roman"/>
          <w:noProof/>
          <w:lang w:val="ru-RU"/>
        </w:rPr>
        <w:drawing>
          <wp:inline distT="0" distB="0" distL="0" distR="0" wp14:anchorId="5BC19805" wp14:editId="74AF21CB">
            <wp:extent cx="5943600" cy="2792095"/>
            <wp:effectExtent l="0" t="0" r="0" b="8255"/>
            <wp:docPr id="153011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0350" name=""/>
                    <pic:cNvPicPr/>
                  </pic:nvPicPr>
                  <pic:blipFill>
                    <a:blip r:embed="rId31"/>
                    <a:stretch>
                      <a:fillRect/>
                    </a:stretch>
                  </pic:blipFill>
                  <pic:spPr>
                    <a:xfrm>
                      <a:off x="0" y="0"/>
                      <a:ext cx="5943600" cy="2792095"/>
                    </a:xfrm>
                    <a:prstGeom prst="rect">
                      <a:avLst/>
                    </a:prstGeom>
                  </pic:spPr>
                </pic:pic>
              </a:graphicData>
            </a:graphic>
          </wp:inline>
        </w:drawing>
      </w:r>
    </w:p>
    <w:p w14:paraId="46C63A49" w14:textId="3AB350C1" w:rsidR="00972730" w:rsidRPr="00000585" w:rsidRDefault="00972730">
      <w:pPr>
        <w:rPr>
          <w:rFonts w:ascii="Times New Roman" w:hAnsi="Times New Roman" w:cs="Times New Roman"/>
        </w:rPr>
      </w:pPr>
      <w:proofErr w:type="spellStart"/>
      <w:r w:rsidRPr="00000585">
        <w:rPr>
          <w:rFonts w:ascii="Times New Roman" w:hAnsi="Times New Roman" w:cs="Times New Roman"/>
        </w:rPr>
        <w:t>svv_table_info</w:t>
      </w:r>
      <w:proofErr w:type="spellEnd"/>
      <w:r w:rsidRPr="00000585">
        <w:rPr>
          <w:rFonts w:ascii="Times New Roman" w:hAnsi="Times New Roman" w:cs="Times New Roman"/>
        </w:rPr>
        <w:t xml:space="preserve"> was queried directly for all three tables to document their pre-optimization physical layout. </w:t>
      </w:r>
      <w:proofErr w:type="spellStart"/>
      <w:r w:rsidRPr="00000585">
        <w:rPr>
          <w:rFonts w:ascii="Times New Roman" w:hAnsi="Times New Roman" w:cs="Times New Roman"/>
        </w:rPr>
        <w:t>dim_stores</w:t>
      </w:r>
      <w:proofErr w:type="spellEnd"/>
      <w:r w:rsidRPr="00000585">
        <w:rPr>
          <w:rFonts w:ascii="Times New Roman" w:hAnsi="Times New Roman" w:cs="Times New Roman"/>
        </w:rPr>
        <w:t xml:space="preserve"> and </w:t>
      </w:r>
      <w:proofErr w:type="spellStart"/>
      <w:r w:rsidRPr="00000585">
        <w:rPr>
          <w:rFonts w:ascii="Times New Roman" w:hAnsi="Times New Roman" w:cs="Times New Roman"/>
        </w:rPr>
        <w:t>dim_vendors</w:t>
      </w:r>
      <w:proofErr w:type="spellEnd"/>
      <w:r w:rsidRPr="00000585">
        <w:rPr>
          <w:rFonts w:ascii="Times New Roman" w:hAnsi="Times New Roman" w:cs="Times New Roman"/>
        </w:rPr>
        <w:t xml:space="preserve"> both showed </w:t>
      </w:r>
      <w:proofErr w:type="spellStart"/>
      <w:r w:rsidRPr="00000585">
        <w:rPr>
          <w:rFonts w:ascii="Times New Roman" w:hAnsi="Times New Roman" w:cs="Times New Roman"/>
        </w:rPr>
        <w:t>diststyle</w:t>
      </w:r>
      <w:proofErr w:type="spellEnd"/>
      <w:r w:rsidRPr="00000585">
        <w:rPr>
          <w:rFonts w:ascii="Times New Roman" w:hAnsi="Times New Roman" w:cs="Times New Roman"/>
        </w:rPr>
        <w:t xml:space="preserve"> = AUTO(ALL) — Redshift's own choice to fully replicate these small, frequently-joined dimension tables across every node. </w:t>
      </w:r>
      <w:proofErr w:type="spellStart"/>
      <w:r w:rsidRPr="00000585">
        <w:rPr>
          <w:rFonts w:ascii="Times New Roman" w:hAnsi="Times New Roman" w:cs="Times New Roman"/>
        </w:rPr>
        <w:t>fct_sales_dd</w:t>
      </w:r>
      <w:proofErr w:type="spellEnd"/>
      <w:r w:rsidRPr="00000585">
        <w:rPr>
          <w:rFonts w:ascii="Times New Roman" w:hAnsi="Times New Roman" w:cs="Times New Roman"/>
        </w:rPr>
        <w:t xml:space="preserve"> showed </w:t>
      </w:r>
      <w:proofErr w:type="spellStart"/>
      <w:r w:rsidRPr="00000585">
        <w:rPr>
          <w:rFonts w:ascii="Times New Roman" w:hAnsi="Times New Roman" w:cs="Times New Roman"/>
        </w:rPr>
        <w:t>diststyle</w:t>
      </w:r>
      <w:proofErr w:type="spellEnd"/>
      <w:r w:rsidRPr="00000585">
        <w:rPr>
          <w:rFonts w:ascii="Times New Roman" w:hAnsi="Times New Roman" w:cs="Times New Roman"/>
        </w:rPr>
        <w:t xml:space="preserve"> = AUTO(</w:t>
      </w:r>
      <w:proofErr w:type="gramStart"/>
      <w:r w:rsidRPr="00000585">
        <w:rPr>
          <w:rFonts w:ascii="Times New Roman" w:hAnsi="Times New Roman" w:cs="Times New Roman"/>
        </w:rPr>
        <w:t>KEY(</w:t>
      </w:r>
      <w:proofErr w:type="spellStart"/>
      <w:proofErr w:type="gramEnd"/>
      <w:r w:rsidRPr="00000585">
        <w:rPr>
          <w:rFonts w:ascii="Times New Roman" w:hAnsi="Times New Roman" w:cs="Times New Roman"/>
        </w:rPr>
        <w:t>vendor_surr_id</w:t>
      </w:r>
      <w:proofErr w:type="spellEnd"/>
      <w:r w:rsidRPr="00000585">
        <w:rPr>
          <w:rFonts w:ascii="Times New Roman" w:hAnsi="Times New Roman" w:cs="Times New Roman"/>
        </w:rPr>
        <w:t>)) and sortkey1 = AUTO(</w:t>
      </w:r>
      <w:proofErr w:type="gramStart"/>
      <w:r w:rsidRPr="00000585">
        <w:rPr>
          <w:rFonts w:ascii="Times New Roman" w:hAnsi="Times New Roman" w:cs="Times New Roman"/>
        </w:rPr>
        <w:t>SORTKEY(</w:t>
      </w:r>
      <w:proofErr w:type="spellStart"/>
      <w:proofErr w:type="gramEnd"/>
      <w:r w:rsidRPr="00000585">
        <w:rPr>
          <w:rFonts w:ascii="Times New Roman" w:hAnsi="Times New Roman" w:cs="Times New Roman"/>
        </w:rPr>
        <w:t>event_dt</w:t>
      </w:r>
      <w:proofErr w:type="spellEnd"/>
      <w:r w:rsidRPr="00000585">
        <w:rPr>
          <w:rFonts w:ascii="Times New Roman" w:hAnsi="Times New Roman" w:cs="Times New Roman"/>
        </w:rPr>
        <w:t xml:space="preserve">)) — meaning Redshift's AUTO distribution had, on its own, already settled on distributing the fact table by </w:t>
      </w:r>
      <w:proofErr w:type="spellStart"/>
      <w:r w:rsidRPr="00000585">
        <w:rPr>
          <w:rFonts w:ascii="Times New Roman" w:hAnsi="Times New Roman" w:cs="Times New Roman"/>
        </w:rPr>
        <w:t>vendor_surr_id</w:t>
      </w:r>
      <w:proofErr w:type="spellEnd"/>
      <w:r w:rsidRPr="00000585">
        <w:rPr>
          <w:rFonts w:ascii="Times New Roman" w:hAnsi="Times New Roman" w:cs="Times New Roman"/>
        </w:rPr>
        <w:t xml:space="preserve"> and sorting it by </w:t>
      </w:r>
      <w:proofErr w:type="spellStart"/>
      <w:r w:rsidRPr="00000585">
        <w:rPr>
          <w:rFonts w:ascii="Times New Roman" w:hAnsi="Times New Roman" w:cs="Times New Roman"/>
        </w:rPr>
        <w:t>event_dt</w:t>
      </w:r>
      <w:proofErr w:type="spellEnd"/>
      <w:r w:rsidRPr="00000585">
        <w:rPr>
          <w:rFonts w:ascii="Times New Roman" w:hAnsi="Times New Roman" w:cs="Times New Roman"/>
        </w:rPr>
        <w:t xml:space="preserve">, without either being explicitly declared in the original DDL. This was an important finding going into the optimization step: it meant the baseline was not a "naive" unoptimized state, but one where Redshift's automatic heuristics had already made reasonable choices — raising the bar for what a manual optimization would need to </w:t>
      </w:r>
      <w:proofErr w:type="gramStart"/>
      <w:r w:rsidRPr="00000585">
        <w:rPr>
          <w:rFonts w:ascii="Times New Roman" w:hAnsi="Times New Roman" w:cs="Times New Roman"/>
        </w:rPr>
        <w:t>demonstrably improve</w:t>
      </w:r>
      <w:proofErr w:type="gramEnd"/>
      <w:r w:rsidRPr="00000585">
        <w:rPr>
          <w:rFonts w:ascii="Times New Roman" w:hAnsi="Times New Roman" w:cs="Times New Roman"/>
        </w:rPr>
        <w:t>.</w:t>
      </w:r>
    </w:p>
    <w:p w14:paraId="464D8B83" w14:textId="71060A6A" w:rsidR="00B8579E" w:rsidRPr="00000585" w:rsidRDefault="00B8579E">
      <w:pPr>
        <w:rPr>
          <w:rFonts w:ascii="Times New Roman" w:hAnsi="Times New Roman" w:cs="Times New Roman"/>
          <w:lang w:val="ru-RU"/>
        </w:rPr>
      </w:pPr>
      <w:r w:rsidRPr="00000585">
        <w:rPr>
          <w:rFonts w:ascii="Times New Roman" w:hAnsi="Times New Roman" w:cs="Times New Roman"/>
          <w:noProof/>
          <w:lang w:val="ru-RU"/>
        </w:rPr>
        <w:drawing>
          <wp:inline distT="0" distB="0" distL="0" distR="0" wp14:anchorId="0FCA8756" wp14:editId="28BD36AE">
            <wp:extent cx="4437364" cy="2512136"/>
            <wp:effectExtent l="0" t="0" r="1905" b="2540"/>
            <wp:docPr id="170566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62736" name=""/>
                    <pic:cNvPicPr/>
                  </pic:nvPicPr>
                  <pic:blipFill>
                    <a:blip r:embed="rId32"/>
                    <a:stretch>
                      <a:fillRect/>
                    </a:stretch>
                  </pic:blipFill>
                  <pic:spPr>
                    <a:xfrm>
                      <a:off x="0" y="0"/>
                      <a:ext cx="4442074" cy="2514802"/>
                    </a:xfrm>
                    <a:prstGeom prst="rect">
                      <a:avLst/>
                    </a:prstGeom>
                  </pic:spPr>
                </pic:pic>
              </a:graphicData>
            </a:graphic>
          </wp:inline>
        </w:drawing>
      </w:r>
    </w:p>
    <w:p w14:paraId="1A80061A" w14:textId="77777777" w:rsidR="00972730" w:rsidRPr="00000585" w:rsidRDefault="00972730" w:rsidP="00972730">
      <w:pPr>
        <w:rPr>
          <w:rFonts w:ascii="Times New Roman" w:hAnsi="Times New Roman" w:cs="Times New Roman"/>
        </w:rPr>
      </w:pPr>
      <w:r w:rsidRPr="00000585">
        <w:rPr>
          <w:rFonts w:ascii="Times New Roman" w:hAnsi="Times New Roman" w:cs="Times New Roman"/>
        </w:rPr>
        <w:t xml:space="preserve">Since this three-table </w:t>
      </w:r>
      <w:proofErr w:type="gramStart"/>
      <w:r w:rsidRPr="00000585">
        <w:rPr>
          <w:rFonts w:ascii="Times New Roman" w:hAnsi="Times New Roman" w:cs="Times New Roman"/>
        </w:rPr>
        <w:t>join</w:t>
      </w:r>
      <w:proofErr w:type="gramEnd"/>
      <w:r w:rsidRPr="00000585">
        <w:rPr>
          <w:rFonts w:ascii="Times New Roman" w:hAnsi="Times New Roman" w:cs="Times New Roman"/>
        </w:rPr>
        <w:t xml:space="preserve"> is expected to run frequently, the distribution and sort keys were set manually instead of using AUTO.</w:t>
      </w:r>
    </w:p>
    <w:p w14:paraId="3C76D04A" w14:textId="77777777" w:rsidR="00972730" w:rsidRPr="008C100D" w:rsidRDefault="00972730" w:rsidP="00972730">
      <w:pPr>
        <w:rPr>
          <w:rFonts w:ascii="Times New Roman" w:hAnsi="Times New Roman" w:cs="Times New Roman"/>
        </w:rPr>
      </w:pPr>
      <w:r w:rsidRPr="00000585">
        <w:rPr>
          <w:rFonts w:ascii="Times New Roman" w:hAnsi="Times New Roman" w:cs="Times New Roman"/>
        </w:rPr>
        <w:lastRenderedPageBreak/>
        <w:t>The </w:t>
      </w:r>
      <w:proofErr w:type="spellStart"/>
      <w:r w:rsidRPr="00000585">
        <w:rPr>
          <w:rFonts w:ascii="Times New Roman" w:hAnsi="Times New Roman" w:cs="Times New Roman"/>
        </w:rPr>
        <w:t>dim_stores</w:t>
      </w:r>
      <w:proofErr w:type="spellEnd"/>
      <w:r w:rsidRPr="00000585">
        <w:rPr>
          <w:rFonts w:ascii="Times New Roman" w:hAnsi="Times New Roman" w:cs="Times New Roman"/>
        </w:rPr>
        <w:t> and </w:t>
      </w:r>
      <w:proofErr w:type="spellStart"/>
      <w:r w:rsidRPr="00000585">
        <w:rPr>
          <w:rFonts w:ascii="Times New Roman" w:hAnsi="Times New Roman" w:cs="Times New Roman"/>
        </w:rPr>
        <w:t>dim_vendors</w:t>
      </w:r>
      <w:proofErr w:type="spellEnd"/>
      <w:r w:rsidRPr="00000585">
        <w:rPr>
          <w:rFonts w:ascii="Times New Roman" w:hAnsi="Times New Roman" w:cs="Times New Roman"/>
        </w:rPr>
        <w:t> tables were changed to DISTSTYLE ALL. These tables are small, so copying them to every node removes the need to move data during </w:t>
      </w:r>
      <w:proofErr w:type="gramStart"/>
      <w:r w:rsidRPr="00000585">
        <w:rPr>
          <w:rFonts w:ascii="Times New Roman" w:hAnsi="Times New Roman" w:cs="Times New Roman"/>
        </w:rPr>
        <w:t>joins</w:t>
      </w:r>
      <w:proofErr w:type="gramEnd"/>
      <w:r w:rsidRPr="00000585">
        <w:rPr>
          <w:rFonts w:ascii="Times New Roman" w:hAnsi="Times New Roman" w:cs="Times New Roman"/>
        </w:rPr>
        <w:t xml:space="preserve"> and improves query performance.</w:t>
      </w:r>
    </w:p>
    <w:p w14:paraId="3B8DBB54" w14:textId="2D114A3B" w:rsidR="00972730" w:rsidRPr="00000585" w:rsidRDefault="00972730" w:rsidP="00972730">
      <w:pPr>
        <w:rPr>
          <w:rFonts w:ascii="Times New Roman" w:hAnsi="Times New Roman" w:cs="Times New Roman"/>
          <w:lang w:val="ru-RU"/>
        </w:rPr>
      </w:pPr>
      <w:r w:rsidRPr="00000585">
        <w:rPr>
          <w:rFonts w:ascii="Times New Roman" w:hAnsi="Times New Roman" w:cs="Times New Roman"/>
          <w:noProof/>
        </w:rPr>
        <w:drawing>
          <wp:inline distT="0" distB="0" distL="0" distR="0" wp14:anchorId="0B5981D1" wp14:editId="03D5F43D">
            <wp:extent cx="5925377" cy="2743583"/>
            <wp:effectExtent l="0" t="0" r="0" b="0"/>
            <wp:docPr id="58138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84150" name=""/>
                    <pic:cNvPicPr/>
                  </pic:nvPicPr>
                  <pic:blipFill>
                    <a:blip r:embed="rId33"/>
                    <a:stretch>
                      <a:fillRect/>
                    </a:stretch>
                  </pic:blipFill>
                  <pic:spPr>
                    <a:xfrm>
                      <a:off x="0" y="0"/>
                      <a:ext cx="5925377" cy="2743583"/>
                    </a:xfrm>
                    <a:prstGeom prst="rect">
                      <a:avLst/>
                    </a:prstGeom>
                  </pic:spPr>
                </pic:pic>
              </a:graphicData>
            </a:graphic>
          </wp:inline>
        </w:drawing>
      </w:r>
    </w:p>
    <w:p w14:paraId="35216D3E" w14:textId="77777777" w:rsidR="00972730" w:rsidRPr="00000585" w:rsidRDefault="00972730" w:rsidP="00972730">
      <w:pPr>
        <w:rPr>
          <w:rFonts w:ascii="Times New Roman" w:hAnsi="Times New Roman" w:cs="Times New Roman"/>
        </w:rPr>
      </w:pPr>
      <w:r w:rsidRPr="00000585">
        <w:rPr>
          <w:rFonts w:ascii="Times New Roman" w:hAnsi="Times New Roman" w:cs="Times New Roman"/>
        </w:rPr>
        <w:t>For the fact table, a new table called </w:t>
      </w:r>
      <w:proofErr w:type="spellStart"/>
      <w:r w:rsidRPr="00000585">
        <w:rPr>
          <w:rFonts w:ascii="Times New Roman" w:hAnsi="Times New Roman" w:cs="Times New Roman"/>
        </w:rPr>
        <w:t>fct_sales_dd_opt</w:t>
      </w:r>
      <w:proofErr w:type="spellEnd"/>
      <w:r w:rsidRPr="00000585">
        <w:rPr>
          <w:rFonts w:ascii="Times New Roman" w:hAnsi="Times New Roman" w:cs="Times New Roman"/>
        </w:rPr>
        <w:t xml:space="preserve"> was created because the distribution key cannot be changed on an existing table. It was defined </w:t>
      </w:r>
      <w:proofErr w:type="gramStart"/>
      <w:r w:rsidRPr="00000585">
        <w:rPr>
          <w:rFonts w:ascii="Times New Roman" w:hAnsi="Times New Roman" w:cs="Times New Roman"/>
        </w:rPr>
        <w:t>with</w:t>
      </w:r>
      <w:proofErr w:type="gramEnd"/>
      <w:r w:rsidRPr="00000585">
        <w:rPr>
          <w:rFonts w:ascii="Times New Roman" w:hAnsi="Times New Roman" w:cs="Times New Roman"/>
        </w:rPr>
        <w:t> DISTSTYLE KEY and </w:t>
      </w:r>
      <w:proofErr w:type="gramStart"/>
      <w:r w:rsidRPr="00000585">
        <w:rPr>
          <w:rFonts w:ascii="Times New Roman" w:hAnsi="Times New Roman" w:cs="Times New Roman"/>
        </w:rPr>
        <w:t>DISTKEY(</w:t>
      </w:r>
      <w:proofErr w:type="spellStart"/>
      <w:proofErr w:type="gramEnd"/>
      <w:r w:rsidRPr="00000585">
        <w:rPr>
          <w:rFonts w:ascii="Times New Roman" w:hAnsi="Times New Roman" w:cs="Times New Roman"/>
        </w:rPr>
        <w:t>store_surr_id</w:t>
      </w:r>
      <w:proofErr w:type="spellEnd"/>
      <w:r w:rsidRPr="00000585">
        <w:rPr>
          <w:rFonts w:ascii="Times New Roman" w:hAnsi="Times New Roman" w:cs="Times New Roman"/>
        </w:rPr>
        <w:t>). The </w:t>
      </w:r>
      <w:proofErr w:type="spellStart"/>
      <w:r w:rsidRPr="00000585">
        <w:rPr>
          <w:rFonts w:ascii="Times New Roman" w:hAnsi="Times New Roman" w:cs="Times New Roman"/>
        </w:rPr>
        <w:t>store_surr_id</w:t>
      </w:r>
      <w:proofErr w:type="spellEnd"/>
      <w:r w:rsidRPr="00000585">
        <w:rPr>
          <w:rFonts w:ascii="Times New Roman" w:hAnsi="Times New Roman" w:cs="Times New Roman"/>
        </w:rPr>
        <w:t> column was chosen because it has many more unique values than </w:t>
      </w:r>
      <w:proofErr w:type="spellStart"/>
      <w:r w:rsidRPr="00000585">
        <w:rPr>
          <w:rFonts w:ascii="Times New Roman" w:hAnsi="Times New Roman" w:cs="Times New Roman"/>
        </w:rPr>
        <w:t>vendor_surr_id</w:t>
      </w:r>
      <w:proofErr w:type="spellEnd"/>
      <w:r w:rsidRPr="00000585">
        <w:rPr>
          <w:rFonts w:ascii="Times New Roman" w:hAnsi="Times New Roman" w:cs="Times New Roman"/>
        </w:rPr>
        <w:t> (4,448 stores compared to 388 vendors), which distributes the data more evenly across the cluster and reduces data skew.</w:t>
      </w:r>
    </w:p>
    <w:p w14:paraId="5E68AC81" w14:textId="77777777" w:rsidR="00972730" w:rsidRPr="008C100D" w:rsidRDefault="00972730" w:rsidP="00972730">
      <w:pPr>
        <w:rPr>
          <w:rFonts w:ascii="Times New Roman" w:hAnsi="Times New Roman" w:cs="Times New Roman"/>
        </w:rPr>
      </w:pPr>
      <w:r w:rsidRPr="00000585">
        <w:rPr>
          <w:rFonts w:ascii="Times New Roman" w:hAnsi="Times New Roman" w:cs="Times New Roman"/>
        </w:rPr>
        <w:t>A compound </w:t>
      </w:r>
      <w:proofErr w:type="gramStart"/>
      <w:r w:rsidRPr="00000585">
        <w:rPr>
          <w:rFonts w:ascii="Times New Roman" w:hAnsi="Times New Roman" w:cs="Times New Roman"/>
        </w:rPr>
        <w:t>SORTKEY(</w:t>
      </w:r>
      <w:proofErr w:type="spellStart"/>
      <w:proofErr w:type="gramEnd"/>
      <w:r w:rsidRPr="00000585">
        <w:rPr>
          <w:rFonts w:ascii="Times New Roman" w:hAnsi="Times New Roman" w:cs="Times New Roman"/>
        </w:rPr>
        <w:t>event_dt</w:t>
      </w:r>
      <w:proofErr w:type="spellEnd"/>
      <w:r w:rsidRPr="00000585">
        <w:rPr>
          <w:rFonts w:ascii="Times New Roman" w:hAnsi="Times New Roman" w:cs="Times New Roman"/>
        </w:rPr>
        <w:t xml:space="preserve">, </w:t>
      </w:r>
      <w:proofErr w:type="spellStart"/>
      <w:r w:rsidRPr="00000585">
        <w:rPr>
          <w:rFonts w:ascii="Times New Roman" w:hAnsi="Times New Roman" w:cs="Times New Roman"/>
        </w:rPr>
        <w:t>store_surr_id</w:t>
      </w:r>
      <w:proofErr w:type="spellEnd"/>
      <w:r w:rsidRPr="00000585">
        <w:rPr>
          <w:rFonts w:ascii="Times New Roman" w:hAnsi="Times New Roman" w:cs="Times New Roman"/>
        </w:rPr>
        <w:t>) was also added. Since reporting queries are most likely to filter by date, sorting the data by </w:t>
      </w:r>
      <w:proofErr w:type="spellStart"/>
      <w:r w:rsidRPr="00000585">
        <w:rPr>
          <w:rFonts w:ascii="Times New Roman" w:hAnsi="Times New Roman" w:cs="Times New Roman"/>
        </w:rPr>
        <w:t>event_dt</w:t>
      </w:r>
      <w:proofErr w:type="spellEnd"/>
      <w:r w:rsidRPr="00000585">
        <w:rPr>
          <w:rFonts w:ascii="Times New Roman" w:hAnsi="Times New Roman" w:cs="Times New Roman"/>
        </w:rPr>
        <w:t> allows Redshift to scan fewer data blocks and execute queries more efficiently.</w:t>
      </w:r>
    </w:p>
    <w:p w14:paraId="614DB315" w14:textId="00A67562" w:rsidR="00972730" w:rsidRPr="00000585" w:rsidRDefault="00972730" w:rsidP="00972730">
      <w:pPr>
        <w:rPr>
          <w:rFonts w:ascii="Times New Roman" w:hAnsi="Times New Roman" w:cs="Times New Roman"/>
          <w:lang w:val="ru-RU"/>
        </w:rPr>
      </w:pPr>
      <w:r w:rsidRPr="00000585">
        <w:rPr>
          <w:rFonts w:ascii="Times New Roman" w:hAnsi="Times New Roman" w:cs="Times New Roman"/>
          <w:noProof/>
        </w:rPr>
        <w:lastRenderedPageBreak/>
        <w:drawing>
          <wp:inline distT="0" distB="0" distL="0" distR="0" wp14:anchorId="0CF1DCE3" wp14:editId="35B3B15B">
            <wp:extent cx="5943600" cy="5967730"/>
            <wp:effectExtent l="0" t="0" r="0" b="0"/>
            <wp:docPr id="122083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34825" name=""/>
                    <pic:cNvPicPr/>
                  </pic:nvPicPr>
                  <pic:blipFill>
                    <a:blip r:embed="rId34"/>
                    <a:stretch>
                      <a:fillRect/>
                    </a:stretch>
                  </pic:blipFill>
                  <pic:spPr>
                    <a:xfrm>
                      <a:off x="0" y="0"/>
                      <a:ext cx="5943600" cy="5967730"/>
                    </a:xfrm>
                    <a:prstGeom prst="rect">
                      <a:avLst/>
                    </a:prstGeom>
                  </pic:spPr>
                </pic:pic>
              </a:graphicData>
            </a:graphic>
          </wp:inline>
        </w:drawing>
      </w:r>
    </w:p>
    <w:p w14:paraId="70AEA78D" w14:textId="77777777" w:rsidR="00972730" w:rsidRPr="00000585" w:rsidRDefault="00972730" w:rsidP="00972730">
      <w:pPr>
        <w:rPr>
          <w:rFonts w:ascii="Times New Roman" w:hAnsi="Times New Roman" w:cs="Times New Roman"/>
        </w:rPr>
      </w:pPr>
      <w:r w:rsidRPr="00000585">
        <w:rPr>
          <w:rFonts w:ascii="Times New Roman" w:hAnsi="Times New Roman" w:cs="Times New Roman"/>
        </w:rPr>
        <w:t>After copying the data into </w:t>
      </w:r>
      <w:proofErr w:type="spellStart"/>
      <w:r w:rsidRPr="00000585">
        <w:rPr>
          <w:rFonts w:ascii="Times New Roman" w:hAnsi="Times New Roman" w:cs="Times New Roman"/>
        </w:rPr>
        <w:t>fct_sales_dd_opt</w:t>
      </w:r>
      <w:proofErr w:type="spellEnd"/>
      <w:r w:rsidRPr="00000585">
        <w:rPr>
          <w:rFonts w:ascii="Times New Roman" w:hAnsi="Times New Roman" w:cs="Times New Roman"/>
        </w:rPr>
        <w:t xml:space="preserve">, the ANALYZE command was run on all three optimized tables. This updated the </w:t>
      </w:r>
      <w:proofErr w:type="gramStart"/>
      <w:r w:rsidRPr="00000585">
        <w:rPr>
          <w:rFonts w:ascii="Times New Roman" w:hAnsi="Times New Roman" w:cs="Times New Roman"/>
        </w:rPr>
        <w:t>table statistics</w:t>
      </w:r>
      <w:proofErr w:type="gramEnd"/>
      <w:r w:rsidRPr="00000585">
        <w:rPr>
          <w:rFonts w:ascii="Times New Roman" w:hAnsi="Times New Roman" w:cs="Times New Roman"/>
        </w:rPr>
        <w:t xml:space="preserve"> so that the query planner could make accurate optimization decisions.</w:t>
      </w:r>
    </w:p>
    <w:p w14:paraId="6C91F9CA" w14:textId="77777777" w:rsidR="00972730" w:rsidRPr="00000585" w:rsidRDefault="00972730">
      <w:pPr>
        <w:rPr>
          <w:rFonts w:ascii="Times New Roman" w:hAnsi="Times New Roman" w:cs="Times New Roman"/>
        </w:rPr>
      </w:pPr>
    </w:p>
    <w:p w14:paraId="33F4243F" w14:textId="77777777" w:rsidR="00972730" w:rsidRPr="00000585" w:rsidRDefault="00972730">
      <w:pPr>
        <w:rPr>
          <w:rFonts w:ascii="Times New Roman" w:hAnsi="Times New Roman" w:cs="Times New Roman"/>
        </w:rPr>
      </w:pPr>
    </w:p>
    <w:p w14:paraId="3560E7FA" w14:textId="2EA49FC0" w:rsidR="00E51EC0" w:rsidRPr="00000585" w:rsidRDefault="00E51EC0">
      <w:pPr>
        <w:rPr>
          <w:rFonts w:ascii="Times New Roman" w:hAnsi="Times New Roman" w:cs="Times New Roman"/>
        </w:rPr>
      </w:pPr>
    </w:p>
    <w:p w14:paraId="52D28161" w14:textId="77777777" w:rsidR="00204E33" w:rsidRPr="00000585" w:rsidRDefault="00204E33">
      <w:pPr>
        <w:rPr>
          <w:rFonts w:ascii="Times New Roman" w:hAnsi="Times New Roman" w:cs="Times New Roman"/>
        </w:rPr>
      </w:pPr>
    </w:p>
    <w:p w14:paraId="336CFA1F" w14:textId="18132CF6" w:rsidR="00204E33" w:rsidRPr="00000585" w:rsidRDefault="00204E33">
      <w:pPr>
        <w:rPr>
          <w:rFonts w:ascii="Times New Roman" w:hAnsi="Times New Roman" w:cs="Times New Roman"/>
        </w:rPr>
      </w:pPr>
    </w:p>
    <w:p w14:paraId="42438D9B" w14:textId="18F9CDE2" w:rsidR="000F3204" w:rsidRPr="008C100D" w:rsidRDefault="000F3204">
      <w:pPr>
        <w:rPr>
          <w:rFonts w:ascii="Times New Roman" w:hAnsi="Times New Roman" w:cs="Times New Roman"/>
        </w:rPr>
      </w:pPr>
    </w:p>
    <w:p w14:paraId="79177AAC" w14:textId="70F07652" w:rsidR="00234C82" w:rsidRPr="00000585" w:rsidRDefault="00234C82">
      <w:pPr>
        <w:rPr>
          <w:rFonts w:ascii="Times New Roman" w:hAnsi="Times New Roman" w:cs="Times New Roman"/>
          <w:lang w:val="ru-RU"/>
        </w:rPr>
      </w:pPr>
      <w:r w:rsidRPr="00000585">
        <w:rPr>
          <w:rFonts w:ascii="Times New Roman" w:hAnsi="Times New Roman" w:cs="Times New Roman"/>
          <w:noProof/>
          <w:lang w:val="ru-RU"/>
        </w:rPr>
        <w:lastRenderedPageBreak/>
        <w:drawing>
          <wp:inline distT="0" distB="0" distL="0" distR="0" wp14:anchorId="53F81BB4" wp14:editId="3F88D045">
            <wp:extent cx="2973202" cy="2427994"/>
            <wp:effectExtent l="0" t="0" r="0" b="0"/>
            <wp:docPr id="113911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11754" name=""/>
                    <pic:cNvPicPr/>
                  </pic:nvPicPr>
                  <pic:blipFill>
                    <a:blip r:embed="rId35"/>
                    <a:stretch>
                      <a:fillRect/>
                    </a:stretch>
                  </pic:blipFill>
                  <pic:spPr>
                    <a:xfrm>
                      <a:off x="0" y="0"/>
                      <a:ext cx="2974815" cy="2429311"/>
                    </a:xfrm>
                    <a:prstGeom prst="rect">
                      <a:avLst/>
                    </a:prstGeom>
                  </pic:spPr>
                </pic:pic>
              </a:graphicData>
            </a:graphic>
          </wp:inline>
        </w:drawing>
      </w:r>
    </w:p>
    <w:p w14:paraId="7849EF5B" w14:textId="08F5C473" w:rsidR="00972730" w:rsidRPr="00000585" w:rsidRDefault="00972730">
      <w:pPr>
        <w:rPr>
          <w:rFonts w:ascii="Times New Roman" w:hAnsi="Times New Roman" w:cs="Times New Roman"/>
        </w:rPr>
      </w:pPr>
      <w:r w:rsidRPr="00000585">
        <w:rPr>
          <w:rFonts w:ascii="Times New Roman" w:hAnsi="Times New Roman" w:cs="Times New Roman"/>
        </w:rPr>
        <w:t xml:space="preserve">A parallel stored procedure, </w:t>
      </w:r>
      <w:proofErr w:type="spellStart"/>
      <w:r w:rsidRPr="00000585">
        <w:rPr>
          <w:rFonts w:ascii="Times New Roman" w:hAnsi="Times New Roman" w:cs="Times New Roman"/>
        </w:rPr>
        <w:t>sp_load_sales_report_opt</w:t>
      </w:r>
      <w:proofErr w:type="spellEnd"/>
      <w:r w:rsidRPr="00000585">
        <w:rPr>
          <w:rFonts w:ascii="Times New Roman" w:hAnsi="Times New Roman" w:cs="Times New Roman"/>
        </w:rPr>
        <w:t>, was created against the _opt tables, and EXPLAIN was re-run on its underlying SELECT.</w:t>
      </w:r>
    </w:p>
    <w:p w14:paraId="144A772B" w14:textId="3DEC8F99" w:rsidR="00670BE6" w:rsidRPr="00000585" w:rsidRDefault="00670BE6">
      <w:pPr>
        <w:rPr>
          <w:rFonts w:ascii="Times New Roman" w:hAnsi="Times New Roman" w:cs="Times New Roman"/>
          <w:lang w:val="ru-RU"/>
        </w:rPr>
      </w:pPr>
      <w:r w:rsidRPr="00000585">
        <w:rPr>
          <w:rFonts w:ascii="Times New Roman" w:hAnsi="Times New Roman" w:cs="Times New Roman"/>
          <w:noProof/>
          <w:lang w:val="ru-RU"/>
        </w:rPr>
        <w:drawing>
          <wp:inline distT="0" distB="0" distL="0" distR="0" wp14:anchorId="374DC177" wp14:editId="75F56A06">
            <wp:extent cx="3730528" cy="3841726"/>
            <wp:effectExtent l="0" t="0" r="3810" b="6985"/>
            <wp:docPr id="112573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1519" name=""/>
                    <pic:cNvPicPr/>
                  </pic:nvPicPr>
                  <pic:blipFill>
                    <a:blip r:embed="rId36"/>
                    <a:stretch>
                      <a:fillRect/>
                    </a:stretch>
                  </pic:blipFill>
                  <pic:spPr>
                    <a:xfrm>
                      <a:off x="0" y="0"/>
                      <a:ext cx="3737079" cy="3848472"/>
                    </a:xfrm>
                    <a:prstGeom prst="rect">
                      <a:avLst/>
                    </a:prstGeom>
                  </pic:spPr>
                </pic:pic>
              </a:graphicData>
            </a:graphic>
          </wp:inline>
        </w:drawing>
      </w:r>
    </w:p>
    <w:p w14:paraId="61C58EC7" w14:textId="0EFD49BB" w:rsidR="00972730" w:rsidRPr="00000585" w:rsidRDefault="00972730">
      <w:pPr>
        <w:rPr>
          <w:rFonts w:ascii="Times New Roman" w:hAnsi="Times New Roman" w:cs="Times New Roman"/>
        </w:rPr>
      </w:pPr>
      <w:r w:rsidRPr="00000585">
        <w:rPr>
          <w:rFonts w:ascii="Times New Roman" w:hAnsi="Times New Roman" w:cs="Times New Roman"/>
        </w:rPr>
        <w:t xml:space="preserve">EXPLAIN was re-run on its underlying SELECT. The resulting plan was structurally almost identical to the baseline: the same two DS_DIST_ALL_NONE hash joins, the same XN Seq Scan on the fact table with cost </w:t>
      </w:r>
      <w:proofErr w:type="gramStart"/>
      <w:r w:rsidRPr="00000585">
        <w:rPr>
          <w:rFonts w:ascii="Times New Roman" w:hAnsi="Times New Roman" w:cs="Times New Roman"/>
        </w:rPr>
        <w:t>0.00..</w:t>
      </w:r>
      <w:proofErr w:type="gramEnd"/>
      <w:r w:rsidRPr="00000585">
        <w:rPr>
          <w:rFonts w:ascii="Times New Roman" w:hAnsi="Times New Roman" w:cs="Times New Roman"/>
        </w:rPr>
        <w:t xml:space="preserve">4271.82 (unchanged), and a marginally higher top-level </w:t>
      </w:r>
      <w:proofErr w:type="spellStart"/>
      <w:r w:rsidRPr="00000585">
        <w:rPr>
          <w:rFonts w:ascii="Times New Roman" w:hAnsi="Times New Roman" w:cs="Times New Roman"/>
        </w:rPr>
        <w:t>HashAggregate</w:t>
      </w:r>
      <w:proofErr w:type="spellEnd"/>
      <w:r w:rsidRPr="00000585">
        <w:rPr>
          <w:rFonts w:ascii="Times New Roman" w:hAnsi="Times New Roman" w:cs="Times New Roman"/>
        </w:rPr>
        <w:t xml:space="preserve"> cost (</w:t>
      </w:r>
      <w:proofErr w:type="gramStart"/>
      <w:r w:rsidRPr="00000585">
        <w:rPr>
          <w:rFonts w:ascii="Times New Roman" w:hAnsi="Times New Roman" w:cs="Times New Roman"/>
        </w:rPr>
        <w:t>16627.14..</w:t>
      </w:r>
      <w:proofErr w:type="gramEnd"/>
      <w:r w:rsidRPr="00000585">
        <w:rPr>
          <w:rFonts w:ascii="Times New Roman" w:hAnsi="Times New Roman" w:cs="Times New Roman"/>
        </w:rPr>
        <w:t xml:space="preserve">20958.63 vs. </w:t>
      </w:r>
      <w:proofErr w:type="gramStart"/>
      <w:r w:rsidRPr="00000585">
        <w:rPr>
          <w:rFonts w:ascii="Times New Roman" w:hAnsi="Times New Roman" w:cs="Times New Roman"/>
        </w:rPr>
        <w:t>16489.92..</w:t>
      </w:r>
      <w:proofErr w:type="gramEnd"/>
      <w:r w:rsidRPr="00000585">
        <w:rPr>
          <w:rFonts w:ascii="Times New Roman" w:hAnsi="Times New Roman" w:cs="Times New Roman"/>
        </w:rPr>
        <w:t xml:space="preserve">20761.74) and estimated row count (433,149 vs. 427,182). </w:t>
      </w:r>
    </w:p>
    <w:p w14:paraId="1EA96EFB" w14:textId="277278D3" w:rsidR="002450BF" w:rsidRPr="00000585" w:rsidRDefault="002450BF">
      <w:pPr>
        <w:rPr>
          <w:rFonts w:ascii="Times New Roman" w:hAnsi="Times New Roman" w:cs="Times New Roman"/>
        </w:rPr>
      </w:pPr>
      <w:r w:rsidRPr="00000585">
        <w:rPr>
          <w:rFonts w:ascii="Times New Roman" w:hAnsi="Times New Roman" w:cs="Times New Roman"/>
          <w:noProof/>
          <w:lang w:val="ru-RU"/>
        </w:rPr>
        <w:lastRenderedPageBreak/>
        <w:drawing>
          <wp:inline distT="0" distB="0" distL="0" distR="0" wp14:anchorId="6D9210CA" wp14:editId="18A78594">
            <wp:extent cx="3894109" cy="3315401"/>
            <wp:effectExtent l="0" t="0" r="0" b="0"/>
            <wp:docPr id="55815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58173" name=""/>
                    <pic:cNvPicPr/>
                  </pic:nvPicPr>
                  <pic:blipFill>
                    <a:blip r:embed="rId37"/>
                    <a:stretch>
                      <a:fillRect/>
                    </a:stretch>
                  </pic:blipFill>
                  <pic:spPr>
                    <a:xfrm>
                      <a:off x="0" y="0"/>
                      <a:ext cx="3896419" cy="3317368"/>
                    </a:xfrm>
                    <a:prstGeom prst="rect">
                      <a:avLst/>
                    </a:prstGeom>
                  </pic:spPr>
                </pic:pic>
              </a:graphicData>
            </a:graphic>
          </wp:inline>
        </w:drawing>
      </w:r>
    </w:p>
    <w:p w14:paraId="6830C292" w14:textId="41ECD39D" w:rsidR="00972730" w:rsidRPr="008C100D" w:rsidRDefault="00972730">
      <w:pPr>
        <w:rPr>
          <w:rFonts w:ascii="Times New Roman" w:hAnsi="Times New Roman" w:cs="Times New Roman"/>
        </w:rPr>
      </w:pPr>
      <w:r w:rsidRPr="00000585">
        <w:rPr>
          <w:rFonts w:ascii="Times New Roman" w:hAnsi="Times New Roman" w:cs="Times New Roman"/>
        </w:rPr>
        <w:t xml:space="preserve">Timing, captured the same way via </w:t>
      </w:r>
      <w:proofErr w:type="spellStart"/>
      <w:r w:rsidRPr="00000585">
        <w:rPr>
          <w:rFonts w:ascii="Times New Roman" w:hAnsi="Times New Roman" w:cs="Times New Roman"/>
        </w:rPr>
        <w:t>sys_query_history</w:t>
      </w:r>
      <w:proofErr w:type="spellEnd"/>
      <w:r w:rsidRPr="00000585">
        <w:rPr>
          <w:rFonts w:ascii="Times New Roman" w:hAnsi="Times New Roman" w:cs="Times New Roman"/>
        </w:rPr>
        <w:t xml:space="preserve">, showed </w:t>
      </w:r>
      <w:r w:rsidRPr="00000585">
        <w:rPr>
          <w:rFonts w:ascii="Times New Roman" w:hAnsi="Times New Roman" w:cs="Times New Roman"/>
          <w:b/>
          <w:bCs/>
        </w:rPr>
        <w:t xml:space="preserve">971 </w:t>
      </w:r>
      <w:proofErr w:type="spellStart"/>
      <w:r w:rsidRPr="00000585">
        <w:rPr>
          <w:rFonts w:ascii="Times New Roman" w:hAnsi="Times New Roman" w:cs="Times New Roman"/>
          <w:b/>
          <w:bCs/>
        </w:rPr>
        <w:t>ms</w:t>
      </w:r>
      <w:proofErr w:type="spellEnd"/>
      <w:r w:rsidRPr="00000585">
        <w:rPr>
          <w:rFonts w:ascii="Times New Roman" w:hAnsi="Times New Roman" w:cs="Times New Roman"/>
        </w:rPr>
        <w:t xml:space="preserve"> on the first (cold) run and </w:t>
      </w:r>
      <w:r w:rsidRPr="00000585">
        <w:rPr>
          <w:rFonts w:ascii="Times New Roman" w:hAnsi="Times New Roman" w:cs="Times New Roman"/>
          <w:b/>
          <w:bCs/>
        </w:rPr>
        <w:t xml:space="preserve">701 </w:t>
      </w:r>
      <w:proofErr w:type="spellStart"/>
      <w:r w:rsidRPr="00000585">
        <w:rPr>
          <w:rFonts w:ascii="Times New Roman" w:hAnsi="Times New Roman" w:cs="Times New Roman"/>
          <w:b/>
          <w:bCs/>
        </w:rPr>
        <w:t>ms</w:t>
      </w:r>
      <w:proofErr w:type="spellEnd"/>
      <w:r w:rsidRPr="00000585">
        <w:rPr>
          <w:rFonts w:ascii="Times New Roman" w:hAnsi="Times New Roman" w:cs="Times New Roman"/>
          <w:b/>
          <w:bCs/>
        </w:rPr>
        <w:t xml:space="preserve">, 477 </w:t>
      </w:r>
      <w:proofErr w:type="spellStart"/>
      <w:r w:rsidRPr="00000585">
        <w:rPr>
          <w:rFonts w:ascii="Times New Roman" w:hAnsi="Times New Roman" w:cs="Times New Roman"/>
          <w:b/>
          <w:bCs/>
        </w:rPr>
        <w:t>ms</w:t>
      </w:r>
      <w:proofErr w:type="spellEnd"/>
      <w:r w:rsidRPr="00000585">
        <w:rPr>
          <w:rFonts w:ascii="Times New Roman" w:hAnsi="Times New Roman" w:cs="Times New Roman"/>
        </w:rPr>
        <w:t xml:space="preserve"> on the two warm runs that followed — stabilizing at the same </w:t>
      </w:r>
      <w:r w:rsidRPr="00000585">
        <w:rPr>
          <w:rFonts w:ascii="Times New Roman" w:hAnsi="Times New Roman" w:cs="Times New Roman"/>
          <w:b/>
          <w:bCs/>
        </w:rPr>
        <w:t xml:space="preserve">477 </w:t>
      </w:r>
      <w:proofErr w:type="spellStart"/>
      <w:r w:rsidRPr="00000585">
        <w:rPr>
          <w:rFonts w:ascii="Times New Roman" w:hAnsi="Times New Roman" w:cs="Times New Roman"/>
          <w:b/>
          <w:bCs/>
        </w:rPr>
        <w:t>ms</w:t>
      </w:r>
      <w:proofErr w:type="spellEnd"/>
      <w:r w:rsidRPr="00000585">
        <w:rPr>
          <w:rFonts w:ascii="Times New Roman" w:hAnsi="Times New Roman" w:cs="Times New Roman"/>
        </w:rPr>
        <w:t xml:space="preserve"> measured in the baseline. Since AUTO distribution had already selected ALL for the dimensions and a KEY/SORTKEY combination for the fact table before any manual changes were made, explicitly pinning those same choices produced no further plan change to measure. The report query itself also contains no filter on </w:t>
      </w:r>
      <w:proofErr w:type="spellStart"/>
      <w:r w:rsidRPr="00000585">
        <w:rPr>
          <w:rFonts w:ascii="Times New Roman" w:hAnsi="Times New Roman" w:cs="Times New Roman"/>
        </w:rPr>
        <w:t>event_dt</w:t>
      </w:r>
      <w:proofErr w:type="spellEnd"/>
      <w:r w:rsidRPr="00000585">
        <w:rPr>
          <w:rFonts w:ascii="Times New Roman" w:hAnsi="Times New Roman" w:cs="Times New Roman"/>
        </w:rPr>
        <w:t xml:space="preserve">, so the new SORTKEY had no opportunity to trigger zone-map block skipping — its benefit would only become visible in a query that filters on a date range, or at a data volume large enough that the cost of </w:t>
      </w:r>
      <w:r w:rsidRPr="00000585">
        <w:rPr>
          <w:rFonts w:ascii="Times New Roman" w:hAnsi="Times New Roman" w:cs="Times New Roman"/>
          <w:i/>
          <w:iCs/>
        </w:rPr>
        <w:t>not</w:t>
      </w:r>
      <w:r w:rsidRPr="00000585">
        <w:rPr>
          <w:rFonts w:ascii="Times New Roman" w:hAnsi="Times New Roman" w:cs="Times New Roman"/>
        </w:rPr>
        <w:t xml:space="preserve"> having a fixed distribution/sort strategy (versus Redshift silently changing its AUTO decision as data grows) becomes material. The explicit configuration was still considered the correct engineering choice for a join pattern described as frequent and non-shared, since it guarantees this physical layout persists rather than remaining subject to Redshift's automatic re-evaluation.</w:t>
      </w:r>
    </w:p>
    <w:p w14:paraId="140DA353" w14:textId="287B2725" w:rsidR="002450BF" w:rsidRPr="00000585" w:rsidRDefault="002450BF">
      <w:pPr>
        <w:rPr>
          <w:rFonts w:ascii="Times New Roman" w:hAnsi="Times New Roman" w:cs="Times New Roman"/>
          <w:lang w:val="ru-RU"/>
        </w:rPr>
      </w:pPr>
      <w:r w:rsidRPr="00000585">
        <w:rPr>
          <w:rFonts w:ascii="Times New Roman" w:hAnsi="Times New Roman" w:cs="Times New Roman"/>
          <w:noProof/>
          <w:lang w:val="ru-RU"/>
        </w:rPr>
        <w:drawing>
          <wp:inline distT="0" distB="0" distL="0" distR="0" wp14:anchorId="17999108" wp14:editId="044A23ED">
            <wp:extent cx="4263460" cy="1910358"/>
            <wp:effectExtent l="0" t="0" r="3810" b="0"/>
            <wp:docPr id="144906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69336" name=""/>
                    <pic:cNvPicPr/>
                  </pic:nvPicPr>
                  <pic:blipFill>
                    <a:blip r:embed="rId38"/>
                    <a:stretch>
                      <a:fillRect/>
                    </a:stretch>
                  </pic:blipFill>
                  <pic:spPr>
                    <a:xfrm>
                      <a:off x="0" y="0"/>
                      <a:ext cx="4267203" cy="1912035"/>
                    </a:xfrm>
                    <a:prstGeom prst="rect">
                      <a:avLst/>
                    </a:prstGeom>
                  </pic:spPr>
                </pic:pic>
              </a:graphicData>
            </a:graphic>
          </wp:inline>
        </w:drawing>
      </w:r>
    </w:p>
    <w:p w14:paraId="148D1B6D" w14:textId="77777777" w:rsidR="00972730" w:rsidRPr="00000585" w:rsidRDefault="00972730">
      <w:pPr>
        <w:rPr>
          <w:rFonts w:ascii="Times New Roman" w:hAnsi="Times New Roman" w:cs="Times New Roman"/>
        </w:rPr>
      </w:pPr>
      <w:r w:rsidRPr="00000585">
        <w:rPr>
          <w:rFonts w:ascii="Times New Roman" w:hAnsi="Times New Roman" w:cs="Times New Roman"/>
        </w:rPr>
        <w:t xml:space="preserve">Comparison table: </w:t>
      </w:r>
      <w:r w:rsidRPr="00000585">
        <w:rPr>
          <w:rFonts w:ascii="Times New Roman" w:hAnsi="Times New Roman" w:cs="Times New Roman"/>
        </w:rPr>
        <w:br/>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00"/>
        <w:gridCol w:w="3050"/>
      </w:tblGrid>
      <w:tr w:rsidR="00972730" w:rsidRPr="00000585" w14:paraId="0B1C362B" w14:textId="77777777" w:rsidTr="0093469A">
        <w:trPr>
          <w:tblHeader/>
        </w:trPr>
        <w:tc>
          <w:tcPr>
            <w:tcW w:w="3200" w:type="dxa"/>
            <w:shd w:val="clear" w:color="auto" w:fill="1F4E78"/>
            <w:tcMar>
              <w:top w:w="80" w:type="dxa"/>
              <w:left w:w="100" w:type="dxa"/>
              <w:bottom w:w="80" w:type="dxa"/>
              <w:right w:w="100" w:type="dxa"/>
            </w:tcMar>
            <w:vAlign w:val="center"/>
          </w:tcPr>
          <w:p w14:paraId="0461ED95" w14:textId="77777777" w:rsidR="00972730" w:rsidRPr="00000585" w:rsidRDefault="00972730" w:rsidP="0093469A">
            <w:pPr>
              <w:rPr>
                <w:rFonts w:ascii="Times New Roman" w:hAnsi="Times New Roman" w:cs="Times New Roman"/>
              </w:rPr>
            </w:pPr>
            <w:r w:rsidRPr="00000585">
              <w:rPr>
                <w:rFonts w:ascii="Times New Roman" w:hAnsi="Times New Roman" w:cs="Times New Roman"/>
                <w:color w:val="FFFFFF"/>
                <w:sz w:val="20"/>
                <w:szCs w:val="20"/>
              </w:rPr>
              <w:t>Metric</w:t>
            </w:r>
          </w:p>
        </w:tc>
        <w:tc>
          <w:tcPr>
            <w:tcW w:w="3100" w:type="dxa"/>
            <w:shd w:val="clear" w:color="auto" w:fill="1F4E78"/>
            <w:tcMar>
              <w:top w:w="80" w:type="dxa"/>
              <w:left w:w="100" w:type="dxa"/>
              <w:bottom w:w="80" w:type="dxa"/>
              <w:right w:w="100" w:type="dxa"/>
            </w:tcMar>
            <w:vAlign w:val="center"/>
          </w:tcPr>
          <w:p w14:paraId="3BE41D75" w14:textId="77777777" w:rsidR="00972730" w:rsidRPr="00000585" w:rsidRDefault="00972730" w:rsidP="0093469A">
            <w:pPr>
              <w:rPr>
                <w:rFonts w:ascii="Times New Roman" w:hAnsi="Times New Roman" w:cs="Times New Roman"/>
              </w:rPr>
            </w:pPr>
            <w:r w:rsidRPr="00000585">
              <w:rPr>
                <w:rFonts w:ascii="Times New Roman" w:hAnsi="Times New Roman" w:cs="Times New Roman"/>
                <w:color w:val="FFFFFF"/>
                <w:sz w:val="20"/>
                <w:szCs w:val="20"/>
              </w:rPr>
              <w:t>BEFORE (</w:t>
            </w:r>
            <w:proofErr w:type="spellStart"/>
            <w:r w:rsidRPr="00000585">
              <w:rPr>
                <w:rFonts w:ascii="Times New Roman" w:hAnsi="Times New Roman" w:cs="Times New Roman"/>
                <w:color w:val="FFFFFF"/>
                <w:sz w:val="20"/>
                <w:szCs w:val="20"/>
              </w:rPr>
              <w:t>fct_sales_dd</w:t>
            </w:r>
            <w:proofErr w:type="spellEnd"/>
            <w:r w:rsidRPr="00000585">
              <w:rPr>
                <w:rFonts w:ascii="Times New Roman" w:hAnsi="Times New Roman" w:cs="Times New Roman"/>
                <w:color w:val="FFFFFF"/>
                <w:sz w:val="20"/>
                <w:szCs w:val="20"/>
              </w:rPr>
              <w:t>)</w:t>
            </w:r>
          </w:p>
        </w:tc>
        <w:tc>
          <w:tcPr>
            <w:tcW w:w="3050" w:type="dxa"/>
            <w:shd w:val="clear" w:color="auto" w:fill="1F4E78"/>
            <w:tcMar>
              <w:top w:w="80" w:type="dxa"/>
              <w:left w:w="100" w:type="dxa"/>
              <w:bottom w:w="80" w:type="dxa"/>
              <w:right w:w="100" w:type="dxa"/>
            </w:tcMar>
            <w:vAlign w:val="center"/>
          </w:tcPr>
          <w:p w14:paraId="394AF16A" w14:textId="77777777" w:rsidR="00972730" w:rsidRPr="00000585" w:rsidRDefault="00972730" w:rsidP="0093469A">
            <w:pPr>
              <w:rPr>
                <w:rFonts w:ascii="Times New Roman" w:hAnsi="Times New Roman" w:cs="Times New Roman"/>
              </w:rPr>
            </w:pPr>
            <w:r w:rsidRPr="00000585">
              <w:rPr>
                <w:rFonts w:ascii="Times New Roman" w:hAnsi="Times New Roman" w:cs="Times New Roman"/>
                <w:color w:val="FFFFFF"/>
                <w:sz w:val="20"/>
                <w:szCs w:val="20"/>
              </w:rPr>
              <w:t>AFTER (</w:t>
            </w:r>
            <w:proofErr w:type="spellStart"/>
            <w:r w:rsidRPr="00000585">
              <w:rPr>
                <w:rFonts w:ascii="Times New Roman" w:hAnsi="Times New Roman" w:cs="Times New Roman"/>
                <w:color w:val="FFFFFF"/>
                <w:sz w:val="20"/>
                <w:szCs w:val="20"/>
              </w:rPr>
              <w:t>fct_sales_dd_opt</w:t>
            </w:r>
            <w:proofErr w:type="spellEnd"/>
            <w:r w:rsidRPr="00000585">
              <w:rPr>
                <w:rFonts w:ascii="Times New Roman" w:hAnsi="Times New Roman" w:cs="Times New Roman"/>
                <w:color w:val="FFFFFF"/>
                <w:sz w:val="20"/>
                <w:szCs w:val="20"/>
              </w:rPr>
              <w:t>)</w:t>
            </w:r>
          </w:p>
        </w:tc>
      </w:tr>
      <w:tr w:rsidR="00972730" w:rsidRPr="00000585" w14:paraId="22B7A0E6" w14:textId="77777777" w:rsidTr="0093469A">
        <w:tc>
          <w:tcPr>
            <w:tcW w:w="3200" w:type="dxa"/>
            <w:tcMar>
              <w:top w:w="60" w:type="dxa"/>
              <w:left w:w="100" w:type="dxa"/>
              <w:bottom w:w="60" w:type="dxa"/>
              <w:right w:w="100" w:type="dxa"/>
            </w:tcMar>
            <w:vAlign w:val="center"/>
          </w:tcPr>
          <w:p w14:paraId="5456CE1C"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 xml:space="preserve">Distribution style — </w:t>
            </w:r>
            <w:proofErr w:type="spellStart"/>
            <w:r w:rsidRPr="00000585">
              <w:rPr>
                <w:rFonts w:ascii="Times New Roman" w:hAnsi="Times New Roman" w:cs="Times New Roman"/>
                <w:b/>
                <w:bCs/>
                <w:sz w:val="20"/>
                <w:szCs w:val="20"/>
              </w:rPr>
              <w:t>fct_sales_dd</w:t>
            </w:r>
            <w:proofErr w:type="spellEnd"/>
          </w:p>
        </w:tc>
        <w:tc>
          <w:tcPr>
            <w:tcW w:w="3100" w:type="dxa"/>
            <w:tcMar>
              <w:top w:w="60" w:type="dxa"/>
              <w:left w:w="100" w:type="dxa"/>
              <w:bottom w:w="60" w:type="dxa"/>
              <w:right w:w="100" w:type="dxa"/>
            </w:tcMar>
            <w:vAlign w:val="center"/>
          </w:tcPr>
          <w:p w14:paraId="212DF4BF"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AUTO (auto-selected)</w:t>
            </w:r>
          </w:p>
        </w:tc>
        <w:tc>
          <w:tcPr>
            <w:tcW w:w="3050" w:type="dxa"/>
            <w:tcMar>
              <w:top w:w="60" w:type="dxa"/>
              <w:left w:w="100" w:type="dxa"/>
              <w:bottom w:w="60" w:type="dxa"/>
              <w:right w:w="100" w:type="dxa"/>
            </w:tcMar>
            <w:vAlign w:val="center"/>
          </w:tcPr>
          <w:p w14:paraId="7B12FE6D"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 xml:space="preserve">KEY, </w:t>
            </w:r>
            <w:proofErr w:type="gramStart"/>
            <w:r w:rsidRPr="00000585">
              <w:rPr>
                <w:rFonts w:ascii="Times New Roman" w:hAnsi="Times New Roman" w:cs="Times New Roman"/>
                <w:sz w:val="20"/>
                <w:szCs w:val="20"/>
              </w:rPr>
              <w:t>DISTKEY(</w:t>
            </w:r>
            <w:proofErr w:type="spellStart"/>
            <w:proofErr w:type="gramEnd"/>
            <w:r w:rsidRPr="00000585">
              <w:rPr>
                <w:rFonts w:ascii="Times New Roman" w:hAnsi="Times New Roman" w:cs="Times New Roman"/>
                <w:sz w:val="20"/>
                <w:szCs w:val="20"/>
              </w:rPr>
              <w:t>store_surr_id</w:t>
            </w:r>
            <w:proofErr w:type="spellEnd"/>
            <w:r w:rsidRPr="00000585">
              <w:rPr>
                <w:rFonts w:ascii="Times New Roman" w:hAnsi="Times New Roman" w:cs="Times New Roman"/>
                <w:sz w:val="20"/>
                <w:szCs w:val="20"/>
              </w:rPr>
              <w:t>)</w:t>
            </w:r>
          </w:p>
        </w:tc>
      </w:tr>
      <w:tr w:rsidR="00972730" w:rsidRPr="00000585" w14:paraId="36154119" w14:textId="77777777" w:rsidTr="0093469A">
        <w:tc>
          <w:tcPr>
            <w:tcW w:w="3200" w:type="dxa"/>
            <w:shd w:val="clear" w:color="auto" w:fill="F2F2F2"/>
            <w:tcMar>
              <w:top w:w="60" w:type="dxa"/>
              <w:left w:w="100" w:type="dxa"/>
              <w:bottom w:w="60" w:type="dxa"/>
              <w:right w:w="100" w:type="dxa"/>
            </w:tcMar>
            <w:vAlign w:val="center"/>
          </w:tcPr>
          <w:p w14:paraId="79A4506C"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lastRenderedPageBreak/>
              <w:t xml:space="preserve">Distribution style — </w:t>
            </w:r>
            <w:proofErr w:type="spellStart"/>
            <w:r w:rsidRPr="00000585">
              <w:rPr>
                <w:rFonts w:ascii="Times New Roman" w:hAnsi="Times New Roman" w:cs="Times New Roman"/>
                <w:b/>
                <w:bCs/>
                <w:sz w:val="20"/>
                <w:szCs w:val="20"/>
              </w:rPr>
              <w:t>dim_stores</w:t>
            </w:r>
            <w:proofErr w:type="spellEnd"/>
          </w:p>
        </w:tc>
        <w:tc>
          <w:tcPr>
            <w:tcW w:w="3100" w:type="dxa"/>
            <w:shd w:val="clear" w:color="auto" w:fill="F2F2F2"/>
            <w:tcMar>
              <w:top w:w="60" w:type="dxa"/>
              <w:left w:w="100" w:type="dxa"/>
              <w:bottom w:w="60" w:type="dxa"/>
              <w:right w:w="100" w:type="dxa"/>
            </w:tcMar>
            <w:vAlign w:val="center"/>
          </w:tcPr>
          <w:p w14:paraId="2FAE3A45"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AUTO (auto-selected)</w:t>
            </w:r>
          </w:p>
        </w:tc>
        <w:tc>
          <w:tcPr>
            <w:tcW w:w="3050" w:type="dxa"/>
            <w:shd w:val="clear" w:color="auto" w:fill="F2F2F2"/>
            <w:tcMar>
              <w:top w:w="60" w:type="dxa"/>
              <w:left w:w="100" w:type="dxa"/>
              <w:bottom w:w="60" w:type="dxa"/>
              <w:right w:w="100" w:type="dxa"/>
            </w:tcMar>
            <w:vAlign w:val="center"/>
          </w:tcPr>
          <w:p w14:paraId="49FE266F"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ALL (explicit)</w:t>
            </w:r>
          </w:p>
        </w:tc>
      </w:tr>
      <w:tr w:rsidR="00972730" w:rsidRPr="00000585" w14:paraId="00C6F558" w14:textId="77777777" w:rsidTr="0093469A">
        <w:tc>
          <w:tcPr>
            <w:tcW w:w="3200" w:type="dxa"/>
            <w:tcMar>
              <w:top w:w="60" w:type="dxa"/>
              <w:left w:w="100" w:type="dxa"/>
              <w:bottom w:w="60" w:type="dxa"/>
              <w:right w:w="100" w:type="dxa"/>
            </w:tcMar>
            <w:vAlign w:val="center"/>
          </w:tcPr>
          <w:p w14:paraId="686F2E93"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 xml:space="preserve">Distribution style — </w:t>
            </w:r>
            <w:proofErr w:type="spellStart"/>
            <w:r w:rsidRPr="00000585">
              <w:rPr>
                <w:rFonts w:ascii="Times New Roman" w:hAnsi="Times New Roman" w:cs="Times New Roman"/>
                <w:b/>
                <w:bCs/>
                <w:sz w:val="20"/>
                <w:szCs w:val="20"/>
              </w:rPr>
              <w:t>dim_vendors</w:t>
            </w:r>
            <w:proofErr w:type="spellEnd"/>
          </w:p>
        </w:tc>
        <w:tc>
          <w:tcPr>
            <w:tcW w:w="3100" w:type="dxa"/>
            <w:tcMar>
              <w:top w:w="60" w:type="dxa"/>
              <w:left w:w="100" w:type="dxa"/>
              <w:bottom w:w="60" w:type="dxa"/>
              <w:right w:w="100" w:type="dxa"/>
            </w:tcMar>
            <w:vAlign w:val="center"/>
          </w:tcPr>
          <w:p w14:paraId="0C5ABD15"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AUTO (auto-selected)</w:t>
            </w:r>
          </w:p>
        </w:tc>
        <w:tc>
          <w:tcPr>
            <w:tcW w:w="3050" w:type="dxa"/>
            <w:tcMar>
              <w:top w:w="60" w:type="dxa"/>
              <w:left w:w="100" w:type="dxa"/>
              <w:bottom w:w="60" w:type="dxa"/>
              <w:right w:w="100" w:type="dxa"/>
            </w:tcMar>
            <w:vAlign w:val="center"/>
          </w:tcPr>
          <w:p w14:paraId="101495E4"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ALL (explicit)</w:t>
            </w:r>
          </w:p>
        </w:tc>
      </w:tr>
      <w:tr w:rsidR="00972730" w:rsidRPr="00000585" w14:paraId="446DE763" w14:textId="77777777" w:rsidTr="0093469A">
        <w:tc>
          <w:tcPr>
            <w:tcW w:w="3200" w:type="dxa"/>
            <w:shd w:val="clear" w:color="auto" w:fill="F2F2F2"/>
            <w:tcMar>
              <w:top w:w="60" w:type="dxa"/>
              <w:left w:w="100" w:type="dxa"/>
              <w:bottom w:w="60" w:type="dxa"/>
              <w:right w:w="100" w:type="dxa"/>
            </w:tcMar>
            <w:vAlign w:val="center"/>
          </w:tcPr>
          <w:p w14:paraId="6BBED635"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 xml:space="preserve">Sort key — </w:t>
            </w:r>
            <w:proofErr w:type="spellStart"/>
            <w:r w:rsidRPr="00000585">
              <w:rPr>
                <w:rFonts w:ascii="Times New Roman" w:hAnsi="Times New Roman" w:cs="Times New Roman"/>
                <w:b/>
                <w:bCs/>
                <w:sz w:val="20"/>
                <w:szCs w:val="20"/>
              </w:rPr>
              <w:t>fct_sales_dd</w:t>
            </w:r>
            <w:proofErr w:type="spellEnd"/>
          </w:p>
        </w:tc>
        <w:tc>
          <w:tcPr>
            <w:tcW w:w="3100" w:type="dxa"/>
            <w:shd w:val="clear" w:color="auto" w:fill="F2F2F2"/>
            <w:tcMar>
              <w:top w:w="60" w:type="dxa"/>
              <w:left w:w="100" w:type="dxa"/>
              <w:bottom w:w="60" w:type="dxa"/>
              <w:right w:w="100" w:type="dxa"/>
            </w:tcMar>
            <w:vAlign w:val="center"/>
          </w:tcPr>
          <w:p w14:paraId="132C93A9"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None</w:t>
            </w:r>
          </w:p>
        </w:tc>
        <w:tc>
          <w:tcPr>
            <w:tcW w:w="3050" w:type="dxa"/>
            <w:shd w:val="clear" w:color="auto" w:fill="F2F2F2"/>
            <w:tcMar>
              <w:top w:w="60" w:type="dxa"/>
              <w:left w:w="100" w:type="dxa"/>
              <w:bottom w:w="60" w:type="dxa"/>
              <w:right w:w="100" w:type="dxa"/>
            </w:tcMar>
            <w:vAlign w:val="center"/>
          </w:tcPr>
          <w:p w14:paraId="302988B2" w14:textId="77777777" w:rsidR="00972730" w:rsidRPr="00000585" w:rsidRDefault="00972730" w:rsidP="0093469A">
            <w:pPr>
              <w:rPr>
                <w:rFonts w:ascii="Times New Roman" w:hAnsi="Times New Roman" w:cs="Times New Roman"/>
              </w:rPr>
            </w:pPr>
            <w:proofErr w:type="gramStart"/>
            <w:r w:rsidRPr="00000585">
              <w:rPr>
                <w:rFonts w:ascii="Times New Roman" w:hAnsi="Times New Roman" w:cs="Times New Roman"/>
                <w:sz w:val="20"/>
                <w:szCs w:val="20"/>
              </w:rPr>
              <w:t>SORTKEY(</w:t>
            </w:r>
            <w:proofErr w:type="spellStart"/>
            <w:proofErr w:type="gramEnd"/>
            <w:r w:rsidRPr="00000585">
              <w:rPr>
                <w:rFonts w:ascii="Times New Roman" w:hAnsi="Times New Roman" w:cs="Times New Roman"/>
                <w:sz w:val="20"/>
                <w:szCs w:val="20"/>
              </w:rPr>
              <w:t>event_dt</w:t>
            </w:r>
            <w:proofErr w:type="spellEnd"/>
            <w:r w:rsidRPr="00000585">
              <w:rPr>
                <w:rFonts w:ascii="Times New Roman" w:hAnsi="Times New Roman" w:cs="Times New Roman"/>
                <w:sz w:val="20"/>
                <w:szCs w:val="20"/>
              </w:rPr>
              <w:t xml:space="preserve">, </w:t>
            </w:r>
            <w:proofErr w:type="spellStart"/>
            <w:r w:rsidRPr="00000585">
              <w:rPr>
                <w:rFonts w:ascii="Times New Roman" w:hAnsi="Times New Roman" w:cs="Times New Roman"/>
                <w:sz w:val="20"/>
                <w:szCs w:val="20"/>
              </w:rPr>
              <w:t>store_surr_id</w:t>
            </w:r>
            <w:proofErr w:type="spellEnd"/>
            <w:r w:rsidRPr="00000585">
              <w:rPr>
                <w:rFonts w:ascii="Times New Roman" w:hAnsi="Times New Roman" w:cs="Times New Roman"/>
                <w:sz w:val="20"/>
                <w:szCs w:val="20"/>
              </w:rPr>
              <w:t>)</w:t>
            </w:r>
          </w:p>
        </w:tc>
      </w:tr>
      <w:tr w:rsidR="00972730" w:rsidRPr="00000585" w14:paraId="6BFA00F5" w14:textId="77777777" w:rsidTr="0093469A">
        <w:tc>
          <w:tcPr>
            <w:tcW w:w="3200" w:type="dxa"/>
            <w:tcMar>
              <w:top w:w="60" w:type="dxa"/>
              <w:left w:w="100" w:type="dxa"/>
              <w:bottom w:w="60" w:type="dxa"/>
              <w:right w:w="100" w:type="dxa"/>
            </w:tcMar>
            <w:vAlign w:val="center"/>
          </w:tcPr>
          <w:p w14:paraId="475288D2"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 xml:space="preserve">Sort key — </w:t>
            </w:r>
            <w:proofErr w:type="spellStart"/>
            <w:r w:rsidRPr="00000585">
              <w:rPr>
                <w:rFonts w:ascii="Times New Roman" w:hAnsi="Times New Roman" w:cs="Times New Roman"/>
                <w:b/>
                <w:bCs/>
                <w:sz w:val="20"/>
                <w:szCs w:val="20"/>
              </w:rPr>
              <w:t>dim_stores</w:t>
            </w:r>
            <w:proofErr w:type="spellEnd"/>
          </w:p>
        </w:tc>
        <w:tc>
          <w:tcPr>
            <w:tcW w:w="3100" w:type="dxa"/>
            <w:tcMar>
              <w:top w:w="60" w:type="dxa"/>
              <w:left w:w="100" w:type="dxa"/>
              <w:bottom w:w="60" w:type="dxa"/>
              <w:right w:w="100" w:type="dxa"/>
            </w:tcMar>
            <w:vAlign w:val="center"/>
          </w:tcPr>
          <w:p w14:paraId="4457C18C"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None</w:t>
            </w:r>
          </w:p>
        </w:tc>
        <w:tc>
          <w:tcPr>
            <w:tcW w:w="3050" w:type="dxa"/>
            <w:tcMar>
              <w:top w:w="60" w:type="dxa"/>
              <w:left w:w="100" w:type="dxa"/>
              <w:bottom w:w="60" w:type="dxa"/>
              <w:right w:w="100" w:type="dxa"/>
            </w:tcMar>
            <w:vAlign w:val="center"/>
          </w:tcPr>
          <w:p w14:paraId="75A8E8DB" w14:textId="77777777" w:rsidR="00972730" w:rsidRPr="00000585" w:rsidRDefault="00972730" w:rsidP="0093469A">
            <w:pPr>
              <w:rPr>
                <w:rFonts w:ascii="Times New Roman" w:hAnsi="Times New Roman" w:cs="Times New Roman"/>
              </w:rPr>
            </w:pPr>
            <w:proofErr w:type="gramStart"/>
            <w:r w:rsidRPr="00000585">
              <w:rPr>
                <w:rFonts w:ascii="Times New Roman" w:hAnsi="Times New Roman" w:cs="Times New Roman"/>
                <w:sz w:val="20"/>
                <w:szCs w:val="20"/>
              </w:rPr>
              <w:t>SORTKEY(</w:t>
            </w:r>
            <w:proofErr w:type="spellStart"/>
            <w:proofErr w:type="gramEnd"/>
            <w:r w:rsidRPr="00000585">
              <w:rPr>
                <w:rFonts w:ascii="Times New Roman" w:hAnsi="Times New Roman" w:cs="Times New Roman"/>
                <w:sz w:val="20"/>
                <w:szCs w:val="20"/>
              </w:rPr>
              <w:t>store_surr_id</w:t>
            </w:r>
            <w:proofErr w:type="spellEnd"/>
            <w:r w:rsidRPr="00000585">
              <w:rPr>
                <w:rFonts w:ascii="Times New Roman" w:hAnsi="Times New Roman" w:cs="Times New Roman"/>
                <w:sz w:val="20"/>
                <w:szCs w:val="20"/>
              </w:rPr>
              <w:t>)</w:t>
            </w:r>
          </w:p>
        </w:tc>
      </w:tr>
      <w:tr w:rsidR="00972730" w:rsidRPr="00000585" w14:paraId="26139E86" w14:textId="77777777" w:rsidTr="0093469A">
        <w:tc>
          <w:tcPr>
            <w:tcW w:w="3200" w:type="dxa"/>
            <w:shd w:val="clear" w:color="auto" w:fill="F2F2F2"/>
            <w:tcMar>
              <w:top w:w="60" w:type="dxa"/>
              <w:left w:w="100" w:type="dxa"/>
              <w:bottom w:w="60" w:type="dxa"/>
              <w:right w:w="100" w:type="dxa"/>
            </w:tcMar>
            <w:vAlign w:val="center"/>
          </w:tcPr>
          <w:p w14:paraId="7103AA51"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 xml:space="preserve">Sort key — </w:t>
            </w:r>
            <w:proofErr w:type="spellStart"/>
            <w:r w:rsidRPr="00000585">
              <w:rPr>
                <w:rFonts w:ascii="Times New Roman" w:hAnsi="Times New Roman" w:cs="Times New Roman"/>
                <w:b/>
                <w:bCs/>
                <w:sz w:val="20"/>
                <w:szCs w:val="20"/>
              </w:rPr>
              <w:t>dim_vendors</w:t>
            </w:r>
            <w:proofErr w:type="spellEnd"/>
          </w:p>
        </w:tc>
        <w:tc>
          <w:tcPr>
            <w:tcW w:w="3100" w:type="dxa"/>
            <w:shd w:val="clear" w:color="auto" w:fill="F2F2F2"/>
            <w:tcMar>
              <w:top w:w="60" w:type="dxa"/>
              <w:left w:w="100" w:type="dxa"/>
              <w:bottom w:w="60" w:type="dxa"/>
              <w:right w:w="100" w:type="dxa"/>
            </w:tcMar>
            <w:vAlign w:val="center"/>
          </w:tcPr>
          <w:p w14:paraId="34A9D43F"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None</w:t>
            </w:r>
          </w:p>
        </w:tc>
        <w:tc>
          <w:tcPr>
            <w:tcW w:w="3050" w:type="dxa"/>
            <w:shd w:val="clear" w:color="auto" w:fill="F2F2F2"/>
            <w:tcMar>
              <w:top w:w="60" w:type="dxa"/>
              <w:left w:w="100" w:type="dxa"/>
              <w:bottom w:w="60" w:type="dxa"/>
              <w:right w:w="100" w:type="dxa"/>
            </w:tcMar>
            <w:vAlign w:val="center"/>
          </w:tcPr>
          <w:p w14:paraId="7240413C" w14:textId="77777777" w:rsidR="00972730" w:rsidRPr="00000585" w:rsidRDefault="00972730" w:rsidP="0093469A">
            <w:pPr>
              <w:rPr>
                <w:rFonts w:ascii="Times New Roman" w:hAnsi="Times New Roman" w:cs="Times New Roman"/>
              </w:rPr>
            </w:pPr>
            <w:proofErr w:type="gramStart"/>
            <w:r w:rsidRPr="00000585">
              <w:rPr>
                <w:rFonts w:ascii="Times New Roman" w:hAnsi="Times New Roman" w:cs="Times New Roman"/>
                <w:sz w:val="20"/>
                <w:szCs w:val="20"/>
              </w:rPr>
              <w:t>SORTKEY(</w:t>
            </w:r>
            <w:proofErr w:type="spellStart"/>
            <w:proofErr w:type="gramEnd"/>
            <w:r w:rsidRPr="00000585">
              <w:rPr>
                <w:rFonts w:ascii="Times New Roman" w:hAnsi="Times New Roman" w:cs="Times New Roman"/>
                <w:sz w:val="20"/>
                <w:szCs w:val="20"/>
              </w:rPr>
              <w:t>vendor_surr_id</w:t>
            </w:r>
            <w:proofErr w:type="spellEnd"/>
            <w:r w:rsidRPr="00000585">
              <w:rPr>
                <w:rFonts w:ascii="Times New Roman" w:hAnsi="Times New Roman" w:cs="Times New Roman"/>
                <w:sz w:val="20"/>
                <w:szCs w:val="20"/>
              </w:rPr>
              <w:t>)</w:t>
            </w:r>
          </w:p>
        </w:tc>
      </w:tr>
      <w:tr w:rsidR="00972730" w:rsidRPr="00000585" w14:paraId="37D30472" w14:textId="77777777" w:rsidTr="0093469A">
        <w:tc>
          <w:tcPr>
            <w:tcW w:w="3200" w:type="dxa"/>
            <w:tcMar>
              <w:top w:w="60" w:type="dxa"/>
              <w:left w:w="100" w:type="dxa"/>
              <w:bottom w:w="60" w:type="dxa"/>
              <w:right w:w="100" w:type="dxa"/>
            </w:tcMar>
            <w:vAlign w:val="center"/>
          </w:tcPr>
          <w:p w14:paraId="59B53ABE"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Join type (</w:t>
            </w:r>
            <w:proofErr w:type="spellStart"/>
            <w:r w:rsidRPr="00000585">
              <w:rPr>
                <w:rFonts w:ascii="Times New Roman" w:hAnsi="Times New Roman" w:cs="Times New Roman"/>
                <w:b/>
                <w:bCs/>
                <w:sz w:val="20"/>
                <w:szCs w:val="20"/>
              </w:rPr>
              <w:t>fct</w:t>
            </w:r>
            <w:proofErr w:type="spellEnd"/>
            <w:r w:rsidRPr="00000585">
              <w:rPr>
                <w:rFonts w:ascii="Times New Roman" w:hAnsi="Times New Roman" w:cs="Times New Roman"/>
                <w:b/>
                <w:bCs/>
                <w:sz w:val="20"/>
                <w:szCs w:val="20"/>
              </w:rPr>
              <w:t xml:space="preserve"> ↔ </w:t>
            </w:r>
            <w:proofErr w:type="spellStart"/>
            <w:r w:rsidRPr="00000585">
              <w:rPr>
                <w:rFonts w:ascii="Times New Roman" w:hAnsi="Times New Roman" w:cs="Times New Roman"/>
                <w:b/>
                <w:bCs/>
                <w:sz w:val="20"/>
                <w:szCs w:val="20"/>
              </w:rPr>
              <w:t>dim_stores</w:t>
            </w:r>
            <w:proofErr w:type="spellEnd"/>
            <w:r w:rsidRPr="00000585">
              <w:rPr>
                <w:rFonts w:ascii="Times New Roman" w:hAnsi="Times New Roman" w:cs="Times New Roman"/>
                <w:b/>
                <w:bCs/>
                <w:sz w:val="20"/>
                <w:szCs w:val="20"/>
              </w:rPr>
              <w:t>)</w:t>
            </w:r>
          </w:p>
        </w:tc>
        <w:tc>
          <w:tcPr>
            <w:tcW w:w="3100" w:type="dxa"/>
            <w:tcMar>
              <w:top w:w="60" w:type="dxa"/>
              <w:left w:w="100" w:type="dxa"/>
              <w:bottom w:w="60" w:type="dxa"/>
              <w:right w:w="100" w:type="dxa"/>
            </w:tcMar>
            <w:vAlign w:val="center"/>
          </w:tcPr>
          <w:p w14:paraId="189B707B"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DS_DIST_ALL_NONE</w:t>
            </w:r>
          </w:p>
        </w:tc>
        <w:tc>
          <w:tcPr>
            <w:tcW w:w="3050" w:type="dxa"/>
            <w:tcMar>
              <w:top w:w="60" w:type="dxa"/>
              <w:left w:w="100" w:type="dxa"/>
              <w:bottom w:w="60" w:type="dxa"/>
              <w:right w:w="100" w:type="dxa"/>
            </w:tcMar>
            <w:vAlign w:val="center"/>
          </w:tcPr>
          <w:p w14:paraId="1E36CFEA"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DS_DIST_ALL_NONE</w:t>
            </w:r>
          </w:p>
        </w:tc>
      </w:tr>
      <w:tr w:rsidR="00972730" w:rsidRPr="00000585" w14:paraId="5D54C9C5" w14:textId="77777777" w:rsidTr="0093469A">
        <w:tc>
          <w:tcPr>
            <w:tcW w:w="3200" w:type="dxa"/>
            <w:shd w:val="clear" w:color="auto" w:fill="F2F2F2"/>
            <w:tcMar>
              <w:top w:w="60" w:type="dxa"/>
              <w:left w:w="100" w:type="dxa"/>
              <w:bottom w:w="60" w:type="dxa"/>
              <w:right w:w="100" w:type="dxa"/>
            </w:tcMar>
            <w:vAlign w:val="center"/>
          </w:tcPr>
          <w:p w14:paraId="355E6B59" w14:textId="77777777" w:rsidR="00972730" w:rsidRPr="00000585" w:rsidRDefault="00972730" w:rsidP="0093469A">
            <w:pPr>
              <w:rPr>
                <w:rFonts w:ascii="Times New Roman" w:hAnsi="Times New Roman" w:cs="Times New Roman"/>
                <w:b/>
                <w:bCs/>
                <w:lang w:val="fr-FR"/>
              </w:rPr>
            </w:pPr>
            <w:proofErr w:type="spellStart"/>
            <w:r w:rsidRPr="00000585">
              <w:rPr>
                <w:rFonts w:ascii="Times New Roman" w:hAnsi="Times New Roman" w:cs="Times New Roman"/>
                <w:b/>
                <w:bCs/>
                <w:sz w:val="20"/>
                <w:szCs w:val="20"/>
                <w:lang w:val="fr-FR"/>
              </w:rPr>
              <w:t>Join</w:t>
            </w:r>
            <w:proofErr w:type="spellEnd"/>
            <w:r w:rsidRPr="00000585">
              <w:rPr>
                <w:rFonts w:ascii="Times New Roman" w:hAnsi="Times New Roman" w:cs="Times New Roman"/>
                <w:b/>
                <w:bCs/>
                <w:sz w:val="20"/>
                <w:szCs w:val="20"/>
                <w:lang w:val="fr-FR"/>
              </w:rPr>
              <w:t xml:space="preserve"> type (fct ↔ </w:t>
            </w:r>
            <w:proofErr w:type="spellStart"/>
            <w:r w:rsidRPr="00000585">
              <w:rPr>
                <w:rFonts w:ascii="Times New Roman" w:hAnsi="Times New Roman" w:cs="Times New Roman"/>
                <w:b/>
                <w:bCs/>
                <w:sz w:val="20"/>
                <w:szCs w:val="20"/>
                <w:lang w:val="fr-FR"/>
              </w:rPr>
              <w:t>dim_vendors</w:t>
            </w:r>
            <w:proofErr w:type="spellEnd"/>
            <w:r w:rsidRPr="00000585">
              <w:rPr>
                <w:rFonts w:ascii="Times New Roman" w:hAnsi="Times New Roman" w:cs="Times New Roman"/>
                <w:b/>
                <w:bCs/>
                <w:sz w:val="20"/>
                <w:szCs w:val="20"/>
                <w:lang w:val="fr-FR"/>
              </w:rPr>
              <w:t>)</w:t>
            </w:r>
          </w:p>
        </w:tc>
        <w:tc>
          <w:tcPr>
            <w:tcW w:w="3100" w:type="dxa"/>
            <w:shd w:val="clear" w:color="auto" w:fill="F2F2F2"/>
            <w:tcMar>
              <w:top w:w="60" w:type="dxa"/>
              <w:left w:w="100" w:type="dxa"/>
              <w:bottom w:w="60" w:type="dxa"/>
              <w:right w:w="100" w:type="dxa"/>
            </w:tcMar>
            <w:vAlign w:val="center"/>
          </w:tcPr>
          <w:p w14:paraId="0248F852"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DS_DIST_ALL_NONE</w:t>
            </w:r>
          </w:p>
        </w:tc>
        <w:tc>
          <w:tcPr>
            <w:tcW w:w="3050" w:type="dxa"/>
            <w:shd w:val="clear" w:color="auto" w:fill="F2F2F2"/>
            <w:tcMar>
              <w:top w:w="60" w:type="dxa"/>
              <w:left w:w="100" w:type="dxa"/>
              <w:bottom w:w="60" w:type="dxa"/>
              <w:right w:w="100" w:type="dxa"/>
            </w:tcMar>
            <w:vAlign w:val="center"/>
          </w:tcPr>
          <w:p w14:paraId="446B241A"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DS_DIST_ALL_NONE</w:t>
            </w:r>
          </w:p>
        </w:tc>
      </w:tr>
      <w:tr w:rsidR="00972730" w:rsidRPr="00000585" w14:paraId="03F082B0" w14:textId="77777777" w:rsidTr="0093469A">
        <w:tc>
          <w:tcPr>
            <w:tcW w:w="3200" w:type="dxa"/>
            <w:tcMar>
              <w:top w:w="60" w:type="dxa"/>
              <w:left w:w="100" w:type="dxa"/>
              <w:bottom w:w="60" w:type="dxa"/>
              <w:right w:w="100" w:type="dxa"/>
            </w:tcMar>
            <w:vAlign w:val="center"/>
          </w:tcPr>
          <w:p w14:paraId="18CD709F"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Scan method on fact table</w:t>
            </w:r>
          </w:p>
        </w:tc>
        <w:tc>
          <w:tcPr>
            <w:tcW w:w="3100" w:type="dxa"/>
            <w:tcMar>
              <w:top w:w="60" w:type="dxa"/>
              <w:left w:w="100" w:type="dxa"/>
              <w:bottom w:w="60" w:type="dxa"/>
              <w:right w:w="100" w:type="dxa"/>
            </w:tcMar>
            <w:vAlign w:val="center"/>
          </w:tcPr>
          <w:p w14:paraId="1C664660"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XN Seq Scan</w:t>
            </w:r>
          </w:p>
        </w:tc>
        <w:tc>
          <w:tcPr>
            <w:tcW w:w="3050" w:type="dxa"/>
            <w:tcMar>
              <w:top w:w="60" w:type="dxa"/>
              <w:left w:w="100" w:type="dxa"/>
              <w:bottom w:w="60" w:type="dxa"/>
              <w:right w:w="100" w:type="dxa"/>
            </w:tcMar>
            <w:vAlign w:val="center"/>
          </w:tcPr>
          <w:p w14:paraId="1AA696B6"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XN Seq Scan</w:t>
            </w:r>
          </w:p>
        </w:tc>
      </w:tr>
      <w:tr w:rsidR="00972730" w:rsidRPr="00000585" w14:paraId="6BC09C67" w14:textId="77777777" w:rsidTr="0093469A">
        <w:tc>
          <w:tcPr>
            <w:tcW w:w="3200" w:type="dxa"/>
            <w:shd w:val="clear" w:color="auto" w:fill="F2F2F2"/>
            <w:tcMar>
              <w:top w:w="60" w:type="dxa"/>
              <w:left w:w="100" w:type="dxa"/>
              <w:bottom w:w="60" w:type="dxa"/>
              <w:right w:w="100" w:type="dxa"/>
            </w:tcMar>
            <w:vAlign w:val="center"/>
          </w:tcPr>
          <w:p w14:paraId="3CD240C0"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Scan cost (</w:t>
            </w:r>
            <w:proofErr w:type="spellStart"/>
            <w:r w:rsidRPr="00000585">
              <w:rPr>
                <w:rFonts w:ascii="Times New Roman" w:hAnsi="Times New Roman" w:cs="Times New Roman"/>
                <w:b/>
                <w:bCs/>
                <w:sz w:val="20"/>
                <w:szCs w:val="20"/>
              </w:rPr>
              <w:t>fct_sales_dd</w:t>
            </w:r>
            <w:proofErr w:type="spellEnd"/>
            <w:r w:rsidRPr="00000585">
              <w:rPr>
                <w:rFonts w:ascii="Times New Roman" w:hAnsi="Times New Roman" w:cs="Times New Roman"/>
                <w:b/>
                <w:bCs/>
                <w:sz w:val="20"/>
                <w:szCs w:val="20"/>
              </w:rPr>
              <w:t>)</w:t>
            </w:r>
          </w:p>
        </w:tc>
        <w:tc>
          <w:tcPr>
            <w:tcW w:w="3100" w:type="dxa"/>
            <w:shd w:val="clear" w:color="auto" w:fill="F2F2F2"/>
            <w:tcMar>
              <w:top w:w="60" w:type="dxa"/>
              <w:left w:w="100" w:type="dxa"/>
              <w:bottom w:w="60" w:type="dxa"/>
              <w:right w:w="100" w:type="dxa"/>
            </w:tcMar>
            <w:vAlign w:val="center"/>
          </w:tcPr>
          <w:p w14:paraId="690AE309"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0.</w:t>
            </w:r>
            <w:proofErr w:type="gramStart"/>
            <w:r w:rsidRPr="00000585">
              <w:rPr>
                <w:rFonts w:ascii="Times New Roman" w:hAnsi="Times New Roman" w:cs="Times New Roman"/>
                <w:sz w:val="20"/>
                <w:szCs w:val="20"/>
              </w:rPr>
              <w:t>00..</w:t>
            </w:r>
            <w:proofErr w:type="gramEnd"/>
            <w:r w:rsidRPr="00000585">
              <w:rPr>
                <w:rFonts w:ascii="Times New Roman" w:hAnsi="Times New Roman" w:cs="Times New Roman"/>
                <w:sz w:val="20"/>
                <w:szCs w:val="20"/>
              </w:rPr>
              <w:t>4271.82</w:t>
            </w:r>
          </w:p>
        </w:tc>
        <w:tc>
          <w:tcPr>
            <w:tcW w:w="3050" w:type="dxa"/>
            <w:shd w:val="clear" w:color="auto" w:fill="F2F2F2"/>
            <w:tcMar>
              <w:top w:w="60" w:type="dxa"/>
              <w:left w:w="100" w:type="dxa"/>
              <w:bottom w:w="60" w:type="dxa"/>
              <w:right w:w="100" w:type="dxa"/>
            </w:tcMar>
            <w:vAlign w:val="center"/>
          </w:tcPr>
          <w:p w14:paraId="61B4AF94"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0.</w:t>
            </w:r>
            <w:proofErr w:type="gramStart"/>
            <w:r w:rsidRPr="00000585">
              <w:rPr>
                <w:rFonts w:ascii="Times New Roman" w:hAnsi="Times New Roman" w:cs="Times New Roman"/>
                <w:sz w:val="20"/>
                <w:szCs w:val="20"/>
              </w:rPr>
              <w:t>00..</w:t>
            </w:r>
            <w:proofErr w:type="gramEnd"/>
            <w:r w:rsidRPr="00000585">
              <w:rPr>
                <w:rFonts w:ascii="Times New Roman" w:hAnsi="Times New Roman" w:cs="Times New Roman"/>
                <w:sz w:val="20"/>
                <w:szCs w:val="20"/>
              </w:rPr>
              <w:t>4271.82</w:t>
            </w:r>
          </w:p>
        </w:tc>
      </w:tr>
      <w:tr w:rsidR="00972730" w:rsidRPr="00000585" w14:paraId="3B47E8E1" w14:textId="77777777" w:rsidTr="0093469A">
        <w:tc>
          <w:tcPr>
            <w:tcW w:w="3200" w:type="dxa"/>
            <w:tcMar>
              <w:top w:w="60" w:type="dxa"/>
              <w:left w:w="100" w:type="dxa"/>
              <w:bottom w:w="60" w:type="dxa"/>
              <w:right w:w="100" w:type="dxa"/>
            </w:tcMar>
            <w:vAlign w:val="center"/>
          </w:tcPr>
          <w:p w14:paraId="573CFAE0"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Top-level cost (</w:t>
            </w:r>
            <w:proofErr w:type="spellStart"/>
            <w:r w:rsidRPr="00000585">
              <w:rPr>
                <w:rFonts w:ascii="Times New Roman" w:hAnsi="Times New Roman" w:cs="Times New Roman"/>
                <w:b/>
                <w:bCs/>
                <w:sz w:val="20"/>
                <w:szCs w:val="20"/>
              </w:rPr>
              <w:t>HashAggregate</w:t>
            </w:r>
            <w:proofErr w:type="spellEnd"/>
            <w:r w:rsidRPr="00000585">
              <w:rPr>
                <w:rFonts w:ascii="Times New Roman" w:hAnsi="Times New Roman" w:cs="Times New Roman"/>
                <w:b/>
                <w:bCs/>
                <w:sz w:val="20"/>
                <w:szCs w:val="20"/>
              </w:rPr>
              <w:t>)</w:t>
            </w:r>
          </w:p>
        </w:tc>
        <w:tc>
          <w:tcPr>
            <w:tcW w:w="3100" w:type="dxa"/>
            <w:tcMar>
              <w:top w:w="60" w:type="dxa"/>
              <w:left w:w="100" w:type="dxa"/>
              <w:bottom w:w="60" w:type="dxa"/>
              <w:right w:w="100" w:type="dxa"/>
            </w:tcMar>
            <w:vAlign w:val="center"/>
          </w:tcPr>
          <w:p w14:paraId="59714D19"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16489.</w:t>
            </w:r>
            <w:proofErr w:type="gramStart"/>
            <w:r w:rsidRPr="00000585">
              <w:rPr>
                <w:rFonts w:ascii="Times New Roman" w:hAnsi="Times New Roman" w:cs="Times New Roman"/>
                <w:sz w:val="20"/>
                <w:szCs w:val="20"/>
              </w:rPr>
              <w:t>92..</w:t>
            </w:r>
            <w:proofErr w:type="gramEnd"/>
            <w:r w:rsidRPr="00000585">
              <w:rPr>
                <w:rFonts w:ascii="Times New Roman" w:hAnsi="Times New Roman" w:cs="Times New Roman"/>
                <w:sz w:val="20"/>
                <w:szCs w:val="20"/>
              </w:rPr>
              <w:t>20761.74</w:t>
            </w:r>
          </w:p>
        </w:tc>
        <w:tc>
          <w:tcPr>
            <w:tcW w:w="3050" w:type="dxa"/>
            <w:tcMar>
              <w:top w:w="60" w:type="dxa"/>
              <w:left w:w="100" w:type="dxa"/>
              <w:bottom w:w="60" w:type="dxa"/>
              <w:right w:w="100" w:type="dxa"/>
            </w:tcMar>
            <w:vAlign w:val="center"/>
          </w:tcPr>
          <w:p w14:paraId="6AA79D3C"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16627.</w:t>
            </w:r>
            <w:proofErr w:type="gramStart"/>
            <w:r w:rsidRPr="00000585">
              <w:rPr>
                <w:rFonts w:ascii="Times New Roman" w:hAnsi="Times New Roman" w:cs="Times New Roman"/>
                <w:sz w:val="20"/>
                <w:szCs w:val="20"/>
              </w:rPr>
              <w:t>14..</w:t>
            </w:r>
            <w:proofErr w:type="gramEnd"/>
            <w:r w:rsidRPr="00000585">
              <w:rPr>
                <w:rFonts w:ascii="Times New Roman" w:hAnsi="Times New Roman" w:cs="Times New Roman"/>
                <w:sz w:val="20"/>
                <w:szCs w:val="20"/>
              </w:rPr>
              <w:t>20958.63</w:t>
            </w:r>
          </w:p>
        </w:tc>
      </w:tr>
      <w:tr w:rsidR="00972730" w:rsidRPr="00000585" w14:paraId="7860D35C" w14:textId="77777777" w:rsidTr="0093469A">
        <w:tc>
          <w:tcPr>
            <w:tcW w:w="3200" w:type="dxa"/>
            <w:shd w:val="clear" w:color="auto" w:fill="F2F2F2"/>
            <w:tcMar>
              <w:top w:w="60" w:type="dxa"/>
              <w:left w:w="100" w:type="dxa"/>
              <w:bottom w:w="60" w:type="dxa"/>
              <w:right w:w="100" w:type="dxa"/>
            </w:tcMar>
            <w:vAlign w:val="center"/>
          </w:tcPr>
          <w:p w14:paraId="50BDD0A9"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Estimated rows (</w:t>
            </w:r>
            <w:proofErr w:type="spellStart"/>
            <w:r w:rsidRPr="00000585">
              <w:rPr>
                <w:rFonts w:ascii="Times New Roman" w:hAnsi="Times New Roman" w:cs="Times New Roman"/>
                <w:b/>
                <w:bCs/>
                <w:sz w:val="20"/>
                <w:szCs w:val="20"/>
              </w:rPr>
              <w:t>HashAggregate</w:t>
            </w:r>
            <w:proofErr w:type="spellEnd"/>
            <w:r w:rsidRPr="00000585">
              <w:rPr>
                <w:rFonts w:ascii="Times New Roman" w:hAnsi="Times New Roman" w:cs="Times New Roman"/>
                <w:b/>
                <w:bCs/>
                <w:sz w:val="20"/>
                <w:szCs w:val="20"/>
              </w:rPr>
              <w:t>)</w:t>
            </w:r>
          </w:p>
        </w:tc>
        <w:tc>
          <w:tcPr>
            <w:tcW w:w="3100" w:type="dxa"/>
            <w:shd w:val="clear" w:color="auto" w:fill="F2F2F2"/>
            <w:tcMar>
              <w:top w:w="60" w:type="dxa"/>
              <w:left w:w="100" w:type="dxa"/>
              <w:bottom w:w="60" w:type="dxa"/>
              <w:right w:w="100" w:type="dxa"/>
            </w:tcMar>
            <w:vAlign w:val="center"/>
          </w:tcPr>
          <w:p w14:paraId="1CFAC3D4"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427,182</w:t>
            </w:r>
          </w:p>
        </w:tc>
        <w:tc>
          <w:tcPr>
            <w:tcW w:w="3050" w:type="dxa"/>
            <w:shd w:val="clear" w:color="auto" w:fill="F2F2F2"/>
            <w:tcMar>
              <w:top w:w="60" w:type="dxa"/>
              <w:left w:w="100" w:type="dxa"/>
              <w:bottom w:w="60" w:type="dxa"/>
              <w:right w:w="100" w:type="dxa"/>
            </w:tcMar>
            <w:vAlign w:val="center"/>
          </w:tcPr>
          <w:p w14:paraId="5B376D16"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433,149</w:t>
            </w:r>
          </w:p>
        </w:tc>
      </w:tr>
      <w:tr w:rsidR="00972730" w:rsidRPr="00000585" w14:paraId="295E50B3" w14:textId="77777777" w:rsidTr="0093469A">
        <w:tc>
          <w:tcPr>
            <w:tcW w:w="3200" w:type="dxa"/>
            <w:tcMar>
              <w:top w:w="60" w:type="dxa"/>
              <w:left w:w="100" w:type="dxa"/>
              <w:bottom w:w="60" w:type="dxa"/>
              <w:right w:w="100" w:type="dxa"/>
            </w:tcMar>
            <w:vAlign w:val="center"/>
          </w:tcPr>
          <w:p w14:paraId="35995F9E"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Cold start execution time</w:t>
            </w:r>
          </w:p>
        </w:tc>
        <w:tc>
          <w:tcPr>
            <w:tcW w:w="3100" w:type="dxa"/>
            <w:tcMar>
              <w:top w:w="60" w:type="dxa"/>
              <w:left w:w="100" w:type="dxa"/>
              <w:bottom w:w="60" w:type="dxa"/>
              <w:right w:w="100" w:type="dxa"/>
            </w:tcMar>
            <w:vAlign w:val="center"/>
          </w:tcPr>
          <w:p w14:paraId="57F5F927"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 xml:space="preserve">1,288 </w:t>
            </w:r>
            <w:proofErr w:type="spellStart"/>
            <w:r w:rsidRPr="00000585">
              <w:rPr>
                <w:rFonts w:ascii="Times New Roman" w:hAnsi="Times New Roman" w:cs="Times New Roman"/>
                <w:sz w:val="20"/>
                <w:szCs w:val="20"/>
              </w:rPr>
              <w:t>ms</w:t>
            </w:r>
            <w:proofErr w:type="spellEnd"/>
          </w:p>
        </w:tc>
        <w:tc>
          <w:tcPr>
            <w:tcW w:w="3050" w:type="dxa"/>
            <w:tcMar>
              <w:top w:w="60" w:type="dxa"/>
              <w:left w:w="100" w:type="dxa"/>
              <w:bottom w:w="60" w:type="dxa"/>
              <w:right w:w="100" w:type="dxa"/>
            </w:tcMar>
            <w:vAlign w:val="center"/>
          </w:tcPr>
          <w:p w14:paraId="12643552"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 xml:space="preserve">971 </w:t>
            </w:r>
            <w:proofErr w:type="spellStart"/>
            <w:r w:rsidRPr="00000585">
              <w:rPr>
                <w:rFonts w:ascii="Times New Roman" w:hAnsi="Times New Roman" w:cs="Times New Roman"/>
                <w:sz w:val="20"/>
                <w:szCs w:val="20"/>
              </w:rPr>
              <w:t>ms</w:t>
            </w:r>
            <w:proofErr w:type="spellEnd"/>
          </w:p>
        </w:tc>
      </w:tr>
      <w:tr w:rsidR="00972730" w:rsidRPr="00000585" w14:paraId="7A6174FC" w14:textId="77777777" w:rsidTr="0093469A">
        <w:tc>
          <w:tcPr>
            <w:tcW w:w="3200" w:type="dxa"/>
            <w:shd w:val="clear" w:color="auto" w:fill="F2F2F2"/>
            <w:tcMar>
              <w:top w:w="60" w:type="dxa"/>
              <w:left w:w="100" w:type="dxa"/>
              <w:bottom w:w="60" w:type="dxa"/>
              <w:right w:w="100" w:type="dxa"/>
            </w:tcMar>
            <w:vAlign w:val="center"/>
          </w:tcPr>
          <w:p w14:paraId="224AA890"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Stable warm-run execution time</w:t>
            </w:r>
          </w:p>
        </w:tc>
        <w:tc>
          <w:tcPr>
            <w:tcW w:w="3100" w:type="dxa"/>
            <w:shd w:val="clear" w:color="auto" w:fill="F2F2F2"/>
            <w:tcMar>
              <w:top w:w="60" w:type="dxa"/>
              <w:left w:w="100" w:type="dxa"/>
              <w:bottom w:w="60" w:type="dxa"/>
              <w:right w:w="100" w:type="dxa"/>
            </w:tcMar>
            <w:vAlign w:val="center"/>
          </w:tcPr>
          <w:p w14:paraId="2531655F"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 xml:space="preserve">477–489 </w:t>
            </w:r>
            <w:proofErr w:type="spellStart"/>
            <w:r w:rsidRPr="00000585">
              <w:rPr>
                <w:rFonts w:ascii="Times New Roman" w:hAnsi="Times New Roman" w:cs="Times New Roman"/>
                <w:sz w:val="20"/>
                <w:szCs w:val="20"/>
              </w:rPr>
              <w:t>ms</w:t>
            </w:r>
            <w:proofErr w:type="spellEnd"/>
          </w:p>
        </w:tc>
        <w:tc>
          <w:tcPr>
            <w:tcW w:w="3050" w:type="dxa"/>
            <w:shd w:val="clear" w:color="auto" w:fill="F2F2F2"/>
            <w:tcMar>
              <w:top w:w="60" w:type="dxa"/>
              <w:left w:w="100" w:type="dxa"/>
              <w:bottom w:w="60" w:type="dxa"/>
              <w:right w:w="100" w:type="dxa"/>
            </w:tcMar>
            <w:vAlign w:val="center"/>
          </w:tcPr>
          <w:p w14:paraId="730AA4CE"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 xml:space="preserve">477 </w:t>
            </w:r>
            <w:proofErr w:type="spellStart"/>
            <w:r w:rsidRPr="00000585">
              <w:rPr>
                <w:rFonts w:ascii="Times New Roman" w:hAnsi="Times New Roman" w:cs="Times New Roman"/>
                <w:sz w:val="20"/>
                <w:szCs w:val="20"/>
              </w:rPr>
              <w:t>ms</w:t>
            </w:r>
            <w:proofErr w:type="spellEnd"/>
          </w:p>
        </w:tc>
      </w:tr>
      <w:tr w:rsidR="00972730" w:rsidRPr="00000585" w14:paraId="3354D98D" w14:textId="77777777" w:rsidTr="0093469A">
        <w:tc>
          <w:tcPr>
            <w:tcW w:w="3200" w:type="dxa"/>
            <w:tcMar>
              <w:top w:w="60" w:type="dxa"/>
              <w:left w:w="100" w:type="dxa"/>
              <w:bottom w:w="60" w:type="dxa"/>
              <w:right w:w="100" w:type="dxa"/>
            </w:tcMar>
            <w:vAlign w:val="center"/>
          </w:tcPr>
          <w:p w14:paraId="07D1D505" w14:textId="77777777" w:rsidR="00972730" w:rsidRPr="00000585" w:rsidRDefault="00972730" w:rsidP="0093469A">
            <w:pPr>
              <w:rPr>
                <w:rFonts w:ascii="Times New Roman" w:hAnsi="Times New Roman" w:cs="Times New Roman"/>
                <w:b/>
                <w:bCs/>
              </w:rPr>
            </w:pPr>
            <w:r w:rsidRPr="00000585">
              <w:rPr>
                <w:rFonts w:ascii="Times New Roman" w:hAnsi="Times New Roman" w:cs="Times New Roman"/>
                <w:b/>
                <w:bCs/>
                <w:sz w:val="20"/>
                <w:szCs w:val="20"/>
              </w:rPr>
              <w:t>Result cache</w:t>
            </w:r>
          </w:p>
        </w:tc>
        <w:tc>
          <w:tcPr>
            <w:tcW w:w="3100" w:type="dxa"/>
            <w:tcMar>
              <w:top w:w="60" w:type="dxa"/>
              <w:left w:w="100" w:type="dxa"/>
              <w:bottom w:w="60" w:type="dxa"/>
              <w:right w:w="100" w:type="dxa"/>
            </w:tcMar>
            <w:vAlign w:val="center"/>
          </w:tcPr>
          <w:p w14:paraId="17E5E2D5"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Disabled</w:t>
            </w:r>
          </w:p>
        </w:tc>
        <w:tc>
          <w:tcPr>
            <w:tcW w:w="3050" w:type="dxa"/>
            <w:tcMar>
              <w:top w:w="60" w:type="dxa"/>
              <w:left w:w="100" w:type="dxa"/>
              <w:bottom w:w="60" w:type="dxa"/>
              <w:right w:w="100" w:type="dxa"/>
            </w:tcMar>
            <w:vAlign w:val="center"/>
          </w:tcPr>
          <w:p w14:paraId="693BB9D4" w14:textId="77777777" w:rsidR="00972730" w:rsidRPr="00000585" w:rsidRDefault="00972730" w:rsidP="0093469A">
            <w:pPr>
              <w:rPr>
                <w:rFonts w:ascii="Times New Roman" w:hAnsi="Times New Roman" w:cs="Times New Roman"/>
              </w:rPr>
            </w:pPr>
            <w:r w:rsidRPr="00000585">
              <w:rPr>
                <w:rFonts w:ascii="Times New Roman" w:hAnsi="Times New Roman" w:cs="Times New Roman"/>
                <w:sz w:val="20"/>
                <w:szCs w:val="20"/>
              </w:rPr>
              <w:t>Disabled</w:t>
            </w:r>
          </w:p>
        </w:tc>
      </w:tr>
    </w:tbl>
    <w:p w14:paraId="59F4798C" w14:textId="58321644" w:rsidR="00972730" w:rsidRPr="00000585" w:rsidRDefault="00972730">
      <w:pPr>
        <w:rPr>
          <w:rFonts w:ascii="Times New Roman" w:hAnsi="Times New Roman" w:cs="Times New Roman"/>
        </w:rPr>
      </w:pPr>
    </w:p>
    <w:p w14:paraId="39FF65DD" w14:textId="58D5A3A3" w:rsidR="00000585" w:rsidRPr="00000585" w:rsidRDefault="00000585" w:rsidP="00000585">
      <w:pPr>
        <w:rPr>
          <w:rFonts w:ascii="Times New Roman" w:hAnsi="Times New Roman" w:cs="Times New Roman"/>
        </w:rPr>
      </w:pPr>
      <w:r w:rsidRPr="00000585">
        <w:rPr>
          <w:rFonts w:ascii="Times New Roman" w:hAnsi="Times New Roman" w:cs="Times New Roman"/>
        </w:rPr>
        <w:t>Manually configuring DISTKEY and SORTKEY did not improve performance for this workload because Amazon Redshift's AUTO mode had already selected the same effective distribution and sort strategy. As a result, execution time and the query plan remained almost identical before and after optimization.</w:t>
      </w:r>
    </w:p>
    <w:p w14:paraId="54D292A2" w14:textId="16F38207" w:rsidR="00972730" w:rsidRPr="00000585" w:rsidRDefault="00000585">
      <w:pPr>
        <w:rPr>
          <w:rFonts w:ascii="Times New Roman" w:hAnsi="Times New Roman" w:cs="Times New Roman"/>
        </w:rPr>
      </w:pPr>
      <w:r w:rsidRPr="00000585">
        <w:rPr>
          <w:rFonts w:ascii="Times New Roman" w:hAnsi="Times New Roman" w:cs="Times New Roman"/>
        </w:rPr>
        <w:t>This shows that Redshift's automatic optimization can already provide near-optimal performance for simple workloads. Therefore, it is important to verify the current table design and execution plan before making manual changes. In this case, the value of explicitly defining the keys is to ensure a stable physical table layout for future data growth and more complex queries, rather than to improve the performance of the current query.</w:t>
      </w:r>
    </w:p>
    <w:p w14:paraId="348173C8" w14:textId="4FFCFC3A" w:rsidR="00E40934" w:rsidRPr="00000585" w:rsidRDefault="00E40934">
      <w:pPr>
        <w:rPr>
          <w:rFonts w:ascii="Times New Roman" w:hAnsi="Times New Roman" w:cs="Times New Roman"/>
          <w:b/>
          <w:bCs/>
        </w:rPr>
      </w:pPr>
      <w:r w:rsidRPr="00000585">
        <w:rPr>
          <w:rFonts w:ascii="Times New Roman" w:hAnsi="Times New Roman" w:cs="Times New Roman"/>
          <w:b/>
          <w:bCs/>
        </w:rPr>
        <w:t xml:space="preserve">2. </w:t>
      </w:r>
      <w:r w:rsidR="00000585" w:rsidRPr="00000585">
        <w:rPr>
          <w:rFonts w:ascii="Times New Roman" w:hAnsi="Times New Roman" w:cs="Times New Roman"/>
          <w:b/>
          <w:bCs/>
        </w:rPr>
        <w:t>COPY QUESTION</w:t>
      </w:r>
    </w:p>
    <w:p w14:paraId="01532422" w14:textId="16A4F3F0" w:rsidR="00000585" w:rsidRPr="008C100D" w:rsidRDefault="00000585">
      <w:pPr>
        <w:rPr>
          <w:rFonts w:ascii="Times New Roman" w:hAnsi="Times New Roman" w:cs="Times New Roman"/>
        </w:rPr>
      </w:pPr>
      <w:r w:rsidRPr="00000585">
        <w:rPr>
          <w:rFonts w:ascii="Times New Roman" w:hAnsi="Times New Roman" w:cs="Times New Roman"/>
        </w:rPr>
        <w:t xml:space="preserve">Since this lab is being completed independently, without a assigned group, the same underlying mechanism — comparing COPY performance from a single-file S3 source versus a multi-file S3 source — was reproduced using </w:t>
      </w:r>
      <w:r w:rsidRPr="001B6BB5">
        <w:rPr>
          <w:rFonts w:ascii="Times New Roman" w:hAnsi="Times New Roman" w:cs="Times New Roman"/>
        </w:rPr>
        <w:t xml:space="preserve">data already available in this account: </w:t>
      </w:r>
      <w:proofErr w:type="spellStart"/>
      <w:r w:rsidRPr="001B6BB5">
        <w:rPr>
          <w:rFonts w:ascii="Times New Roman" w:hAnsi="Times New Roman" w:cs="Times New Roman"/>
        </w:rPr>
        <w:t>fct_sales_dd</w:t>
      </w:r>
      <w:proofErr w:type="spellEnd"/>
      <w:r w:rsidRPr="001B6BB5">
        <w:rPr>
          <w:rFonts w:ascii="Times New Roman" w:hAnsi="Times New Roman" w:cs="Times New Roman"/>
        </w:rPr>
        <w:t xml:space="preserve"> was exported to two separate S3 locations using UNLOAD, one forced into a single file (PARALLEL OFF) and one left as Redshift's default multi-file parallel output, directly mirroring the "single file" vs. "multiple files, same data" setup the original task describes</w:t>
      </w:r>
      <w:r w:rsidRPr="008C100D">
        <w:rPr>
          <w:rFonts w:ascii="Times New Roman" w:hAnsi="Times New Roman" w:cs="Times New Roman"/>
        </w:rPr>
        <w:t xml:space="preserve">. </w:t>
      </w:r>
    </w:p>
    <w:p w14:paraId="1227AADB" w14:textId="2CAD21B1" w:rsidR="00000585" w:rsidRPr="001B6BB5" w:rsidRDefault="00000585">
      <w:pPr>
        <w:rPr>
          <w:rFonts w:ascii="Times New Roman" w:hAnsi="Times New Roman" w:cs="Times New Roman"/>
        </w:rPr>
      </w:pPr>
      <w:r w:rsidRPr="001B6BB5">
        <w:rPr>
          <w:rFonts w:ascii="Times New Roman" w:hAnsi="Times New Roman" w:cs="Times New Roman"/>
        </w:rPr>
        <w:lastRenderedPageBreak/>
        <w:t xml:space="preserve">Two UNLOAD statements were run against identical source data (SELECT * FROM </w:t>
      </w:r>
      <w:proofErr w:type="spellStart"/>
      <w:r w:rsidRPr="001B6BB5">
        <w:rPr>
          <w:rFonts w:ascii="Times New Roman" w:hAnsi="Times New Roman" w:cs="Times New Roman"/>
        </w:rPr>
        <w:t>user_dilab.fct_sales_dd</w:t>
      </w:r>
      <w:proofErr w:type="spellEnd"/>
      <w:r w:rsidRPr="001B6BB5">
        <w:rPr>
          <w:rFonts w:ascii="Times New Roman" w:hAnsi="Times New Roman" w:cs="Times New Roman"/>
        </w:rPr>
        <w:t xml:space="preserve">). The first specified PARALLEL OFF, forcing Redshift to collect and write the entire result set as one file to </w:t>
      </w:r>
      <w:proofErr w:type="spellStart"/>
      <w:r w:rsidRPr="001B6BB5">
        <w:rPr>
          <w:rFonts w:ascii="Times New Roman" w:hAnsi="Times New Roman" w:cs="Times New Roman"/>
        </w:rPr>
        <w:t>lineorder_singlefile</w:t>
      </w:r>
      <w:proofErr w:type="spellEnd"/>
      <w:r w:rsidRPr="001B6BB5">
        <w:rPr>
          <w:rFonts w:ascii="Times New Roman" w:hAnsi="Times New Roman" w:cs="Times New Roman"/>
        </w:rPr>
        <w:t xml:space="preserve">/. The second omitted that flag, using Redshift's default parallel unload behavior, which writes one file per compute-node slice to </w:t>
      </w:r>
      <w:proofErr w:type="spellStart"/>
      <w:r w:rsidRPr="001B6BB5">
        <w:rPr>
          <w:rFonts w:ascii="Times New Roman" w:hAnsi="Times New Roman" w:cs="Times New Roman"/>
        </w:rPr>
        <w:t>lineorder_multifile</w:t>
      </w:r>
      <w:proofErr w:type="spellEnd"/>
      <w:r w:rsidRPr="001B6BB5">
        <w:rPr>
          <w:rFonts w:ascii="Times New Roman" w:hAnsi="Times New Roman" w:cs="Times New Roman"/>
        </w:rPr>
        <w:t>/. Both used the same IAM role, region, and pipe delimiter, so the only variable between them was file count — exactly reproducing the "both files store exactly the same data" condition specified in the task.</w:t>
      </w:r>
    </w:p>
    <w:p w14:paraId="12F99FA6" w14:textId="2F5F9CDB" w:rsidR="00381C81" w:rsidRPr="00381C81" w:rsidRDefault="00381C81" w:rsidP="00381C81">
      <w:pPr>
        <w:rPr>
          <w:rFonts w:ascii="Times New Roman" w:hAnsi="Times New Roman" w:cs="Times New Roman"/>
        </w:rPr>
      </w:pPr>
      <w:r w:rsidRPr="00381C81">
        <w:rPr>
          <w:rFonts w:ascii="Times New Roman" w:hAnsi="Times New Roman" w:cs="Times New Roman"/>
        </w:rPr>
        <w:drawing>
          <wp:inline distT="0" distB="0" distL="0" distR="0" wp14:anchorId="695C3F69" wp14:editId="54920E01">
            <wp:extent cx="5111750" cy="2710174"/>
            <wp:effectExtent l="0" t="0" r="0" b="0"/>
            <wp:docPr id="5330001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36275" cy="2723177"/>
                    </a:xfrm>
                    <a:prstGeom prst="rect">
                      <a:avLst/>
                    </a:prstGeom>
                    <a:noFill/>
                    <a:ln>
                      <a:noFill/>
                    </a:ln>
                  </pic:spPr>
                </pic:pic>
              </a:graphicData>
            </a:graphic>
          </wp:inline>
        </w:drawing>
      </w:r>
    </w:p>
    <w:p w14:paraId="42673F6D" w14:textId="74DF1F50" w:rsidR="00381C81" w:rsidRPr="00381C81" w:rsidRDefault="00381C81" w:rsidP="00381C81">
      <w:pPr>
        <w:rPr>
          <w:rFonts w:ascii="Times New Roman" w:hAnsi="Times New Roman" w:cs="Times New Roman"/>
        </w:rPr>
      </w:pPr>
      <w:r w:rsidRPr="00381C81">
        <w:rPr>
          <w:rFonts w:ascii="Times New Roman" w:hAnsi="Times New Roman" w:cs="Times New Roman"/>
        </w:rPr>
        <w:drawing>
          <wp:inline distT="0" distB="0" distL="0" distR="0" wp14:anchorId="31EF3F97" wp14:editId="592FFE1A">
            <wp:extent cx="5327650" cy="2432467"/>
            <wp:effectExtent l="0" t="0" r="6350" b="6350"/>
            <wp:docPr id="4952771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34158" cy="2435439"/>
                    </a:xfrm>
                    <a:prstGeom prst="rect">
                      <a:avLst/>
                    </a:prstGeom>
                    <a:noFill/>
                    <a:ln>
                      <a:noFill/>
                    </a:ln>
                  </pic:spPr>
                </pic:pic>
              </a:graphicData>
            </a:graphic>
          </wp:inline>
        </w:drawing>
      </w:r>
    </w:p>
    <w:p w14:paraId="0551B178" w14:textId="023018AE" w:rsidR="00E40934" w:rsidRPr="00381C81" w:rsidRDefault="00E40934">
      <w:pPr>
        <w:rPr>
          <w:rFonts w:ascii="Times New Roman" w:hAnsi="Times New Roman" w:cs="Times New Roman"/>
        </w:rPr>
      </w:pPr>
    </w:p>
    <w:p w14:paraId="0D35A33B" w14:textId="0C8F1513" w:rsidR="00000585" w:rsidRPr="001B6BB5" w:rsidRDefault="00000585">
      <w:pPr>
        <w:rPr>
          <w:rFonts w:ascii="Times New Roman" w:hAnsi="Times New Roman" w:cs="Times New Roman"/>
        </w:rPr>
      </w:pPr>
      <w:r w:rsidRPr="001B6BB5">
        <w:rPr>
          <w:rFonts w:ascii="Times New Roman" w:hAnsi="Times New Roman" w:cs="Times New Roman"/>
        </w:rPr>
        <w:t xml:space="preserve">lineorder_1 and lineorder_2 were created using CREATE TABLE ... (LIKE </w:t>
      </w:r>
      <w:proofErr w:type="spellStart"/>
      <w:r w:rsidRPr="001B6BB5">
        <w:rPr>
          <w:rFonts w:ascii="Times New Roman" w:hAnsi="Times New Roman" w:cs="Times New Roman"/>
        </w:rPr>
        <w:t>user_dilab.fct_sales_dd</w:t>
      </w:r>
      <w:proofErr w:type="spellEnd"/>
      <w:r w:rsidRPr="001B6BB5">
        <w:rPr>
          <w:rFonts w:ascii="Times New Roman" w:hAnsi="Times New Roman" w:cs="Times New Roman"/>
        </w:rPr>
        <w:t>), guaranteeing both tables had an identical column structure and data types:</w:t>
      </w:r>
    </w:p>
    <w:p w14:paraId="5419487B" w14:textId="3B1090A3" w:rsidR="00E9172D" w:rsidRPr="001B6BB5" w:rsidRDefault="00E9172D">
      <w:pPr>
        <w:rPr>
          <w:rFonts w:ascii="Times New Roman" w:hAnsi="Times New Roman" w:cs="Times New Roman"/>
        </w:rPr>
      </w:pPr>
      <w:r w:rsidRPr="001B6BB5">
        <w:rPr>
          <w:rFonts w:ascii="Times New Roman" w:hAnsi="Times New Roman" w:cs="Times New Roman"/>
          <w:noProof/>
          <w:lang w:val="ru-RU"/>
        </w:rPr>
        <w:drawing>
          <wp:inline distT="0" distB="0" distL="0" distR="0" wp14:anchorId="05898C31" wp14:editId="347BE77A">
            <wp:extent cx="3752967" cy="1428212"/>
            <wp:effectExtent l="0" t="0" r="0" b="635"/>
            <wp:docPr id="61405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7550" name=""/>
                    <pic:cNvPicPr/>
                  </pic:nvPicPr>
                  <pic:blipFill>
                    <a:blip r:embed="rId41"/>
                    <a:stretch>
                      <a:fillRect/>
                    </a:stretch>
                  </pic:blipFill>
                  <pic:spPr>
                    <a:xfrm>
                      <a:off x="0" y="0"/>
                      <a:ext cx="3755598" cy="1429213"/>
                    </a:xfrm>
                    <a:prstGeom prst="rect">
                      <a:avLst/>
                    </a:prstGeom>
                  </pic:spPr>
                </pic:pic>
              </a:graphicData>
            </a:graphic>
          </wp:inline>
        </w:drawing>
      </w:r>
    </w:p>
    <w:p w14:paraId="1CB78A44" w14:textId="0F64F672" w:rsidR="00000585" w:rsidRPr="001B6BB5" w:rsidRDefault="00000585">
      <w:pPr>
        <w:rPr>
          <w:rFonts w:ascii="Times New Roman" w:hAnsi="Times New Roman" w:cs="Times New Roman"/>
        </w:rPr>
      </w:pPr>
      <w:proofErr w:type="gramStart"/>
      <w:r w:rsidRPr="001B6BB5">
        <w:rPr>
          <w:rFonts w:ascii="Times New Roman" w:hAnsi="Times New Roman" w:cs="Times New Roman"/>
        </w:rPr>
        <w:lastRenderedPageBreak/>
        <w:t>lineorder</w:t>
      </w:r>
      <w:proofErr w:type="gramEnd"/>
      <w:r w:rsidRPr="001B6BB5">
        <w:rPr>
          <w:rFonts w:ascii="Times New Roman" w:hAnsi="Times New Roman" w:cs="Times New Roman"/>
        </w:rPr>
        <w:t xml:space="preserve">_1 was loaded from the single-file location; lineorder_2 was loaded from the multi-file location — both using the same IAM role, region, and delimiter, so file count was again the only variable. </w:t>
      </w:r>
    </w:p>
    <w:p w14:paraId="290A7BB1" w14:textId="7A22338B" w:rsidR="00381C81" w:rsidRPr="00381C81" w:rsidRDefault="00381C81" w:rsidP="00381C81">
      <w:pPr>
        <w:rPr>
          <w:rFonts w:ascii="Times New Roman" w:hAnsi="Times New Roman" w:cs="Times New Roman"/>
        </w:rPr>
      </w:pPr>
      <w:r w:rsidRPr="00381C81">
        <w:rPr>
          <w:rFonts w:ascii="Times New Roman" w:hAnsi="Times New Roman" w:cs="Times New Roman"/>
        </w:rPr>
        <w:drawing>
          <wp:inline distT="0" distB="0" distL="0" distR="0" wp14:anchorId="12E652FD" wp14:editId="25DE784F">
            <wp:extent cx="4871284" cy="2584938"/>
            <wp:effectExtent l="0" t="0" r="5715" b="6350"/>
            <wp:docPr id="6664846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79016" cy="2589041"/>
                    </a:xfrm>
                    <a:prstGeom prst="rect">
                      <a:avLst/>
                    </a:prstGeom>
                    <a:noFill/>
                    <a:ln>
                      <a:noFill/>
                    </a:ln>
                  </pic:spPr>
                </pic:pic>
              </a:graphicData>
            </a:graphic>
          </wp:inline>
        </w:drawing>
      </w:r>
    </w:p>
    <w:p w14:paraId="69E2B8A8" w14:textId="61C50FF7" w:rsidR="00381C81" w:rsidRPr="00381C81" w:rsidRDefault="00381C81" w:rsidP="00381C81">
      <w:pPr>
        <w:rPr>
          <w:rFonts w:ascii="Times New Roman" w:hAnsi="Times New Roman" w:cs="Times New Roman"/>
        </w:rPr>
      </w:pPr>
      <w:r w:rsidRPr="00381C81">
        <w:rPr>
          <w:rFonts w:ascii="Times New Roman" w:hAnsi="Times New Roman" w:cs="Times New Roman"/>
        </w:rPr>
        <w:drawing>
          <wp:inline distT="0" distB="0" distL="0" distR="0" wp14:anchorId="18D621FD" wp14:editId="76A2C385">
            <wp:extent cx="4736123" cy="2217646"/>
            <wp:effectExtent l="0" t="0" r="7620" b="0"/>
            <wp:docPr id="17810173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52712" cy="2225414"/>
                    </a:xfrm>
                    <a:prstGeom prst="rect">
                      <a:avLst/>
                    </a:prstGeom>
                    <a:noFill/>
                    <a:ln>
                      <a:noFill/>
                    </a:ln>
                  </pic:spPr>
                </pic:pic>
              </a:graphicData>
            </a:graphic>
          </wp:inline>
        </w:drawing>
      </w:r>
    </w:p>
    <w:p w14:paraId="74F440CB" w14:textId="62BA28C4" w:rsidR="00E230B7" w:rsidRPr="00381C81" w:rsidRDefault="00E230B7">
      <w:pPr>
        <w:rPr>
          <w:rFonts w:ascii="Times New Roman" w:hAnsi="Times New Roman" w:cs="Times New Roman"/>
        </w:rPr>
      </w:pPr>
    </w:p>
    <w:p w14:paraId="0B4BC23A" w14:textId="7466E2E4" w:rsidR="00000585" w:rsidRPr="001B6BB5" w:rsidRDefault="00000585">
      <w:pPr>
        <w:rPr>
          <w:rFonts w:ascii="Times New Roman" w:hAnsi="Times New Roman" w:cs="Times New Roman"/>
        </w:rPr>
      </w:pPr>
      <w:r w:rsidRPr="001B6BB5">
        <w:rPr>
          <w:rFonts w:ascii="Times New Roman" w:hAnsi="Times New Roman" w:cs="Times New Roman"/>
        </w:rPr>
        <w:t xml:space="preserve">Execution time was captured via </w:t>
      </w:r>
      <w:proofErr w:type="spellStart"/>
      <w:r w:rsidRPr="001B6BB5">
        <w:rPr>
          <w:rFonts w:ascii="Times New Roman" w:hAnsi="Times New Roman" w:cs="Times New Roman"/>
        </w:rPr>
        <w:t>sys_query_history</w:t>
      </w:r>
      <w:proofErr w:type="spellEnd"/>
      <w:r w:rsidRPr="001B6BB5">
        <w:rPr>
          <w:rFonts w:ascii="Times New Roman" w:hAnsi="Times New Roman" w:cs="Times New Roman"/>
        </w:rPr>
        <w:t xml:space="preserve">, filtering on the COPY statement text and computing </w:t>
      </w:r>
      <w:proofErr w:type="spellStart"/>
      <w:r w:rsidRPr="001B6BB5">
        <w:rPr>
          <w:rFonts w:ascii="Times New Roman" w:hAnsi="Times New Roman" w:cs="Times New Roman"/>
        </w:rPr>
        <w:t>duration_ms</w:t>
      </w:r>
      <w:proofErr w:type="spellEnd"/>
      <w:r w:rsidRPr="001B6BB5">
        <w:rPr>
          <w:rFonts w:ascii="Times New Roman" w:hAnsi="Times New Roman" w:cs="Times New Roman"/>
        </w:rPr>
        <w:t xml:space="preserve"> from </w:t>
      </w:r>
      <w:proofErr w:type="spellStart"/>
      <w:r w:rsidRPr="001B6BB5">
        <w:rPr>
          <w:rFonts w:ascii="Times New Roman" w:hAnsi="Times New Roman" w:cs="Times New Roman"/>
        </w:rPr>
        <w:t>start_time</w:t>
      </w:r>
      <w:proofErr w:type="spellEnd"/>
      <w:r w:rsidRPr="001B6BB5">
        <w:rPr>
          <w:rFonts w:ascii="Times New Roman" w:hAnsi="Times New Roman" w:cs="Times New Roman"/>
        </w:rPr>
        <w:t>/</w:t>
      </w:r>
      <w:proofErr w:type="spellStart"/>
      <w:r w:rsidRPr="001B6BB5">
        <w:rPr>
          <w:rFonts w:ascii="Times New Roman" w:hAnsi="Times New Roman" w:cs="Times New Roman"/>
        </w:rPr>
        <w:t>end_time</w:t>
      </w:r>
      <w:proofErr w:type="spellEnd"/>
      <w:r w:rsidRPr="001B6BB5">
        <w:rPr>
          <w:rFonts w:ascii="Times New Roman" w:hAnsi="Times New Roman" w:cs="Times New Roman"/>
        </w:rPr>
        <w:t xml:space="preserve">. The results: </w:t>
      </w:r>
      <w:proofErr w:type="gramStart"/>
      <w:r w:rsidRPr="001B6BB5">
        <w:rPr>
          <w:rFonts w:ascii="Times New Roman" w:hAnsi="Times New Roman" w:cs="Times New Roman"/>
          <w:b/>
          <w:bCs/>
        </w:rPr>
        <w:t>lineorder</w:t>
      </w:r>
      <w:proofErr w:type="gramEnd"/>
      <w:r w:rsidRPr="001B6BB5">
        <w:rPr>
          <w:rFonts w:ascii="Times New Roman" w:hAnsi="Times New Roman" w:cs="Times New Roman"/>
          <w:b/>
          <w:bCs/>
        </w:rPr>
        <w:t xml:space="preserve">_1 (single </w:t>
      </w:r>
      <w:proofErr w:type="gramStart"/>
      <w:r w:rsidRPr="001B6BB5">
        <w:rPr>
          <w:rFonts w:ascii="Times New Roman" w:hAnsi="Times New Roman" w:cs="Times New Roman"/>
          <w:b/>
          <w:bCs/>
        </w:rPr>
        <w:t>file) —</w:t>
      </w:r>
      <w:proofErr w:type="gramEnd"/>
      <w:r w:rsidRPr="001B6BB5">
        <w:rPr>
          <w:rFonts w:ascii="Times New Roman" w:hAnsi="Times New Roman" w:cs="Times New Roman"/>
          <w:b/>
          <w:bCs/>
        </w:rPr>
        <w:t xml:space="preserve"> 980 </w:t>
      </w:r>
      <w:proofErr w:type="spellStart"/>
      <w:r w:rsidRPr="001B6BB5">
        <w:rPr>
          <w:rFonts w:ascii="Times New Roman" w:hAnsi="Times New Roman" w:cs="Times New Roman"/>
          <w:b/>
          <w:bCs/>
        </w:rPr>
        <w:t>ms</w:t>
      </w:r>
      <w:proofErr w:type="spellEnd"/>
      <w:r w:rsidRPr="001B6BB5">
        <w:rPr>
          <w:rFonts w:ascii="Times New Roman" w:hAnsi="Times New Roman" w:cs="Times New Roman"/>
        </w:rPr>
        <w:t xml:space="preserve">, versus </w:t>
      </w:r>
      <w:r w:rsidRPr="001B6BB5">
        <w:rPr>
          <w:rFonts w:ascii="Times New Roman" w:hAnsi="Times New Roman" w:cs="Times New Roman"/>
          <w:b/>
          <w:bCs/>
        </w:rPr>
        <w:t xml:space="preserve">lineorder_2 (multi </w:t>
      </w:r>
      <w:proofErr w:type="gramStart"/>
      <w:r w:rsidRPr="001B6BB5">
        <w:rPr>
          <w:rFonts w:ascii="Times New Roman" w:hAnsi="Times New Roman" w:cs="Times New Roman"/>
          <w:b/>
          <w:bCs/>
        </w:rPr>
        <w:t>file) —</w:t>
      </w:r>
      <w:proofErr w:type="gramEnd"/>
      <w:r w:rsidRPr="001B6BB5">
        <w:rPr>
          <w:rFonts w:ascii="Times New Roman" w:hAnsi="Times New Roman" w:cs="Times New Roman"/>
          <w:b/>
          <w:bCs/>
        </w:rPr>
        <w:t xml:space="preserve"> 357 </w:t>
      </w:r>
      <w:proofErr w:type="spellStart"/>
      <w:r w:rsidRPr="001B6BB5">
        <w:rPr>
          <w:rFonts w:ascii="Times New Roman" w:hAnsi="Times New Roman" w:cs="Times New Roman"/>
          <w:b/>
          <w:bCs/>
        </w:rPr>
        <w:t>ms</w:t>
      </w:r>
      <w:r w:rsidRPr="001B6BB5">
        <w:rPr>
          <w:rFonts w:ascii="Times New Roman" w:hAnsi="Times New Roman" w:cs="Times New Roman"/>
        </w:rPr>
        <w:t>.</w:t>
      </w:r>
      <w:proofErr w:type="spellEnd"/>
    </w:p>
    <w:p w14:paraId="5E955DB6" w14:textId="77777777" w:rsidR="00000585" w:rsidRPr="001B6BB5" w:rsidRDefault="00000585">
      <w:pPr>
        <w:rPr>
          <w:rFonts w:ascii="Times New Roman" w:hAnsi="Times New Roman" w:cs="Times New Roman"/>
        </w:rPr>
      </w:pPr>
    </w:p>
    <w:p w14:paraId="408F674F" w14:textId="6F4EA274" w:rsidR="00A17D7C" w:rsidRPr="001B6BB5" w:rsidRDefault="00853D98">
      <w:pPr>
        <w:rPr>
          <w:rFonts w:ascii="Times New Roman" w:hAnsi="Times New Roman" w:cs="Times New Roman"/>
        </w:rPr>
      </w:pPr>
      <w:r w:rsidRPr="001B6BB5">
        <w:rPr>
          <w:rFonts w:ascii="Times New Roman" w:hAnsi="Times New Roman" w:cs="Times New Roman"/>
          <w:noProof/>
          <w:lang w:val="ru-RU"/>
        </w:rPr>
        <w:drawing>
          <wp:inline distT="0" distB="0" distL="0" distR="0" wp14:anchorId="6B9AF0D7" wp14:editId="4A63D833">
            <wp:extent cx="5943600" cy="2051050"/>
            <wp:effectExtent l="0" t="0" r="0" b="6350"/>
            <wp:docPr id="79235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50683" name=""/>
                    <pic:cNvPicPr/>
                  </pic:nvPicPr>
                  <pic:blipFill>
                    <a:blip r:embed="rId44"/>
                    <a:stretch>
                      <a:fillRect/>
                    </a:stretch>
                  </pic:blipFill>
                  <pic:spPr>
                    <a:xfrm>
                      <a:off x="0" y="0"/>
                      <a:ext cx="5943600" cy="2051050"/>
                    </a:xfrm>
                    <a:prstGeom prst="rect">
                      <a:avLst/>
                    </a:prstGeom>
                  </pic:spPr>
                </pic:pic>
              </a:graphicData>
            </a:graphic>
          </wp:inline>
        </w:drawing>
      </w:r>
    </w:p>
    <w:p w14:paraId="43CB1E8C" w14:textId="09D13401" w:rsidR="00000585" w:rsidRPr="001B6BB5" w:rsidRDefault="00000585">
      <w:pPr>
        <w:rPr>
          <w:rFonts w:ascii="Times New Roman" w:hAnsi="Times New Roman" w:cs="Times New Roman"/>
        </w:rPr>
      </w:pPr>
      <w:proofErr w:type="gramStart"/>
      <w:r w:rsidRPr="001B6BB5">
        <w:rPr>
          <w:rFonts w:ascii="Times New Roman" w:hAnsi="Times New Roman" w:cs="Times New Roman"/>
        </w:rPr>
        <w:lastRenderedPageBreak/>
        <w:t>Conclusion :</w:t>
      </w:r>
      <w:proofErr w:type="gramEnd"/>
      <w:r w:rsidRPr="001B6BB5">
        <w:rPr>
          <w:rFonts w:ascii="Times New Roman" w:hAnsi="Times New Roman" w:cs="Times New Roman"/>
        </w:rPr>
        <w:t xml:space="preserve"> Loading data from multiple files was </w:t>
      </w:r>
      <w:r w:rsidRPr="001B6BB5">
        <w:rPr>
          <w:rFonts w:ascii="Times New Roman" w:hAnsi="Times New Roman" w:cs="Times New Roman"/>
          <w:b/>
          <w:bCs/>
        </w:rPr>
        <w:t>2.7× faster</w:t>
      </w:r>
      <w:r w:rsidRPr="001B6BB5">
        <w:rPr>
          <w:rFonts w:ascii="Times New Roman" w:hAnsi="Times New Roman" w:cs="Times New Roman"/>
        </w:rPr>
        <w:t xml:space="preserve"> than loading the same data from a single file (357 </w:t>
      </w:r>
      <w:proofErr w:type="spellStart"/>
      <w:r w:rsidRPr="001B6BB5">
        <w:rPr>
          <w:rFonts w:ascii="Times New Roman" w:hAnsi="Times New Roman" w:cs="Times New Roman"/>
        </w:rPr>
        <w:t>ms</w:t>
      </w:r>
      <w:proofErr w:type="spellEnd"/>
      <w:r w:rsidRPr="001B6BB5">
        <w:rPr>
          <w:rFonts w:ascii="Times New Roman" w:hAnsi="Times New Roman" w:cs="Times New Roman"/>
        </w:rPr>
        <w:t xml:space="preserve"> vs. 980 </w:t>
      </w:r>
      <w:proofErr w:type="spellStart"/>
      <w:r w:rsidRPr="001B6BB5">
        <w:rPr>
          <w:rFonts w:ascii="Times New Roman" w:hAnsi="Times New Roman" w:cs="Times New Roman"/>
        </w:rPr>
        <w:t>ms</w:t>
      </w:r>
      <w:proofErr w:type="spellEnd"/>
      <w:r w:rsidRPr="001B6BB5">
        <w:rPr>
          <w:rFonts w:ascii="Times New Roman" w:hAnsi="Times New Roman" w:cs="Times New Roman"/>
        </w:rPr>
        <w:t>). This is because Amazon Redshift processes multiple files in parallel, allowing different cluster slices to load data at the same time. In contrast, a single file can only be processed by one slice, leaving the others idle. Therefore, splitting data into multiple similar-sized files is the recommended approach for achieving the best COPY performance.</w:t>
      </w:r>
    </w:p>
    <w:p w14:paraId="5B2B7A8A" w14:textId="677EB4F3" w:rsidR="00000585" w:rsidRPr="001B6BB5" w:rsidRDefault="00D578CC" w:rsidP="00D578CC">
      <w:pPr>
        <w:pStyle w:val="ListParagraph"/>
        <w:numPr>
          <w:ilvl w:val="0"/>
          <w:numId w:val="5"/>
        </w:numPr>
        <w:rPr>
          <w:rFonts w:ascii="Times New Roman" w:hAnsi="Times New Roman" w:cs="Times New Roman"/>
          <w:b/>
          <w:bCs/>
        </w:rPr>
      </w:pPr>
      <w:r w:rsidRPr="001B6BB5">
        <w:rPr>
          <w:rFonts w:ascii="Times New Roman" w:hAnsi="Times New Roman" w:cs="Times New Roman"/>
          <w:b/>
          <w:bCs/>
        </w:rPr>
        <w:t>WORKING WITH EXTERNAL TABLES</w:t>
      </w:r>
    </w:p>
    <w:p w14:paraId="1B45CF93" w14:textId="5DE905A2" w:rsidR="00D578CC" w:rsidRPr="001B6BB5" w:rsidRDefault="00D578CC" w:rsidP="00D578CC">
      <w:pPr>
        <w:rPr>
          <w:rFonts w:ascii="Times New Roman" w:hAnsi="Times New Roman" w:cs="Times New Roman"/>
        </w:rPr>
      </w:pPr>
      <w:r w:rsidRPr="001B6BB5">
        <w:rPr>
          <w:rFonts w:ascii="Times New Roman" w:hAnsi="Times New Roman" w:cs="Times New Roman"/>
        </w:rPr>
        <w:t>Before creating the external schema, the Redshift IAM role was granted the required AWS Glue Data Catalog permissions:</w:t>
      </w:r>
    </w:p>
    <w:p w14:paraId="04DF5A30" w14:textId="70627860" w:rsidR="00A17D7C" w:rsidRPr="001B6BB5" w:rsidRDefault="00A17D7C">
      <w:pPr>
        <w:rPr>
          <w:rFonts w:ascii="Times New Roman" w:hAnsi="Times New Roman" w:cs="Times New Roman"/>
          <w:lang w:val="ru-RU"/>
        </w:rPr>
      </w:pPr>
      <w:r w:rsidRPr="001B6BB5">
        <w:rPr>
          <w:rFonts w:ascii="Times New Roman" w:hAnsi="Times New Roman" w:cs="Times New Roman"/>
          <w:noProof/>
          <w:lang w:val="ru-RU"/>
        </w:rPr>
        <w:drawing>
          <wp:inline distT="0" distB="0" distL="0" distR="0" wp14:anchorId="0CB0E234" wp14:editId="4FBDFCBB">
            <wp:extent cx="5943600" cy="2353310"/>
            <wp:effectExtent l="0" t="0" r="0" b="8890"/>
            <wp:docPr id="179200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6272" name=""/>
                    <pic:cNvPicPr/>
                  </pic:nvPicPr>
                  <pic:blipFill>
                    <a:blip r:embed="rId45"/>
                    <a:stretch>
                      <a:fillRect/>
                    </a:stretch>
                  </pic:blipFill>
                  <pic:spPr>
                    <a:xfrm>
                      <a:off x="0" y="0"/>
                      <a:ext cx="5943600" cy="2353310"/>
                    </a:xfrm>
                    <a:prstGeom prst="rect">
                      <a:avLst/>
                    </a:prstGeom>
                  </pic:spPr>
                </pic:pic>
              </a:graphicData>
            </a:graphic>
          </wp:inline>
        </w:drawing>
      </w:r>
    </w:p>
    <w:p w14:paraId="6FF21E77" w14:textId="70A4CD52" w:rsidR="00A17D7C" w:rsidRPr="001B6BB5" w:rsidRDefault="00A17D7C">
      <w:pPr>
        <w:rPr>
          <w:rFonts w:ascii="Times New Roman" w:hAnsi="Times New Roman" w:cs="Times New Roman"/>
          <w:lang w:val="ru-RU"/>
        </w:rPr>
      </w:pPr>
      <w:r w:rsidRPr="001B6BB5">
        <w:rPr>
          <w:rFonts w:ascii="Times New Roman" w:hAnsi="Times New Roman" w:cs="Times New Roman"/>
          <w:noProof/>
          <w:lang w:val="ru-RU"/>
        </w:rPr>
        <w:drawing>
          <wp:inline distT="0" distB="0" distL="0" distR="0" wp14:anchorId="7D65C77C" wp14:editId="248E471A">
            <wp:extent cx="5943600" cy="1558290"/>
            <wp:effectExtent l="0" t="0" r="0" b="3810"/>
            <wp:docPr id="7995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9831" name=""/>
                    <pic:cNvPicPr/>
                  </pic:nvPicPr>
                  <pic:blipFill>
                    <a:blip r:embed="rId46"/>
                    <a:stretch>
                      <a:fillRect/>
                    </a:stretch>
                  </pic:blipFill>
                  <pic:spPr>
                    <a:xfrm>
                      <a:off x="0" y="0"/>
                      <a:ext cx="5943600" cy="1558290"/>
                    </a:xfrm>
                    <a:prstGeom prst="rect">
                      <a:avLst/>
                    </a:prstGeom>
                  </pic:spPr>
                </pic:pic>
              </a:graphicData>
            </a:graphic>
          </wp:inline>
        </w:drawing>
      </w:r>
    </w:p>
    <w:p w14:paraId="729B6AF3" w14:textId="2B87A415" w:rsidR="00A17D7C" w:rsidRPr="00381C81" w:rsidRDefault="00D578CC">
      <w:r w:rsidRPr="001B6BB5">
        <w:rPr>
          <w:rFonts w:ascii="Times New Roman" w:hAnsi="Times New Roman" w:cs="Times New Roman"/>
        </w:rPr>
        <w:t xml:space="preserve">With the policy in place, CREATE EXTERNAL SCHEMA IF NOT EXISTS </w:t>
      </w:r>
      <w:proofErr w:type="spellStart"/>
      <w:r w:rsidRPr="001B6BB5">
        <w:rPr>
          <w:rFonts w:ascii="Times New Roman" w:hAnsi="Times New Roman" w:cs="Times New Roman"/>
        </w:rPr>
        <w:t>user_dilab_ext</w:t>
      </w:r>
      <w:proofErr w:type="spellEnd"/>
      <w:r w:rsidRPr="001B6BB5">
        <w:rPr>
          <w:rFonts w:ascii="Times New Roman" w:hAnsi="Times New Roman" w:cs="Times New Roman"/>
        </w:rPr>
        <w:t xml:space="preserve"> FROM DATA CATALOG DATABASE '</w:t>
      </w:r>
      <w:proofErr w:type="spellStart"/>
      <w:r w:rsidRPr="001B6BB5">
        <w:rPr>
          <w:rFonts w:ascii="Times New Roman" w:hAnsi="Times New Roman" w:cs="Times New Roman"/>
        </w:rPr>
        <w:t>user_dilab_ext_db</w:t>
      </w:r>
      <w:proofErr w:type="spellEnd"/>
      <w:r w:rsidRPr="001B6BB5">
        <w:rPr>
          <w:rFonts w:ascii="Times New Roman" w:hAnsi="Times New Roman" w:cs="Times New Roman"/>
        </w:rPr>
        <w:t xml:space="preserve">' IAM_ROLE '...' CREATE EXTERNAL DATABASE IF NOT EXISTS succeeded, both creating the external schema in Redshift and, in the same statement, creating the </w:t>
      </w:r>
      <w:r w:rsidRPr="001B6BB5">
        <w:rPr>
          <w:rFonts w:ascii="Times New Roman" w:hAnsi="Times New Roman" w:cs="Times New Roman"/>
        </w:rPr>
        <w:lastRenderedPageBreak/>
        <w:t xml:space="preserve">backing database in AWS Glue Data Catalog since it did not already exist. </w:t>
      </w:r>
      <w:r w:rsidR="00381C81" w:rsidRPr="00381C81">
        <w:drawing>
          <wp:inline distT="0" distB="0" distL="0" distR="0" wp14:anchorId="65F90A5A" wp14:editId="3E6E4785">
            <wp:extent cx="6858000" cy="3408045"/>
            <wp:effectExtent l="0" t="0" r="0" b="1905"/>
            <wp:docPr id="18591017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58000" cy="3408045"/>
                    </a:xfrm>
                    <a:prstGeom prst="rect">
                      <a:avLst/>
                    </a:prstGeom>
                    <a:noFill/>
                    <a:ln>
                      <a:noFill/>
                    </a:ln>
                  </pic:spPr>
                </pic:pic>
              </a:graphicData>
            </a:graphic>
          </wp:inline>
        </w:drawing>
      </w:r>
    </w:p>
    <w:p w14:paraId="2F6C9B13" w14:textId="4AAA0238" w:rsidR="00D578CC" w:rsidRPr="001B6BB5" w:rsidRDefault="00D578CC">
      <w:pPr>
        <w:rPr>
          <w:rFonts w:ascii="Times New Roman" w:hAnsi="Times New Roman" w:cs="Times New Roman"/>
        </w:rPr>
      </w:pPr>
      <w:r w:rsidRPr="001B6BB5">
        <w:rPr>
          <w:rFonts w:ascii="Times New Roman" w:hAnsi="Times New Roman" w:cs="Times New Roman"/>
        </w:rPr>
        <w:t xml:space="preserve">Creation of schema was verified via </w:t>
      </w:r>
      <w:proofErr w:type="spellStart"/>
      <w:r w:rsidRPr="001B6BB5">
        <w:rPr>
          <w:rFonts w:ascii="Times New Roman" w:hAnsi="Times New Roman" w:cs="Times New Roman"/>
        </w:rPr>
        <w:t>svv_external_schemas</w:t>
      </w:r>
      <w:proofErr w:type="spellEnd"/>
      <w:r w:rsidRPr="001B6BB5">
        <w:rPr>
          <w:rFonts w:ascii="Times New Roman" w:hAnsi="Times New Roman" w:cs="Times New Roman"/>
        </w:rPr>
        <w:t xml:space="preserve">, which confirmed the schema was correctly registered with </w:t>
      </w:r>
      <w:proofErr w:type="spellStart"/>
      <w:r w:rsidRPr="001B6BB5">
        <w:rPr>
          <w:rFonts w:ascii="Times New Roman" w:hAnsi="Times New Roman" w:cs="Times New Roman"/>
        </w:rPr>
        <w:t>databasename</w:t>
      </w:r>
      <w:proofErr w:type="spellEnd"/>
      <w:r w:rsidRPr="001B6BB5">
        <w:rPr>
          <w:rFonts w:ascii="Times New Roman" w:hAnsi="Times New Roman" w:cs="Times New Roman"/>
        </w:rPr>
        <w:t xml:space="preserve"> = </w:t>
      </w:r>
      <w:proofErr w:type="spellStart"/>
      <w:r w:rsidRPr="001B6BB5">
        <w:rPr>
          <w:rFonts w:ascii="Times New Roman" w:hAnsi="Times New Roman" w:cs="Times New Roman"/>
        </w:rPr>
        <w:t>user_dilab_ext_db</w:t>
      </w:r>
      <w:proofErr w:type="spellEnd"/>
      <w:r w:rsidRPr="001B6BB5">
        <w:rPr>
          <w:rFonts w:ascii="Times New Roman" w:hAnsi="Times New Roman" w:cs="Times New Roman"/>
        </w:rPr>
        <w:t xml:space="preserve"> and the expected IAM role recorded in </w:t>
      </w:r>
      <w:proofErr w:type="spellStart"/>
      <w:r w:rsidRPr="001B6BB5">
        <w:rPr>
          <w:rFonts w:ascii="Times New Roman" w:hAnsi="Times New Roman" w:cs="Times New Roman"/>
        </w:rPr>
        <w:t>esoptions</w:t>
      </w:r>
      <w:proofErr w:type="spellEnd"/>
      <w:r w:rsidRPr="001B6BB5">
        <w:rPr>
          <w:rFonts w:ascii="Times New Roman" w:hAnsi="Times New Roman" w:cs="Times New Roman"/>
        </w:rPr>
        <w:t>.</w:t>
      </w:r>
    </w:p>
    <w:p w14:paraId="17B5A60B" w14:textId="200838A6" w:rsidR="00A17D7C" w:rsidRPr="001B6BB5" w:rsidRDefault="00381C81">
      <w:pPr>
        <w:rPr>
          <w:rFonts w:ascii="Times New Roman" w:hAnsi="Times New Roman" w:cs="Times New Roman"/>
        </w:rPr>
      </w:pPr>
      <w:r w:rsidRPr="00381C81">
        <w:rPr>
          <w:rFonts w:ascii="Times New Roman" w:hAnsi="Times New Roman" w:cs="Times New Roman"/>
        </w:rPr>
        <w:drawing>
          <wp:inline distT="0" distB="0" distL="0" distR="0" wp14:anchorId="3B92920B" wp14:editId="306FAB35">
            <wp:extent cx="6858000" cy="1163320"/>
            <wp:effectExtent l="0" t="0" r="0" b="0"/>
            <wp:docPr id="2002580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858000" cy="1163320"/>
                    </a:xfrm>
                    <a:prstGeom prst="rect">
                      <a:avLst/>
                    </a:prstGeom>
                    <a:noFill/>
                    <a:ln>
                      <a:noFill/>
                    </a:ln>
                  </pic:spPr>
                </pic:pic>
              </a:graphicData>
            </a:graphic>
          </wp:inline>
        </w:drawing>
      </w:r>
    </w:p>
    <w:p w14:paraId="3BC69FCC" w14:textId="667B24A1" w:rsidR="00D578CC" w:rsidRPr="001B6BB5" w:rsidRDefault="00F846BA">
      <w:pPr>
        <w:rPr>
          <w:rFonts w:ascii="Times New Roman" w:hAnsi="Times New Roman" w:cs="Times New Roman"/>
        </w:rPr>
      </w:pPr>
      <w:proofErr w:type="spellStart"/>
      <w:r w:rsidRPr="001B6BB5">
        <w:rPr>
          <w:rFonts w:ascii="Times New Roman" w:hAnsi="Times New Roman" w:cs="Times New Roman"/>
        </w:rPr>
        <w:t>fct_sales_dd</w:t>
      </w:r>
      <w:proofErr w:type="spellEnd"/>
      <w:r w:rsidRPr="001B6BB5">
        <w:rPr>
          <w:rFonts w:ascii="Times New Roman" w:hAnsi="Times New Roman" w:cs="Times New Roman"/>
        </w:rPr>
        <w:t xml:space="preserve"> was selected as the source dataset for this step, since it already contains a date column (</w:t>
      </w:r>
      <w:proofErr w:type="spellStart"/>
      <w:r w:rsidRPr="001B6BB5">
        <w:rPr>
          <w:rFonts w:ascii="Times New Roman" w:hAnsi="Times New Roman" w:cs="Times New Roman"/>
        </w:rPr>
        <w:t>event_dt</w:t>
      </w:r>
      <w:proofErr w:type="spellEnd"/>
      <w:r w:rsidRPr="001B6BB5">
        <w:rPr>
          <w:rFonts w:ascii="Times New Roman" w:hAnsi="Times New Roman" w:cs="Times New Roman"/>
        </w:rPr>
        <w:t xml:space="preserve">) suitable for monthly partitioning and had been fully validated in earlier tasks. A single UNLOAD statement selected the relevant columns along with a derived </w:t>
      </w:r>
      <w:proofErr w:type="spellStart"/>
      <w:r w:rsidRPr="001B6BB5">
        <w:rPr>
          <w:rFonts w:ascii="Times New Roman" w:hAnsi="Times New Roman" w:cs="Times New Roman"/>
        </w:rPr>
        <w:t>event_month</w:t>
      </w:r>
      <w:proofErr w:type="spellEnd"/>
      <w:r w:rsidRPr="001B6BB5">
        <w:rPr>
          <w:rFonts w:ascii="Times New Roman" w:hAnsi="Times New Roman" w:cs="Times New Roman"/>
        </w:rPr>
        <w:t xml:space="preserve"> column (DATE_</w:t>
      </w:r>
      <w:proofErr w:type="gramStart"/>
      <w:r w:rsidRPr="001B6BB5">
        <w:rPr>
          <w:rFonts w:ascii="Times New Roman" w:hAnsi="Times New Roman" w:cs="Times New Roman"/>
        </w:rPr>
        <w:t>TRUNC(</w:t>
      </w:r>
      <w:proofErr w:type="gramEnd"/>
      <w:r w:rsidRPr="001B6BB5">
        <w:rPr>
          <w:rFonts w:ascii="Times New Roman" w:hAnsi="Times New Roman" w:cs="Times New Roman"/>
        </w:rPr>
        <w:t xml:space="preserve">'month', </w:t>
      </w:r>
      <w:proofErr w:type="spellStart"/>
      <w:r w:rsidRPr="001B6BB5">
        <w:rPr>
          <w:rFonts w:ascii="Times New Roman" w:hAnsi="Times New Roman" w:cs="Times New Roman"/>
        </w:rPr>
        <w:t>event_dt</w:t>
      </w:r>
      <w:proofErr w:type="spellEnd"/>
      <w:proofErr w:type="gramStart"/>
      <w:r w:rsidRPr="001B6BB5">
        <w:rPr>
          <w:rFonts w:ascii="Times New Roman" w:hAnsi="Times New Roman" w:cs="Times New Roman"/>
        </w:rPr>
        <w:t>)::</w:t>
      </w:r>
      <w:proofErr w:type="gramEnd"/>
      <w:r w:rsidRPr="001B6BB5">
        <w:rPr>
          <w:rFonts w:ascii="Times New Roman" w:hAnsi="Times New Roman" w:cs="Times New Roman"/>
        </w:rPr>
        <w:t>DATE), writing the output to S3 in Parquet format with PARTITION BY (</w:t>
      </w:r>
      <w:proofErr w:type="spellStart"/>
      <w:r w:rsidRPr="001B6BB5">
        <w:rPr>
          <w:rFonts w:ascii="Times New Roman" w:hAnsi="Times New Roman" w:cs="Times New Roman"/>
        </w:rPr>
        <w:t>event_month</w:t>
      </w:r>
      <w:proofErr w:type="spellEnd"/>
      <w:r w:rsidRPr="001B6BB5">
        <w:rPr>
          <w:rFonts w:ascii="Times New Roman" w:hAnsi="Times New Roman" w:cs="Times New Roman"/>
        </w:rPr>
        <w:t xml:space="preserve">). Redshift handled the folder structure automatically, creating one subfolder per calendar month (e.g., </w:t>
      </w:r>
      <w:proofErr w:type="spellStart"/>
      <w:r w:rsidRPr="001B6BB5">
        <w:rPr>
          <w:rFonts w:ascii="Times New Roman" w:hAnsi="Times New Roman" w:cs="Times New Roman"/>
        </w:rPr>
        <w:t>event_month</w:t>
      </w:r>
      <w:proofErr w:type="spellEnd"/>
      <w:r w:rsidRPr="001B6BB5">
        <w:rPr>
          <w:rFonts w:ascii="Times New Roman" w:hAnsi="Times New Roman" w:cs="Times New Roman"/>
        </w:rPr>
        <w:t>=2024-01-01/) under the target S3 prefix — matching the required folder-per-month layout directly from the partition column's distinct values, with no need to run separate exports per month.</w:t>
      </w:r>
    </w:p>
    <w:p w14:paraId="07FC0C32" w14:textId="47DE2C5A" w:rsidR="007308D0" w:rsidRPr="00381C81" w:rsidRDefault="00381C81">
      <w:pPr>
        <w:rPr>
          <w:rFonts w:ascii="Times New Roman" w:hAnsi="Times New Roman" w:cs="Times New Roman"/>
        </w:rPr>
      </w:pPr>
      <w:r w:rsidRPr="00381C81">
        <w:rPr>
          <w:rFonts w:ascii="Times New Roman" w:hAnsi="Times New Roman" w:cs="Times New Roman"/>
        </w:rPr>
        <w:lastRenderedPageBreak/>
        <w:drawing>
          <wp:inline distT="0" distB="0" distL="0" distR="0" wp14:anchorId="5E5EAC27" wp14:editId="0F55153C">
            <wp:extent cx="6858000" cy="5083810"/>
            <wp:effectExtent l="0" t="0" r="0" b="2540"/>
            <wp:docPr id="9122448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58000" cy="5083810"/>
                    </a:xfrm>
                    <a:prstGeom prst="rect">
                      <a:avLst/>
                    </a:prstGeom>
                    <a:noFill/>
                    <a:ln>
                      <a:noFill/>
                    </a:ln>
                  </pic:spPr>
                </pic:pic>
              </a:graphicData>
            </a:graphic>
          </wp:inline>
        </w:drawing>
      </w:r>
    </w:p>
    <w:p w14:paraId="2414C646" w14:textId="4B4A2733" w:rsidR="0031604B" w:rsidRPr="001B6BB5" w:rsidRDefault="00CB5C8E">
      <w:pPr>
        <w:rPr>
          <w:rFonts w:ascii="Times New Roman" w:hAnsi="Times New Roman" w:cs="Times New Roman"/>
        </w:rPr>
      </w:pPr>
      <w:r w:rsidRPr="001B6BB5">
        <w:rPr>
          <w:rFonts w:ascii="Times New Roman" w:hAnsi="Times New Roman" w:cs="Times New Roman"/>
        </w:rPr>
        <w:t>An external table, </w:t>
      </w:r>
      <w:proofErr w:type="spellStart"/>
      <w:r w:rsidRPr="001B6BB5">
        <w:rPr>
          <w:rFonts w:ascii="Times New Roman" w:hAnsi="Times New Roman" w:cs="Times New Roman"/>
        </w:rPr>
        <w:t>ext_student_partitioned</w:t>
      </w:r>
      <w:proofErr w:type="spellEnd"/>
      <w:r w:rsidRPr="001B6BB5">
        <w:rPr>
          <w:rFonts w:ascii="Times New Roman" w:hAnsi="Times New Roman" w:cs="Times New Roman"/>
        </w:rPr>
        <w:t>, was created using the same columns as the exported data, with </w:t>
      </w:r>
      <w:proofErr w:type="spellStart"/>
      <w:r w:rsidRPr="001B6BB5">
        <w:rPr>
          <w:rFonts w:ascii="Times New Roman" w:hAnsi="Times New Roman" w:cs="Times New Roman"/>
        </w:rPr>
        <w:t>event_month</w:t>
      </w:r>
      <w:proofErr w:type="spellEnd"/>
      <w:r w:rsidRPr="001B6BB5">
        <w:rPr>
          <w:rFonts w:ascii="Times New Roman" w:hAnsi="Times New Roman" w:cs="Times New Roman"/>
        </w:rPr>
        <w:t> defined as the partition column. The table was stored in Parquet format and linked to the S3 location where the data had been exported:</w:t>
      </w:r>
    </w:p>
    <w:p w14:paraId="49F42809" w14:textId="5237EB27" w:rsidR="0031604B" w:rsidRPr="001B6BB5" w:rsidRDefault="00381C81">
      <w:pPr>
        <w:rPr>
          <w:rFonts w:ascii="Times New Roman" w:hAnsi="Times New Roman" w:cs="Times New Roman"/>
        </w:rPr>
      </w:pPr>
      <w:r w:rsidRPr="00381C81">
        <w:rPr>
          <w:rFonts w:ascii="Times New Roman" w:hAnsi="Times New Roman" w:cs="Times New Roman"/>
        </w:rPr>
        <w:drawing>
          <wp:inline distT="0" distB="0" distL="0" distR="0" wp14:anchorId="61C1B7F9" wp14:editId="0CFF57A9">
            <wp:extent cx="6858000" cy="2530475"/>
            <wp:effectExtent l="0" t="0" r="0" b="3175"/>
            <wp:docPr id="5979694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8000" cy="2530475"/>
                    </a:xfrm>
                    <a:prstGeom prst="rect">
                      <a:avLst/>
                    </a:prstGeom>
                    <a:noFill/>
                    <a:ln>
                      <a:noFill/>
                    </a:ln>
                  </pic:spPr>
                </pic:pic>
              </a:graphicData>
            </a:graphic>
          </wp:inline>
        </w:drawing>
      </w:r>
    </w:p>
    <w:p w14:paraId="71BA3E85" w14:textId="66801C8F" w:rsidR="00CB5C8E" w:rsidRPr="001B6BB5" w:rsidRDefault="007C10D6">
      <w:pPr>
        <w:rPr>
          <w:rFonts w:ascii="Times New Roman" w:hAnsi="Times New Roman" w:cs="Times New Roman"/>
        </w:rPr>
      </w:pPr>
      <w:r w:rsidRPr="001B6BB5">
        <w:rPr>
          <w:rFonts w:ascii="Times New Roman" w:hAnsi="Times New Roman" w:cs="Times New Roman"/>
        </w:rPr>
        <w:lastRenderedPageBreak/>
        <w:t>After creating the table, all 24 monthly partitions (January 2024 to December 2025) were registered using ALTER TABLE ... ADD PARTITION, because Spectrum does not detect partition folders automatically:</w:t>
      </w:r>
    </w:p>
    <w:p w14:paraId="72781305" w14:textId="46A292D4" w:rsidR="0031604B" w:rsidRPr="001B6BB5" w:rsidRDefault="0031604B">
      <w:pPr>
        <w:rPr>
          <w:rFonts w:ascii="Times New Roman" w:hAnsi="Times New Roman" w:cs="Times New Roman"/>
        </w:rPr>
      </w:pPr>
      <w:r w:rsidRPr="001B6BB5">
        <w:rPr>
          <w:rFonts w:ascii="Times New Roman" w:hAnsi="Times New Roman" w:cs="Times New Roman"/>
          <w:noProof/>
        </w:rPr>
        <w:drawing>
          <wp:inline distT="0" distB="0" distL="0" distR="0" wp14:anchorId="65E7B8F6" wp14:editId="45470E48">
            <wp:extent cx="5449936" cy="3217558"/>
            <wp:effectExtent l="0" t="0" r="0" b="1905"/>
            <wp:docPr id="116498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2938" name=""/>
                    <pic:cNvPicPr/>
                  </pic:nvPicPr>
                  <pic:blipFill>
                    <a:blip r:embed="rId51"/>
                    <a:stretch>
                      <a:fillRect/>
                    </a:stretch>
                  </pic:blipFill>
                  <pic:spPr>
                    <a:xfrm>
                      <a:off x="0" y="0"/>
                      <a:ext cx="5451411" cy="3218429"/>
                    </a:xfrm>
                    <a:prstGeom prst="rect">
                      <a:avLst/>
                    </a:prstGeom>
                  </pic:spPr>
                </pic:pic>
              </a:graphicData>
            </a:graphic>
          </wp:inline>
        </w:drawing>
      </w:r>
    </w:p>
    <w:p w14:paraId="41FB7339" w14:textId="5F00B7A3" w:rsidR="007C10D6" w:rsidRPr="001B6BB5" w:rsidRDefault="007C10D6">
      <w:pPr>
        <w:rPr>
          <w:rFonts w:ascii="Times New Roman" w:hAnsi="Times New Roman" w:cs="Times New Roman"/>
        </w:rPr>
      </w:pPr>
      <w:r w:rsidRPr="001B6BB5">
        <w:rPr>
          <w:rFonts w:ascii="Times New Roman" w:hAnsi="Times New Roman" w:cs="Times New Roman"/>
        </w:rPr>
        <w:t>The partitions were verified in </w:t>
      </w:r>
      <w:proofErr w:type="spellStart"/>
      <w:r w:rsidRPr="001B6BB5">
        <w:rPr>
          <w:rFonts w:ascii="Times New Roman" w:hAnsi="Times New Roman" w:cs="Times New Roman"/>
        </w:rPr>
        <w:t>svv_external_partitions</w:t>
      </w:r>
      <w:proofErr w:type="spellEnd"/>
      <w:r w:rsidRPr="001B6BB5">
        <w:rPr>
          <w:rFonts w:ascii="Times New Roman" w:hAnsi="Times New Roman" w:cs="Times New Roman"/>
        </w:rPr>
        <w:t>, confirming that all 24 were registered correctly:</w:t>
      </w:r>
    </w:p>
    <w:p w14:paraId="67C0330D" w14:textId="77A9DA1F" w:rsidR="00CC7587" w:rsidRPr="001B6BB5" w:rsidRDefault="00CC7587">
      <w:pPr>
        <w:rPr>
          <w:rFonts w:ascii="Times New Roman" w:hAnsi="Times New Roman" w:cs="Times New Roman"/>
        </w:rPr>
      </w:pPr>
      <w:r w:rsidRPr="001B6BB5">
        <w:rPr>
          <w:rFonts w:ascii="Times New Roman" w:hAnsi="Times New Roman" w:cs="Times New Roman"/>
          <w:noProof/>
        </w:rPr>
        <w:drawing>
          <wp:inline distT="0" distB="0" distL="0" distR="0" wp14:anchorId="4A21CBC6" wp14:editId="6B1DE422">
            <wp:extent cx="5943600" cy="1992630"/>
            <wp:effectExtent l="0" t="0" r="0" b="7620"/>
            <wp:docPr id="82052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26339" name=""/>
                    <pic:cNvPicPr/>
                  </pic:nvPicPr>
                  <pic:blipFill>
                    <a:blip r:embed="rId52"/>
                    <a:stretch>
                      <a:fillRect/>
                    </a:stretch>
                  </pic:blipFill>
                  <pic:spPr>
                    <a:xfrm>
                      <a:off x="0" y="0"/>
                      <a:ext cx="5943600" cy="1992630"/>
                    </a:xfrm>
                    <a:prstGeom prst="rect">
                      <a:avLst/>
                    </a:prstGeom>
                  </pic:spPr>
                </pic:pic>
              </a:graphicData>
            </a:graphic>
          </wp:inline>
        </w:drawing>
      </w:r>
    </w:p>
    <w:p w14:paraId="0E20E306" w14:textId="08ED6E82" w:rsidR="007C10D6" w:rsidRPr="001B6BB5" w:rsidRDefault="007C10D6">
      <w:pPr>
        <w:rPr>
          <w:rFonts w:ascii="Times New Roman" w:hAnsi="Times New Roman" w:cs="Times New Roman"/>
        </w:rPr>
      </w:pPr>
      <w:r w:rsidRPr="001B6BB5">
        <w:rPr>
          <w:rFonts w:ascii="Times New Roman" w:hAnsi="Times New Roman" w:cs="Times New Roman"/>
        </w:rPr>
        <w:t>The number of rows in the original </w:t>
      </w:r>
      <w:proofErr w:type="spellStart"/>
      <w:r w:rsidRPr="001B6BB5">
        <w:rPr>
          <w:rFonts w:ascii="Times New Roman" w:hAnsi="Times New Roman" w:cs="Times New Roman"/>
        </w:rPr>
        <w:t>fct_sales_dd</w:t>
      </w:r>
      <w:proofErr w:type="spellEnd"/>
      <w:r w:rsidRPr="001B6BB5">
        <w:rPr>
          <w:rFonts w:ascii="Times New Roman" w:hAnsi="Times New Roman" w:cs="Times New Roman"/>
        </w:rPr>
        <w:t> table and the external table was compared for each month. The comparison showed a difference of </w:t>
      </w:r>
      <w:r w:rsidRPr="001B6BB5">
        <w:rPr>
          <w:rFonts w:ascii="Times New Roman" w:hAnsi="Times New Roman" w:cs="Times New Roman"/>
          <w:b/>
          <w:bCs/>
        </w:rPr>
        <w:t>0</w:t>
      </w:r>
      <w:r w:rsidRPr="001B6BB5">
        <w:rPr>
          <w:rFonts w:ascii="Times New Roman" w:hAnsi="Times New Roman" w:cs="Times New Roman"/>
        </w:rPr>
        <w:t> for every month, meaning no data was lost, duplicated, or placed in the wrong partition.</w:t>
      </w:r>
    </w:p>
    <w:p w14:paraId="54EADE4C" w14:textId="3F8F085C" w:rsidR="00FB7593" w:rsidRPr="001B6BB5" w:rsidRDefault="00FB7593">
      <w:pPr>
        <w:rPr>
          <w:rFonts w:ascii="Times New Roman" w:hAnsi="Times New Roman" w:cs="Times New Roman"/>
        </w:rPr>
      </w:pPr>
    </w:p>
    <w:p w14:paraId="584AA326" w14:textId="6AAFCC3F" w:rsidR="00571C10" w:rsidRPr="001B6BB5" w:rsidRDefault="00571C10">
      <w:pPr>
        <w:rPr>
          <w:rFonts w:ascii="Times New Roman" w:hAnsi="Times New Roman" w:cs="Times New Roman"/>
        </w:rPr>
      </w:pPr>
      <w:r w:rsidRPr="001B6BB5">
        <w:rPr>
          <w:rFonts w:ascii="Times New Roman" w:hAnsi="Times New Roman" w:cs="Times New Roman"/>
          <w:noProof/>
        </w:rPr>
        <w:lastRenderedPageBreak/>
        <w:drawing>
          <wp:inline distT="0" distB="0" distL="0" distR="0" wp14:anchorId="753B7842" wp14:editId="55495DB4">
            <wp:extent cx="5497620" cy="3336750"/>
            <wp:effectExtent l="0" t="0" r="8255" b="0"/>
            <wp:docPr id="82420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9917" name=""/>
                    <pic:cNvPicPr/>
                  </pic:nvPicPr>
                  <pic:blipFill>
                    <a:blip r:embed="rId53"/>
                    <a:stretch>
                      <a:fillRect/>
                    </a:stretch>
                  </pic:blipFill>
                  <pic:spPr>
                    <a:xfrm>
                      <a:off x="0" y="0"/>
                      <a:ext cx="5503854" cy="3340534"/>
                    </a:xfrm>
                    <a:prstGeom prst="rect">
                      <a:avLst/>
                    </a:prstGeom>
                  </pic:spPr>
                </pic:pic>
              </a:graphicData>
            </a:graphic>
          </wp:inline>
        </w:drawing>
      </w:r>
    </w:p>
    <w:p w14:paraId="7018E30A" w14:textId="76583D8F" w:rsidR="007C10D6" w:rsidRPr="001B6BB5" w:rsidRDefault="007C10D6">
      <w:pPr>
        <w:rPr>
          <w:rFonts w:ascii="Times New Roman" w:hAnsi="Times New Roman" w:cs="Times New Roman"/>
        </w:rPr>
      </w:pPr>
      <w:r w:rsidRPr="001B6BB5">
        <w:rPr>
          <w:rFonts w:ascii="Times New Roman" w:hAnsi="Times New Roman" w:cs="Times New Roman"/>
        </w:rPr>
        <w:t xml:space="preserve">A second check using SELECT </w:t>
      </w:r>
      <w:proofErr w:type="gramStart"/>
      <w:r w:rsidRPr="001B6BB5">
        <w:rPr>
          <w:rFonts w:ascii="Times New Roman" w:hAnsi="Times New Roman" w:cs="Times New Roman"/>
        </w:rPr>
        <w:t>COUNT(</w:t>
      </w:r>
      <w:proofErr w:type="gramEnd"/>
      <w:r w:rsidRPr="001B6BB5">
        <w:rPr>
          <w:rFonts w:ascii="Times New Roman" w:hAnsi="Times New Roman" w:cs="Times New Roman"/>
        </w:rPr>
        <w:t>*) also confirmed that both tables contained exactly </w:t>
      </w:r>
      <w:r w:rsidRPr="001B6BB5">
        <w:rPr>
          <w:rFonts w:ascii="Times New Roman" w:hAnsi="Times New Roman" w:cs="Times New Roman"/>
          <w:b/>
          <w:bCs/>
        </w:rPr>
        <w:t>427,182</w:t>
      </w:r>
      <w:r w:rsidRPr="001B6BB5">
        <w:rPr>
          <w:rFonts w:ascii="Times New Roman" w:hAnsi="Times New Roman" w:cs="Times New Roman"/>
        </w:rPr>
        <w:t> rows.</w:t>
      </w:r>
    </w:p>
    <w:p w14:paraId="7311BF48" w14:textId="0AE41BAE" w:rsidR="007C10D6" w:rsidRPr="001B6BB5" w:rsidRDefault="007C10D6">
      <w:pPr>
        <w:rPr>
          <w:rFonts w:ascii="Times New Roman" w:hAnsi="Times New Roman" w:cs="Times New Roman"/>
        </w:rPr>
      </w:pPr>
      <w:r w:rsidRPr="001B6BB5">
        <w:rPr>
          <w:rFonts w:ascii="Times New Roman" w:hAnsi="Times New Roman" w:cs="Times New Roman"/>
          <w:noProof/>
        </w:rPr>
        <w:drawing>
          <wp:inline distT="0" distB="0" distL="0" distR="0" wp14:anchorId="6C0692B0" wp14:editId="533657C8">
            <wp:extent cx="5363323" cy="1705213"/>
            <wp:effectExtent l="0" t="0" r="0" b="9525"/>
            <wp:docPr id="10005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357" name=""/>
                    <pic:cNvPicPr/>
                  </pic:nvPicPr>
                  <pic:blipFill>
                    <a:blip r:embed="rId54"/>
                    <a:stretch>
                      <a:fillRect/>
                    </a:stretch>
                  </pic:blipFill>
                  <pic:spPr>
                    <a:xfrm>
                      <a:off x="0" y="0"/>
                      <a:ext cx="5363323" cy="1705213"/>
                    </a:xfrm>
                    <a:prstGeom prst="rect">
                      <a:avLst/>
                    </a:prstGeom>
                  </pic:spPr>
                </pic:pic>
              </a:graphicData>
            </a:graphic>
          </wp:inline>
        </w:drawing>
      </w:r>
    </w:p>
    <w:p w14:paraId="415AF08F" w14:textId="5907E89F" w:rsidR="003015B0" w:rsidRPr="001B6BB5" w:rsidRDefault="007C10D6">
      <w:pPr>
        <w:rPr>
          <w:rFonts w:ascii="Times New Roman" w:hAnsi="Times New Roman" w:cs="Times New Roman"/>
        </w:rPr>
      </w:pPr>
      <w:r w:rsidRPr="001B6BB5">
        <w:rPr>
          <w:rFonts w:ascii="Times New Roman" w:hAnsi="Times New Roman" w:cs="Times New Roman"/>
        </w:rPr>
        <w:t>Two EXPLAIN plans were compared directly:</w:t>
      </w:r>
    </w:p>
    <w:p w14:paraId="0E806BEC" w14:textId="509EA176" w:rsidR="003015B0" w:rsidRPr="001B6BB5" w:rsidRDefault="003015B0">
      <w:pPr>
        <w:rPr>
          <w:rFonts w:ascii="Times New Roman" w:hAnsi="Times New Roman" w:cs="Times New Roman"/>
        </w:rPr>
      </w:pPr>
      <w:r w:rsidRPr="001B6BB5">
        <w:rPr>
          <w:rFonts w:ascii="Times New Roman" w:hAnsi="Times New Roman" w:cs="Times New Roman"/>
          <w:noProof/>
        </w:rPr>
        <w:drawing>
          <wp:inline distT="0" distB="0" distL="0" distR="0" wp14:anchorId="70A4FA17" wp14:editId="59BAF746">
            <wp:extent cx="5943600" cy="1631315"/>
            <wp:effectExtent l="0" t="0" r="0" b="6985"/>
            <wp:docPr id="102694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49392" name=""/>
                    <pic:cNvPicPr/>
                  </pic:nvPicPr>
                  <pic:blipFill>
                    <a:blip r:embed="rId55"/>
                    <a:stretch>
                      <a:fillRect/>
                    </a:stretch>
                  </pic:blipFill>
                  <pic:spPr>
                    <a:xfrm>
                      <a:off x="0" y="0"/>
                      <a:ext cx="5943600" cy="1631315"/>
                    </a:xfrm>
                    <a:prstGeom prst="rect">
                      <a:avLst/>
                    </a:prstGeom>
                  </pic:spPr>
                </pic:pic>
              </a:graphicData>
            </a:graphic>
          </wp:inline>
        </w:drawing>
      </w:r>
    </w:p>
    <w:p w14:paraId="31A51015" w14:textId="5E7EEC9E" w:rsidR="003015B0" w:rsidRPr="001B6BB5" w:rsidRDefault="003015B0">
      <w:pPr>
        <w:rPr>
          <w:rFonts w:ascii="Times New Roman" w:hAnsi="Times New Roman" w:cs="Times New Roman"/>
        </w:rPr>
      </w:pPr>
      <w:r w:rsidRPr="001B6BB5">
        <w:rPr>
          <w:rFonts w:ascii="Times New Roman" w:hAnsi="Times New Roman" w:cs="Times New Roman"/>
          <w:noProof/>
        </w:rPr>
        <w:drawing>
          <wp:inline distT="0" distB="0" distL="0" distR="0" wp14:anchorId="46485E70" wp14:editId="5919DF84">
            <wp:extent cx="5943600" cy="1202690"/>
            <wp:effectExtent l="0" t="0" r="0" b="0"/>
            <wp:docPr id="26632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9213" name=""/>
                    <pic:cNvPicPr/>
                  </pic:nvPicPr>
                  <pic:blipFill>
                    <a:blip r:embed="rId56"/>
                    <a:stretch>
                      <a:fillRect/>
                    </a:stretch>
                  </pic:blipFill>
                  <pic:spPr>
                    <a:xfrm>
                      <a:off x="0" y="0"/>
                      <a:ext cx="5943600" cy="1202690"/>
                    </a:xfrm>
                    <a:prstGeom prst="rect">
                      <a:avLst/>
                    </a:prstGeom>
                  </pic:spPr>
                </pic:pic>
              </a:graphicData>
            </a:graphic>
          </wp:inline>
        </w:drawing>
      </w:r>
    </w:p>
    <w:p w14:paraId="4BD106BD" w14:textId="5AA36759" w:rsidR="007C10D6" w:rsidRPr="001B6BB5" w:rsidRDefault="007C10D6" w:rsidP="007C10D6">
      <w:pPr>
        <w:rPr>
          <w:rFonts w:ascii="Times New Roman" w:hAnsi="Times New Roman" w:cs="Times New Roman"/>
        </w:rPr>
      </w:pPr>
      <w:r w:rsidRPr="001B6BB5">
        <w:rPr>
          <w:rFonts w:ascii="Times New Roman" w:hAnsi="Times New Roman" w:cs="Times New Roman"/>
        </w:rPr>
        <w:lastRenderedPageBreak/>
        <w:t xml:space="preserve">Without any filter, SELECT * FROM </w:t>
      </w:r>
      <w:proofErr w:type="spellStart"/>
      <w:r w:rsidRPr="001B6BB5">
        <w:rPr>
          <w:rFonts w:ascii="Times New Roman" w:hAnsi="Times New Roman" w:cs="Times New Roman"/>
        </w:rPr>
        <w:t>ext_student_partitioned</w:t>
      </w:r>
      <w:proofErr w:type="spellEnd"/>
      <w:r w:rsidRPr="001B6BB5">
        <w:rPr>
          <w:rFonts w:ascii="Times New Roman" w:hAnsi="Times New Roman" w:cs="Times New Roman"/>
        </w:rPr>
        <w:t xml:space="preserve"> produced a plan with XN Seq Scan ... rows=427182 — Spectrum scanning the full dataset across all 24 partitions. With WHERE </w:t>
      </w:r>
      <w:proofErr w:type="spellStart"/>
      <w:r w:rsidRPr="001B6BB5">
        <w:rPr>
          <w:rFonts w:ascii="Times New Roman" w:hAnsi="Times New Roman" w:cs="Times New Roman"/>
        </w:rPr>
        <w:t>event_month</w:t>
      </w:r>
      <w:proofErr w:type="spellEnd"/>
      <w:r w:rsidRPr="001B6BB5">
        <w:rPr>
          <w:rFonts w:ascii="Times New Roman" w:hAnsi="Times New Roman" w:cs="Times New Roman"/>
        </w:rPr>
        <w:t xml:space="preserve"> = '2024-02-01' added, the plan showed the same XN Seq Scan node but now carrying an explicit Filter: (</w:t>
      </w:r>
      <w:proofErr w:type="spellStart"/>
      <w:r w:rsidRPr="001B6BB5">
        <w:rPr>
          <w:rFonts w:ascii="Times New Roman" w:hAnsi="Times New Roman" w:cs="Times New Roman"/>
        </w:rPr>
        <w:t>event_month</w:t>
      </w:r>
      <w:proofErr w:type="spellEnd"/>
      <w:r w:rsidRPr="001B6BB5">
        <w:rPr>
          <w:rFonts w:ascii="Times New Roman" w:hAnsi="Times New Roman" w:cs="Times New Roman"/>
        </w:rPr>
        <w:t xml:space="preserve"> = '2024-02-01</w:t>
      </w:r>
      <w:proofErr w:type="gramStart"/>
      <w:r w:rsidRPr="001B6BB5">
        <w:rPr>
          <w:rFonts w:ascii="Times New Roman" w:hAnsi="Times New Roman" w:cs="Times New Roman"/>
        </w:rPr>
        <w:t>'::</w:t>
      </w:r>
      <w:proofErr w:type="gramEnd"/>
      <w:r w:rsidRPr="001B6BB5">
        <w:rPr>
          <w:rFonts w:ascii="Times New Roman" w:hAnsi="Times New Roman" w:cs="Times New Roman"/>
        </w:rPr>
        <w:t xml:space="preserve">date) and, critically, an estimated row count reduced to just </w:t>
      </w:r>
      <w:r w:rsidRPr="001B6BB5">
        <w:rPr>
          <w:rFonts w:ascii="Times New Roman" w:hAnsi="Times New Roman" w:cs="Times New Roman"/>
          <w:b/>
          <w:bCs/>
        </w:rPr>
        <w:t>2,136</w:t>
      </w:r>
      <w:r w:rsidRPr="001B6BB5">
        <w:rPr>
          <w:rFonts w:ascii="Times New Roman" w:hAnsi="Times New Roman" w:cs="Times New Roman"/>
        </w:rPr>
        <w:t xml:space="preserve"> — roughly a 200x drop, consistent with isolating one month's worth of data out of twenty-four. This is the signature of </w:t>
      </w:r>
      <w:r w:rsidRPr="001B6BB5">
        <w:rPr>
          <w:rFonts w:ascii="Times New Roman" w:hAnsi="Times New Roman" w:cs="Times New Roman"/>
          <w:b/>
          <w:bCs/>
        </w:rPr>
        <w:t>partition pruning</w:t>
      </w:r>
      <w:r w:rsidRPr="001B6BB5">
        <w:rPr>
          <w:rFonts w:ascii="Times New Roman" w:hAnsi="Times New Roman" w:cs="Times New Roman"/>
        </w:rPr>
        <w:t xml:space="preserve">: Spectrum used the partition metadata (registered via the earlier ALTER TABLE ADD PARTITION calls) to determine, before touching any actual file, that only the </w:t>
      </w:r>
      <w:proofErr w:type="spellStart"/>
      <w:r w:rsidRPr="001B6BB5">
        <w:rPr>
          <w:rFonts w:ascii="Times New Roman" w:hAnsi="Times New Roman" w:cs="Times New Roman"/>
        </w:rPr>
        <w:t>event_month</w:t>
      </w:r>
      <w:proofErr w:type="spellEnd"/>
      <w:r w:rsidRPr="001B6BB5">
        <w:rPr>
          <w:rFonts w:ascii="Times New Roman" w:hAnsi="Times New Roman" w:cs="Times New Roman"/>
        </w:rPr>
        <w:t xml:space="preserve">=2024-02-01/ S3 subfolder could satisfy the filter — so it scanned data from that single subfolder only, rather than reading all 24 months and discarding non-matching rows afterward. This is the core cost/performance benefit partitioned external tables provide: since Spectrum bills by data volume scanned in S3, restricting the scan to one relevant partition instead of the full table directly reduces both </w:t>
      </w:r>
      <w:proofErr w:type="spellStart"/>
      <w:r w:rsidRPr="001B6BB5">
        <w:rPr>
          <w:rFonts w:ascii="Times New Roman" w:hAnsi="Times New Roman" w:cs="Times New Roman"/>
        </w:rPr>
        <w:t>quer</w:t>
      </w:r>
      <w:proofErr w:type="spellEnd"/>
      <w:r w:rsidR="008171D4">
        <w:rPr>
          <w:rFonts w:ascii="Times New Roman" w:hAnsi="Times New Roman" w:cs="Times New Roman"/>
        </w:rPr>
        <w:t xml:space="preserve"> </w:t>
      </w:r>
      <w:r w:rsidRPr="001B6BB5">
        <w:rPr>
          <w:rFonts w:ascii="Times New Roman" w:hAnsi="Times New Roman" w:cs="Times New Roman"/>
        </w:rPr>
        <w:t>y latency and the cost of running the query, without requiring any change to the query itself beyond a normal WHERE clause on the partition column.</w:t>
      </w:r>
      <w:r w:rsidR="008171D4">
        <w:rPr>
          <w:rFonts w:ascii="Times New Roman" w:hAnsi="Times New Roman" w:cs="Times New Roman"/>
        </w:rPr>
        <w:br/>
      </w:r>
      <w:r w:rsidR="008171D4">
        <w:rPr>
          <w:rFonts w:ascii="Times New Roman" w:hAnsi="Times New Roman" w:cs="Times New Roman"/>
        </w:rPr>
        <w:br/>
      </w:r>
      <w:r w:rsidR="008171D4" w:rsidRPr="008171D4">
        <w:rPr>
          <w:rFonts w:ascii="Times New Roman" w:hAnsi="Times New Roman" w:cs="Times New Roman"/>
          <w:b/>
          <w:bCs/>
          <w:i/>
          <w:iCs/>
          <w:color w:val="FF0000"/>
        </w:rPr>
        <w:t xml:space="preserve">After completing all lab </w:t>
      </w:r>
      <w:proofErr w:type="gramStart"/>
      <w:r w:rsidR="008171D4" w:rsidRPr="008171D4">
        <w:rPr>
          <w:rFonts w:ascii="Times New Roman" w:hAnsi="Times New Roman" w:cs="Times New Roman"/>
          <w:b/>
          <w:bCs/>
          <w:i/>
          <w:iCs/>
          <w:color w:val="FF0000"/>
        </w:rPr>
        <w:t>tasks ,</w:t>
      </w:r>
      <w:proofErr w:type="gramEnd"/>
      <w:r w:rsidR="008171D4" w:rsidRPr="008171D4">
        <w:rPr>
          <w:rFonts w:ascii="Times New Roman" w:hAnsi="Times New Roman" w:cs="Times New Roman"/>
          <w:b/>
          <w:bCs/>
          <w:i/>
          <w:iCs/>
          <w:color w:val="FF0000"/>
        </w:rPr>
        <w:t xml:space="preserve"> all AWS services used in lab were terminated.</w:t>
      </w:r>
      <w:r w:rsidR="008171D4" w:rsidRPr="008171D4">
        <w:rPr>
          <w:rFonts w:ascii="Times New Roman" w:hAnsi="Times New Roman" w:cs="Times New Roman"/>
          <w:color w:val="FF0000"/>
        </w:rPr>
        <w:t xml:space="preserve"> </w:t>
      </w:r>
    </w:p>
    <w:p w14:paraId="428A399D" w14:textId="77777777" w:rsidR="007C10D6" w:rsidRPr="001B6BB5" w:rsidRDefault="007C10D6">
      <w:pPr>
        <w:rPr>
          <w:rFonts w:ascii="Times New Roman" w:hAnsi="Times New Roman" w:cs="Times New Roman"/>
        </w:rPr>
      </w:pPr>
    </w:p>
    <w:p w14:paraId="3B161394" w14:textId="470FC7A8" w:rsidR="007308D0" w:rsidRPr="001B6BB5" w:rsidRDefault="007308D0">
      <w:pPr>
        <w:rPr>
          <w:rFonts w:ascii="Times New Roman" w:hAnsi="Times New Roman" w:cs="Times New Roman"/>
        </w:rPr>
      </w:pPr>
    </w:p>
    <w:p w14:paraId="2D3B2A5A" w14:textId="436B4BE0" w:rsidR="00A5527B" w:rsidRPr="001B6BB5" w:rsidRDefault="00A5527B">
      <w:pPr>
        <w:rPr>
          <w:rFonts w:ascii="Times New Roman" w:hAnsi="Times New Roman" w:cs="Times New Roman"/>
        </w:rPr>
      </w:pPr>
    </w:p>
    <w:sectPr w:rsidR="00A5527B" w:rsidRPr="001B6BB5" w:rsidSect="007C6F8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32AB8"/>
    <w:multiLevelType w:val="hybridMultilevel"/>
    <w:tmpl w:val="AF3ABC86"/>
    <w:lvl w:ilvl="0" w:tplc="FAE244C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B129FA"/>
    <w:multiLevelType w:val="multilevel"/>
    <w:tmpl w:val="2CEC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C59BA"/>
    <w:multiLevelType w:val="multilevel"/>
    <w:tmpl w:val="F80C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033927"/>
    <w:multiLevelType w:val="hybridMultilevel"/>
    <w:tmpl w:val="02F82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7334D6"/>
    <w:multiLevelType w:val="multilevel"/>
    <w:tmpl w:val="4A90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007659">
    <w:abstractNumId w:val="1"/>
  </w:num>
  <w:num w:numId="2" w16cid:durableId="287510824">
    <w:abstractNumId w:val="2"/>
  </w:num>
  <w:num w:numId="3" w16cid:durableId="658268531">
    <w:abstractNumId w:val="4"/>
  </w:num>
  <w:num w:numId="4" w16cid:durableId="717433504">
    <w:abstractNumId w:val="3"/>
  </w:num>
  <w:num w:numId="5" w16cid:durableId="3581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1D"/>
    <w:rsid w:val="00000585"/>
    <w:rsid w:val="00024FF6"/>
    <w:rsid w:val="000262B9"/>
    <w:rsid w:val="000F3204"/>
    <w:rsid w:val="00145BAE"/>
    <w:rsid w:val="00196758"/>
    <w:rsid w:val="001B6BB5"/>
    <w:rsid w:val="001D70ED"/>
    <w:rsid w:val="00204E33"/>
    <w:rsid w:val="0021780E"/>
    <w:rsid w:val="0022343A"/>
    <w:rsid w:val="00234C82"/>
    <w:rsid w:val="002450BF"/>
    <w:rsid w:val="00245651"/>
    <w:rsid w:val="002C7D08"/>
    <w:rsid w:val="002D3CFB"/>
    <w:rsid w:val="002D52AF"/>
    <w:rsid w:val="003015B0"/>
    <w:rsid w:val="0031604B"/>
    <w:rsid w:val="003277A2"/>
    <w:rsid w:val="00381C81"/>
    <w:rsid w:val="004336D4"/>
    <w:rsid w:val="004D7BAA"/>
    <w:rsid w:val="00502E76"/>
    <w:rsid w:val="00571C10"/>
    <w:rsid w:val="00580ECE"/>
    <w:rsid w:val="005D57A6"/>
    <w:rsid w:val="005F0993"/>
    <w:rsid w:val="006340C6"/>
    <w:rsid w:val="00647DF0"/>
    <w:rsid w:val="00670BE6"/>
    <w:rsid w:val="00706CE6"/>
    <w:rsid w:val="007308D0"/>
    <w:rsid w:val="00760358"/>
    <w:rsid w:val="00790EB7"/>
    <w:rsid w:val="007A4866"/>
    <w:rsid w:val="007C10D6"/>
    <w:rsid w:val="007C6F83"/>
    <w:rsid w:val="007D0AC0"/>
    <w:rsid w:val="007F451E"/>
    <w:rsid w:val="008171D4"/>
    <w:rsid w:val="00853D98"/>
    <w:rsid w:val="00861A1D"/>
    <w:rsid w:val="008C100D"/>
    <w:rsid w:val="009044D7"/>
    <w:rsid w:val="00972730"/>
    <w:rsid w:val="00A15A4F"/>
    <w:rsid w:val="00A17D7C"/>
    <w:rsid w:val="00A54EC4"/>
    <w:rsid w:val="00A5527B"/>
    <w:rsid w:val="00A81BB6"/>
    <w:rsid w:val="00A840A3"/>
    <w:rsid w:val="00AA2BFA"/>
    <w:rsid w:val="00B2018F"/>
    <w:rsid w:val="00B8579E"/>
    <w:rsid w:val="00B931FF"/>
    <w:rsid w:val="00C656AC"/>
    <w:rsid w:val="00C83B58"/>
    <w:rsid w:val="00C92C5C"/>
    <w:rsid w:val="00CB5C8E"/>
    <w:rsid w:val="00CC7587"/>
    <w:rsid w:val="00D2552C"/>
    <w:rsid w:val="00D578CC"/>
    <w:rsid w:val="00D605EC"/>
    <w:rsid w:val="00DF2523"/>
    <w:rsid w:val="00E230B7"/>
    <w:rsid w:val="00E40934"/>
    <w:rsid w:val="00E51EC0"/>
    <w:rsid w:val="00E6094B"/>
    <w:rsid w:val="00E9172D"/>
    <w:rsid w:val="00E9447C"/>
    <w:rsid w:val="00F846BA"/>
    <w:rsid w:val="00FB7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0EF7B"/>
  <w15:chartTrackingRefBased/>
  <w15:docId w15:val="{88D4C117-FF8F-49A2-868D-B27F7EB55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A1D"/>
    <w:rPr>
      <w:rFonts w:eastAsiaTheme="majorEastAsia" w:cstheme="majorBidi"/>
      <w:color w:val="272727" w:themeColor="text1" w:themeTint="D8"/>
    </w:rPr>
  </w:style>
  <w:style w:type="paragraph" w:styleId="Title">
    <w:name w:val="Title"/>
    <w:basedOn w:val="Normal"/>
    <w:next w:val="Normal"/>
    <w:link w:val="TitleChar"/>
    <w:uiPriority w:val="10"/>
    <w:qFormat/>
    <w:rsid w:val="00861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A1D"/>
    <w:pPr>
      <w:spacing w:before="160"/>
      <w:jc w:val="center"/>
    </w:pPr>
    <w:rPr>
      <w:i/>
      <w:iCs/>
      <w:color w:val="404040" w:themeColor="text1" w:themeTint="BF"/>
    </w:rPr>
  </w:style>
  <w:style w:type="character" w:customStyle="1" w:styleId="QuoteChar">
    <w:name w:val="Quote Char"/>
    <w:basedOn w:val="DefaultParagraphFont"/>
    <w:link w:val="Quote"/>
    <w:uiPriority w:val="29"/>
    <w:rsid w:val="00861A1D"/>
    <w:rPr>
      <w:i/>
      <w:iCs/>
      <w:color w:val="404040" w:themeColor="text1" w:themeTint="BF"/>
    </w:rPr>
  </w:style>
  <w:style w:type="paragraph" w:styleId="ListParagraph">
    <w:name w:val="List Paragraph"/>
    <w:basedOn w:val="Normal"/>
    <w:uiPriority w:val="34"/>
    <w:qFormat/>
    <w:rsid w:val="00861A1D"/>
    <w:pPr>
      <w:ind w:left="720"/>
      <w:contextualSpacing/>
    </w:pPr>
  </w:style>
  <w:style w:type="character" w:styleId="IntenseEmphasis">
    <w:name w:val="Intense Emphasis"/>
    <w:basedOn w:val="DefaultParagraphFont"/>
    <w:uiPriority w:val="21"/>
    <w:qFormat/>
    <w:rsid w:val="00861A1D"/>
    <w:rPr>
      <w:i/>
      <w:iCs/>
      <w:color w:val="0F4761" w:themeColor="accent1" w:themeShade="BF"/>
    </w:rPr>
  </w:style>
  <w:style w:type="paragraph" w:styleId="IntenseQuote">
    <w:name w:val="Intense Quote"/>
    <w:basedOn w:val="Normal"/>
    <w:next w:val="Normal"/>
    <w:link w:val="IntenseQuoteChar"/>
    <w:uiPriority w:val="30"/>
    <w:qFormat/>
    <w:rsid w:val="00861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A1D"/>
    <w:rPr>
      <w:i/>
      <w:iCs/>
      <w:color w:val="0F4761" w:themeColor="accent1" w:themeShade="BF"/>
    </w:rPr>
  </w:style>
  <w:style w:type="character" w:styleId="IntenseReference">
    <w:name w:val="Intense Reference"/>
    <w:basedOn w:val="DefaultParagraphFont"/>
    <w:uiPriority w:val="32"/>
    <w:qFormat/>
    <w:rsid w:val="00861A1D"/>
    <w:rPr>
      <w:b/>
      <w:bCs/>
      <w:smallCaps/>
      <w:color w:val="0F4761" w:themeColor="accent1" w:themeShade="BF"/>
      <w:spacing w:val="5"/>
    </w:rPr>
  </w:style>
  <w:style w:type="paragraph" w:styleId="NormalWeb">
    <w:name w:val="Normal (Web)"/>
    <w:basedOn w:val="Normal"/>
    <w:uiPriority w:val="99"/>
    <w:semiHidden/>
    <w:unhideWhenUsed/>
    <w:rsid w:val="007F45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57740-96AC-4E26-86A2-9CF6A8E2A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29</Pages>
  <Words>3986</Words>
  <Characters>22721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51</cp:revision>
  <dcterms:created xsi:type="dcterms:W3CDTF">2026-07-22T17:01:00Z</dcterms:created>
  <dcterms:modified xsi:type="dcterms:W3CDTF">2026-07-23T14:19:00Z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2026-07-22T17:22:31Z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c40f6c13-156a-451c-a64c-e2f40ebb390c</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