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84189" w14:textId="77777777" w:rsidR="005A5403" w:rsidRPr="005A5403" w:rsidRDefault="005A5403" w:rsidP="00A13C9A">
      <w:pPr>
        <w:rPr>
          <w:b/>
          <w:bCs/>
          <w:noProof/>
        </w:rPr>
      </w:pPr>
      <w:r w:rsidRPr="005A5403">
        <w:rPr>
          <w:b/>
          <w:bCs/>
          <w:noProof/>
        </w:rPr>
        <w:t>2. UNDERSTANDING DATABASE AND TABLESPACES</w:t>
      </w:r>
    </w:p>
    <w:p w14:paraId="7E459CB3" w14:textId="275C1DCC" w:rsidR="00A13C9A" w:rsidRPr="00DF72C4" w:rsidRDefault="005A5403" w:rsidP="00A13C9A">
      <w:r>
        <w:rPr>
          <w:noProof/>
        </w:rPr>
        <w:br/>
      </w:r>
      <w:r w:rsidR="00580691" w:rsidRPr="00AD584E">
        <w:rPr>
          <w:b/>
          <w:bCs/>
          <w:noProof/>
        </w:rPr>
        <w:t>2.</w:t>
      </w:r>
      <w:r w:rsidRPr="00AD584E">
        <w:rPr>
          <w:b/>
          <w:bCs/>
          <w:noProof/>
        </w:rPr>
        <w:t>1</w:t>
      </w:r>
      <w:r w:rsidR="00580691">
        <w:rPr>
          <w:noProof/>
        </w:rPr>
        <w:t xml:space="preserve"> </w:t>
      </w:r>
      <w:r w:rsidR="00580691" w:rsidRPr="00580691">
        <w:rPr>
          <w:noProof/>
        </w:rPr>
        <w:t xml:space="preserve">A connection to the PostgreSQL server </w:t>
      </w:r>
      <w:r w:rsidR="00580691" w:rsidRPr="00DF72C4">
        <w:rPr>
          <w:noProof/>
        </w:rPr>
        <w:t>was established</w:t>
      </w:r>
      <w:r w:rsidR="00580691" w:rsidRPr="00580691">
        <w:rPr>
          <w:noProof/>
        </w:rPr>
        <w:t xml:space="preserve"> using the default postgres database. To initialize the workspace for this task, the CREATE DATABASE command </w:t>
      </w:r>
      <w:r w:rsidR="00580691" w:rsidRPr="00DF72C4">
        <w:rPr>
          <w:noProof/>
        </w:rPr>
        <w:t>was executed</w:t>
      </w:r>
      <w:r w:rsidR="00580691" w:rsidRPr="00580691">
        <w:rPr>
          <w:noProof/>
        </w:rPr>
        <w:t xml:space="preserve"> to create a new database named </w:t>
      </w:r>
      <w:r w:rsidR="00580691" w:rsidRPr="00DF72C4">
        <w:rPr>
          <w:b/>
          <w:bCs/>
          <w:noProof/>
        </w:rPr>
        <w:t>test_db</w:t>
      </w:r>
      <w:r w:rsidR="00580691" w:rsidRPr="00580691">
        <w:rPr>
          <w:noProof/>
        </w:rPr>
        <w:t>. This process sets up the necessary system catalogs and the physical directory structure required for the new database instance</w:t>
      </w:r>
      <w:r w:rsidR="00EB000D">
        <w:rPr>
          <w:noProof/>
        </w:rPr>
        <w:t>.</w:t>
      </w:r>
      <w:r w:rsidR="0016235D">
        <w:rPr>
          <w:noProof/>
        </w:rPr>
        <w:t xml:space="preserve"> </w:t>
      </w:r>
      <w:r w:rsidR="00953A52" w:rsidRPr="00953A52">
        <w:t>Following the creation of the database, an investigation of the PostgreSQL system metadata was performed</w:t>
      </w:r>
      <w:r w:rsidR="00DF72C4">
        <w:t>:</w:t>
      </w:r>
      <w:r w:rsidR="00DF72C4">
        <w:br/>
      </w:r>
      <w:r w:rsidR="00DF72C4" w:rsidRPr="00A13C9A">
        <w:rPr>
          <w:noProof/>
          <w:lang w:val="ru-RU"/>
        </w:rPr>
        <w:drawing>
          <wp:inline distT="0" distB="0" distL="0" distR="0" wp14:anchorId="5CAF03B9" wp14:editId="7E01B54E">
            <wp:extent cx="5943600" cy="4958080"/>
            <wp:effectExtent l="0" t="0" r="0" b="0"/>
            <wp:docPr id="18974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9952" name=""/>
                    <pic:cNvPicPr/>
                  </pic:nvPicPr>
                  <pic:blipFill>
                    <a:blip r:embed="rId5"/>
                    <a:stretch>
                      <a:fillRect/>
                    </a:stretch>
                  </pic:blipFill>
                  <pic:spPr>
                    <a:xfrm>
                      <a:off x="0" y="0"/>
                      <a:ext cx="5943600" cy="4958080"/>
                    </a:xfrm>
                    <a:prstGeom prst="rect">
                      <a:avLst/>
                    </a:prstGeom>
                  </pic:spPr>
                </pic:pic>
              </a:graphicData>
            </a:graphic>
          </wp:inline>
        </w:drawing>
      </w:r>
    </w:p>
    <w:p w14:paraId="4F997351" w14:textId="77777777" w:rsidR="00A13C9A" w:rsidRPr="00A13C9A" w:rsidRDefault="00A13C9A" w:rsidP="00A13C9A">
      <w:r w:rsidRPr="00A13C9A">
        <w:rPr>
          <w:b/>
          <w:bCs/>
        </w:rPr>
        <w:t>Key findings from the query results:</w:t>
      </w:r>
    </w:p>
    <w:p w14:paraId="4CE9D7BF" w14:textId="77777777" w:rsidR="00A13C9A" w:rsidRPr="00A13C9A" w:rsidRDefault="00A13C9A" w:rsidP="00A13C9A">
      <w:pPr>
        <w:numPr>
          <w:ilvl w:val="0"/>
          <w:numId w:val="1"/>
        </w:numPr>
      </w:pPr>
      <w:proofErr w:type="spellStart"/>
      <w:r w:rsidRPr="00A13C9A">
        <w:rPr>
          <w:b/>
          <w:bCs/>
        </w:rPr>
        <w:t>oid</w:t>
      </w:r>
      <w:proofErr w:type="spellEnd"/>
      <w:r w:rsidRPr="00A13C9A">
        <w:rPr>
          <w:b/>
          <w:bCs/>
        </w:rPr>
        <w:t>:</w:t>
      </w:r>
      <w:r w:rsidRPr="00A13C9A">
        <w:t xml:space="preserve"> The unique Object Identifier assigned to </w:t>
      </w:r>
      <w:proofErr w:type="spellStart"/>
      <w:r w:rsidRPr="00A13C9A">
        <w:t>test_db</w:t>
      </w:r>
      <w:proofErr w:type="spellEnd"/>
      <w:r w:rsidRPr="00A13C9A">
        <w:t>.</w:t>
      </w:r>
    </w:p>
    <w:p w14:paraId="420694C0" w14:textId="77777777" w:rsidR="00A13C9A" w:rsidRPr="00A13C9A" w:rsidRDefault="00A13C9A" w:rsidP="00A13C9A">
      <w:pPr>
        <w:numPr>
          <w:ilvl w:val="0"/>
          <w:numId w:val="1"/>
        </w:numPr>
      </w:pPr>
      <w:proofErr w:type="spellStart"/>
      <w:r w:rsidRPr="00A13C9A">
        <w:rPr>
          <w:b/>
          <w:bCs/>
        </w:rPr>
        <w:t>datname</w:t>
      </w:r>
      <w:proofErr w:type="spellEnd"/>
      <w:r w:rsidRPr="00A13C9A">
        <w:rPr>
          <w:b/>
          <w:bCs/>
        </w:rPr>
        <w:t>:</w:t>
      </w:r>
      <w:r w:rsidRPr="00A13C9A">
        <w:t xml:space="preserve"> Confirms the database name in the system records.</w:t>
      </w:r>
    </w:p>
    <w:p w14:paraId="118565D7" w14:textId="77777777" w:rsidR="00A13C9A" w:rsidRPr="00A13C9A" w:rsidRDefault="00A13C9A" w:rsidP="00A13C9A">
      <w:pPr>
        <w:numPr>
          <w:ilvl w:val="0"/>
          <w:numId w:val="1"/>
        </w:numPr>
      </w:pPr>
      <w:proofErr w:type="spellStart"/>
      <w:r w:rsidRPr="00A13C9A">
        <w:rPr>
          <w:b/>
          <w:bCs/>
        </w:rPr>
        <w:t>datistemplate</w:t>
      </w:r>
      <w:proofErr w:type="spellEnd"/>
      <w:r w:rsidRPr="00A13C9A">
        <w:rPr>
          <w:b/>
          <w:bCs/>
        </w:rPr>
        <w:t>:</w:t>
      </w:r>
      <w:r w:rsidRPr="00A13C9A">
        <w:t xml:space="preserve"> Shows whether the database is a template (False).</w:t>
      </w:r>
    </w:p>
    <w:p w14:paraId="45A0A5A6" w14:textId="77777777" w:rsidR="00A13C9A" w:rsidRPr="00A13C9A" w:rsidRDefault="00A13C9A" w:rsidP="00A13C9A">
      <w:pPr>
        <w:numPr>
          <w:ilvl w:val="0"/>
          <w:numId w:val="1"/>
        </w:numPr>
      </w:pPr>
      <w:proofErr w:type="spellStart"/>
      <w:r w:rsidRPr="00A13C9A">
        <w:rPr>
          <w:b/>
          <w:bCs/>
        </w:rPr>
        <w:lastRenderedPageBreak/>
        <w:t>datallowconn</w:t>
      </w:r>
      <w:proofErr w:type="spellEnd"/>
      <w:r w:rsidRPr="00A13C9A">
        <w:rPr>
          <w:b/>
          <w:bCs/>
        </w:rPr>
        <w:t>:</w:t>
      </w:r>
      <w:r w:rsidRPr="00A13C9A">
        <w:t xml:space="preserve"> Confirms that the database is ready to accept user connections (True).</w:t>
      </w:r>
    </w:p>
    <w:p w14:paraId="5A9A55DC" w14:textId="00EDE3EB" w:rsidR="00EE745A" w:rsidRPr="000D29D8" w:rsidRDefault="00A13C9A" w:rsidP="00644A1C">
      <w:pPr>
        <w:numPr>
          <w:ilvl w:val="0"/>
          <w:numId w:val="1"/>
        </w:numPr>
      </w:pPr>
      <w:proofErr w:type="spellStart"/>
      <w:r w:rsidRPr="00A13C9A">
        <w:rPr>
          <w:b/>
          <w:bCs/>
        </w:rPr>
        <w:t>spcname</w:t>
      </w:r>
      <w:proofErr w:type="spellEnd"/>
      <w:r w:rsidRPr="00A13C9A">
        <w:rPr>
          <w:b/>
          <w:bCs/>
        </w:rPr>
        <w:t>:</w:t>
      </w:r>
      <w:r w:rsidRPr="00A13C9A">
        <w:t xml:space="preserve"> Identifies the physical storage location (Tablespace), which defaults to </w:t>
      </w:r>
      <w:proofErr w:type="spellStart"/>
      <w:r w:rsidRPr="00A13C9A">
        <w:t>pg_default</w:t>
      </w:r>
      <w:proofErr w:type="spellEnd"/>
      <w:r w:rsidRPr="00A13C9A">
        <w:t>."</w:t>
      </w:r>
    </w:p>
    <w:p w14:paraId="1D5C4AC4" w14:textId="1BD29BB8" w:rsidR="002D3CFB" w:rsidRPr="005A5403" w:rsidRDefault="005A5403" w:rsidP="00644A1C">
      <w:proofErr w:type="gramStart"/>
      <w:r w:rsidRPr="00AD584E">
        <w:rPr>
          <w:b/>
          <w:bCs/>
        </w:rPr>
        <w:t>2.2</w:t>
      </w:r>
      <w:r>
        <w:t xml:space="preserve">  </w:t>
      </w:r>
      <w:r w:rsidR="00EE745A" w:rsidRPr="00EE745A">
        <w:t>A</w:t>
      </w:r>
      <w:proofErr w:type="gramEnd"/>
      <w:r w:rsidR="00EE745A" w:rsidRPr="00EE745A">
        <w:t xml:space="preserve"> new tablespace named </w:t>
      </w:r>
      <w:proofErr w:type="spellStart"/>
      <w:r w:rsidR="00EE745A" w:rsidRPr="005A5403">
        <w:rPr>
          <w:b/>
          <w:bCs/>
        </w:rPr>
        <w:t>mytablespace</w:t>
      </w:r>
      <w:proofErr w:type="spellEnd"/>
      <w:r w:rsidR="00EE745A" w:rsidRPr="00EE745A">
        <w:t xml:space="preserve"> </w:t>
      </w:r>
      <w:r w:rsidR="00EE745A" w:rsidRPr="005A5403">
        <w:t>was created</w:t>
      </w:r>
      <w:r w:rsidR="00EE745A" w:rsidRPr="00EE745A">
        <w:t xml:space="preserve"> to manage physical data storage. The storage directory </w:t>
      </w:r>
      <w:r w:rsidR="00EE745A" w:rsidRPr="005A5403">
        <w:t>was established</w:t>
      </w:r>
      <w:r w:rsidR="00EE745A" w:rsidRPr="00EE745A">
        <w:t xml:space="preserve"> within the PostgreSQL data path at </w:t>
      </w:r>
      <w:r w:rsidR="00DF72C4" w:rsidRPr="00DF72C4">
        <w:t>C:\Program Files\PostgreSQL\18\data\</w:t>
      </w:r>
      <w:proofErr w:type="spellStart"/>
      <w:r w:rsidR="00DF72C4" w:rsidRPr="00DF72C4">
        <w:t>tblspc_test</w:t>
      </w:r>
      <w:proofErr w:type="spellEnd"/>
      <w:r w:rsidR="00EE745A" w:rsidRPr="00EE745A">
        <w:t>. This command maps a logical name to a specific physical location on the disk, allowing for optimized storage management</w:t>
      </w:r>
      <w:r w:rsidR="004431E1" w:rsidRPr="004431E1">
        <w:t>.</w:t>
      </w:r>
      <w:r>
        <w:t xml:space="preserve"> </w:t>
      </w:r>
      <w:r w:rsidR="00023635" w:rsidRPr="00023635">
        <w:t xml:space="preserve">The existence of the new tablespace </w:t>
      </w:r>
      <w:r w:rsidR="00023635" w:rsidRPr="000223F0">
        <w:t>was verified:</w:t>
      </w:r>
      <w:r w:rsidR="00023635" w:rsidRPr="00023635">
        <w:br/>
      </w:r>
      <w:r w:rsidR="00023635" w:rsidRPr="00023635">
        <w:rPr>
          <w:noProof/>
          <w:lang w:val="ru-RU"/>
        </w:rPr>
        <w:drawing>
          <wp:inline distT="0" distB="0" distL="0" distR="0" wp14:anchorId="33198367" wp14:editId="0F725217">
            <wp:extent cx="5943600" cy="2938780"/>
            <wp:effectExtent l="0" t="0" r="0" b="0"/>
            <wp:docPr id="105577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78974" name=""/>
                    <pic:cNvPicPr/>
                  </pic:nvPicPr>
                  <pic:blipFill>
                    <a:blip r:embed="rId6"/>
                    <a:stretch>
                      <a:fillRect/>
                    </a:stretch>
                  </pic:blipFill>
                  <pic:spPr>
                    <a:xfrm>
                      <a:off x="0" y="0"/>
                      <a:ext cx="5943600" cy="2938780"/>
                    </a:xfrm>
                    <a:prstGeom prst="rect">
                      <a:avLst/>
                    </a:prstGeom>
                  </pic:spPr>
                </pic:pic>
              </a:graphicData>
            </a:graphic>
          </wp:inline>
        </w:drawing>
      </w:r>
    </w:p>
    <w:p w14:paraId="03BE9E27" w14:textId="77777777" w:rsidR="00EA72AB" w:rsidRDefault="00EA72AB" w:rsidP="00644A1C">
      <w:pPr>
        <w:rPr>
          <w:b/>
          <w:bCs/>
        </w:rPr>
      </w:pPr>
    </w:p>
    <w:p w14:paraId="3D27CBE2" w14:textId="6EFD8FD2" w:rsidR="00EA72AB" w:rsidRPr="000D29D8" w:rsidRDefault="00EA72AB" w:rsidP="00644A1C">
      <w:r w:rsidRPr="00EA72AB">
        <w:t xml:space="preserve">The </w:t>
      </w:r>
      <w:proofErr w:type="spellStart"/>
      <w:r w:rsidRPr="00EA72AB">
        <w:t>test_db</w:t>
      </w:r>
      <w:proofErr w:type="spellEnd"/>
      <w:r w:rsidRPr="00EA72AB">
        <w:t xml:space="preserve"> database </w:t>
      </w:r>
      <w:r w:rsidRPr="00EA72AB">
        <w:rPr>
          <w:b/>
          <w:bCs/>
        </w:rPr>
        <w:t>was moved</w:t>
      </w:r>
      <w:r w:rsidRPr="00EA72AB">
        <w:t xml:space="preserve"> from the default storage to the newly defined tablespace using the </w:t>
      </w:r>
      <w:r w:rsidR="000223F0">
        <w:t>SET</w:t>
      </w:r>
      <w:r w:rsidRPr="00EA72AB">
        <w:t xml:space="preserve"> </w:t>
      </w:r>
      <w:r w:rsidR="000223F0">
        <w:t>TABLESPACE</w:t>
      </w:r>
      <w:r w:rsidRPr="00EA72AB">
        <w:t xml:space="preserve"> statement. This operation triggers the physical relocation of the database files to the </w:t>
      </w:r>
      <w:proofErr w:type="spellStart"/>
      <w:r w:rsidRPr="00EA72AB">
        <w:t>mytablespace</w:t>
      </w:r>
      <w:proofErr w:type="spellEnd"/>
      <w:r w:rsidRPr="00EA72AB">
        <w:t xml:space="preserve"> directory. </w:t>
      </w:r>
      <w:r>
        <w:t>T</w:t>
      </w:r>
      <w:r w:rsidRPr="00EA72AB">
        <w:t xml:space="preserve">he investigation query from Task 1 </w:t>
      </w:r>
      <w:r w:rsidRPr="00EA72AB">
        <w:rPr>
          <w:b/>
          <w:bCs/>
        </w:rPr>
        <w:t>was re-executed</w:t>
      </w:r>
      <w:r w:rsidRPr="00EA72AB">
        <w:t xml:space="preserve"> to confirm that the </w:t>
      </w:r>
      <w:proofErr w:type="spellStart"/>
      <w:r w:rsidRPr="00EA72AB">
        <w:t>spcname</w:t>
      </w:r>
      <w:proofErr w:type="spellEnd"/>
      <w:r w:rsidRPr="00EA72AB">
        <w:t xml:space="preserve"> for </w:t>
      </w:r>
      <w:proofErr w:type="spellStart"/>
      <w:r w:rsidRPr="00EA72AB">
        <w:t>test_db</w:t>
      </w:r>
      <w:proofErr w:type="spellEnd"/>
      <w:r w:rsidRPr="00EA72AB">
        <w:t xml:space="preserve"> has been updated to </w:t>
      </w:r>
      <w:proofErr w:type="spellStart"/>
      <w:r w:rsidRPr="00EA72AB">
        <w:t>mytablespace</w:t>
      </w:r>
      <w:proofErr w:type="spellEnd"/>
      <w:r w:rsidRPr="00EA72AB">
        <w:t>.</w:t>
      </w:r>
      <w:r>
        <w:br/>
      </w:r>
      <w:r>
        <w:lastRenderedPageBreak/>
        <w:br/>
      </w:r>
      <w:r w:rsidRPr="00EA72AB">
        <w:rPr>
          <w:noProof/>
        </w:rPr>
        <w:drawing>
          <wp:inline distT="0" distB="0" distL="0" distR="0" wp14:anchorId="3CE3B8AF" wp14:editId="3322CB74">
            <wp:extent cx="5449502" cy="2693894"/>
            <wp:effectExtent l="0" t="0" r="0" b="0"/>
            <wp:docPr id="63813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32388" name=""/>
                    <pic:cNvPicPr/>
                  </pic:nvPicPr>
                  <pic:blipFill>
                    <a:blip r:embed="rId7"/>
                    <a:stretch>
                      <a:fillRect/>
                    </a:stretch>
                  </pic:blipFill>
                  <pic:spPr>
                    <a:xfrm>
                      <a:off x="0" y="0"/>
                      <a:ext cx="5455806" cy="2697010"/>
                    </a:xfrm>
                    <a:prstGeom prst="rect">
                      <a:avLst/>
                    </a:prstGeom>
                  </pic:spPr>
                </pic:pic>
              </a:graphicData>
            </a:graphic>
          </wp:inline>
        </w:drawing>
      </w:r>
    </w:p>
    <w:p w14:paraId="3F3DBA92" w14:textId="77777777" w:rsidR="004431E1" w:rsidRPr="000D29D8" w:rsidRDefault="004431E1" w:rsidP="00644A1C"/>
    <w:p w14:paraId="1AD5AC15" w14:textId="58E3F0F0" w:rsidR="004431E1" w:rsidRDefault="004431E1" w:rsidP="00644A1C">
      <w:r w:rsidRPr="00173A3C">
        <w:rPr>
          <w:b/>
          <w:bCs/>
        </w:rPr>
        <w:t>2.3</w:t>
      </w:r>
      <w:r w:rsidRPr="004431E1">
        <w:t xml:space="preserve"> A new SQL session was established with the </w:t>
      </w:r>
      <w:proofErr w:type="spellStart"/>
      <w:r w:rsidRPr="004431E1">
        <w:t>test_db</w:t>
      </w:r>
      <w:proofErr w:type="spellEnd"/>
      <w:r w:rsidRPr="004431E1">
        <w:t xml:space="preserve"> database. Following the successful connection, the CREATE SCHEMA labs statement was executed. This command creates a logical namespace named labs, which is used to group related database objects and separate them from the system-defined public schema. The query results from </w:t>
      </w:r>
      <w:proofErr w:type="spellStart"/>
      <w:r w:rsidRPr="004431E1">
        <w:t>pg_tables</w:t>
      </w:r>
      <w:proofErr w:type="spellEnd"/>
      <w:r w:rsidRPr="004431E1">
        <w:t xml:space="preserve"> confirm that the person table was correctly created within the labs schema, verifying the successful logical isolation of the data from the default public schema</w:t>
      </w:r>
      <w:r w:rsidR="001D6A5A">
        <w:t>:</w:t>
      </w:r>
      <w:r w:rsidRPr="004431E1">
        <w:br/>
      </w:r>
      <w:r w:rsidRPr="004431E1">
        <w:br/>
      </w:r>
      <w:r w:rsidRPr="004431E1">
        <w:rPr>
          <w:noProof/>
          <w:lang w:val="ru-RU"/>
        </w:rPr>
        <w:drawing>
          <wp:inline distT="0" distB="0" distL="0" distR="0" wp14:anchorId="08074A49" wp14:editId="1ADC7CEA">
            <wp:extent cx="3787588" cy="2295508"/>
            <wp:effectExtent l="0" t="0" r="3810" b="0"/>
            <wp:docPr id="37650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09523" name=""/>
                    <pic:cNvPicPr/>
                  </pic:nvPicPr>
                  <pic:blipFill>
                    <a:blip r:embed="rId8"/>
                    <a:stretch>
                      <a:fillRect/>
                    </a:stretch>
                  </pic:blipFill>
                  <pic:spPr>
                    <a:xfrm>
                      <a:off x="0" y="0"/>
                      <a:ext cx="3849188" cy="2332841"/>
                    </a:xfrm>
                    <a:prstGeom prst="rect">
                      <a:avLst/>
                    </a:prstGeom>
                  </pic:spPr>
                </pic:pic>
              </a:graphicData>
            </a:graphic>
          </wp:inline>
        </w:drawing>
      </w:r>
      <w:r w:rsidR="008C2BFC" w:rsidRPr="008C2BFC">
        <w:br/>
      </w:r>
      <w:r w:rsidR="008C2BFC" w:rsidRPr="008C2BFC">
        <w:br/>
        <w:t xml:space="preserve">By adding labs to the </w:t>
      </w:r>
      <w:proofErr w:type="spellStart"/>
      <w:r w:rsidR="008C2BFC" w:rsidRPr="008C2BFC">
        <w:t>search_path</w:t>
      </w:r>
      <w:proofErr w:type="spellEnd"/>
      <w:r w:rsidR="008C2BFC" w:rsidRPr="008C2BFC">
        <w:t xml:space="preserve">, the person table became accessible without a schema </w:t>
      </w:r>
      <w:r w:rsidR="008C2BFC" w:rsidRPr="008C2BFC">
        <w:lastRenderedPageBreak/>
        <w:t>prefix, enabling successful data insertion and verification</w:t>
      </w:r>
      <w:r w:rsidR="008C2BFC">
        <w:t>:</w:t>
      </w:r>
      <w:r w:rsidR="008C2BFC">
        <w:br/>
      </w:r>
      <w:r w:rsidR="008C2BFC" w:rsidRPr="008C2BFC">
        <w:rPr>
          <w:noProof/>
        </w:rPr>
        <w:drawing>
          <wp:inline distT="0" distB="0" distL="0" distR="0" wp14:anchorId="02496A7D" wp14:editId="5586EE1D">
            <wp:extent cx="5010849" cy="3305636"/>
            <wp:effectExtent l="0" t="0" r="0" b="9525"/>
            <wp:docPr id="111465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53977" name=""/>
                    <pic:cNvPicPr/>
                  </pic:nvPicPr>
                  <pic:blipFill>
                    <a:blip r:embed="rId9"/>
                    <a:stretch>
                      <a:fillRect/>
                    </a:stretch>
                  </pic:blipFill>
                  <pic:spPr>
                    <a:xfrm>
                      <a:off x="0" y="0"/>
                      <a:ext cx="5010849" cy="3305636"/>
                    </a:xfrm>
                    <a:prstGeom prst="rect">
                      <a:avLst/>
                    </a:prstGeom>
                  </pic:spPr>
                </pic:pic>
              </a:graphicData>
            </a:graphic>
          </wp:inline>
        </w:drawing>
      </w:r>
    </w:p>
    <w:p w14:paraId="3ED65E71" w14:textId="68912FD1" w:rsidR="00573838" w:rsidRDefault="00573838" w:rsidP="00644A1C">
      <w:r w:rsidRPr="00173A3C">
        <w:rPr>
          <w:b/>
          <w:bCs/>
        </w:rPr>
        <w:t>3</w:t>
      </w:r>
      <w:r w:rsidR="00955AE7">
        <w:rPr>
          <w:b/>
          <w:bCs/>
        </w:rPr>
        <w:t xml:space="preserve"> </w:t>
      </w:r>
      <w:r w:rsidR="00955AE7" w:rsidRPr="00955AE7">
        <w:rPr>
          <w:b/>
          <w:bCs/>
        </w:rPr>
        <w:t>TRANSACTION AND VACUUMING</w:t>
      </w:r>
      <w:r>
        <w:br/>
      </w:r>
      <w:r w:rsidR="00955AE7" w:rsidRPr="00955AE7">
        <w:rPr>
          <w:b/>
          <w:bCs/>
        </w:rPr>
        <w:t>3.1</w:t>
      </w:r>
      <w:r w:rsidR="00955AE7">
        <w:t xml:space="preserve"> </w:t>
      </w:r>
      <w:r>
        <w:t xml:space="preserve">The </w:t>
      </w:r>
      <w:r w:rsidRPr="00573838">
        <w:t>extension</w:t>
      </w:r>
      <w:r>
        <w:t xml:space="preserve"> </w:t>
      </w:r>
      <w:proofErr w:type="spellStart"/>
      <w:r w:rsidRPr="00573838">
        <w:t>pageinspect</w:t>
      </w:r>
      <w:proofErr w:type="spellEnd"/>
      <w:r>
        <w:t xml:space="preserve"> was successfully </w:t>
      </w:r>
      <w:r w:rsidRPr="00573838">
        <w:t>install</w:t>
      </w:r>
      <w:r>
        <w:t xml:space="preserve">ed. </w:t>
      </w:r>
      <w:r w:rsidRPr="00573838">
        <w:t xml:space="preserve">The </w:t>
      </w:r>
      <w:proofErr w:type="spellStart"/>
      <w:r w:rsidRPr="00573838">
        <w:t>heap_page_items</w:t>
      </w:r>
      <w:proofErr w:type="spellEnd"/>
      <w:r w:rsidRPr="00573838">
        <w:t xml:space="preserve"> query results provide a low-level view of the table's physical storage. The </w:t>
      </w:r>
      <w:proofErr w:type="spellStart"/>
      <w:r w:rsidRPr="00573838">
        <w:t>t_xmin</w:t>
      </w:r>
      <w:proofErr w:type="spellEnd"/>
      <w:r w:rsidRPr="00573838">
        <w:t xml:space="preserve"> value (1913) identifies the transaction that created the records, while the </w:t>
      </w:r>
      <w:proofErr w:type="spellStart"/>
      <w:r w:rsidRPr="00573838">
        <w:t>t_xmax</w:t>
      </w:r>
      <w:proofErr w:type="spellEnd"/>
      <w:r w:rsidRPr="00573838">
        <w:t xml:space="preserve"> value of 0 confirms that the rows are currently active. The </w:t>
      </w:r>
      <w:proofErr w:type="spellStart"/>
      <w:r w:rsidRPr="00573838">
        <w:t>t_ctid</w:t>
      </w:r>
      <w:proofErr w:type="spellEnd"/>
      <w:r w:rsidRPr="00573838">
        <w:t xml:space="preserve"> column shows the physical location of each row on the disk page, illustrating how PostgreSQL manages data versions at the storage level.</w:t>
      </w:r>
      <w:r>
        <w:br/>
      </w:r>
      <w:r w:rsidRPr="00573838">
        <w:rPr>
          <w:noProof/>
        </w:rPr>
        <w:drawing>
          <wp:inline distT="0" distB="0" distL="0" distR="0" wp14:anchorId="07E4C96D" wp14:editId="6F10024F">
            <wp:extent cx="5077534" cy="2667372"/>
            <wp:effectExtent l="0" t="0" r="8890" b="0"/>
            <wp:docPr id="76453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38168" name=""/>
                    <pic:cNvPicPr/>
                  </pic:nvPicPr>
                  <pic:blipFill>
                    <a:blip r:embed="rId10"/>
                    <a:stretch>
                      <a:fillRect/>
                    </a:stretch>
                  </pic:blipFill>
                  <pic:spPr>
                    <a:xfrm>
                      <a:off x="0" y="0"/>
                      <a:ext cx="5077534" cy="2667372"/>
                    </a:xfrm>
                    <a:prstGeom prst="rect">
                      <a:avLst/>
                    </a:prstGeom>
                  </pic:spPr>
                </pic:pic>
              </a:graphicData>
            </a:graphic>
          </wp:inline>
        </w:drawing>
      </w:r>
    </w:p>
    <w:p w14:paraId="00CE6357" w14:textId="77777777" w:rsidR="004C172B" w:rsidRPr="00955AE7" w:rsidRDefault="004C172B" w:rsidP="00644A1C"/>
    <w:p w14:paraId="57E08919" w14:textId="77777777" w:rsidR="00173A3C" w:rsidRDefault="00573838" w:rsidP="00173A3C">
      <w:pPr>
        <w:pStyle w:val="ListParagraph"/>
        <w:numPr>
          <w:ilvl w:val="0"/>
          <w:numId w:val="3"/>
        </w:numPr>
      </w:pPr>
      <w:r w:rsidRPr="00173A3C">
        <w:rPr>
          <w:b/>
          <w:bCs/>
        </w:rPr>
        <w:lastRenderedPageBreak/>
        <w:t xml:space="preserve">INSERT INTO person </w:t>
      </w:r>
      <w:proofErr w:type="gramStart"/>
      <w:r w:rsidRPr="00173A3C">
        <w:rPr>
          <w:b/>
          <w:bCs/>
        </w:rPr>
        <w:t>VALUES(</w:t>
      </w:r>
      <w:proofErr w:type="gramEnd"/>
      <w:r w:rsidRPr="00173A3C">
        <w:rPr>
          <w:b/>
          <w:bCs/>
        </w:rPr>
        <w:t>4, 'John')</w:t>
      </w:r>
      <w:r>
        <w:t xml:space="preserve"> </w:t>
      </w:r>
    </w:p>
    <w:p w14:paraId="21D1B009" w14:textId="65DB4E81" w:rsidR="00573838" w:rsidRDefault="004C172B" w:rsidP="00173A3C">
      <w:pPr>
        <w:pStyle w:val="ListParagraph"/>
      </w:pPr>
      <w:r w:rsidRPr="004C172B">
        <w:t xml:space="preserve"> The INSERT operation created a new physical entry in the heap with a fresh </w:t>
      </w:r>
      <w:proofErr w:type="spellStart"/>
      <w:r w:rsidRPr="004C172B">
        <w:t>t_xmin</w:t>
      </w:r>
      <w:proofErr w:type="spellEnd"/>
      <w:r w:rsidRPr="004C172B">
        <w:t xml:space="preserve"> and a </w:t>
      </w:r>
      <w:proofErr w:type="spellStart"/>
      <w:r w:rsidRPr="004C172B">
        <w:t>t_xmax</w:t>
      </w:r>
      <w:proofErr w:type="spellEnd"/>
      <w:r w:rsidRPr="004C172B">
        <w:t xml:space="preserve"> value of 0. This confirms that the record is currently active and visible</w:t>
      </w:r>
      <w:r w:rsidR="00173A3C">
        <w:t>:</w:t>
      </w:r>
      <w:r w:rsidR="00573838" w:rsidRPr="00573838">
        <w:rPr>
          <w:noProof/>
        </w:rPr>
        <w:drawing>
          <wp:inline distT="0" distB="0" distL="0" distR="0" wp14:anchorId="0E3B413F" wp14:editId="6BF65EEA">
            <wp:extent cx="3832583" cy="2317376"/>
            <wp:effectExtent l="0" t="0" r="0" b="6985"/>
            <wp:docPr id="102312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25239" name=""/>
                    <pic:cNvPicPr/>
                  </pic:nvPicPr>
                  <pic:blipFill>
                    <a:blip r:embed="rId11"/>
                    <a:stretch>
                      <a:fillRect/>
                    </a:stretch>
                  </pic:blipFill>
                  <pic:spPr>
                    <a:xfrm>
                      <a:off x="0" y="0"/>
                      <a:ext cx="3840562" cy="2322201"/>
                    </a:xfrm>
                    <a:prstGeom prst="rect">
                      <a:avLst/>
                    </a:prstGeom>
                  </pic:spPr>
                </pic:pic>
              </a:graphicData>
            </a:graphic>
          </wp:inline>
        </w:drawing>
      </w:r>
    </w:p>
    <w:p w14:paraId="3113C80B" w14:textId="77777777" w:rsidR="0047623E" w:rsidRPr="0047623E" w:rsidRDefault="00573838" w:rsidP="0047623E">
      <w:pPr>
        <w:pStyle w:val="ListParagraph"/>
        <w:numPr>
          <w:ilvl w:val="0"/>
          <w:numId w:val="3"/>
        </w:numPr>
        <w:rPr>
          <w:b/>
          <w:bCs/>
        </w:rPr>
      </w:pPr>
      <w:r w:rsidRPr="00173A3C">
        <w:rPr>
          <w:b/>
          <w:bCs/>
        </w:rPr>
        <w:t>UPDATE person set name = 'Alex' where id = 2</w:t>
      </w:r>
    </w:p>
    <w:p w14:paraId="4777AA5C" w14:textId="6E421387" w:rsidR="0047623E" w:rsidRPr="00955AE7" w:rsidRDefault="000D29D8" w:rsidP="0047623E">
      <w:pPr>
        <w:pStyle w:val="ListParagraph"/>
        <w:rPr>
          <w:b/>
          <w:bCs/>
        </w:rPr>
      </w:pPr>
      <w:r w:rsidRPr="000D29D8">
        <w:t xml:space="preserve">The UPDATE operation created a new physical row version, while the original row was </w:t>
      </w:r>
      <w:proofErr w:type="gramStart"/>
      <w:r w:rsidRPr="000D29D8">
        <w:t>assigned</w:t>
      </w:r>
      <w:proofErr w:type="gramEnd"/>
      <w:r w:rsidRPr="000D29D8">
        <w:t xml:space="preserve"> a </w:t>
      </w:r>
      <w:proofErr w:type="spellStart"/>
      <w:r w:rsidRPr="000D29D8">
        <w:t>t_xmax</w:t>
      </w:r>
      <w:proofErr w:type="spellEnd"/>
      <w:r w:rsidRPr="000D29D8">
        <w:t xml:space="preserve"> value. This transaction ID in </w:t>
      </w:r>
      <w:proofErr w:type="spellStart"/>
      <w:r w:rsidRPr="000D29D8">
        <w:t>t_xmax</w:t>
      </w:r>
      <w:proofErr w:type="spellEnd"/>
      <w:r w:rsidRPr="000D29D8">
        <w:t xml:space="preserve"> acts as a 'deletion mark,' signifying that the old version is no longer active and has been replaced by the new version to ensure data consistency.</w:t>
      </w:r>
      <w:r w:rsidR="0047623E" w:rsidRPr="00955AE7">
        <w:br/>
      </w:r>
      <w:r w:rsidR="0047623E" w:rsidRPr="00573838">
        <w:rPr>
          <w:noProof/>
          <w:lang w:val="ru-RU"/>
        </w:rPr>
        <w:drawing>
          <wp:inline distT="0" distB="0" distL="0" distR="0" wp14:anchorId="77F41B46" wp14:editId="6AC748BC">
            <wp:extent cx="3684494" cy="2391309"/>
            <wp:effectExtent l="0" t="0" r="0" b="9525"/>
            <wp:docPr id="120906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64070" name=""/>
                    <pic:cNvPicPr/>
                  </pic:nvPicPr>
                  <pic:blipFill>
                    <a:blip r:embed="rId12"/>
                    <a:stretch>
                      <a:fillRect/>
                    </a:stretch>
                  </pic:blipFill>
                  <pic:spPr>
                    <a:xfrm>
                      <a:off x="0" y="0"/>
                      <a:ext cx="3694653" cy="2397902"/>
                    </a:xfrm>
                    <a:prstGeom prst="rect">
                      <a:avLst/>
                    </a:prstGeom>
                  </pic:spPr>
                </pic:pic>
              </a:graphicData>
            </a:graphic>
          </wp:inline>
        </w:drawing>
      </w:r>
    </w:p>
    <w:p w14:paraId="6CB59465" w14:textId="5FBF42EF" w:rsidR="00173A3C" w:rsidRPr="0047623E" w:rsidRDefault="000D29D8" w:rsidP="0047623E">
      <w:pPr>
        <w:pStyle w:val="ListParagraph"/>
        <w:numPr>
          <w:ilvl w:val="0"/>
          <w:numId w:val="3"/>
        </w:numPr>
        <w:rPr>
          <w:b/>
          <w:bCs/>
        </w:rPr>
      </w:pPr>
      <w:r w:rsidRPr="0047623E">
        <w:rPr>
          <w:b/>
          <w:bCs/>
        </w:rPr>
        <w:t xml:space="preserve">DELETE FROM person WHERE id = 3 </w:t>
      </w:r>
    </w:p>
    <w:p w14:paraId="70D1DE83" w14:textId="48BBEE66" w:rsidR="00573838" w:rsidRPr="00955AE7" w:rsidRDefault="000D29D8" w:rsidP="00173A3C">
      <w:pPr>
        <w:pStyle w:val="ListParagraph"/>
      </w:pPr>
      <w:r w:rsidRPr="000D29D8">
        <w:t xml:space="preserve">The DELETE operation did not physically remove the record from the storage; instead, it updated the row's </w:t>
      </w:r>
      <w:proofErr w:type="spellStart"/>
      <w:r w:rsidRPr="000D29D8">
        <w:t>t_xmax</w:t>
      </w:r>
      <w:proofErr w:type="spellEnd"/>
      <w:r w:rsidRPr="000D29D8">
        <w:t xml:space="preserve"> with the current transaction ID. This marks the row as logically deleted, making it invisible to future queries while keeping the data </w:t>
      </w:r>
      <w:r w:rsidRPr="000D29D8">
        <w:lastRenderedPageBreak/>
        <w:t>in the heap</w:t>
      </w:r>
      <w:r w:rsidRPr="000D29D8">
        <w:br/>
      </w:r>
      <w:r w:rsidRPr="000D29D8">
        <w:rPr>
          <w:noProof/>
          <w:lang w:val="ru-RU"/>
        </w:rPr>
        <w:drawing>
          <wp:inline distT="0" distB="0" distL="0" distR="0" wp14:anchorId="3BFCDF77" wp14:editId="72A520E6">
            <wp:extent cx="4069976" cy="1793225"/>
            <wp:effectExtent l="0" t="0" r="6985" b="0"/>
            <wp:docPr id="17215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3182" name=""/>
                    <pic:cNvPicPr/>
                  </pic:nvPicPr>
                  <pic:blipFill>
                    <a:blip r:embed="rId13"/>
                    <a:stretch>
                      <a:fillRect/>
                    </a:stretch>
                  </pic:blipFill>
                  <pic:spPr>
                    <a:xfrm>
                      <a:off x="0" y="0"/>
                      <a:ext cx="4091997" cy="1802927"/>
                    </a:xfrm>
                    <a:prstGeom prst="rect">
                      <a:avLst/>
                    </a:prstGeom>
                  </pic:spPr>
                </pic:pic>
              </a:graphicData>
            </a:graphic>
          </wp:inline>
        </w:drawing>
      </w:r>
    </w:p>
    <w:p w14:paraId="7EE1A3F6" w14:textId="77777777" w:rsidR="0047623E" w:rsidRPr="0047623E" w:rsidRDefault="004C172B" w:rsidP="00644A1C">
      <w:pPr>
        <w:pStyle w:val="ListParagraph"/>
        <w:numPr>
          <w:ilvl w:val="0"/>
          <w:numId w:val="3"/>
        </w:numPr>
        <w:rPr>
          <w:b/>
          <w:bCs/>
        </w:rPr>
      </w:pPr>
      <w:r w:rsidRPr="0047623E">
        <w:rPr>
          <w:b/>
          <w:bCs/>
        </w:rPr>
        <w:t xml:space="preserve">INSERT INTO person </w:t>
      </w:r>
      <w:proofErr w:type="gramStart"/>
      <w:r w:rsidRPr="0047623E">
        <w:rPr>
          <w:b/>
          <w:bCs/>
        </w:rPr>
        <w:t>VALUES(</w:t>
      </w:r>
      <w:proofErr w:type="gramEnd"/>
      <w:r w:rsidRPr="0047623E">
        <w:rPr>
          <w:b/>
          <w:bCs/>
        </w:rPr>
        <w:t xml:space="preserve">999, 'Test') </w:t>
      </w:r>
    </w:p>
    <w:p w14:paraId="4AD4552F" w14:textId="77777777" w:rsidR="00A92E22" w:rsidRPr="00955AE7" w:rsidRDefault="004C172B" w:rsidP="00A92E22">
      <w:pPr>
        <w:pStyle w:val="ListParagraph"/>
      </w:pPr>
      <w:r w:rsidRPr="004C172B">
        <w:t xml:space="preserve">The INSERT operation added a new record to the heap with a </w:t>
      </w:r>
      <w:proofErr w:type="spellStart"/>
      <w:r w:rsidRPr="004C172B">
        <w:t>t_xmax</w:t>
      </w:r>
      <w:proofErr w:type="spellEnd"/>
      <w:r w:rsidRPr="004C172B">
        <w:t xml:space="preserve"> value of 0, indicating that the row is active and visible. The </w:t>
      </w:r>
      <w:proofErr w:type="spellStart"/>
      <w:r w:rsidRPr="004C172B">
        <w:t>t_xmin</w:t>
      </w:r>
      <w:proofErr w:type="spellEnd"/>
      <w:r w:rsidRPr="004C172B">
        <w:t xml:space="preserve"> reflects the current transaction ID, confirming the record was successfully created in the latest physical slot of the page</w:t>
      </w:r>
      <w:r w:rsidR="009C7071" w:rsidRPr="009C7071">
        <w:br/>
      </w:r>
      <w:r w:rsidR="009C7071" w:rsidRPr="009C7071">
        <w:rPr>
          <w:noProof/>
          <w:lang w:val="ru-RU"/>
        </w:rPr>
        <w:drawing>
          <wp:inline distT="0" distB="0" distL="0" distR="0" wp14:anchorId="13E39EE4" wp14:editId="4858331F">
            <wp:extent cx="3571130" cy="2012576"/>
            <wp:effectExtent l="0" t="0" r="0" b="6985"/>
            <wp:docPr id="140589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97423" name=""/>
                    <pic:cNvPicPr/>
                  </pic:nvPicPr>
                  <pic:blipFill>
                    <a:blip r:embed="rId14"/>
                    <a:stretch>
                      <a:fillRect/>
                    </a:stretch>
                  </pic:blipFill>
                  <pic:spPr>
                    <a:xfrm>
                      <a:off x="0" y="0"/>
                      <a:ext cx="3576596" cy="2015656"/>
                    </a:xfrm>
                    <a:prstGeom prst="rect">
                      <a:avLst/>
                    </a:prstGeom>
                  </pic:spPr>
                </pic:pic>
              </a:graphicData>
            </a:graphic>
          </wp:inline>
        </w:drawing>
      </w:r>
    </w:p>
    <w:p w14:paraId="54A808F2" w14:textId="77777777" w:rsidR="00A92E22" w:rsidRPr="00955AE7" w:rsidRDefault="00A92E22" w:rsidP="00A92E22">
      <w:pPr>
        <w:pStyle w:val="ListParagraph"/>
      </w:pPr>
    </w:p>
    <w:p w14:paraId="2822AB78" w14:textId="4ED4CC22" w:rsidR="00A92E22" w:rsidRPr="00A92E22" w:rsidRDefault="009C7071" w:rsidP="00955AE7">
      <w:pPr>
        <w:pStyle w:val="ListParagraph"/>
        <w:numPr>
          <w:ilvl w:val="0"/>
          <w:numId w:val="3"/>
        </w:numPr>
      </w:pPr>
      <w:r w:rsidRPr="00A92E22">
        <w:rPr>
          <w:b/>
          <w:bCs/>
        </w:rPr>
        <w:t>DELETE FROM person WHERE id = 999</w:t>
      </w:r>
    </w:p>
    <w:p w14:paraId="38CCE0C7" w14:textId="77777777" w:rsidR="00955AE7" w:rsidRDefault="009C7071" w:rsidP="00955AE7">
      <w:pPr>
        <w:pStyle w:val="ListParagraph"/>
      </w:pPr>
      <w:r w:rsidRPr="009C7071">
        <w:t xml:space="preserve">The DELETE operation assigned the current transaction ID to the row's </w:t>
      </w:r>
      <w:proofErr w:type="spellStart"/>
      <w:r w:rsidRPr="009C7071">
        <w:t>t_xmax</w:t>
      </w:r>
      <w:proofErr w:type="spellEnd"/>
      <w:r w:rsidRPr="009C7071">
        <w:t xml:space="preserve"> column without removing the entry from the page. This confirms that the record is now logically deleted and invisible to new transactions, although it still physically occupies space in the heap.</w:t>
      </w:r>
    </w:p>
    <w:p w14:paraId="694D59D0" w14:textId="7103C5EC" w:rsidR="00022AE4" w:rsidRPr="00955AE7" w:rsidRDefault="009C7071" w:rsidP="00955AE7">
      <w:pPr>
        <w:pStyle w:val="ListParagraph"/>
        <w:rPr>
          <w:b/>
          <w:bCs/>
        </w:rPr>
      </w:pPr>
      <w:r w:rsidRPr="009C7071">
        <w:rPr>
          <w:noProof/>
        </w:rPr>
        <w:lastRenderedPageBreak/>
        <w:drawing>
          <wp:inline distT="0" distB="0" distL="0" distR="0" wp14:anchorId="666059D9" wp14:editId="71AB0CA9">
            <wp:extent cx="3182471" cy="2040386"/>
            <wp:effectExtent l="0" t="0" r="0" b="0"/>
            <wp:docPr id="24979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92991" name=""/>
                    <pic:cNvPicPr/>
                  </pic:nvPicPr>
                  <pic:blipFill>
                    <a:blip r:embed="rId15"/>
                    <a:stretch>
                      <a:fillRect/>
                    </a:stretch>
                  </pic:blipFill>
                  <pic:spPr>
                    <a:xfrm>
                      <a:off x="0" y="0"/>
                      <a:ext cx="3193574" cy="2047504"/>
                    </a:xfrm>
                    <a:prstGeom prst="rect">
                      <a:avLst/>
                    </a:prstGeom>
                  </pic:spPr>
                </pic:pic>
              </a:graphicData>
            </a:graphic>
          </wp:inline>
        </w:drawing>
      </w:r>
    </w:p>
    <w:p w14:paraId="34479C12" w14:textId="184891B0" w:rsidR="00022AE4" w:rsidRPr="00E311D2" w:rsidRDefault="00955AE7" w:rsidP="00644A1C">
      <w:r w:rsidRPr="00955AE7">
        <w:rPr>
          <w:b/>
          <w:bCs/>
        </w:rPr>
        <w:t>3.2</w:t>
      </w:r>
      <w:r w:rsidR="00022AE4" w:rsidRPr="00955AE7">
        <w:rPr>
          <w:b/>
          <w:bCs/>
        </w:rPr>
        <w:t>.</w:t>
      </w:r>
      <w:r w:rsidR="00022AE4" w:rsidRPr="00C61DA6">
        <w:t xml:space="preserve"> </w:t>
      </w:r>
      <w:r w:rsidR="00C61DA6" w:rsidRPr="00C61DA6">
        <w:t>The VACUUM command cleared the dead tuples, leaving empty slots ([NULL]) available in the heap. The subsequent INSERT of 'Sarah' reused one of these free slots (0,3), proving that PostgreSQL efficiently reclaims space and reassigns physical addresses (</w:t>
      </w:r>
      <w:proofErr w:type="spellStart"/>
      <w:r w:rsidR="00C61DA6" w:rsidRPr="00C61DA6">
        <w:t>t_ctid</w:t>
      </w:r>
      <w:proofErr w:type="spellEnd"/>
      <w:r w:rsidR="00C61DA6" w:rsidRPr="00C61DA6">
        <w:t>) for new data.</w:t>
      </w:r>
      <w:r w:rsidR="00C61DA6" w:rsidRPr="00955AE7">
        <w:br/>
      </w:r>
      <w:r w:rsidR="00C61DA6">
        <w:t xml:space="preserve">The result after </w:t>
      </w:r>
      <w:r w:rsidR="00C61DA6" w:rsidRPr="00C61DA6">
        <w:rPr>
          <w:b/>
          <w:bCs/>
        </w:rPr>
        <w:t>vacuum</w:t>
      </w:r>
      <w:r w:rsidR="00C61DA6">
        <w:rPr>
          <w:b/>
          <w:bCs/>
        </w:rPr>
        <w:t xml:space="preserve"> command(</w:t>
      </w:r>
      <w:r w:rsidR="00C61DA6" w:rsidRPr="00C61DA6">
        <w:t>cleared the dead tuples</w:t>
      </w:r>
      <w:r w:rsidR="00C61DA6">
        <w:t>)</w:t>
      </w:r>
      <w:r w:rsidR="00C61DA6">
        <w:rPr>
          <w:b/>
          <w:bCs/>
        </w:rPr>
        <w:t>:</w:t>
      </w:r>
      <w:r w:rsidR="00C61DA6" w:rsidRPr="00C61DA6">
        <w:br/>
      </w:r>
      <w:r w:rsidR="00C61DA6" w:rsidRPr="00C61DA6">
        <w:br/>
      </w:r>
      <w:r w:rsidR="00C61DA6" w:rsidRPr="00C61DA6">
        <w:rPr>
          <w:noProof/>
        </w:rPr>
        <w:drawing>
          <wp:inline distT="0" distB="0" distL="0" distR="0" wp14:anchorId="3AF36112" wp14:editId="7D1578FD">
            <wp:extent cx="3648635" cy="2196627"/>
            <wp:effectExtent l="0" t="0" r="9525" b="0"/>
            <wp:docPr id="147621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11551" name=""/>
                    <pic:cNvPicPr/>
                  </pic:nvPicPr>
                  <pic:blipFill>
                    <a:blip r:embed="rId16"/>
                    <a:stretch>
                      <a:fillRect/>
                    </a:stretch>
                  </pic:blipFill>
                  <pic:spPr>
                    <a:xfrm>
                      <a:off x="0" y="0"/>
                      <a:ext cx="3661686" cy="2204484"/>
                    </a:xfrm>
                    <a:prstGeom prst="rect">
                      <a:avLst/>
                    </a:prstGeom>
                  </pic:spPr>
                </pic:pic>
              </a:graphicData>
            </a:graphic>
          </wp:inline>
        </w:drawing>
      </w:r>
      <w:r w:rsidR="00C61DA6" w:rsidRPr="00C61DA6">
        <w:br/>
      </w:r>
      <w:r w:rsidR="00C61DA6">
        <w:t xml:space="preserve">The result after </w:t>
      </w:r>
      <w:r w:rsidR="00C61DA6" w:rsidRPr="00210371">
        <w:rPr>
          <w:b/>
          <w:bCs/>
        </w:rPr>
        <w:t>insert command</w:t>
      </w:r>
      <w:r w:rsidR="00C61DA6">
        <w:t xml:space="preserve"> (</w:t>
      </w:r>
      <w:r w:rsidR="00C61DA6" w:rsidRPr="00C61DA6">
        <w:t>INSERT of 'Sarah' reused one of free slots (0,3)</w:t>
      </w:r>
      <w:r w:rsidR="00C61DA6">
        <w:t>)</w:t>
      </w:r>
      <w:r w:rsidR="0016235D">
        <w:t>:</w:t>
      </w:r>
      <w:r w:rsidR="00C61DA6">
        <w:br/>
      </w:r>
      <w:r w:rsidR="00C61DA6" w:rsidRPr="00C61DA6">
        <w:rPr>
          <w:noProof/>
        </w:rPr>
        <w:lastRenderedPageBreak/>
        <w:drawing>
          <wp:inline distT="0" distB="0" distL="0" distR="0" wp14:anchorId="62C6AD3F" wp14:editId="3616D31A">
            <wp:extent cx="3904984" cy="2837329"/>
            <wp:effectExtent l="0" t="0" r="635" b="1270"/>
            <wp:docPr id="66730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03834" name=""/>
                    <pic:cNvPicPr/>
                  </pic:nvPicPr>
                  <pic:blipFill>
                    <a:blip r:embed="rId17"/>
                    <a:stretch>
                      <a:fillRect/>
                    </a:stretch>
                  </pic:blipFill>
                  <pic:spPr>
                    <a:xfrm>
                      <a:off x="0" y="0"/>
                      <a:ext cx="3914659" cy="2844359"/>
                    </a:xfrm>
                    <a:prstGeom prst="rect">
                      <a:avLst/>
                    </a:prstGeom>
                  </pic:spPr>
                </pic:pic>
              </a:graphicData>
            </a:graphic>
          </wp:inline>
        </w:drawing>
      </w:r>
      <w:r w:rsidR="00C61DA6" w:rsidRPr="00C61DA6">
        <w:br/>
      </w:r>
      <w:r w:rsidR="00E311D2">
        <w:t xml:space="preserve">The result after </w:t>
      </w:r>
      <w:r w:rsidR="00E311D2" w:rsidRPr="00C61DA6">
        <w:rPr>
          <w:b/>
          <w:bCs/>
        </w:rPr>
        <w:t>vacuum</w:t>
      </w:r>
      <w:r w:rsidR="00E311D2" w:rsidRPr="00E311D2">
        <w:rPr>
          <w:b/>
          <w:bCs/>
        </w:rPr>
        <w:t xml:space="preserve"> </w:t>
      </w:r>
      <w:r w:rsidR="00E311D2">
        <w:rPr>
          <w:b/>
          <w:bCs/>
        </w:rPr>
        <w:t>full</w:t>
      </w:r>
      <w:r w:rsidR="00E311D2">
        <w:rPr>
          <w:b/>
          <w:bCs/>
        </w:rPr>
        <w:t xml:space="preserve"> command</w:t>
      </w:r>
      <w:r w:rsidR="00E311D2" w:rsidRPr="00E311D2">
        <w:t>(</w:t>
      </w:r>
      <w:r w:rsidR="00E311D2" w:rsidRPr="00E311D2">
        <w:t>The VACUUM FULL operation performed a complete rewrite of the table, eliminating all internal gaps and [NULL] slots. This defragmentation compressed the remaining live records into sequential physical addresses starting from (0,1), effectively minimizing the storage footprint on disk</w:t>
      </w:r>
      <w:r w:rsidR="00E311D2" w:rsidRPr="00E311D2">
        <w:t>)</w:t>
      </w:r>
      <w:r w:rsidR="00E311D2" w:rsidRPr="00E311D2">
        <w:br/>
      </w:r>
      <w:r w:rsidR="00E311D2" w:rsidRPr="00E311D2">
        <w:drawing>
          <wp:inline distT="0" distB="0" distL="0" distR="0" wp14:anchorId="71225C85" wp14:editId="767D3ED0">
            <wp:extent cx="5943600" cy="2450465"/>
            <wp:effectExtent l="0" t="0" r="0" b="6985"/>
            <wp:docPr id="126445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57712" name=""/>
                    <pic:cNvPicPr/>
                  </pic:nvPicPr>
                  <pic:blipFill>
                    <a:blip r:embed="rId18"/>
                    <a:stretch>
                      <a:fillRect/>
                    </a:stretch>
                  </pic:blipFill>
                  <pic:spPr>
                    <a:xfrm>
                      <a:off x="0" y="0"/>
                      <a:ext cx="5943600" cy="2450465"/>
                    </a:xfrm>
                    <a:prstGeom prst="rect">
                      <a:avLst/>
                    </a:prstGeom>
                  </pic:spPr>
                </pic:pic>
              </a:graphicData>
            </a:graphic>
          </wp:inline>
        </w:drawing>
      </w:r>
    </w:p>
    <w:sectPr w:rsidR="00022AE4" w:rsidRPr="00E311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17133"/>
    <w:multiLevelType w:val="multilevel"/>
    <w:tmpl w:val="E562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E73080"/>
    <w:multiLevelType w:val="hybridMultilevel"/>
    <w:tmpl w:val="40962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CA07DB"/>
    <w:multiLevelType w:val="hybridMultilevel"/>
    <w:tmpl w:val="F6D6F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76463E6"/>
    <w:multiLevelType w:val="multilevel"/>
    <w:tmpl w:val="82E2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179758">
    <w:abstractNumId w:val="0"/>
  </w:num>
  <w:num w:numId="2" w16cid:durableId="1965846857">
    <w:abstractNumId w:val="3"/>
  </w:num>
  <w:num w:numId="3" w16cid:durableId="1946228848">
    <w:abstractNumId w:val="1"/>
  </w:num>
  <w:num w:numId="4" w16cid:durableId="543517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436"/>
    <w:rsid w:val="000223F0"/>
    <w:rsid w:val="00022AE4"/>
    <w:rsid w:val="00023635"/>
    <w:rsid w:val="000D29D8"/>
    <w:rsid w:val="0016235D"/>
    <w:rsid w:val="00173A3C"/>
    <w:rsid w:val="001D6A5A"/>
    <w:rsid w:val="001D70ED"/>
    <w:rsid w:val="00210371"/>
    <w:rsid w:val="002D3CFB"/>
    <w:rsid w:val="00402436"/>
    <w:rsid w:val="00434EB0"/>
    <w:rsid w:val="004431E1"/>
    <w:rsid w:val="0047623E"/>
    <w:rsid w:val="004B1CF0"/>
    <w:rsid w:val="004C172B"/>
    <w:rsid w:val="00502E76"/>
    <w:rsid w:val="00573838"/>
    <w:rsid w:val="00580691"/>
    <w:rsid w:val="005A5403"/>
    <w:rsid w:val="00644A1C"/>
    <w:rsid w:val="00754486"/>
    <w:rsid w:val="00790EB7"/>
    <w:rsid w:val="008C2BFC"/>
    <w:rsid w:val="00953A52"/>
    <w:rsid w:val="00955AE7"/>
    <w:rsid w:val="009C7071"/>
    <w:rsid w:val="00A13C9A"/>
    <w:rsid w:val="00A54EC4"/>
    <w:rsid w:val="00A840A3"/>
    <w:rsid w:val="00A92E22"/>
    <w:rsid w:val="00AD584E"/>
    <w:rsid w:val="00B35EED"/>
    <w:rsid w:val="00B77AD4"/>
    <w:rsid w:val="00C31A2D"/>
    <w:rsid w:val="00C61DA6"/>
    <w:rsid w:val="00D442E0"/>
    <w:rsid w:val="00DF72C4"/>
    <w:rsid w:val="00E311D2"/>
    <w:rsid w:val="00E8082B"/>
    <w:rsid w:val="00EA72AB"/>
    <w:rsid w:val="00EB000D"/>
    <w:rsid w:val="00EE7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73D07"/>
  <w15:chartTrackingRefBased/>
  <w15:docId w15:val="{AA502AD3-5329-4657-A9A1-09FDCFE89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436"/>
    <w:rPr>
      <w:rFonts w:eastAsiaTheme="majorEastAsia" w:cstheme="majorBidi"/>
      <w:color w:val="272727" w:themeColor="text1" w:themeTint="D8"/>
    </w:rPr>
  </w:style>
  <w:style w:type="paragraph" w:styleId="Title">
    <w:name w:val="Title"/>
    <w:basedOn w:val="Normal"/>
    <w:next w:val="Normal"/>
    <w:link w:val="TitleChar"/>
    <w:uiPriority w:val="10"/>
    <w:qFormat/>
    <w:rsid w:val="00402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436"/>
    <w:pPr>
      <w:spacing w:before="160"/>
      <w:jc w:val="center"/>
    </w:pPr>
    <w:rPr>
      <w:i/>
      <w:iCs/>
      <w:color w:val="404040" w:themeColor="text1" w:themeTint="BF"/>
    </w:rPr>
  </w:style>
  <w:style w:type="character" w:customStyle="1" w:styleId="QuoteChar">
    <w:name w:val="Quote Char"/>
    <w:basedOn w:val="DefaultParagraphFont"/>
    <w:link w:val="Quote"/>
    <w:uiPriority w:val="29"/>
    <w:rsid w:val="00402436"/>
    <w:rPr>
      <w:i/>
      <w:iCs/>
      <w:color w:val="404040" w:themeColor="text1" w:themeTint="BF"/>
    </w:rPr>
  </w:style>
  <w:style w:type="paragraph" w:styleId="ListParagraph">
    <w:name w:val="List Paragraph"/>
    <w:basedOn w:val="Normal"/>
    <w:uiPriority w:val="34"/>
    <w:qFormat/>
    <w:rsid w:val="00402436"/>
    <w:pPr>
      <w:ind w:left="720"/>
      <w:contextualSpacing/>
    </w:pPr>
  </w:style>
  <w:style w:type="character" w:styleId="IntenseEmphasis">
    <w:name w:val="Intense Emphasis"/>
    <w:basedOn w:val="DefaultParagraphFont"/>
    <w:uiPriority w:val="21"/>
    <w:qFormat/>
    <w:rsid w:val="00402436"/>
    <w:rPr>
      <w:i/>
      <w:iCs/>
      <w:color w:val="0F4761" w:themeColor="accent1" w:themeShade="BF"/>
    </w:rPr>
  </w:style>
  <w:style w:type="paragraph" w:styleId="IntenseQuote">
    <w:name w:val="Intense Quote"/>
    <w:basedOn w:val="Normal"/>
    <w:next w:val="Normal"/>
    <w:link w:val="IntenseQuoteChar"/>
    <w:uiPriority w:val="30"/>
    <w:qFormat/>
    <w:rsid w:val="00402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436"/>
    <w:rPr>
      <w:i/>
      <w:iCs/>
      <w:color w:val="0F4761" w:themeColor="accent1" w:themeShade="BF"/>
    </w:rPr>
  </w:style>
  <w:style w:type="character" w:styleId="IntenseReference">
    <w:name w:val="Intense Reference"/>
    <w:basedOn w:val="DefaultParagraphFont"/>
    <w:uiPriority w:val="32"/>
    <w:qFormat/>
    <w:rsid w:val="00402436"/>
    <w:rPr>
      <w:b/>
      <w:bCs/>
      <w:smallCaps/>
      <w:color w:val="0F4761" w:themeColor="accent1" w:themeShade="BF"/>
      <w:spacing w:val="5"/>
    </w:rPr>
  </w:style>
  <w:style w:type="paragraph" w:styleId="NormalWeb">
    <w:name w:val="Normal (Web)"/>
    <w:basedOn w:val="Normal"/>
    <w:uiPriority w:val="99"/>
    <w:semiHidden/>
    <w:unhideWhenUsed/>
    <w:rsid w:val="00A13C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8</Pages>
  <Words>766</Words>
  <Characters>4203</Characters>
  <Application>Microsoft Office Word</Application>
  <DocSecurity>0</DocSecurity>
  <Lines>102</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26</cp:revision>
  <dcterms:created xsi:type="dcterms:W3CDTF">2026-04-15T11:23:00Z</dcterms:created>
  <dcterms:modified xsi:type="dcterms:W3CDTF">2026-04-15T19:44:00Z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2026-04-15T11:23:38Z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a7eb91aa-85c7-4c32-831c-f423d252f3aa</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