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3599" w14:textId="197C4B6E" w:rsidR="00AC7663" w:rsidRDefault="00AC7663" w:rsidP="0085128F">
      <w:pPr>
        <w:pStyle w:val="ProjectName"/>
      </w:pPr>
      <w:r w:rsidRPr="00A74C4F">
        <w:t>Data</w:t>
      </w:r>
      <w:r>
        <w:t xml:space="preserve"> </w:t>
      </w:r>
      <w:r w:rsidRPr="00A74C4F">
        <w:t>Quality</w:t>
      </w:r>
      <w:r w:rsidRPr="00AC7663">
        <w:br/>
      </w:r>
      <w:r w:rsidRPr="00312905">
        <w:t>Introduction to Quality Assurance</w:t>
      </w:r>
    </w:p>
    <w:tbl>
      <w:tblPr>
        <w:tblW w:w="4979"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309"/>
        <w:gridCol w:w="2607"/>
        <w:gridCol w:w="2492"/>
        <w:gridCol w:w="1903"/>
      </w:tblGrid>
      <w:tr w:rsidR="0027716F" w:rsidRPr="007911B9" w14:paraId="02A5AD11" w14:textId="77777777" w:rsidTr="002F43AF">
        <w:trPr>
          <w:trHeight w:val="485"/>
        </w:trPr>
        <w:tc>
          <w:tcPr>
            <w:tcW w:w="1240" w:type="pct"/>
            <w:shd w:val="clear" w:color="auto" w:fill="E0E0E0"/>
            <w:vAlign w:val="center"/>
          </w:tcPr>
          <w:p w14:paraId="57EE73FB" w14:textId="77777777" w:rsidR="0027716F" w:rsidRPr="002233C7" w:rsidRDefault="0027716F" w:rsidP="002F43AF">
            <w:pPr>
              <w:rPr>
                <w:b/>
              </w:rPr>
            </w:pPr>
            <w:r w:rsidRPr="002233C7">
              <w:rPr>
                <w:b/>
              </w:rPr>
              <w:t>Project Name</w:t>
            </w:r>
          </w:p>
        </w:tc>
        <w:tc>
          <w:tcPr>
            <w:tcW w:w="1400" w:type="pct"/>
            <w:vAlign w:val="center"/>
          </w:tcPr>
          <w:p w14:paraId="71E44F68" w14:textId="77777777" w:rsidR="0027716F" w:rsidRPr="007911B9" w:rsidRDefault="0027716F" w:rsidP="002F43AF">
            <w:r>
              <w:t>DQ MODULE</w:t>
            </w:r>
          </w:p>
        </w:tc>
        <w:tc>
          <w:tcPr>
            <w:tcW w:w="1338" w:type="pct"/>
            <w:tcBorders>
              <w:bottom w:val="single" w:sz="4" w:space="0" w:color="auto"/>
            </w:tcBorders>
            <w:shd w:val="clear" w:color="auto" w:fill="D9D9D9"/>
            <w:vAlign w:val="center"/>
          </w:tcPr>
          <w:p w14:paraId="5EC736D9" w14:textId="77777777" w:rsidR="0027716F" w:rsidRPr="00EE3C51" w:rsidRDefault="0027716F" w:rsidP="002F43AF">
            <w:pPr>
              <w:rPr>
                <w:b/>
              </w:rPr>
            </w:pPr>
            <w:r w:rsidRPr="00EE3C51">
              <w:rPr>
                <w:b/>
              </w:rPr>
              <w:t xml:space="preserve">Project </w:t>
            </w:r>
            <w:r>
              <w:rPr>
                <w:b/>
              </w:rPr>
              <w:t>code</w:t>
            </w:r>
          </w:p>
        </w:tc>
        <w:tc>
          <w:tcPr>
            <w:tcW w:w="1022" w:type="pct"/>
            <w:vAlign w:val="center"/>
          </w:tcPr>
          <w:p w14:paraId="1B901C98" w14:textId="77777777" w:rsidR="0027716F" w:rsidRPr="007911B9" w:rsidRDefault="0027716F" w:rsidP="002F43AF">
            <w:r>
              <w:t>EPM-DQ</w:t>
            </w:r>
          </w:p>
        </w:tc>
      </w:tr>
      <w:tr w:rsidR="0027716F" w:rsidRPr="007911B9" w14:paraId="3E833346" w14:textId="77777777" w:rsidTr="002F43AF">
        <w:trPr>
          <w:trHeight w:val="485"/>
        </w:trPr>
        <w:tc>
          <w:tcPr>
            <w:tcW w:w="1240" w:type="pct"/>
            <w:shd w:val="clear" w:color="auto" w:fill="E0E0E0"/>
            <w:vAlign w:val="center"/>
          </w:tcPr>
          <w:p w14:paraId="28ED2158" w14:textId="77777777" w:rsidR="0027716F" w:rsidRPr="00210582" w:rsidRDefault="0027716F" w:rsidP="002F43AF">
            <w:pPr>
              <w:rPr>
                <w:b/>
                <w:bCs/>
              </w:rPr>
            </w:pPr>
            <w:r>
              <w:rPr>
                <w:b/>
                <w:bCs/>
              </w:rPr>
              <w:t>Object</w:t>
            </w:r>
            <w:r w:rsidRPr="00210582">
              <w:rPr>
                <w:b/>
                <w:bCs/>
              </w:rPr>
              <w:t xml:space="preserve"> </w:t>
            </w:r>
            <w:r>
              <w:rPr>
                <w:b/>
                <w:bCs/>
              </w:rPr>
              <w:t xml:space="preserve">Name </w:t>
            </w:r>
          </w:p>
        </w:tc>
        <w:tc>
          <w:tcPr>
            <w:tcW w:w="1400" w:type="pct"/>
            <w:vAlign w:val="center"/>
          </w:tcPr>
          <w:p w14:paraId="2C250158" w14:textId="05349F02" w:rsidR="0027716F" w:rsidRPr="007911B9" w:rsidRDefault="0027716F" w:rsidP="002F43AF">
            <w:r w:rsidRPr="00AC7663">
              <w:rPr>
                <w:rFonts w:eastAsia="Trebuchet MS"/>
              </w:rPr>
              <w:t xml:space="preserve">Vending Machine </w:t>
            </w:r>
            <w:proofErr w:type="spellStart"/>
            <w:r w:rsidRPr="00AC7663">
              <w:rPr>
                <w:rFonts w:eastAsia="Trebuchet MS"/>
                <w:b/>
                <w:bCs/>
              </w:rPr>
              <w:t>Necta</w:t>
            </w:r>
            <w:proofErr w:type="spellEnd"/>
            <w:r w:rsidRPr="00AC7663">
              <w:rPr>
                <w:rFonts w:eastAsia="Trebuchet MS"/>
                <w:b/>
                <w:bCs/>
              </w:rPr>
              <w:t xml:space="preserve"> Orchestra</w:t>
            </w:r>
          </w:p>
        </w:tc>
        <w:tc>
          <w:tcPr>
            <w:tcW w:w="1338" w:type="pct"/>
            <w:tcBorders>
              <w:bottom w:val="single" w:sz="4" w:space="0" w:color="auto"/>
            </w:tcBorders>
            <w:shd w:val="clear" w:color="auto" w:fill="E0E0E0"/>
            <w:vAlign w:val="center"/>
          </w:tcPr>
          <w:p w14:paraId="22B14551" w14:textId="77777777" w:rsidR="0027716F" w:rsidRPr="00210582" w:rsidRDefault="0027716F" w:rsidP="002F43AF">
            <w:pPr>
              <w:rPr>
                <w:b/>
                <w:bCs/>
              </w:rPr>
            </w:pPr>
            <w:r>
              <w:rPr>
                <w:b/>
              </w:rPr>
              <w:t>QA Engineer</w:t>
            </w:r>
          </w:p>
        </w:tc>
        <w:tc>
          <w:tcPr>
            <w:tcW w:w="1022" w:type="pct"/>
            <w:vAlign w:val="center"/>
          </w:tcPr>
          <w:p w14:paraId="05BCFEAF" w14:textId="4A472A63" w:rsidR="0027716F" w:rsidRDefault="0027716F" w:rsidP="002F43AF">
            <w:r>
              <w:t>Volha</w:t>
            </w:r>
            <w:r>
              <w:br/>
              <w:t>Bolatava</w:t>
            </w:r>
          </w:p>
        </w:tc>
      </w:tr>
      <w:tr w:rsidR="0027716F" w:rsidRPr="0034567B" w14:paraId="483B5376" w14:textId="77777777" w:rsidTr="002F43AF">
        <w:trPr>
          <w:trHeight w:val="665"/>
        </w:trPr>
        <w:tc>
          <w:tcPr>
            <w:tcW w:w="1240" w:type="pct"/>
            <w:shd w:val="clear" w:color="auto" w:fill="E0E0E0"/>
            <w:vAlign w:val="center"/>
          </w:tcPr>
          <w:p w14:paraId="4A52EB02" w14:textId="77777777" w:rsidR="0027716F" w:rsidRDefault="0027716F" w:rsidP="002F43AF">
            <w:pPr>
              <w:rPr>
                <w:b/>
              </w:rPr>
            </w:pPr>
            <w:r w:rsidRPr="005A5923">
              <w:rPr>
                <w:b/>
              </w:rPr>
              <w:t>Classification by access</w:t>
            </w:r>
          </w:p>
        </w:tc>
        <w:tc>
          <w:tcPr>
            <w:tcW w:w="3760" w:type="pct"/>
            <w:gridSpan w:val="3"/>
            <w:vAlign w:val="center"/>
          </w:tcPr>
          <w:p w14:paraId="6A0E78C0" w14:textId="77777777" w:rsidR="0027716F" w:rsidRDefault="0027716F" w:rsidP="002F43AF">
            <w:r>
              <w:t>Black box – without possibility to explore programing aspects, object components separately or take object apart</w:t>
            </w:r>
          </w:p>
        </w:tc>
      </w:tr>
      <w:tr w:rsidR="0027716F" w:rsidRPr="0034567B" w14:paraId="2CDA155D" w14:textId="77777777" w:rsidTr="002F43AF">
        <w:trPr>
          <w:trHeight w:val="512"/>
        </w:trPr>
        <w:tc>
          <w:tcPr>
            <w:tcW w:w="1240" w:type="pct"/>
            <w:shd w:val="clear" w:color="auto" w:fill="E0E0E0"/>
            <w:vAlign w:val="center"/>
          </w:tcPr>
          <w:p w14:paraId="26FDBD6C" w14:textId="77777777" w:rsidR="0027716F" w:rsidRDefault="0027716F" w:rsidP="002F43AF">
            <w:pPr>
              <w:rPr>
                <w:b/>
              </w:rPr>
            </w:pPr>
            <w:r>
              <w:rPr>
                <w:b/>
              </w:rPr>
              <w:t>Object description</w:t>
            </w:r>
          </w:p>
        </w:tc>
        <w:tc>
          <w:tcPr>
            <w:tcW w:w="3760" w:type="pct"/>
            <w:gridSpan w:val="3"/>
            <w:vAlign w:val="center"/>
          </w:tcPr>
          <w:p w14:paraId="451E7812" w14:textId="77777777" w:rsidR="0027716F" w:rsidRPr="0027716F" w:rsidRDefault="0027716F" w:rsidP="0027716F">
            <w:r w:rsidRPr="0027716F">
              <w:rPr>
                <w:b/>
                <w:bCs/>
              </w:rPr>
              <w:t>Overview:</w:t>
            </w:r>
          </w:p>
          <w:p w14:paraId="3CF11984" w14:textId="77777777" w:rsidR="0027716F" w:rsidRPr="0027716F" w:rsidRDefault="0027716F" w:rsidP="0027716F">
            <w:pPr>
              <w:numPr>
                <w:ilvl w:val="0"/>
                <w:numId w:val="7"/>
              </w:numPr>
            </w:pPr>
            <w:r w:rsidRPr="0027716F">
              <w:t xml:space="preserve">Brand: </w:t>
            </w:r>
            <w:proofErr w:type="spellStart"/>
            <w:r w:rsidRPr="0027716F">
              <w:t>Necta</w:t>
            </w:r>
            <w:proofErr w:type="spellEnd"/>
          </w:p>
          <w:p w14:paraId="086CA1AB" w14:textId="77777777" w:rsidR="0027716F" w:rsidRPr="0027716F" w:rsidRDefault="0027716F" w:rsidP="0027716F">
            <w:pPr>
              <w:numPr>
                <w:ilvl w:val="0"/>
                <w:numId w:val="7"/>
              </w:numPr>
            </w:pPr>
            <w:r w:rsidRPr="0027716F">
              <w:t>Height: 1830 mm</w:t>
            </w:r>
          </w:p>
          <w:p w14:paraId="4A82BFE3" w14:textId="77777777" w:rsidR="0027716F" w:rsidRPr="0027716F" w:rsidRDefault="0027716F" w:rsidP="0027716F">
            <w:pPr>
              <w:numPr>
                <w:ilvl w:val="0"/>
                <w:numId w:val="7"/>
              </w:numPr>
            </w:pPr>
            <w:r w:rsidRPr="0027716F">
              <w:t>Width: 900 mm</w:t>
            </w:r>
          </w:p>
          <w:p w14:paraId="15084C19" w14:textId="77777777" w:rsidR="0027716F" w:rsidRPr="0027716F" w:rsidRDefault="0027716F" w:rsidP="0027716F">
            <w:pPr>
              <w:numPr>
                <w:ilvl w:val="0"/>
                <w:numId w:val="7"/>
              </w:numPr>
            </w:pPr>
            <w:r w:rsidRPr="0027716F">
              <w:t>Depth: 830 mm</w:t>
            </w:r>
          </w:p>
          <w:p w14:paraId="7A5C0C62" w14:textId="77777777" w:rsidR="0027716F" w:rsidRPr="0027716F" w:rsidRDefault="0027716F" w:rsidP="0027716F">
            <w:pPr>
              <w:numPr>
                <w:ilvl w:val="0"/>
                <w:numId w:val="7"/>
              </w:numPr>
            </w:pPr>
            <w:r w:rsidRPr="0027716F">
              <w:t>Weight: 300 kg</w:t>
            </w:r>
          </w:p>
          <w:p w14:paraId="3853F95F" w14:textId="77777777" w:rsidR="0027716F" w:rsidRPr="0027716F" w:rsidRDefault="0027716F" w:rsidP="0027716F">
            <w:pPr>
              <w:numPr>
                <w:ilvl w:val="0"/>
                <w:numId w:val="7"/>
              </w:numPr>
            </w:pPr>
            <w:r w:rsidRPr="0027716F">
              <w:t>Voltage: 230 V</w:t>
            </w:r>
          </w:p>
          <w:p w14:paraId="08928F67" w14:textId="77777777" w:rsidR="0027716F" w:rsidRPr="0027716F" w:rsidRDefault="0027716F" w:rsidP="0027716F">
            <w:pPr>
              <w:numPr>
                <w:ilvl w:val="0"/>
                <w:numId w:val="7"/>
              </w:numPr>
            </w:pPr>
            <w:r w:rsidRPr="0027716F">
              <w:t>Frequency: 50 Hz</w:t>
            </w:r>
          </w:p>
          <w:p w14:paraId="62B42147" w14:textId="77777777" w:rsidR="0027716F" w:rsidRPr="0027716F" w:rsidRDefault="0027716F" w:rsidP="0027716F">
            <w:r>
              <w:br/>
            </w:r>
            <w:r w:rsidRPr="0027716F">
              <w:rPr>
                <w:b/>
                <w:bCs/>
              </w:rPr>
              <w:t>Capacity &amp; Layout:</w:t>
            </w:r>
          </w:p>
          <w:p w14:paraId="336D7949" w14:textId="77777777" w:rsidR="0027716F" w:rsidRPr="0027716F" w:rsidRDefault="0027716F" w:rsidP="0027716F">
            <w:pPr>
              <w:numPr>
                <w:ilvl w:val="0"/>
                <w:numId w:val="8"/>
              </w:numPr>
            </w:pPr>
            <w:r w:rsidRPr="0027716F">
              <w:t>Default trays: 6 (expandable up to 8)</w:t>
            </w:r>
          </w:p>
          <w:p w14:paraId="09D2ACDB" w14:textId="77777777" w:rsidR="0027716F" w:rsidRPr="0027716F" w:rsidRDefault="0027716F" w:rsidP="0027716F">
            <w:pPr>
              <w:numPr>
                <w:ilvl w:val="0"/>
                <w:numId w:val="8"/>
              </w:numPr>
            </w:pPr>
            <w:r w:rsidRPr="0027716F">
              <w:t>Total product capacity: 438 items</w:t>
            </w:r>
          </w:p>
          <w:p w14:paraId="723DFE09" w14:textId="77777777" w:rsidR="0027716F" w:rsidRPr="0027716F" w:rsidRDefault="0027716F" w:rsidP="0027716F">
            <w:pPr>
              <w:numPr>
                <w:ilvl w:val="0"/>
                <w:numId w:val="8"/>
              </w:numPr>
            </w:pPr>
            <w:r w:rsidRPr="0027716F">
              <w:t>Supported configurations: Snacks + Food + Cans &amp; Bottles / Snacks + Food / Food only / Cans &amp; Bottles only</w:t>
            </w:r>
          </w:p>
          <w:p w14:paraId="79DF4644" w14:textId="77777777" w:rsidR="0027716F" w:rsidRPr="0027716F" w:rsidRDefault="0027716F" w:rsidP="0027716F">
            <w:pPr>
              <w:ind w:left="-19"/>
            </w:pPr>
            <w:r w:rsidRPr="0027716F">
              <w:rPr>
                <w:b/>
                <w:bCs/>
              </w:rPr>
              <w:t>Features:</w:t>
            </w:r>
          </w:p>
          <w:p w14:paraId="0597A20E" w14:textId="77777777" w:rsidR="0027716F" w:rsidRPr="0027716F" w:rsidRDefault="0027716F" w:rsidP="0027716F">
            <w:pPr>
              <w:numPr>
                <w:ilvl w:val="0"/>
                <w:numId w:val="9"/>
              </w:numPr>
            </w:pPr>
            <w:r w:rsidRPr="0027716F">
              <w:t>Numeric selection keypad (up to 46 unique product selections)</w:t>
            </w:r>
          </w:p>
          <w:p w14:paraId="2530B699" w14:textId="7ABF8883" w:rsidR="0027716F" w:rsidRPr="0027716F" w:rsidRDefault="0027716F" w:rsidP="0027716F">
            <w:pPr>
              <w:numPr>
                <w:ilvl w:val="0"/>
                <w:numId w:val="9"/>
              </w:numPr>
            </w:pPr>
            <w:proofErr w:type="spellStart"/>
            <w:r w:rsidRPr="0027716F">
              <w:t>Softvend</w:t>
            </w:r>
            <w:proofErr w:type="spellEnd"/>
            <w:r w:rsidRPr="0027716F">
              <w:t xml:space="preserve"> elevator dispensing system - gently delivers fragile items without dropping</w:t>
            </w:r>
          </w:p>
          <w:p w14:paraId="07A01590" w14:textId="69E023ED" w:rsidR="0027716F" w:rsidRPr="0027716F" w:rsidRDefault="0027716F" w:rsidP="0027716F">
            <w:pPr>
              <w:numPr>
                <w:ilvl w:val="0"/>
                <w:numId w:val="9"/>
              </w:numPr>
              <w:rPr>
                <w:rStyle w:val="Strong"/>
                <w:b w:val="0"/>
                <w:bCs w:val="0"/>
              </w:rPr>
            </w:pPr>
            <w:r w:rsidRPr="0027716F">
              <w:t>Stratified temperature layout - separate cooling zones for different product types</w:t>
            </w:r>
          </w:p>
          <w:p w14:paraId="168DF16C" w14:textId="1E321C77" w:rsidR="0027716F" w:rsidRPr="0027716F" w:rsidRDefault="0027716F" w:rsidP="00AB2F31">
            <w:r>
              <w:br/>
              <w:t>Model:</w:t>
            </w:r>
            <w:r w:rsidRPr="001B32B1">
              <w:t xml:space="preserve"> </w:t>
            </w:r>
            <w:r w:rsidRPr="00AC7663">
              <w:rPr>
                <w:rFonts w:eastAsia="Trebuchet MS"/>
              </w:rPr>
              <w:t xml:space="preserve">Vending Machine </w:t>
            </w:r>
            <w:proofErr w:type="spellStart"/>
            <w:r w:rsidRPr="00AC7663">
              <w:rPr>
                <w:rFonts w:eastAsia="Trebuchet MS"/>
                <w:b/>
                <w:bCs/>
              </w:rPr>
              <w:t>Necta</w:t>
            </w:r>
            <w:proofErr w:type="spellEnd"/>
            <w:r w:rsidRPr="00AC7663">
              <w:rPr>
                <w:rFonts w:eastAsia="Trebuchet MS"/>
                <w:b/>
                <w:bCs/>
              </w:rPr>
              <w:t xml:space="preserve"> Orchestra</w:t>
            </w:r>
            <w:r>
              <w:t xml:space="preserve"> </w:t>
            </w:r>
            <w:r>
              <w:rPr>
                <w:rStyle w:val="Hyperlink"/>
                <w:rFonts w:eastAsia="Trebuchet MS" w:cs="Trebuchet MS"/>
                <w:color w:val="464547"/>
                <w:sz w:val="22"/>
                <w:u w:val="none"/>
              </w:rPr>
              <w:t xml:space="preserve"> </w:t>
            </w:r>
            <w:hyperlink r:id="rId5" w:history="1">
              <w:proofErr w:type="spellStart"/>
              <w:r w:rsidRPr="00AC7663">
                <w:rPr>
                  <w:rStyle w:val="Hyperlink"/>
                  <w:rFonts w:eastAsia="Trebuchet MS" w:cs="Trebuchet MS"/>
                  <w:sz w:val="22"/>
                </w:rPr>
                <w:t>Necta</w:t>
              </w:r>
              <w:proofErr w:type="spellEnd"/>
              <w:r w:rsidRPr="00AC7663">
                <w:rPr>
                  <w:rStyle w:val="Hyperlink"/>
                  <w:rFonts w:eastAsia="Trebuchet MS" w:cs="Trebuchet MS"/>
                  <w:sz w:val="22"/>
                </w:rPr>
                <w:t xml:space="preserve"> Orchestra | </w:t>
              </w:r>
              <w:proofErr w:type="spellStart"/>
              <w:r w:rsidRPr="00AC7663">
                <w:rPr>
                  <w:rStyle w:val="Hyperlink"/>
                  <w:rFonts w:eastAsia="Trebuchet MS" w:cs="Trebuchet MS"/>
                  <w:sz w:val="22"/>
                </w:rPr>
                <w:t>Vendmarque</w:t>
              </w:r>
              <w:proofErr w:type="spellEnd"/>
            </w:hyperlink>
            <w:r>
              <w:br/>
            </w:r>
            <w:r w:rsidR="00AB2F31">
              <w:rPr>
                <w:noProof/>
              </w:rPr>
              <w:drawing>
                <wp:inline distT="0" distB="0" distL="0" distR="0" wp14:anchorId="7BDB717B" wp14:editId="73502957">
                  <wp:extent cx="1440180" cy="1669839"/>
                  <wp:effectExtent l="0" t="0" r="0" b="6985"/>
                  <wp:docPr id="1677458075" name="Picture 1" descr="Necta Orchestra Flexible Snack Vending Machine at Vendmarque, Bradf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cta Orchestra Flexible Snack Vending Machine at Vendmarque, Bradfo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58084" cy="1690598"/>
                          </a:xfrm>
                          <a:prstGeom prst="rect">
                            <a:avLst/>
                          </a:prstGeom>
                          <a:noFill/>
                          <a:ln>
                            <a:noFill/>
                          </a:ln>
                        </pic:spPr>
                      </pic:pic>
                    </a:graphicData>
                  </a:graphic>
                </wp:inline>
              </w:drawing>
            </w:r>
            <w:r>
              <w:br/>
            </w:r>
            <w:r w:rsidRPr="0027716F">
              <w:rPr>
                <w:b/>
                <w:bCs/>
              </w:rPr>
              <w:t>Requirements:</w:t>
            </w:r>
          </w:p>
          <w:p w14:paraId="5E73807E" w14:textId="77777777" w:rsidR="0027716F" w:rsidRPr="0027716F" w:rsidRDefault="0027716F" w:rsidP="0027716F">
            <w:pPr>
              <w:numPr>
                <w:ilvl w:val="0"/>
                <w:numId w:val="10"/>
              </w:numPr>
            </w:pPr>
            <w:r w:rsidRPr="0027716F">
              <w:t>Must support all listed product configurations (snacks, fresh food, cans, bottles)</w:t>
            </w:r>
          </w:p>
          <w:p w14:paraId="10154DD3" w14:textId="77777777" w:rsidR="0027716F" w:rsidRPr="0027716F" w:rsidRDefault="0027716F" w:rsidP="0027716F">
            <w:pPr>
              <w:numPr>
                <w:ilvl w:val="0"/>
                <w:numId w:val="10"/>
              </w:numPr>
            </w:pPr>
            <w:r w:rsidRPr="0027716F">
              <w:t>Dispensing system must handle delicate items safely (no dropping or shaking)</w:t>
            </w:r>
          </w:p>
          <w:p w14:paraId="1C574849" w14:textId="77777777" w:rsidR="0027716F" w:rsidRPr="0027716F" w:rsidRDefault="0027716F" w:rsidP="0027716F">
            <w:pPr>
              <w:numPr>
                <w:ilvl w:val="0"/>
                <w:numId w:val="10"/>
              </w:numPr>
            </w:pPr>
            <w:r w:rsidRPr="0027716F">
              <w:t>Temperature zones must maintain appropriate preservation conditions per product type</w:t>
            </w:r>
          </w:p>
          <w:p w14:paraId="5B7CC793" w14:textId="77777777" w:rsidR="0027716F" w:rsidRPr="0027716F" w:rsidRDefault="0027716F" w:rsidP="0027716F">
            <w:pPr>
              <w:numPr>
                <w:ilvl w:val="0"/>
                <w:numId w:val="10"/>
              </w:numPr>
            </w:pPr>
            <w:r w:rsidRPr="0027716F">
              <w:t>Payment system integration via Executive, MDB, and BDV protocols</w:t>
            </w:r>
          </w:p>
          <w:p w14:paraId="06ACC3A4" w14:textId="2B2BD1FE" w:rsidR="0027716F" w:rsidRPr="0085128F" w:rsidRDefault="0027716F" w:rsidP="002F43AF">
            <w:pPr>
              <w:numPr>
                <w:ilvl w:val="0"/>
                <w:numId w:val="10"/>
              </w:numPr>
            </w:pPr>
            <w:r w:rsidRPr="0027716F">
              <w:t>Keypad must support minimum 46 selectable products</w:t>
            </w:r>
          </w:p>
        </w:tc>
      </w:tr>
    </w:tbl>
    <w:p w14:paraId="66D96920" w14:textId="77777777" w:rsidR="0085128F" w:rsidRPr="00DE4C21" w:rsidRDefault="0085128F" w:rsidP="0085128F">
      <w:pPr>
        <w:jc w:val="center"/>
        <w:rPr>
          <w:b/>
          <w:bCs/>
          <w:sz w:val="28"/>
          <w:szCs w:val="28"/>
          <w:u w:val="single"/>
        </w:rPr>
      </w:pPr>
    </w:p>
    <w:p w14:paraId="7098A6F0" w14:textId="6AE824D1" w:rsidR="0085128F" w:rsidRDefault="0085128F" w:rsidP="0085128F">
      <w:pPr>
        <w:jc w:val="center"/>
        <w:rPr>
          <w:b/>
          <w:bCs/>
          <w:sz w:val="28"/>
          <w:szCs w:val="28"/>
          <w:u w:val="single"/>
          <w:lang w:val="ru-RU"/>
        </w:rPr>
      </w:pPr>
      <w:r w:rsidRPr="584ECC60">
        <w:rPr>
          <w:b/>
          <w:bCs/>
          <w:sz w:val="28"/>
          <w:szCs w:val="28"/>
          <w:u w:val="single"/>
        </w:rPr>
        <w:t>SMOKE PATH</w:t>
      </w:r>
    </w:p>
    <w:p w14:paraId="74C5DF04" w14:textId="77777777" w:rsidR="0085128F" w:rsidRDefault="0085128F" w:rsidP="0085128F">
      <w:pPr>
        <w:jc w:val="center"/>
        <w:rPr>
          <w:b/>
          <w:bCs/>
          <w:sz w:val="28"/>
          <w:szCs w:val="28"/>
          <w:u w:val="single"/>
          <w:lang w:val="ru-RU"/>
        </w:rPr>
      </w:pPr>
    </w:p>
    <w:tbl>
      <w:tblPr>
        <w:tblpPr w:leftFromText="180" w:rightFromText="180" w:vertAnchor="text" w:horzAnchor="margin" w:tblpXSpec="center" w:tblpY="462"/>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C0" w:firstRow="0" w:lastRow="1" w:firstColumn="1" w:lastColumn="0" w:noHBand="0" w:noVBand="0"/>
      </w:tblPr>
      <w:tblGrid>
        <w:gridCol w:w="2880"/>
        <w:gridCol w:w="1230"/>
        <w:gridCol w:w="1250"/>
        <w:gridCol w:w="1843"/>
        <w:gridCol w:w="3597"/>
      </w:tblGrid>
      <w:tr w:rsidR="0085128F" w:rsidRPr="00656F61" w14:paraId="2152B3AA" w14:textId="77777777" w:rsidTr="002F43AF">
        <w:trPr>
          <w:trHeight w:val="53"/>
          <w:tblHeader/>
        </w:trPr>
        <w:tc>
          <w:tcPr>
            <w:tcW w:w="2880" w:type="dxa"/>
            <w:shd w:val="clear" w:color="auto" w:fill="D9D9D9"/>
          </w:tcPr>
          <w:p w14:paraId="37285BBD" w14:textId="77777777" w:rsidR="0085128F" w:rsidRPr="005A5923" w:rsidRDefault="0085128F" w:rsidP="002F43AF">
            <w:pPr>
              <w:jc w:val="center"/>
              <w:rPr>
                <w:b/>
                <w:bCs/>
              </w:rPr>
            </w:pPr>
            <w:r w:rsidRPr="005A5923">
              <w:rPr>
                <w:b/>
                <w:bCs/>
              </w:rPr>
              <w:t>Verification area</w:t>
            </w:r>
          </w:p>
        </w:tc>
        <w:tc>
          <w:tcPr>
            <w:tcW w:w="1230" w:type="dxa"/>
            <w:shd w:val="clear" w:color="auto" w:fill="D9D9D9"/>
          </w:tcPr>
          <w:p w14:paraId="22542F5D" w14:textId="77777777" w:rsidR="0085128F" w:rsidRPr="005A5923" w:rsidRDefault="0085128F" w:rsidP="002F43AF">
            <w:pPr>
              <w:jc w:val="center"/>
              <w:rPr>
                <w:b/>
                <w:bCs/>
              </w:rPr>
            </w:pPr>
            <w:r w:rsidRPr="005A5923">
              <w:rPr>
                <w:b/>
                <w:bCs/>
              </w:rPr>
              <w:t>Test Approach</w:t>
            </w:r>
            <w:r>
              <w:rPr>
                <w:b/>
                <w:bCs/>
              </w:rPr>
              <w:t xml:space="preserve"> </w:t>
            </w:r>
            <w:r w:rsidRPr="005A5923">
              <w:rPr>
                <w:b/>
                <w:bCs/>
              </w:rPr>
              <w:t>by way of dealing</w:t>
            </w:r>
          </w:p>
        </w:tc>
        <w:tc>
          <w:tcPr>
            <w:tcW w:w="1250" w:type="dxa"/>
            <w:shd w:val="clear" w:color="auto" w:fill="D9D9D9"/>
          </w:tcPr>
          <w:p w14:paraId="12A9C420" w14:textId="77777777" w:rsidR="0085128F" w:rsidRPr="005A5923" w:rsidRDefault="0085128F" w:rsidP="002F43AF">
            <w:pPr>
              <w:jc w:val="center"/>
              <w:rPr>
                <w:b/>
                <w:bCs/>
              </w:rPr>
            </w:pPr>
            <w:r w:rsidRPr="005A5923">
              <w:rPr>
                <w:b/>
                <w:bCs/>
              </w:rPr>
              <w:t>Would be automated?</w:t>
            </w:r>
          </w:p>
        </w:tc>
        <w:tc>
          <w:tcPr>
            <w:tcW w:w="1843" w:type="dxa"/>
            <w:shd w:val="clear" w:color="auto" w:fill="D9D9D9"/>
          </w:tcPr>
          <w:p w14:paraId="15D5C217" w14:textId="77777777" w:rsidR="0085128F" w:rsidRPr="005A5923" w:rsidRDefault="0085128F" w:rsidP="002F43AF">
            <w:pPr>
              <w:pStyle w:val="WrkshtHeading9"/>
              <w:rPr>
                <w:rFonts w:ascii="Arial" w:hAnsi="Arial" w:cs="Arial"/>
                <w:b/>
                <w:bCs/>
                <w:sz w:val="20"/>
                <w:szCs w:val="20"/>
              </w:rPr>
            </w:pPr>
            <w:r>
              <w:rPr>
                <w:rFonts w:ascii="Arial" w:hAnsi="Arial" w:cs="Arial"/>
                <w:b/>
                <w:bCs/>
                <w:sz w:val="20"/>
                <w:szCs w:val="20"/>
              </w:rPr>
              <w:t xml:space="preserve">Test Type </w:t>
            </w:r>
          </w:p>
        </w:tc>
        <w:tc>
          <w:tcPr>
            <w:tcW w:w="3597" w:type="dxa"/>
            <w:shd w:val="clear" w:color="auto" w:fill="D9D9D9"/>
          </w:tcPr>
          <w:p w14:paraId="4483A441" w14:textId="77777777" w:rsidR="0085128F" w:rsidRPr="005A5923" w:rsidRDefault="0085128F" w:rsidP="002F43AF">
            <w:pPr>
              <w:pStyle w:val="WrkshtHeading9"/>
              <w:rPr>
                <w:rFonts w:ascii="Arial" w:hAnsi="Arial" w:cs="Arial"/>
                <w:b/>
                <w:bCs/>
                <w:sz w:val="20"/>
                <w:szCs w:val="20"/>
              </w:rPr>
            </w:pPr>
            <w:r w:rsidRPr="005A5923">
              <w:rPr>
                <w:rFonts w:ascii="Arial" w:hAnsi="Arial" w:cs="Arial"/>
                <w:b/>
                <w:bCs/>
                <w:sz w:val="20"/>
                <w:szCs w:val="20"/>
              </w:rPr>
              <w:t>Expected Result /</w:t>
            </w:r>
          </w:p>
          <w:p w14:paraId="0941186D" w14:textId="77777777" w:rsidR="0085128F" w:rsidRPr="005A5923" w:rsidRDefault="0085128F" w:rsidP="002F43AF">
            <w:pPr>
              <w:jc w:val="center"/>
              <w:rPr>
                <w:b/>
                <w:bCs/>
              </w:rPr>
            </w:pPr>
            <w:r w:rsidRPr="005A5923">
              <w:rPr>
                <w:rFonts w:cs="Arial"/>
                <w:b/>
                <w:bCs/>
              </w:rPr>
              <w:t>Comments</w:t>
            </w:r>
          </w:p>
        </w:tc>
      </w:tr>
      <w:tr w:rsidR="0085128F" w:rsidRPr="00C331C1" w14:paraId="451D8656" w14:textId="77777777" w:rsidTr="002F43AF">
        <w:trPr>
          <w:trHeight w:val="468"/>
        </w:trPr>
        <w:tc>
          <w:tcPr>
            <w:tcW w:w="2880" w:type="dxa"/>
            <w:vAlign w:val="center"/>
          </w:tcPr>
          <w:p w14:paraId="7CC33EB8" w14:textId="5E79F177" w:rsidR="0085128F" w:rsidRPr="00C331C1" w:rsidRDefault="0085128F" w:rsidP="002F43AF">
            <w:r w:rsidRPr="0085128F">
              <w:t>Machine powers on and welcome screen displays</w:t>
            </w:r>
          </w:p>
        </w:tc>
        <w:tc>
          <w:tcPr>
            <w:tcW w:w="1230" w:type="dxa"/>
            <w:vAlign w:val="center"/>
          </w:tcPr>
          <w:p w14:paraId="694A215C" w14:textId="77777777" w:rsidR="0085128F" w:rsidRPr="00C331C1" w:rsidRDefault="0085128F" w:rsidP="002F43AF">
            <w:pPr>
              <w:jc w:val="center"/>
            </w:pPr>
            <w:r w:rsidRPr="007644D8">
              <w:t>Positive</w:t>
            </w:r>
          </w:p>
        </w:tc>
        <w:tc>
          <w:tcPr>
            <w:tcW w:w="1250" w:type="dxa"/>
            <w:vAlign w:val="center"/>
          </w:tcPr>
          <w:p w14:paraId="5BEEC4D3" w14:textId="77777777" w:rsidR="0085128F" w:rsidRPr="00C331C1" w:rsidRDefault="0085128F" w:rsidP="002F43AF">
            <w:pPr>
              <w:jc w:val="center"/>
            </w:pPr>
            <w:r>
              <w:t>No</w:t>
            </w:r>
          </w:p>
        </w:tc>
        <w:tc>
          <w:tcPr>
            <w:tcW w:w="1843" w:type="dxa"/>
          </w:tcPr>
          <w:p w14:paraId="7201BCE6" w14:textId="77777777" w:rsidR="0085128F" w:rsidRPr="00C331C1" w:rsidRDefault="0085128F" w:rsidP="002F43AF">
            <w:r w:rsidRPr="007644D8">
              <w:t>Functional</w:t>
            </w:r>
          </w:p>
        </w:tc>
        <w:tc>
          <w:tcPr>
            <w:tcW w:w="3597" w:type="dxa"/>
          </w:tcPr>
          <w:p w14:paraId="13BC97F0" w14:textId="03278FC7" w:rsidR="0085128F" w:rsidRPr="00C331C1" w:rsidRDefault="0085128F" w:rsidP="002F43AF">
            <w:r w:rsidRPr="0085128F">
              <w:t>Display shows welcome screen with no errors or flickering</w:t>
            </w:r>
          </w:p>
        </w:tc>
      </w:tr>
      <w:tr w:rsidR="0085128F" w:rsidRPr="00C331C1" w14:paraId="4E3AFB04" w14:textId="77777777" w:rsidTr="00D472EB">
        <w:trPr>
          <w:trHeight w:val="468"/>
        </w:trPr>
        <w:tc>
          <w:tcPr>
            <w:tcW w:w="2880" w:type="dxa"/>
            <w:vAlign w:val="center"/>
          </w:tcPr>
          <w:p w14:paraId="6A55711F" w14:textId="63EC4887" w:rsidR="0085128F" w:rsidRPr="0085128F" w:rsidRDefault="0085128F" w:rsidP="0085128F">
            <w:r w:rsidRPr="0085128F">
              <w:t>Numeric keypad backlight on power-up</w:t>
            </w:r>
          </w:p>
        </w:tc>
        <w:tc>
          <w:tcPr>
            <w:tcW w:w="1230" w:type="dxa"/>
            <w:vAlign w:val="center"/>
          </w:tcPr>
          <w:p w14:paraId="6AE1A281" w14:textId="7AA75C0D" w:rsidR="0085128F" w:rsidRPr="007644D8" w:rsidRDefault="0085128F" w:rsidP="0085128F">
            <w:pPr>
              <w:jc w:val="center"/>
            </w:pPr>
            <w:r w:rsidRPr="0085128F">
              <w:t>Positive</w:t>
            </w:r>
          </w:p>
        </w:tc>
        <w:tc>
          <w:tcPr>
            <w:tcW w:w="1250" w:type="dxa"/>
            <w:vAlign w:val="center"/>
          </w:tcPr>
          <w:p w14:paraId="6D240C72" w14:textId="018345FA" w:rsidR="0085128F" w:rsidRDefault="0085128F" w:rsidP="0085128F">
            <w:pPr>
              <w:jc w:val="center"/>
            </w:pPr>
            <w:r w:rsidRPr="0085128F">
              <w:t>No</w:t>
            </w:r>
          </w:p>
        </w:tc>
        <w:tc>
          <w:tcPr>
            <w:tcW w:w="1843" w:type="dxa"/>
            <w:vAlign w:val="center"/>
          </w:tcPr>
          <w:p w14:paraId="1AFE6CAC" w14:textId="242046FD" w:rsidR="0085128F" w:rsidRPr="007644D8" w:rsidRDefault="0085128F" w:rsidP="0085128F">
            <w:r w:rsidRPr="0085128F">
              <w:t>Functional</w:t>
            </w:r>
          </w:p>
        </w:tc>
        <w:tc>
          <w:tcPr>
            <w:tcW w:w="3597" w:type="dxa"/>
            <w:vAlign w:val="center"/>
          </w:tcPr>
          <w:p w14:paraId="2D9BD4AF" w14:textId="0550101D" w:rsidR="0085128F" w:rsidRPr="0085128F" w:rsidRDefault="0085128F" w:rsidP="0085128F">
            <w:r w:rsidRPr="0085128F">
              <w:t>Backlight activates within 3 seconds of power-on</w:t>
            </w:r>
          </w:p>
        </w:tc>
      </w:tr>
      <w:tr w:rsidR="0085128F" w:rsidRPr="00C331C1" w14:paraId="06F9506E" w14:textId="77777777" w:rsidTr="00D046DE">
        <w:trPr>
          <w:trHeight w:val="468"/>
        </w:trPr>
        <w:tc>
          <w:tcPr>
            <w:tcW w:w="2880" w:type="dxa"/>
            <w:vAlign w:val="center"/>
          </w:tcPr>
          <w:p w14:paraId="3CF7F70F" w14:textId="7092A791" w:rsidR="0085128F" w:rsidRPr="0085128F" w:rsidRDefault="0085128F" w:rsidP="0085128F">
            <w:r w:rsidRPr="0085128F">
              <w:t>Electronic display clarity (characters, prices, error codes)</w:t>
            </w:r>
          </w:p>
        </w:tc>
        <w:tc>
          <w:tcPr>
            <w:tcW w:w="1230" w:type="dxa"/>
            <w:vAlign w:val="center"/>
          </w:tcPr>
          <w:p w14:paraId="0FCDCD40" w14:textId="453365E1" w:rsidR="0085128F" w:rsidRPr="007644D8" w:rsidRDefault="0085128F" w:rsidP="0085128F">
            <w:pPr>
              <w:jc w:val="center"/>
            </w:pPr>
            <w:r w:rsidRPr="0085128F">
              <w:t>Positive</w:t>
            </w:r>
          </w:p>
        </w:tc>
        <w:tc>
          <w:tcPr>
            <w:tcW w:w="1250" w:type="dxa"/>
            <w:vAlign w:val="center"/>
          </w:tcPr>
          <w:p w14:paraId="6547B8B6" w14:textId="5FD83A7C" w:rsidR="0085128F" w:rsidRDefault="0085128F" w:rsidP="0085128F">
            <w:pPr>
              <w:jc w:val="center"/>
            </w:pPr>
            <w:r w:rsidRPr="0085128F">
              <w:t>No</w:t>
            </w:r>
          </w:p>
        </w:tc>
        <w:tc>
          <w:tcPr>
            <w:tcW w:w="1843" w:type="dxa"/>
            <w:vAlign w:val="center"/>
          </w:tcPr>
          <w:p w14:paraId="0B85FB42" w14:textId="05488769" w:rsidR="0085128F" w:rsidRPr="007644D8" w:rsidRDefault="0085128F" w:rsidP="0085128F">
            <w:r w:rsidRPr="0085128F">
              <w:t>Functional</w:t>
            </w:r>
          </w:p>
        </w:tc>
        <w:tc>
          <w:tcPr>
            <w:tcW w:w="3597" w:type="dxa"/>
            <w:vAlign w:val="center"/>
          </w:tcPr>
          <w:p w14:paraId="2E04BDFD" w14:textId="67B8E19A" w:rsidR="0085128F" w:rsidRPr="0085128F" w:rsidRDefault="0085128F" w:rsidP="0085128F">
            <w:r w:rsidRPr="0085128F">
              <w:t xml:space="preserve">All characters are fully visible </w:t>
            </w:r>
            <w:r>
              <w:t xml:space="preserve">on </w:t>
            </w:r>
            <w:r w:rsidRPr="0085128F">
              <w:t>display</w:t>
            </w:r>
          </w:p>
        </w:tc>
      </w:tr>
      <w:tr w:rsidR="0085128F" w:rsidRPr="00C331C1" w14:paraId="7542A159" w14:textId="77777777" w:rsidTr="00D046DE">
        <w:trPr>
          <w:trHeight w:val="468"/>
        </w:trPr>
        <w:tc>
          <w:tcPr>
            <w:tcW w:w="2880" w:type="dxa"/>
            <w:vAlign w:val="center"/>
          </w:tcPr>
          <w:p w14:paraId="62DF148D" w14:textId="2EF3617B" w:rsidR="0085128F" w:rsidRPr="0085128F" w:rsidRDefault="0085128F" w:rsidP="0085128F">
            <w:r w:rsidRPr="0085128F">
              <w:t>Coin recognition and balance update</w:t>
            </w:r>
          </w:p>
        </w:tc>
        <w:tc>
          <w:tcPr>
            <w:tcW w:w="1230" w:type="dxa"/>
            <w:vAlign w:val="center"/>
          </w:tcPr>
          <w:p w14:paraId="23244F66" w14:textId="49EF88BF" w:rsidR="0085128F" w:rsidRPr="0085128F" w:rsidRDefault="0085128F" w:rsidP="0085128F">
            <w:pPr>
              <w:jc w:val="center"/>
            </w:pPr>
            <w:r w:rsidRPr="0085128F">
              <w:t>Positive</w:t>
            </w:r>
          </w:p>
        </w:tc>
        <w:tc>
          <w:tcPr>
            <w:tcW w:w="1250" w:type="dxa"/>
            <w:vAlign w:val="center"/>
          </w:tcPr>
          <w:p w14:paraId="4306BE4B" w14:textId="055DD1CB" w:rsidR="0085128F" w:rsidRPr="0085128F" w:rsidRDefault="0085128F" w:rsidP="0085128F">
            <w:pPr>
              <w:jc w:val="center"/>
            </w:pPr>
            <w:r w:rsidRPr="0085128F">
              <w:t>No</w:t>
            </w:r>
          </w:p>
        </w:tc>
        <w:tc>
          <w:tcPr>
            <w:tcW w:w="1843" w:type="dxa"/>
            <w:vAlign w:val="center"/>
          </w:tcPr>
          <w:p w14:paraId="74BF0C99" w14:textId="7B461A61" w:rsidR="0085128F" w:rsidRPr="0085128F" w:rsidRDefault="0085128F" w:rsidP="0085128F">
            <w:r w:rsidRPr="0085128F">
              <w:t>Functional</w:t>
            </w:r>
          </w:p>
        </w:tc>
        <w:tc>
          <w:tcPr>
            <w:tcW w:w="3597" w:type="dxa"/>
            <w:vAlign w:val="center"/>
          </w:tcPr>
          <w:p w14:paraId="6053431D" w14:textId="4B6EFFF0" w:rsidR="0085128F" w:rsidRPr="0085128F" w:rsidRDefault="0085128F" w:rsidP="0085128F">
            <w:r w:rsidRPr="0085128F">
              <w:t xml:space="preserve">Inserted </w:t>
            </w:r>
            <w:proofErr w:type="gramStart"/>
            <w:r w:rsidRPr="0085128F">
              <w:t>coin is</w:t>
            </w:r>
            <w:proofErr w:type="gramEnd"/>
            <w:r w:rsidRPr="0085128F">
              <w:t xml:space="preserve"> accepted and balance updates immediately on screen</w:t>
            </w:r>
          </w:p>
        </w:tc>
      </w:tr>
      <w:tr w:rsidR="0085128F" w:rsidRPr="00C331C1" w14:paraId="750532A7" w14:textId="77777777" w:rsidTr="00D046DE">
        <w:trPr>
          <w:trHeight w:val="468"/>
        </w:trPr>
        <w:tc>
          <w:tcPr>
            <w:tcW w:w="2880" w:type="dxa"/>
            <w:vAlign w:val="center"/>
          </w:tcPr>
          <w:p w14:paraId="1834D02A" w14:textId="4504D888" w:rsidR="0085128F" w:rsidRPr="0085128F" w:rsidRDefault="0085128F" w:rsidP="0085128F">
            <w:r w:rsidRPr="0085128F">
              <w:t>Product slot selection and info display</w:t>
            </w:r>
          </w:p>
        </w:tc>
        <w:tc>
          <w:tcPr>
            <w:tcW w:w="1230" w:type="dxa"/>
            <w:vAlign w:val="center"/>
          </w:tcPr>
          <w:p w14:paraId="3D22A669" w14:textId="65F3A768" w:rsidR="0085128F" w:rsidRPr="0085128F" w:rsidRDefault="0085128F" w:rsidP="0085128F">
            <w:pPr>
              <w:jc w:val="center"/>
            </w:pPr>
            <w:r w:rsidRPr="0085128F">
              <w:t>Positive</w:t>
            </w:r>
          </w:p>
        </w:tc>
        <w:tc>
          <w:tcPr>
            <w:tcW w:w="1250" w:type="dxa"/>
            <w:vAlign w:val="center"/>
          </w:tcPr>
          <w:p w14:paraId="7556EB19" w14:textId="4F6A1DFE" w:rsidR="0085128F" w:rsidRPr="0085128F" w:rsidRDefault="0085128F" w:rsidP="0085128F">
            <w:pPr>
              <w:jc w:val="center"/>
            </w:pPr>
            <w:r w:rsidRPr="0085128F">
              <w:t>No</w:t>
            </w:r>
          </w:p>
        </w:tc>
        <w:tc>
          <w:tcPr>
            <w:tcW w:w="1843" w:type="dxa"/>
            <w:vAlign w:val="center"/>
          </w:tcPr>
          <w:p w14:paraId="22861FEF" w14:textId="350D719D" w:rsidR="0085128F" w:rsidRPr="0085128F" w:rsidRDefault="0085128F" w:rsidP="0085128F">
            <w:r w:rsidRPr="0085128F">
              <w:t>Functional</w:t>
            </w:r>
          </w:p>
        </w:tc>
        <w:tc>
          <w:tcPr>
            <w:tcW w:w="3597" w:type="dxa"/>
            <w:vAlign w:val="center"/>
          </w:tcPr>
          <w:p w14:paraId="0E83E56D" w14:textId="5FCC73CB" w:rsidR="0085128F" w:rsidRPr="0085128F" w:rsidRDefault="0085128F" w:rsidP="0085128F">
            <w:r w:rsidRPr="0085128F">
              <w:t>Machine highlights selected slot and shows correct product name and price</w:t>
            </w:r>
          </w:p>
        </w:tc>
      </w:tr>
      <w:tr w:rsidR="0085128F" w:rsidRPr="00C331C1" w14:paraId="15FEAC2F" w14:textId="77777777" w:rsidTr="00D046DE">
        <w:trPr>
          <w:trHeight w:val="468"/>
        </w:trPr>
        <w:tc>
          <w:tcPr>
            <w:tcW w:w="2880" w:type="dxa"/>
            <w:vAlign w:val="center"/>
          </w:tcPr>
          <w:p w14:paraId="63752960" w14:textId="3745415E" w:rsidR="0085128F" w:rsidRPr="0085128F" w:rsidRDefault="0085128F" w:rsidP="0085128F">
            <w:r w:rsidRPr="0085128F">
              <w:t>Product dispensing after sufficient payment</w:t>
            </w:r>
          </w:p>
        </w:tc>
        <w:tc>
          <w:tcPr>
            <w:tcW w:w="1230" w:type="dxa"/>
            <w:vAlign w:val="center"/>
          </w:tcPr>
          <w:p w14:paraId="20C139B1" w14:textId="76E97D06" w:rsidR="0085128F" w:rsidRPr="0085128F" w:rsidRDefault="0085128F" w:rsidP="0085128F">
            <w:pPr>
              <w:jc w:val="center"/>
            </w:pPr>
            <w:r w:rsidRPr="0085128F">
              <w:t>Positive</w:t>
            </w:r>
          </w:p>
        </w:tc>
        <w:tc>
          <w:tcPr>
            <w:tcW w:w="1250" w:type="dxa"/>
            <w:vAlign w:val="center"/>
          </w:tcPr>
          <w:p w14:paraId="2FCF11C5" w14:textId="766E5320" w:rsidR="0085128F" w:rsidRPr="0085128F" w:rsidRDefault="0085128F" w:rsidP="0085128F">
            <w:pPr>
              <w:jc w:val="center"/>
            </w:pPr>
            <w:r w:rsidRPr="0085128F">
              <w:t>No</w:t>
            </w:r>
          </w:p>
        </w:tc>
        <w:tc>
          <w:tcPr>
            <w:tcW w:w="1843" w:type="dxa"/>
            <w:vAlign w:val="center"/>
          </w:tcPr>
          <w:p w14:paraId="35E97D92" w14:textId="0177EDE3" w:rsidR="0085128F" w:rsidRPr="0085128F" w:rsidRDefault="0085128F" w:rsidP="0085128F">
            <w:r w:rsidRPr="0085128F">
              <w:t>Functional</w:t>
            </w:r>
          </w:p>
        </w:tc>
        <w:tc>
          <w:tcPr>
            <w:tcW w:w="3597" w:type="dxa"/>
            <w:vAlign w:val="center"/>
          </w:tcPr>
          <w:p w14:paraId="59831D0F" w14:textId="70EDC94C" w:rsidR="0085128F" w:rsidRPr="0085128F" w:rsidRDefault="0085128F" w:rsidP="0085128F">
            <w:proofErr w:type="spellStart"/>
            <w:r w:rsidRPr="0085128F">
              <w:t>Softvend</w:t>
            </w:r>
            <w:proofErr w:type="spellEnd"/>
            <w:r w:rsidRPr="0085128F">
              <w:t xml:space="preserve"> elevator delivers </w:t>
            </w:r>
            <w:proofErr w:type="gramStart"/>
            <w:r w:rsidRPr="0085128F">
              <w:t>product</w:t>
            </w:r>
            <w:proofErr w:type="gramEnd"/>
            <w:r w:rsidRPr="0085128F">
              <w:t xml:space="preserve"> to collection tray without dropping or damage</w:t>
            </w:r>
          </w:p>
        </w:tc>
      </w:tr>
      <w:tr w:rsidR="0085128F" w:rsidRPr="00C331C1" w14:paraId="2331EEB1" w14:textId="77777777" w:rsidTr="00D046DE">
        <w:trPr>
          <w:trHeight w:val="468"/>
        </w:trPr>
        <w:tc>
          <w:tcPr>
            <w:tcW w:w="2880" w:type="dxa"/>
            <w:vAlign w:val="center"/>
          </w:tcPr>
          <w:p w14:paraId="7E789FD2" w14:textId="6DBA1A85" w:rsidR="0085128F" w:rsidRPr="0085128F" w:rsidRDefault="0085128F" w:rsidP="0085128F">
            <w:r w:rsidRPr="0085128F">
              <w:t>No dispense when no money inserted</w:t>
            </w:r>
          </w:p>
        </w:tc>
        <w:tc>
          <w:tcPr>
            <w:tcW w:w="1230" w:type="dxa"/>
            <w:vAlign w:val="center"/>
          </w:tcPr>
          <w:p w14:paraId="749831BF" w14:textId="17985475" w:rsidR="0085128F" w:rsidRPr="0085128F" w:rsidRDefault="0085128F" w:rsidP="0085128F">
            <w:pPr>
              <w:jc w:val="center"/>
            </w:pPr>
            <w:r w:rsidRPr="0085128F">
              <w:t>Negative</w:t>
            </w:r>
          </w:p>
        </w:tc>
        <w:tc>
          <w:tcPr>
            <w:tcW w:w="1250" w:type="dxa"/>
            <w:vAlign w:val="center"/>
          </w:tcPr>
          <w:p w14:paraId="0DB97356" w14:textId="49ECD4F6" w:rsidR="0085128F" w:rsidRPr="0085128F" w:rsidRDefault="0085128F" w:rsidP="0085128F">
            <w:pPr>
              <w:jc w:val="center"/>
            </w:pPr>
            <w:r w:rsidRPr="0085128F">
              <w:t>No</w:t>
            </w:r>
          </w:p>
        </w:tc>
        <w:tc>
          <w:tcPr>
            <w:tcW w:w="1843" w:type="dxa"/>
            <w:vAlign w:val="center"/>
          </w:tcPr>
          <w:p w14:paraId="1E8A62F7" w14:textId="1DB2ADA6" w:rsidR="0085128F" w:rsidRPr="0085128F" w:rsidRDefault="0085128F" w:rsidP="0085128F">
            <w:r w:rsidRPr="0085128F">
              <w:t>Functional</w:t>
            </w:r>
          </w:p>
        </w:tc>
        <w:tc>
          <w:tcPr>
            <w:tcW w:w="3597" w:type="dxa"/>
            <w:vAlign w:val="center"/>
          </w:tcPr>
          <w:p w14:paraId="3E036477" w14:textId="589A2924" w:rsidR="0085128F" w:rsidRPr="0085128F" w:rsidRDefault="0085128F" w:rsidP="0085128F">
            <w:r w:rsidRPr="0085128F">
              <w:t>Machine shows "insufficient funds"; no product is released</w:t>
            </w:r>
          </w:p>
        </w:tc>
      </w:tr>
      <w:tr w:rsidR="0085128F" w:rsidRPr="00C331C1" w14:paraId="12710380" w14:textId="77777777" w:rsidTr="00D046DE">
        <w:trPr>
          <w:trHeight w:val="468"/>
        </w:trPr>
        <w:tc>
          <w:tcPr>
            <w:tcW w:w="2880" w:type="dxa"/>
            <w:vAlign w:val="center"/>
          </w:tcPr>
          <w:p w14:paraId="3AAE48CB" w14:textId="690520F7" w:rsidR="0085128F" w:rsidRPr="0085128F" w:rsidRDefault="0085128F" w:rsidP="0085128F">
            <w:r w:rsidRPr="0085128F">
              <w:t>Invalid slot number entry</w:t>
            </w:r>
          </w:p>
        </w:tc>
        <w:tc>
          <w:tcPr>
            <w:tcW w:w="1230" w:type="dxa"/>
            <w:vAlign w:val="center"/>
          </w:tcPr>
          <w:p w14:paraId="4B2B6964" w14:textId="04CE85F7" w:rsidR="0085128F" w:rsidRPr="0085128F" w:rsidRDefault="0085128F" w:rsidP="0085128F">
            <w:pPr>
              <w:jc w:val="center"/>
            </w:pPr>
            <w:r w:rsidRPr="0085128F">
              <w:t>Negative</w:t>
            </w:r>
          </w:p>
        </w:tc>
        <w:tc>
          <w:tcPr>
            <w:tcW w:w="1250" w:type="dxa"/>
            <w:vAlign w:val="center"/>
          </w:tcPr>
          <w:p w14:paraId="5B76EC68" w14:textId="01F60D3B" w:rsidR="0085128F" w:rsidRPr="0085128F" w:rsidRDefault="0085128F" w:rsidP="0085128F">
            <w:pPr>
              <w:jc w:val="center"/>
            </w:pPr>
            <w:r w:rsidRPr="0085128F">
              <w:t>No</w:t>
            </w:r>
          </w:p>
        </w:tc>
        <w:tc>
          <w:tcPr>
            <w:tcW w:w="1843" w:type="dxa"/>
            <w:vAlign w:val="center"/>
          </w:tcPr>
          <w:p w14:paraId="7C582BC4" w14:textId="57664243" w:rsidR="0085128F" w:rsidRPr="0085128F" w:rsidRDefault="0085128F" w:rsidP="0085128F">
            <w:r w:rsidRPr="0085128F">
              <w:t>Functional</w:t>
            </w:r>
          </w:p>
        </w:tc>
        <w:tc>
          <w:tcPr>
            <w:tcW w:w="3597" w:type="dxa"/>
            <w:vAlign w:val="center"/>
          </w:tcPr>
          <w:p w14:paraId="5D94042C" w14:textId="0908D62B" w:rsidR="0085128F" w:rsidRPr="0085128F" w:rsidRDefault="0085128F" w:rsidP="0085128F">
            <w:r w:rsidRPr="0085128F">
              <w:t xml:space="preserve">Machine rejects </w:t>
            </w:r>
            <w:proofErr w:type="spellStart"/>
            <w:r w:rsidRPr="0085128F">
              <w:t>unrecognised</w:t>
            </w:r>
            <w:proofErr w:type="spellEnd"/>
            <w:r w:rsidRPr="0085128F">
              <w:t xml:space="preserve"> input and prompts re-entry without resetting balance</w:t>
            </w:r>
          </w:p>
        </w:tc>
      </w:tr>
    </w:tbl>
    <w:p w14:paraId="1AEDFDA5" w14:textId="77777777" w:rsidR="0085128F" w:rsidRDefault="0085128F" w:rsidP="0085128F"/>
    <w:p w14:paraId="4A8D6536" w14:textId="77777777" w:rsidR="0085128F" w:rsidRDefault="0085128F" w:rsidP="0085128F">
      <w:pPr>
        <w:jc w:val="center"/>
        <w:rPr>
          <w:b/>
          <w:bCs/>
          <w:sz w:val="28"/>
          <w:szCs w:val="28"/>
          <w:u w:val="single"/>
        </w:rPr>
      </w:pPr>
    </w:p>
    <w:p w14:paraId="52CACE8F" w14:textId="2D293F7E" w:rsidR="0085128F" w:rsidRPr="003A674A" w:rsidRDefault="0085128F" w:rsidP="003A674A">
      <w:pPr>
        <w:jc w:val="center"/>
        <w:rPr>
          <w:b/>
          <w:bCs/>
          <w:sz w:val="28"/>
          <w:szCs w:val="28"/>
          <w:u w:val="single"/>
          <w:lang w:val="ru-RU"/>
        </w:rPr>
      </w:pPr>
      <w:r w:rsidRPr="584ECC60">
        <w:rPr>
          <w:b/>
          <w:bCs/>
          <w:sz w:val="28"/>
          <w:szCs w:val="28"/>
          <w:u w:val="single"/>
        </w:rPr>
        <w:t>CRITICAL PATH</w:t>
      </w:r>
    </w:p>
    <w:tbl>
      <w:tblPr>
        <w:tblpPr w:leftFromText="180" w:rightFromText="180" w:vertAnchor="text" w:horzAnchor="margin" w:tblpXSpec="center" w:tblpY="462"/>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C0" w:firstRow="0" w:lastRow="1" w:firstColumn="1" w:lastColumn="0" w:noHBand="0" w:noVBand="0"/>
      </w:tblPr>
      <w:tblGrid>
        <w:gridCol w:w="2880"/>
        <w:gridCol w:w="1230"/>
        <w:gridCol w:w="1250"/>
        <w:gridCol w:w="1843"/>
        <w:gridCol w:w="3597"/>
      </w:tblGrid>
      <w:tr w:rsidR="00260D27" w:rsidRPr="00656F61" w14:paraId="6B249653" w14:textId="77777777" w:rsidTr="002F43AF">
        <w:trPr>
          <w:trHeight w:val="53"/>
          <w:tblHeader/>
        </w:trPr>
        <w:tc>
          <w:tcPr>
            <w:tcW w:w="2880" w:type="dxa"/>
            <w:shd w:val="clear" w:color="auto" w:fill="D9D9D9"/>
          </w:tcPr>
          <w:p w14:paraId="174367EC" w14:textId="77777777" w:rsidR="00260D27" w:rsidRPr="005A5923" w:rsidRDefault="00260D27" w:rsidP="002F43AF">
            <w:pPr>
              <w:jc w:val="center"/>
              <w:rPr>
                <w:b/>
                <w:bCs/>
              </w:rPr>
            </w:pPr>
            <w:r w:rsidRPr="005A5923">
              <w:rPr>
                <w:b/>
                <w:bCs/>
              </w:rPr>
              <w:t>Verification area</w:t>
            </w:r>
          </w:p>
        </w:tc>
        <w:tc>
          <w:tcPr>
            <w:tcW w:w="1230" w:type="dxa"/>
            <w:shd w:val="clear" w:color="auto" w:fill="D9D9D9"/>
          </w:tcPr>
          <w:p w14:paraId="0FF67CAA" w14:textId="77777777" w:rsidR="00260D27" w:rsidRPr="005A5923" w:rsidRDefault="00260D27" w:rsidP="002F43AF">
            <w:pPr>
              <w:jc w:val="center"/>
              <w:rPr>
                <w:b/>
                <w:bCs/>
              </w:rPr>
            </w:pPr>
            <w:r w:rsidRPr="005A5923">
              <w:rPr>
                <w:b/>
                <w:bCs/>
              </w:rPr>
              <w:t>Test Approach</w:t>
            </w:r>
            <w:r>
              <w:rPr>
                <w:b/>
                <w:bCs/>
              </w:rPr>
              <w:t xml:space="preserve"> </w:t>
            </w:r>
            <w:r w:rsidRPr="005A5923">
              <w:rPr>
                <w:b/>
                <w:bCs/>
              </w:rPr>
              <w:t>by way of dealing</w:t>
            </w:r>
          </w:p>
        </w:tc>
        <w:tc>
          <w:tcPr>
            <w:tcW w:w="1250" w:type="dxa"/>
            <w:shd w:val="clear" w:color="auto" w:fill="D9D9D9"/>
          </w:tcPr>
          <w:p w14:paraId="7E193482" w14:textId="77777777" w:rsidR="00260D27" w:rsidRPr="005A5923" w:rsidRDefault="00260D27" w:rsidP="002F43AF">
            <w:pPr>
              <w:jc w:val="center"/>
              <w:rPr>
                <w:b/>
                <w:bCs/>
              </w:rPr>
            </w:pPr>
            <w:r w:rsidRPr="005A5923">
              <w:rPr>
                <w:b/>
                <w:bCs/>
              </w:rPr>
              <w:t>Would be automated?</w:t>
            </w:r>
          </w:p>
        </w:tc>
        <w:tc>
          <w:tcPr>
            <w:tcW w:w="1843" w:type="dxa"/>
            <w:shd w:val="clear" w:color="auto" w:fill="D9D9D9"/>
          </w:tcPr>
          <w:p w14:paraId="28006C9E" w14:textId="77777777" w:rsidR="00260D27" w:rsidRPr="005A5923" w:rsidRDefault="00260D27" w:rsidP="002F43AF">
            <w:pPr>
              <w:pStyle w:val="WrkshtHeading9"/>
              <w:rPr>
                <w:rFonts w:ascii="Arial" w:hAnsi="Arial" w:cs="Arial"/>
                <w:b/>
                <w:bCs/>
                <w:sz w:val="20"/>
                <w:szCs w:val="20"/>
              </w:rPr>
            </w:pPr>
            <w:r>
              <w:rPr>
                <w:rFonts w:ascii="Arial" w:hAnsi="Arial" w:cs="Arial"/>
                <w:b/>
                <w:bCs/>
                <w:sz w:val="20"/>
                <w:szCs w:val="20"/>
              </w:rPr>
              <w:t xml:space="preserve">Test Type </w:t>
            </w:r>
          </w:p>
        </w:tc>
        <w:tc>
          <w:tcPr>
            <w:tcW w:w="3597" w:type="dxa"/>
            <w:shd w:val="clear" w:color="auto" w:fill="D9D9D9"/>
          </w:tcPr>
          <w:p w14:paraId="3353B9F3" w14:textId="77777777" w:rsidR="00260D27" w:rsidRPr="005A5923" w:rsidRDefault="00260D27" w:rsidP="002F43AF">
            <w:pPr>
              <w:pStyle w:val="WrkshtHeading9"/>
              <w:rPr>
                <w:rFonts w:ascii="Arial" w:hAnsi="Arial" w:cs="Arial"/>
                <w:b/>
                <w:bCs/>
                <w:sz w:val="20"/>
                <w:szCs w:val="20"/>
              </w:rPr>
            </w:pPr>
            <w:r w:rsidRPr="005A5923">
              <w:rPr>
                <w:rFonts w:ascii="Arial" w:hAnsi="Arial" w:cs="Arial"/>
                <w:b/>
                <w:bCs/>
                <w:sz w:val="20"/>
                <w:szCs w:val="20"/>
              </w:rPr>
              <w:t>Expected Result /</w:t>
            </w:r>
          </w:p>
          <w:p w14:paraId="2E115CDF" w14:textId="77777777" w:rsidR="00260D27" w:rsidRPr="005A5923" w:rsidRDefault="00260D27" w:rsidP="002F43AF">
            <w:pPr>
              <w:jc w:val="center"/>
              <w:rPr>
                <w:b/>
                <w:bCs/>
              </w:rPr>
            </w:pPr>
            <w:r w:rsidRPr="005A5923">
              <w:rPr>
                <w:rFonts w:cs="Arial"/>
                <w:b/>
                <w:bCs/>
              </w:rPr>
              <w:t>Comments</w:t>
            </w:r>
          </w:p>
        </w:tc>
      </w:tr>
      <w:tr w:rsidR="00260D27" w:rsidRPr="00C331C1" w14:paraId="5BF6070F" w14:textId="77777777" w:rsidTr="00260D27">
        <w:trPr>
          <w:trHeight w:val="692"/>
        </w:trPr>
        <w:tc>
          <w:tcPr>
            <w:tcW w:w="2880" w:type="dxa"/>
            <w:vAlign w:val="center"/>
          </w:tcPr>
          <w:p w14:paraId="75A7DAA5" w14:textId="7636EA35" w:rsidR="00260D27" w:rsidRPr="00C331C1" w:rsidRDefault="00260D27" w:rsidP="002F43AF">
            <w:r w:rsidRPr="00260D27">
              <w:t>Purchase with banknote + change returned</w:t>
            </w:r>
          </w:p>
        </w:tc>
        <w:tc>
          <w:tcPr>
            <w:tcW w:w="1230" w:type="dxa"/>
            <w:vAlign w:val="center"/>
          </w:tcPr>
          <w:p w14:paraId="437BECBE" w14:textId="77777777" w:rsidR="00260D27" w:rsidRPr="00C331C1" w:rsidRDefault="00260D27" w:rsidP="002F43AF">
            <w:pPr>
              <w:jc w:val="center"/>
            </w:pPr>
            <w:r w:rsidRPr="007644D8">
              <w:t>Positive</w:t>
            </w:r>
          </w:p>
        </w:tc>
        <w:tc>
          <w:tcPr>
            <w:tcW w:w="1250" w:type="dxa"/>
            <w:vAlign w:val="center"/>
          </w:tcPr>
          <w:p w14:paraId="04361828" w14:textId="77777777" w:rsidR="00260D27" w:rsidRPr="00C331C1" w:rsidRDefault="00260D27" w:rsidP="002F43AF">
            <w:pPr>
              <w:jc w:val="center"/>
            </w:pPr>
            <w:r>
              <w:t>No</w:t>
            </w:r>
          </w:p>
        </w:tc>
        <w:tc>
          <w:tcPr>
            <w:tcW w:w="1843" w:type="dxa"/>
          </w:tcPr>
          <w:p w14:paraId="2A4975EC" w14:textId="77777777" w:rsidR="00260D27" w:rsidRPr="00C331C1" w:rsidRDefault="00260D27" w:rsidP="002F43AF">
            <w:r w:rsidRPr="007644D8">
              <w:t>Functional</w:t>
            </w:r>
          </w:p>
        </w:tc>
        <w:tc>
          <w:tcPr>
            <w:tcW w:w="3597" w:type="dxa"/>
          </w:tcPr>
          <w:p w14:paraId="5F3DABD6" w14:textId="17765027" w:rsidR="00260D27" w:rsidRPr="00C331C1" w:rsidRDefault="00260D27" w:rsidP="002F43AF">
            <w:r w:rsidRPr="00260D27">
              <w:t>Insert 5 EUR, select 1.50 EUR item — 3.50 EUR change dispensed correctly</w:t>
            </w:r>
          </w:p>
        </w:tc>
      </w:tr>
      <w:tr w:rsidR="00260D27" w:rsidRPr="00C331C1" w14:paraId="48B4387A" w14:textId="77777777" w:rsidTr="00DD4192">
        <w:trPr>
          <w:trHeight w:val="468"/>
        </w:trPr>
        <w:tc>
          <w:tcPr>
            <w:tcW w:w="2880" w:type="dxa"/>
            <w:vAlign w:val="center"/>
          </w:tcPr>
          <w:p w14:paraId="34266EFB" w14:textId="3B7D1668" w:rsidR="00260D27" w:rsidRPr="0085128F" w:rsidRDefault="00260D27" w:rsidP="00260D27">
            <w:r w:rsidRPr="00260D27">
              <w:t>Purchase via contactless bank card</w:t>
            </w:r>
          </w:p>
        </w:tc>
        <w:tc>
          <w:tcPr>
            <w:tcW w:w="1230" w:type="dxa"/>
            <w:vAlign w:val="center"/>
          </w:tcPr>
          <w:p w14:paraId="417C6B60" w14:textId="48D178DC" w:rsidR="00260D27" w:rsidRPr="007644D8" w:rsidRDefault="00260D27" w:rsidP="00260D27">
            <w:pPr>
              <w:jc w:val="center"/>
            </w:pPr>
            <w:r w:rsidRPr="00260D27">
              <w:t>Positive</w:t>
            </w:r>
          </w:p>
        </w:tc>
        <w:tc>
          <w:tcPr>
            <w:tcW w:w="1250" w:type="dxa"/>
            <w:vAlign w:val="center"/>
          </w:tcPr>
          <w:p w14:paraId="5D3013B2" w14:textId="27166B09" w:rsidR="00260D27" w:rsidRDefault="00260D27" w:rsidP="00260D27">
            <w:pPr>
              <w:jc w:val="center"/>
            </w:pPr>
            <w:r w:rsidRPr="00260D27">
              <w:t>No</w:t>
            </w:r>
          </w:p>
        </w:tc>
        <w:tc>
          <w:tcPr>
            <w:tcW w:w="1843" w:type="dxa"/>
            <w:vAlign w:val="center"/>
          </w:tcPr>
          <w:p w14:paraId="18707AFE" w14:textId="22150D51" w:rsidR="00260D27" w:rsidRPr="007644D8" w:rsidRDefault="00260D27" w:rsidP="00260D27">
            <w:r w:rsidRPr="00260D27">
              <w:t>Functional</w:t>
            </w:r>
          </w:p>
        </w:tc>
        <w:tc>
          <w:tcPr>
            <w:tcW w:w="3597" w:type="dxa"/>
            <w:vAlign w:val="center"/>
          </w:tcPr>
          <w:p w14:paraId="2E2B2842" w14:textId="1CAC9620" w:rsidR="00260D27" w:rsidRPr="0085128F" w:rsidRDefault="00260D27" w:rsidP="00260D27">
            <w:r w:rsidRPr="00260D27">
              <w:t xml:space="preserve">Card </w:t>
            </w:r>
            <w:proofErr w:type="gramStart"/>
            <w:r w:rsidRPr="00260D27">
              <w:t>tap</w:t>
            </w:r>
            <w:proofErr w:type="gramEnd"/>
            <w:r w:rsidRPr="00260D27">
              <w:t xml:space="preserve"> approved on screen; product dispensed without delay</w:t>
            </w:r>
          </w:p>
        </w:tc>
      </w:tr>
      <w:tr w:rsidR="00260D27" w:rsidRPr="00C331C1" w14:paraId="7ACC12B4" w14:textId="77777777" w:rsidTr="00DD4192">
        <w:trPr>
          <w:trHeight w:val="468"/>
        </w:trPr>
        <w:tc>
          <w:tcPr>
            <w:tcW w:w="2880" w:type="dxa"/>
            <w:vAlign w:val="center"/>
          </w:tcPr>
          <w:p w14:paraId="7EC18675" w14:textId="2407F7DC" w:rsidR="00260D27" w:rsidRPr="0085128F" w:rsidRDefault="00260D27" w:rsidP="00260D27">
            <w:r w:rsidRPr="00260D27">
              <w:t>Purchase via mobile payment (Google Pay / Apple Pay)</w:t>
            </w:r>
          </w:p>
        </w:tc>
        <w:tc>
          <w:tcPr>
            <w:tcW w:w="1230" w:type="dxa"/>
            <w:vAlign w:val="center"/>
          </w:tcPr>
          <w:p w14:paraId="615026AB" w14:textId="60BC692B" w:rsidR="00260D27" w:rsidRPr="007644D8" w:rsidRDefault="00260D27" w:rsidP="00260D27">
            <w:pPr>
              <w:jc w:val="center"/>
            </w:pPr>
            <w:r w:rsidRPr="00260D27">
              <w:t>Positive</w:t>
            </w:r>
          </w:p>
        </w:tc>
        <w:tc>
          <w:tcPr>
            <w:tcW w:w="1250" w:type="dxa"/>
            <w:vAlign w:val="center"/>
          </w:tcPr>
          <w:p w14:paraId="5AE86B2D" w14:textId="371B83F1" w:rsidR="00260D27" w:rsidRDefault="00260D27" w:rsidP="00260D27">
            <w:pPr>
              <w:jc w:val="center"/>
            </w:pPr>
            <w:r w:rsidRPr="00260D27">
              <w:t>No</w:t>
            </w:r>
          </w:p>
        </w:tc>
        <w:tc>
          <w:tcPr>
            <w:tcW w:w="1843" w:type="dxa"/>
            <w:vAlign w:val="center"/>
          </w:tcPr>
          <w:p w14:paraId="21647D42" w14:textId="35A18EEA" w:rsidR="00260D27" w:rsidRPr="007644D8" w:rsidRDefault="00260D27" w:rsidP="00260D27">
            <w:r w:rsidRPr="00260D27">
              <w:t>Functional</w:t>
            </w:r>
          </w:p>
        </w:tc>
        <w:tc>
          <w:tcPr>
            <w:tcW w:w="3597" w:type="dxa"/>
            <w:vAlign w:val="center"/>
          </w:tcPr>
          <w:p w14:paraId="272613A3" w14:textId="11F48319" w:rsidR="00260D27" w:rsidRPr="0085128F" w:rsidRDefault="00260D27" w:rsidP="00260D27">
            <w:r w:rsidRPr="00260D27">
              <w:t>NFC transaction confirmed; item delivered to collection tray</w:t>
            </w:r>
          </w:p>
        </w:tc>
      </w:tr>
      <w:tr w:rsidR="00260D27" w:rsidRPr="00C331C1" w14:paraId="6CF0C309" w14:textId="77777777" w:rsidTr="00E04BF7">
        <w:trPr>
          <w:trHeight w:val="468"/>
        </w:trPr>
        <w:tc>
          <w:tcPr>
            <w:tcW w:w="2880" w:type="dxa"/>
            <w:vAlign w:val="center"/>
          </w:tcPr>
          <w:p w14:paraId="01F66FF7" w14:textId="12B15A5E" w:rsidR="00260D27" w:rsidRPr="0085128F" w:rsidRDefault="00260D27" w:rsidP="00260D27">
            <w:r w:rsidRPr="00260D27">
              <w:lastRenderedPageBreak/>
              <w:t>Exact change payment — no change returned</w:t>
            </w:r>
          </w:p>
        </w:tc>
        <w:tc>
          <w:tcPr>
            <w:tcW w:w="1230" w:type="dxa"/>
            <w:vAlign w:val="center"/>
          </w:tcPr>
          <w:p w14:paraId="663211D9" w14:textId="38E485AA" w:rsidR="00260D27" w:rsidRPr="007644D8" w:rsidRDefault="00260D27" w:rsidP="00260D27">
            <w:pPr>
              <w:jc w:val="center"/>
            </w:pPr>
            <w:r w:rsidRPr="00260D27">
              <w:t>Positive</w:t>
            </w:r>
          </w:p>
        </w:tc>
        <w:tc>
          <w:tcPr>
            <w:tcW w:w="1250" w:type="dxa"/>
            <w:vAlign w:val="center"/>
          </w:tcPr>
          <w:p w14:paraId="29E397BD" w14:textId="31E8A978" w:rsidR="00260D27" w:rsidRDefault="00260D27" w:rsidP="00260D27">
            <w:pPr>
              <w:jc w:val="center"/>
            </w:pPr>
            <w:r w:rsidRPr="00260D27">
              <w:t>No</w:t>
            </w:r>
          </w:p>
        </w:tc>
        <w:tc>
          <w:tcPr>
            <w:tcW w:w="1843" w:type="dxa"/>
            <w:vAlign w:val="center"/>
          </w:tcPr>
          <w:p w14:paraId="1B40F957" w14:textId="45BA2AD9" w:rsidR="00260D27" w:rsidRPr="007644D8" w:rsidRDefault="00260D27" w:rsidP="00260D27">
            <w:r w:rsidRPr="00260D27">
              <w:t>Functional</w:t>
            </w:r>
          </w:p>
        </w:tc>
        <w:tc>
          <w:tcPr>
            <w:tcW w:w="3597" w:type="dxa"/>
            <w:vAlign w:val="center"/>
          </w:tcPr>
          <w:p w14:paraId="26AA439E" w14:textId="120AA0E6" w:rsidR="00260D27" w:rsidRPr="0085128F" w:rsidRDefault="00260D27" w:rsidP="00260D27">
            <w:r w:rsidRPr="00260D27">
              <w:t>Coins equal product price exactly; product dispensed, zero change returned</w:t>
            </w:r>
          </w:p>
        </w:tc>
      </w:tr>
      <w:tr w:rsidR="00260D27" w:rsidRPr="00C331C1" w14:paraId="6FCF62D5" w14:textId="77777777" w:rsidTr="00E04BF7">
        <w:trPr>
          <w:trHeight w:val="468"/>
        </w:trPr>
        <w:tc>
          <w:tcPr>
            <w:tcW w:w="2880" w:type="dxa"/>
            <w:vAlign w:val="center"/>
          </w:tcPr>
          <w:p w14:paraId="2DF37082" w14:textId="01998E16" w:rsidR="00260D27" w:rsidRPr="00260D27" w:rsidRDefault="00260D27" w:rsidP="00260D27">
            <w:r w:rsidRPr="00260D27">
              <w:t>Coin dispenser out of change</w:t>
            </w:r>
          </w:p>
        </w:tc>
        <w:tc>
          <w:tcPr>
            <w:tcW w:w="1230" w:type="dxa"/>
            <w:vAlign w:val="center"/>
          </w:tcPr>
          <w:p w14:paraId="6F3006B7" w14:textId="7AECA25A" w:rsidR="00260D27" w:rsidRPr="00260D27" w:rsidRDefault="00260D27" w:rsidP="00260D27">
            <w:pPr>
              <w:jc w:val="center"/>
            </w:pPr>
            <w:r w:rsidRPr="00260D27">
              <w:t>Negative</w:t>
            </w:r>
          </w:p>
        </w:tc>
        <w:tc>
          <w:tcPr>
            <w:tcW w:w="1250" w:type="dxa"/>
            <w:vAlign w:val="center"/>
          </w:tcPr>
          <w:p w14:paraId="207E8302" w14:textId="631D5805" w:rsidR="00260D27" w:rsidRPr="00260D27" w:rsidRDefault="00260D27" w:rsidP="00260D27">
            <w:pPr>
              <w:jc w:val="center"/>
            </w:pPr>
            <w:r w:rsidRPr="00260D27">
              <w:t>No</w:t>
            </w:r>
          </w:p>
        </w:tc>
        <w:tc>
          <w:tcPr>
            <w:tcW w:w="1843" w:type="dxa"/>
            <w:vAlign w:val="center"/>
          </w:tcPr>
          <w:p w14:paraId="3074A630" w14:textId="77C6B0D3" w:rsidR="00260D27" w:rsidRPr="00260D27" w:rsidRDefault="00260D27" w:rsidP="00260D27">
            <w:r w:rsidRPr="00260D27">
              <w:t>Functional</w:t>
            </w:r>
          </w:p>
        </w:tc>
        <w:tc>
          <w:tcPr>
            <w:tcW w:w="3597" w:type="dxa"/>
            <w:vAlign w:val="center"/>
          </w:tcPr>
          <w:p w14:paraId="06185DB3" w14:textId="1C7A75E8" w:rsidR="00260D27" w:rsidRPr="00260D27" w:rsidRDefault="00260D27" w:rsidP="00260D27">
            <w:r w:rsidRPr="00260D27">
              <w:t>Cash payment disabled; appropriate message shown</w:t>
            </w:r>
          </w:p>
        </w:tc>
      </w:tr>
      <w:tr w:rsidR="00260D27" w:rsidRPr="00C331C1" w14:paraId="399DF9F5" w14:textId="77777777" w:rsidTr="00E04BF7">
        <w:trPr>
          <w:trHeight w:val="468"/>
        </w:trPr>
        <w:tc>
          <w:tcPr>
            <w:tcW w:w="2880" w:type="dxa"/>
            <w:vAlign w:val="center"/>
          </w:tcPr>
          <w:p w14:paraId="3CAC4FA3" w14:textId="3A727E03" w:rsidR="00260D27" w:rsidRPr="00260D27" w:rsidRDefault="00260D27" w:rsidP="00260D27">
            <w:r w:rsidRPr="00260D27">
              <w:t>Payment response time (card/NFC)</w:t>
            </w:r>
          </w:p>
        </w:tc>
        <w:tc>
          <w:tcPr>
            <w:tcW w:w="1230" w:type="dxa"/>
            <w:vAlign w:val="center"/>
          </w:tcPr>
          <w:p w14:paraId="3977FF4D" w14:textId="55590B49" w:rsidR="00260D27" w:rsidRPr="00260D27" w:rsidRDefault="00260D27" w:rsidP="00260D27">
            <w:pPr>
              <w:jc w:val="center"/>
            </w:pPr>
            <w:r w:rsidRPr="00260D27">
              <w:t>Positive</w:t>
            </w:r>
          </w:p>
        </w:tc>
        <w:tc>
          <w:tcPr>
            <w:tcW w:w="1250" w:type="dxa"/>
            <w:vAlign w:val="center"/>
          </w:tcPr>
          <w:p w14:paraId="4B89F3B4" w14:textId="5412D353" w:rsidR="00260D27" w:rsidRPr="00260D27" w:rsidRDefault="00260D27" w:rsidP="00260D27">
            <w:pPr>
              <w:jc w:val="center"/>
            </w:pPr>
            <w:r w:rsidRPr="00260D27">
              <w:t>Yes</w:t>
            </w:r>
          </w:p>
        </w:tc>
        <w:tc>
          <w:tcPr>
            <w:tcW w:w="1843" w:type="dxa"/>
            <w:vAlign w:val="center"/>
          </w:tcPr>
          <w:p w14:paraId="06572C37" w14:textId="7141EEE4" w:rsidR="00260D27" w:rsidRPr="00260D27" w:rsidRDefault="00260D27" w:rsidP="00260D27">
            <w:r w:rsidRPr="00260D27">
              <w:t>Performance</w:t>
            </w:r>
          </w:p>
        </w:tc>
        <w:tc>
          <w:tcPr>
            <w:tcW w:w="3597" w:type="dxa"/>
            <w:vAlign w:val="center"/>
          </w:tcPr>
          <w:p w14:paraId="5947FC11" w14:textId="09769592" w:rsidR="00260D27" w:rsidRPr="00260D27" w:rsidRDefault="00260D27" w:rsidP="00260D27">
            <w:r w:rsidRPr="00260D27">
              <w:t>Transaction approved and product dispensed within acceptable time threshold</w:t>
            </w:r>
          </w:p>
        </w:tc>
      </w:tr>
      <w:tr w:rsidR="00260D27" w:rsidRPr="00C331C1" w14:paraId="76604660" w14:textId="77777777" w:rsidTr="00E04BF7">
        <w:trPr>
          <w:trHeight w:val="468"/>
        </w:trPr>
        <w:tc>
          <w:tcPr>
            <w:tcW w:w="2880" w:type="dxa"/>
            <w:vAlign w:val="center"/>
          </w:tcPr>
          <w:p w14:paraId="623D4380" w14:textId="3CCB57C5" w:rsidR="00260D27" w:rsidRPr="0085128F" w:rsidRDefault="00260D27" w:rsidP="00260D27">
            <w:proofErr w:type="spellStart"/>
            <w:r w:rsidRPr="00260D27">
              <w:t>Softvend</w:t>
            </w:r>
            <w:proofErr w:type="spellEnd"/>
            <w:r w:rsidRPr="00260D27">
              <w:t xml:space="preserve"> elevator — snack item from upper tray</w:t>
            </w:r>
          </w:p>
        </w:tc>
        <w:tc>
          <w:tcPr>
            <w:tcW w:w="1230" w:type="dxa"/>
            <w:vAlign w:val="center"/>
          </w:tcPr>
          <w:p w14:paraId="6353621C" w14:textId="5FF2ED97" w:rsidR="00260D27" w:rsidRPr="007644D8" w:rsidRDefault="00260D27" w:rsidP="00260D27">
            <w:pPr>
              <w:jc w:val="center"/>
            </w:pPr>
            <w:r w:rsidRPr="00260D27">
              <w:t>Positive</w:t>
            </w:r>
          </w:p>
        </w:tc>
        <w:tc>
          <w:tcPr>
            <w:tcW w:w="1250" w:type="dxa"/>
            <w:vAlign w:val="center"/>
          </w:tcPr>
          <w:p w14:paraId="10E7B97F" w14:textId="0591AF92" w:rsidR="00260D27" w:rsidRDefault="00260D27" w:rsidP="00260D27">
            <w:pPr>
              <w:jc w:val="center"/>
            </w:pPr>
            <w:r w:rsidRPr="00260D27">
              <w:t>No</w:t>
            </w:r>
          </w:p>
        </w:tc>
        <w:tc>
          <w:tcPr>
            <w:tcW w:w="1843" w:type="dxa"/>
            <w:vAlign w:val="center"/>
          </w:tcPr>
          <w:p w14:paraId="24C3F124" w14:textId="4109353A" w:rsidR="00260D27" w:rsidRPr="007644D8" w:rsidRDefault="00260D27" w:rsidP="00260D27">
            <w:r w:rsidRPr="00260D27">
              <w:t>Functional</w:t>
            </w:r>
          </w:p>
        </w:tc>
        <w:tc>
          <w:tcPr>
            <w:tcW w:w="3597" w:type="dxa"/>
            <w:vAlign w:val="center"/>
          </w:tcPr>
          <w:p w14:paraId="0C06A7CE" w14:textId="194BCCF6" w:rsidR="00260D27" w:rsidRPr="0085128F" w:rsidRDefault="00260D27" w:rsidP="00260D27">
            <w:r w:rsidRPr="00260D27">
              <w:t>Elevator rises smoothly to correct tray level and delivers item intact</w:t>
            </w:r>
          </w:p>
        </w:tc>
      </w:tr>
      <w:tr w:rsidR="00260D27" w:rsidRPr="00C331C1" w14:paraId="3B09AF1E" w14:textId="77777777" w:rsidTr="004E118A">
        <w:trPr>
          <w:trHeight w:val="468"/>
        </w:trPr>
        <w:tc>
          <w:tcPr>
            <w:tcW w:w="2880" w:type="dxa"/>
            <w:vAlign w:val="center"/>
          </w:tcPr>
          <w:p w14:paraId="6678C815" w14:textId="12CFBDF9" w:rsidR="00260D27" w:rsidRPr="0085128F" w:rsidRDefault="00260D27" w:rsidP="00260D27">
            <w:r w:rsidRPr="00260D27">
              <w:t>Numeric keypad — all 46 product codes</w:t>
            </w:r>
          </w:p>
        </w:tc>
        <w:tc>
          <w:tcPr>
            <w:tcW w:w="1230" w:type="dxa"/>
            <w:vAlign w:val="center"/>
          </w:tcPr>
          <w:p w14:paraId="42A0CD88" w14:textId="46B7BD0B" w:rsidR="00260D27" w:rsidRPr="007644D8" w:rsidRDefault="00260D27" w:rsidP="00260D27">
            <w:pPr>
              <w:jc w:val="center"/>
            </w:pPr>
            <w:r w:rsidRPr="00260D27">
              <w:t>Positive</w:t>
            </w:r>
          </w:p>
        </w:tc>
        <w:tc>
          <w:tcPr>
            <w:tcW w:w="1250" w:type="dxa"/>
            <w:vAlign w:val="center"/>
          </w:tcPr>
          <w:p w14:paraId="2DF9B692" w14:textId="11DC22B2" w:rsidR="00260D27" w:rsidRDefault="00260D27" w:rsidP="00260D27">
            <w:pPr>
              <w:jc w:val="center"/>
            </w:pPr>
            <w:r w:rsidRPr="00260D27">
              <w:t>No</w:t>
            </w:r>
          </w:p>
        </w:tc>
        <w:tc>
          <w:tcPr>
            <w:tcW w:w="1843" w:type="dxa"/>
            <w:vAlign w:val="center"/>
          </w:tcPr>
          <w:p w14:paraId="5FDDC28C" w14:textId="452BB605" w:rsidR="00260D27" w:rsidRPr="007644D8" w:rsidRDefault="00260D27" w:rsidP="00260D27">
            <w:r w:rsidRPr="00260D27">
              <w:t>Functional</w:t>
            </w:r>
          </w:p>
        </w:tc>
        <w:tc>
          <w:tcPr>
            <w:tcW w:w="3597" w:type="dxa"/>
            <w:vAlign w:val="center"/>
          </w:tcPr>
          <w:p w14:paraId="597D67F3" w14:textId="38F2AFDD" w:rsidR="00260D27" w:rsidRPr="0085128F" w:rsidRDefault="00260D27" w:rsidP="00260D27">
            <w:r w:rsidRPr="00260D27">
              <w:t>Each valid code displays correct product name, price, and availability</w:t>
            </w:r>
          </w:p>
        </w:tc>
      </w:tr>
      <w:tr w:rsidR="00260D27" w:rsidRPr="00C331C1" w14:paraId="33EFD274" w14:textId="77777777" w:rsidTr="004677E7">
        <w:trPr>
          <w:trHeight w:val="468"/>
        </w:trPr>
        <w:tc>
          <w:tcPr>
            <w:tcW w:w="2880" w:type="dxa"/>
            <w:vAlign w:val="center"/>
          </w:tcPr>
          <w:p w14:paraId="7D8FE391" w14:textId="463A9FA9" w:rsidR="00260D27" w:rsidRPr="0085128F" w:rsidRDefault="00260D27" w:rsidP="00260D27">
            <w:r w:rsidRPr="00260D27">
              <w:t>Elevator travel speed and smoothness</w:t>
            </w:r>
          </w:p>
        </w:tc>
        <w:tc>
          <w:tcPr>
            <w:tcW w:w="1230" w:type="dxa"/>
            <w:vAlign w:val="center"/>
          </w:tcPr>
          <w:p w14:paraId="141A316E" w14:textId="520BE6DE" w:rsidR="00260D27" w:rsidRPr="007644D8" w:rsidRDefault="00260D27" w:rsidP="00260D27">
            <w:pPr>
              <w:jc w:val="center"/>
            </w:pPr>
            <w:r w:rsidRPr="00260D27">
              <w:t>Positive</w:t>
            </w:r>
          </w:p>
        </w:tc>
        <w:tc>
          <w:tcPr>
            <w:tcW w:w="1250" w:type="dxa"/>
            <w:vAlign w:val="center"/>
          </w:tcPr>
          <w:p w14:paraId="4BE71743" w14:textId="2DA4AFA3" w:rsidR="00260D27" w:rsidRDefault="00260D27" w:rsidP="00260D27">
            <w:pPr>
              <w:jc w:val="center"/>
            </w:pPr>
            <w:r w:rsidRPr="00260D27">
              <w:t>Yes</w:t>
            </w:r>
          </w:p>
        </w:tc>
        <w:tc>
          <w:tcPr>
            <w:tcW w:w="1843" w:type="dxa"/>
            <w:vAlign w:val="center"/>
          </w:tcPr>
          <w:p w14:paraId="7B74380F" w14:textId="21F2C3A7" w:rsidR="00260D27" w:rsidRPr="007644D8" w:rsidRDefault="00260D27" w:rsidP="00260D27">
            <w:r w:rsidRPr="00260D27">
              <w:t>Performance</w:t>
            </w:r>
          </w:p>
        </w:tc>
        <w:tc>
          <w:tcPr>
            <w:tcW w:w="3597" w:type="dxa"/>
            <w:vAlign w:val="center"/>
          </w:tcPr>
          <w:p w14:paraId="349785AB" w14:textId="7948A36C" w:rsidR="00260D27" w:rsidRPr="0085128F" w:rsidRDefault="00260D27" w:rsidP="00260D27">
            <w:r w:rsidRPr="00260D27">
              <w:t>Elevator completes full tray-to-bin cycle within expected time; no jerking</w:t>
            </w:r>
          </w:p>
        </w:tc>
      </w:tr>
      <w:tr w:rsidR="007B75BA" w:rsidRPr="00C331C1" w14:paraId="347724A0" w14:textId="77777777" w:rsidTr="004677E7">
        <w:trPr>
          <w:trHeight w:val="468"/>
        </w:trPr>
        <w:tc>
          <w:tcPr>
            <w:tcW w:w="2880" w:type="dxa"/>
            <w:vAlign w:val="center"/>
          </w:tcPr>
          <w:p w14:paraId="4F643B5E" w14:textId="320D71B4" w:rsidR="007B75BA" w:rsidRPr="00260D27" w:rsidRDefault="007B75BA" w:rsidP="007B75BA">
            <w:r w:rsidRPr="007B75BA">
              <w:t>Protocol integration — MDB, Executive, BDV</w:t>
            </w:r>
          </w:p>
        </w:tc>
        <w:tc>
          <w:tcPr>
            <w:tcW w:w="1230" w:type="dxa"/>
            <w:vAlign w:val="center"/>
          </w:tcPr>
          <w:p w14:paraId="534666C7" w14:textId="48CFE5A0" w:rsidR="007B75BA" w:rsidRPr="00260D27" w:rsidRDefault="007B75BA" w:rsidP="007B75BA">
            <w:pPr>
              <w:jc w:val="center"/>
            </w:pPr>
            <w:r w:rsidRPr="007B75BA">
              <w:t>Positive</w:t>
            </w:r>
          </w:p>
        </w:tc>
        <w:tc>
          <w:tcPr>
            <w:tcW w:w="1250" w:type="dxa"/>
            <w:vAlign w:val="center"/>
          </w:tcPr>
          <w:p w14:paraId="4EE1D422" w14:textId="6AA8FFCB" w:rsidR="007B75BA" w:rsidRPr="00260D27" w:rsidRDefault="007B75BA" w:rsidP="007B75BA">
            <w:pPr>
              <w:jc w:val="center"/>
            </w:pPr>
            <w:r w:rsidRPr="007B75BA">
              <w:t>Yes</w:t>
            </w:r>
          </w:p>
        </w:tc>
        <w:tc>
          <w:tcPr>
            <w:tcW w:w="1843" w:type="dxa"/>
            <w:vAlign w:val="center"/>
          </w:tcPr>
          <w:p w14:paraId="4893EF26" w14:textId="7069F253" w:rsidR="007B75BA" w:rsidRPr="00260D27" w:rsidRDefault="007B75BA" w:rsidP="007B75BA">
            <w:r w:rsidRPr="007B75BA">
              <w:t>Compatibility</w:t>
            </w:r>
          </w:p>
        </w:tc>
        <w:tc>
          <w:tcPr>
            <w:tcW w:w="3597" w:type="dxa"/>
            <w:vAlign w:val="center"/>
          </w:tcPr>
          <w:p w14:paraId="6E4A53A0" w14:textId="2B82435A" w:rsidR="007B75BA" w:rsidRPr="00260D27" w:rsidRDefault="007B75BA" w:rsidP="007B75BA">
            <w:r w:rsidRPr="007B75BA">
              <w:t>All three communication protocols connect and exchange data without errors</w:t>
            </w:r>
          </w:p>
        </w:tc>
      </w:tr>
      <w:tr w:rsidR="007B75BA" w:rsidRPr="00C331C1" w14:paraId="20BA0891" w14:textId="77777777" w:rsidTr="004677E7">
        <w:trPr>
          <w:trHeight w:val="468"/>
        </w:trPr>
        <w:tc>
          <w:tcPr>
            <w:tcW w:w="2880" w:type="dxa"/>
            <w:vAlign w:val="center"/>
          </w:tcPr>
          <w:p w14:paraId="2BE2BB3B" w14:textId="21B106F3" w:rsidR="007B75BA" w:rsidRPr="007B75BA" w:rsidRDefault="007B75BA" w:rsidP="007B75BA">
            <w:r w:rsidRPr="007B75BA">
              <w:t>Long-term cooling zone stability (8-hour test)</w:t>
            </w:r>
          </w:p>
        </w:tc>
        <w:tc>
          <w:tcPr>
            <w:tcW w:w="1230" w:type="dxa"/>
            <w:vAlign w:val="center"/>
          </w:tcPr>
          <w:p w14:paraId="34359D94" w14:textId="1F646E72" w:rsidR="007B75BA" w:rsidRPr="007B75BA" w:rsidRDefault="007B75BA" w:rsidP="007B75BA">
            <w:pPr>
              <w:jc w:val="center"/>
            </w:pPr>
            <w:r w:rsidRPr="007B75BA">
              <w:t>Positive</w:t>
            </w:r>
          </w:p>
        </w:tc>
        <w:tc>
          <w:tcPr>
            <w:tcW w:w="1250" w:type="dxa"/>
            <w:vAlign w:val="center"/>
          </w:tcPr>
          <w:p w14:paraId="07EAF3C3" w14:textId="6AEDE0E8" w:rsidR="007B75BA" w:rsidRPr="007B75BA" w:rsidRDefault="007B75BA" w:rsidP="007B75BA">
            <w:pPr>
              <w:jc w:val="center"/>
            </w:pPr>
            <w:r w:rsidRPr="007B75BA">
              <w:t>Yes</w:t>
            </w:r>
          </w:p>
        </w:tc>
        <w:tc>
          <w:tcPr>
            <w:tcW w:w="1843" w:type="dxa"/>
            <w:vAlign w:val="center"/>
          </w:tcPr>
          <w:p w14:paraId="5B962DC5" w14:textId="42DA07C9" w:rsidR="007B75BA" w:rsidRPr="007B75BA" w:rsidRDefault="007B75BA" w:rsidP="007B75BA">
            <w:r w:rsidRPr="007B75BA">
              <w:t>Reliability</w:t>
            </w:r>
          </w:p>
        </w:tc>
        <w:tc>
          <w:tcPr>
            <w:tcW w:w="3597" w:type="dxa"/>
            <w:vAlign w:val="center"/>
          </w:tcPr>
          <w:p w14:paraId="2B66C5AB" w14:textId="41698C40" w:rsidR="007B75BA" w:rsidRPr="007B75BA" w:rsidRDefault="007B75BA" w:rsidP="007B75BA">
            <w:r w:rsidRPr="007B75BA">
              <w:t>Temperature zones maintain correct ranges consistently over full shift</w:t>
            </w:r>
          </w:p>
        </w:tc>
      </w:tr>
      <w:tr w:rsidR="00044088" w:rsidRPr="00C331C1" w14:paraId="0EA91023" w14:textId="77777777" w:rsidTr="004677E7">
        <w:trPr>
          <w:trHeight w:val="468"/>
        </w:trPr>
        <w:tc>
          <w:tcPr>
            <w:tcW w:w="2880" w:type="dxa"/>
            <w:vAlign w:val="center"/>
          </w:tcPr>
          <w:p w14:paraId="1D9BCEC3" w14:textId="7FE67ECA" w:rsidR="00044088" w:rsidRPr="007B75BA" w:rsidRDefault="00044088" w:rsidP="007B75BA">
            <w:r w:rsidRPr="00044088">
              <w:t>Product stuck mid-dispense — jam detection</w:t>
            </w:r>
          </w:p>
        </w:tc>
        <w:tc>
          <w:tcPr>
            <w:tcW w:w="1230" w:type="dxa"/>
            <w:vAlign w:val="center"/>
          </w:tcPr>
          <w:p w14:paraId="7D57C1CA" w14:textId="4BEAEB71" w:rsidR="00044088" w:rsidRPr="007B75BA" w:rsidRDefault="00044088" w:rsidP="007B75BA">
            <w:pPr>
              <w:jc w:val="center"/>
            </w:pPr>
            <w:r w:rsidRPr="00044088">
              <w:t>Negative</w:t>
            </w:r>
          </w:p>
        </w:tc>
        <w:tc>
          <w:tcPr>
            <w:tcW w:w="1250" w:type="dxa"/>
            <w:vAlign w:val="center"/>
          </w:tcPr>
          <w:p w14:paraId="2AB25001" w14:textId="70A71639" w:rsidR="00044088" w:rsidRPr="007B75BA" w:rsidRDefault="00044088" w:rsidP="007B75BA">
            <w:pPr>
              <w:jc w:val="center"/>
            </w:pPr>
            <w:r w:rsidRPr="00044088">
              <w:t>No</w:t>
            </w:r>
          </w:p>
        </w:tc>
        <w:tc>
          <w:tcPr>
            <w:tcW w:w="1843" w:type="dxa"/>
            <w:vAlign w:val="center"/>
          </w:tcPr>
          <w:p w14:paraId="15B40651" w14:textId="57A3D770" w:rsidR="00044088" w:rsidRPr="007B75BA" w:rsidRDefault="00044088" w:rsidP="007B75BA">
            <w:r w:rsidRPr="00260D27">
              <w:t>Functional</w:t>
            </w:r>
          </w:p>
        </w:tc>
        <w:tc>
          <w:tcPr>
            <w:tcW w:w="3597" w:type="dxa"/>
            <w:vAlign w:val="center"/>
          </w:tcPr>
          <w:p w14:paraId="3662FDA2" w14:textId="492A3576" w:rsidR="00044088" w:rsidRPr="007B75BA" w:rsidRDefault="00044088" w:rsidP="007B75BA">
            <w:r w:rsidRPr="00044088">
              <w:t xml:space="preserve">Machine detects </w:t>
            </w:r>
            <w:proofErr w:type="gramStart"/>
            <w:r w:rsidRPr="00044088">
              <w:t>jam</w:t>
            </w:r>
            <w:proofErr w:type="gramEnd"/>
            <w:r w:rsidRPr="00044088">
              <w:t xml:space="preserve">, cancels </w:t>
            </w:r>
            <w:proofErr w:type="gramStart"/>
            <w:r w:rsidRPr="00044088">
              <w:t>transaction</w:t>
            </w:r>
            <w:proofErr w:type="gramEnd"/>
            <w:r w:rsidRPr="00044088">
              <w:t>, and refunds full payment</w:t>
            </w:r>
          </w:p>
        </w:tc>
      </w:tr>
    </w:tbl>
    <w:p w14:paraId="79EAE685" w14:textId="77777777" w:rsidR="0085128F" w:rsidRPr="007B75BA" w:rsidRDefault="0085128F" w:rsidP="0085128F">
      <w:pPr>
        <w:jc w:val="center"/>
      </w:pPr>
    </w:p>
    <w:p w14:paraId="70C1CEE2" w14:textId="77777777" w:rsidR="007B75BA" w:rsidRPr="007B75BA" w:rsidRDefault="007B75BA" w:rsidP="0085128F">
      <w:pPr>
        <w:jc w:val="center"/>
      </w:pPr>
    </w:p>
    <w:p w14:paraId="3F70A4CA" w14:textId="77777777" w:rsidR="007B75BA" w:rsidRPr="007B75BA" w:rsidRDefault="007B75BA" w:rsidP="0085128F">
      <w:pPr>
        <w:jc w:val="center"/>
      </w:pPr>
    </w:p>
    <w:p w14:paraId="699C5AAE" w14:textId="358E910F" w:rsidR="00260D27" w:rsidRPr="007041EF" w:rsidRDefault="007B75BA" w:rsidP="007041EF">
      <w:pPr>
        <w:jc w:val="center"/>
        <w:rPr>
          <w:lang w:val="ru-RU"/>
        </w:rPr>
      </w:pPr>
      <w:r w:rsidRPr="584ECC60">
        <w:rPr>
          <w:b/>
          <w:bCs/>
          <w:sz w:val="28"/>
          <w:szCs w:val="28"/>
          <w:u w:val="single"/>
        </w:rPr>
        <w:t>EXTENDED PATH</w:t>
      </w:r>
    </w:p>
    <w:tbl>
      <w:tblPr>
        <w:tblpPr w:leftFromText="180" w:rightFromText="180" w:vertAnchor="text" w:horzAnchor="margin" w:tblpXSpec="center" w:tblpY="462"/>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C0" w:firstRow="0" w:lastRow="1" w:firstColumn="1" w:lastColumn="0" w:noHBand="0" w:noVBand="0"/>
      </w:tblPr>
      <w:tblGrid>
        <w:gridCol w:w="2880"/>
        <w:gridCol w:w="1230"/>
        <w:gridCol w:w="1250"/>
        <w:gridCol w:w="1843"/>
        <w:gridCol w:w="3597"/>
      </w:tblGrid>
      <w:tr w:rsidR="007B75BA" w:rsidRPr="00656F61" w14:paraId="281533A7" w14:textId="77777777" w:rsidTr="002F43AF">
        <w:trPr>
          <w:trHeight w:val="53"/>
          <w:tblHeader/>
        </w:trPr>
        <w:tc>
          <w:tcPr>
            <w:tcW w:w="2880" w:type="dxa"/>
            <w:shd w:val="clear" w:color="auto" w:fill="D9D9D9"/>
          </w:tcPr>
          <w:p w14:paraId="47A50AF4" w14:textId="77777777" w:rsidR="007B75BA" w:rsidRPr="005A5923" w:rsidRDefault="007B75BA" w:rsidP="002F43AF">
            <w:pPr>
              <w:jc w:val="center"/>
              <w:rPr>
                <w:b/>
                <w:bCs/>
              </w:rPr>
            </w:pPr>
            <w:r w:rsidRPr="005A5923">
              <w:rPr>
                <w:b/>
                <w:bCs/>
              </w:rPr>
              <w:t>Verification area</w:t>
            </w:r>
          </w:p>
        </w:tc>
        <w:tc>
          <w:tcPr>
            <w:tcW w:w="1230" w:type="dxa"/>
            <w:shd w:val="clear" w:color="auto" w:fill="D9D9D9"/>
          </w:tcPr>
          <w:p w14:paraId="21A21579" w14:textId="77777777" w:rsidR="007B75BA" w:rsidRPr="005A5923" w:rsidRDefault="007B75BA" w:rsidP="002F43AF">
            <w:pPr>
              <w:jc w:val="center"/>
              <w:rPr>
                <w:b/>
                <w:bCs/>
              </w:rPr>
            </w:pPr>
            <w:r w:rsidRPr="005A5923">
              <w:rPr>
                <w:b/>
                <w:bCs/>
              </w:rPr>
              <w:t>Test Approach</w:t>
            </w:r>
            <w:r>
              <w:rPr>
                <w:b/>
                <w:bCs/>
              </w:rPr>
              <w:t xml:space="preserve"> </w:t>
            </w:r>
            <w:r w:rsidRPr="005A5923">
              <w:rPr>
                <w:b/>
                <w:bCs/>
              </w:rPr>
              <w:t>by way of dealing</w:t>
            </w:r>
          </w:p>
        </w:tc>
        <w:tc>
          <w:tcPr>
            <w:tcW w:w="1250" w:type="dxa"/>
            <w:shd w:val="clear" w:color="auto" w:fill="D9D9D9"/>
          </w:tcPr>
          <w:p w14:paraId="621E8CD6" w14:textId="77777777" w:rsidR="007B75BA" w:rsidRPr="005A5923" w:rsidRDefault="007B75BA" w:rsidP="002F43AF">
            <w:pPr>
              <w:jc w:val="center"/>
              <w:rPr>
                <w:b/>
                <w:bCs/>
              </w:rPr>
            </w:pPr>
            <w:r w:rsidRPr="005A5923">
              <w:rPr>
                <w:b/>
                <w:bCs/>
              </w:rPr>
              <w:t>Would be automated?</w:t>
            </w:r>
          </w:p>
        </w:tc>
        <w:tc>
          <w:tcPr>
            <w:tcW w:w="1843" w:type="dxa"/>
            <w:shd w:val="clear" w:color="auto" w:fill="D9D9D9"/>
          </w:tcPr>
          <w:p w14:paraId="490DCB54" w14:textId="77777777" w:rsidR="007B75BA" w:rsidRPr="005A5923" w:rsidRDefault="007B75BA" w:rsidP="002F43AF">
            <w:pPr>
              <w:pStyle w:val="WrkshtHeading9"/>
              <w:rPr>
                <w:rFonts w:ascii="Arial" w:hAnsi="Arial" w:cs="Arial"/>
                <w:b/>
                <w:bCs/>
                <w:sz w:val="20"/>
                <w:szCs w:val="20"/>
              </w:rPr>
            </w:pPr>
            <w:r>
              <w:rPr>
                <w:rFonts w:ascii="Arial" w:hAnsi="Arial" w:cs="Arial"/>
                <w:b/>
                <w:bCs/>
                <w:sz w:val="20"/>
                <w:szCs w:val="20"/>
              </w:rPr>
              <w:t xml:space="preserve">Test Type </w:t>
            </w:r>
          </w:p>
        </w:tc>
        <w:tc>
          <w:tcPr>
            <w:tcW w:w="3597" w:type="dxa"/>
            <w:shd w:val="clear" w:color="auto" w:fill="D9D9D9"/>
          </w:tcPr>
          <w:p w14:paraId="313E2A56" w14:textId="77777777" w:rsidR="007B75BA" w:rsidRPr="005A5923" w:rsidRDefault="007B75BA" w:rsidP="002F43AF">
            <w:pPr>
              <w:pStyle w:val="WrkshtHeading9"/>
              <w:rPr>
                <w:rFonts w:ascii="Arial" w:hAnsi="Arial" w:cs="Arial"/>
                <w:b/>
                <w:bCs/>
                <w:sz w:val="20"/>
                <w:szCs w:val="20"/>
              </w:rPr>
            </w:pPr>
            <w:r w:rsidRPr="005A5923">
              <w:rPr>
                <w:rFonts w:ascii="Arial" w:hAnsi="Arial" w:cs="Arial"/>
                <w:b/>
                <w:bCs/>
                <w:sz w:val="20"/>
                <w:szCs w:val="20"/>
              </w:rPr>
              <w:t>Expected Result /</w:t>
            </w:r>
          </w:p>
          <w:p w14:paraId="38EAF065" w14:textId="77777777" w:rsidR="007B75BA" w:rsidRPr="005A5923" w:rsidRDefault="007B75BA" w:rsidP="002F43AF">
            <w:pPr>
              <w:jc w:val="center"/>
              <w:rPr>
                <w:b/>
                <w:bCs/>
              </w:rPr>
            </w:pPr>
            <w:r w:rsidRPr="005A5923">
              <w:rPr>
                <w:rFonts w:cs="Arial"/>
                <w:b/>
                <w:bCs/>
              </w:rPr>
              <w:t>Comments</w:t>
            </w:r>
          </w:p>
        </w:tc>
      </w:tr>
      <w:tr w:rsidR="007B75BA" w:rsidRPr="00C331C1" w14:paraId="7973EFF0" w14:textId="77777777" w:rsidTr="000661D8">
        <w:trPr>
          <w:trHeight w:val="692"/>
        </w:trPr>
        <w:tc>
          <w:tcPr>
            <w:tcW w:w="2880" w:type="dxa"/>
            <w:vAlign w:val="center"/>
          </w:tcPr>
          <w:p w14:paraId="506B42CB" w14:textId="44393053" w:rsidR="007B75BA" w:rsidRPr="00C331C1" w:rsidRDefault="007B75BA" w:rsidP="007B75BA">
            <w:r w:rsidRPr="007B75BA">
              <w:t>Foreign coin insertion (e.g. US quarter)</w:t>
            </w:r>
          </w:p>
        </w:tc>
        <w:tc>
          <w:tcPr>
            <w:tcW w:w="1230" w:type="dxa"/>
            <w:vAlign w:val="center"/>
          </w:tcPr>
          <w:p w14:paraId="3DEE3745" w14:textId="4E6F4CDB" w:rsidR="007B75BA" w:rsidRPr="00C331C1" w:rsidRDefault="007B75BA" w:rsidP="007B75BA">
            <w:pPr>
              <w:jc w:val="center"/>
            </w:pPr>
            <w:r w:rsidRPr="007B75BA">
              <w:t>Negative</w:t>
            </w:r>
          </w:p>
        </w:tc>
        <w:tc>
          <w:tcPr>
            <w:tcW w:w="1250" w:type="dxa"/>
            <w:vAlign w:val="center"/>
          </w:tcPr>
          <w:p w14:paraId="76CB1D84" w14:textId="3A14BD61" w:rsidR="007B75BA" w:rsidRPr="00C331C1" w:rsidRDefault="007B75BA" w:rsidP="007B75BA">
            <w:pPr>
              <w:jc w:val="center"/>
            </w:pPr>
            <w:r w:rsidRPr="007B75BA">
              <w:t>No</w:t>
            </w:r>
          </w:p>
        </w:tc>
        <w:tc>
          <w:tcPr>
            <w:tcW w:w="1843" w:type="dxa"/>
            <w:vAlign w:val="center"/>
          </w:tcPr>
          <w:p w14:paraId="69384DC8" w14:textId="6E7E0FDA" w:rsidR="007B75BA" w:rsidRPr="00C331C1" w:rsidRDefault="007B75BA" w:rsidP="007B75BA">
            <w:r w:rsidRPr="007B75BA">
              <w:t>Functional</w:t>
            </w:r>
          </w:p>
        </w:tc>
        <w:tc>
          <w:tcPr>
            <w:tcW w:w="3597" w:type="dxa"/>
            <w:vAlign w:val="center"/>
          </w:tcPr>
          <w:p w14:paraId="300CE32D" w14:textId="45168152" w:rsidR="007B75BA" w:rsidRPr="00C331C1" w:rsidRDefault="007B75BA" w:rsidP="007B75BA">
            <w:r w:rsidRPr="007B75BA">
              <w:t>Coin rejected and returned; balance not credited</w:t>
            </w:r>
          </w:p>
        </w:tc>
      </w:tr>
      <w:tr w:rsidR="007B75BA" w:rsidRPr="00C331C1" w14:paraId="3E098865" w14:textId="77777777" w:rsidTr="000661D8">
        <w:trPr>
          <w:trHeight w:val="692"/>
        </w:trPr>
        <w:tc>
          <w:tcPr>
            <w:tcW w:w="2880" w:type="dxa"/>
            <w:vAlign w:val="center"/>
          </w:tcPr>
          <w:p w14:paraId="1F99316B" w14:textId="0B6BF159" w:rsidR="007B75BA" w:rsidRPr="00260D27" w:rsidRDefault="007B75BA" w:rsidP="007B75BA">
            <w:r w:rsidRPr="007B75BA">
              <w:t>Bent/damaged coin insertion</w:t>
            </w:r>
          </w:p>
        </w:tc>
        <w:tc>
          <w:tcPr>
            <w:tcW w:w="1230" w:type="dxa"/>
            <w:vAlign w:val="center"/>
          </w:tcPr>
          <w:p w14:paraId="53098753" w14:textId="47168C8B" w:rsidR="007B75BA" w:rsidRPr="007644D8" w:rsidRDefault="007B75BA" w:rsidP="007B75BA">
            <w:pPr>
              <w:jc w:val="center"/>
            </w:pPr>
            <w:r w:rsidRPr="007B75BA">
              <w:t>Negative</w:t>
            </w:r>
          </w:p>
        </w:tc>
        <w:tc>
          <w:tcPr>
            <w:tcW w:w="1250" w:type="dxa"/>
            <w:vAlign w:val="center"/>
          </w:tcPr>
          <w:p w14:paraId="2F99507F" w14:textId="471A8697" w:rsidR="007B75BA" w:rsidRDefault="007B75BA" w:rsidP="007B75BA">
            <w:pPr>
              <w:jc w:val="center"/>
            </w:pPr>
            <w:r w:rsidRPr="007B75BA">
              <w:t>No</w:t>
            </w:r>
          </w:p>
        </w:tc>
        <w:tc>
          <w:tcPr>
            <w:tcW w:w="1843" w:type="dxa"/>
            <w:vAlign w:val="center"/>
          </w:tcPr>
          <w:p w14:paraId="27B1EDB5" w14:textId="5FAA1D61" w:rsidR="007B75BA" w:rsidRPr="007644D8" w:rsidRDefault="007B75BA" w:rsidP="007B75BA">
            <w:r w:rsidRPr="007B75BA">
              <w:t>Functional</w:t>
            </w:r>
          </w:p>
        </w:tc>
        <w:tc>
          <w:tcPr>
            <w:tcW w:w="3597" w:type="dxa"/>
            <w:vAlign w:val="center"/>
          </w:tcPr>
          <w:p w14:paraId="6FF8FCDC" w14:textId="1C35F9DE" w:rsidR="007B75BA" w:rsidRPr="00260D27" w:rsidRDefault="007B75BA" w:rsidP="007B75BA">
            <w:r w:rsidRPr="007B75BA">
              <w:t xml:space="preserve">Machine rejects </w:t>
            </w:r>
            <w:proofErr w:type="gramStart"/>
            <w:r w:rsidRPr="007B75BA">
              <w:t>coin</w:t>
            </w:r>
            <w:proofErr w:type="gramEnd"/>
            <w:r w:rsidRPr="007B75BA">
              <w:t xml:space="preserve"> without jamming; prompts retry</w:t>
            </w:r>
          </w:p>
        </w:tc>
      </w:tr>
      <w:tr w:rsidR="003A674A" w:rsidRPr="00C331C1" w14:paraId="0259B82E" w14:textId="77777777" w:rsidTr="00467364">
        <w:trPr>
          <w:trHeight w:val="692"/>
        </w:trPr>
        <w:tc>
          <w:tcPr>
            <w:tcW w:w="2880" w:type="dxa"/>
            <w:vAlign w:val="center"/>
          </w:tcPr>
          <w:p w14:paraId="0EC269EE" w14:textId="046BE938" w:rsidR="003A674A" w:rsidRPr="00260D27" w:rsidRDefault="003A674A" w:rsidP="003A674A">
            <w:r w:rsidRPr="007B75BA">
              <w:t>Keypad input with gloves on</w:t>
            </w:r>
          </w:p>
        </w:tc>
        <w:tc>
          <w:tcPr>
            <w:tcW w:w="1230" w:type="dxa"/>
            <w:vAlign w:val="center"/>
          </w:tcPr>
          <w:p w14:paraId="53667DC4" w14:textId="3ADECC68" w:rsidR="003A674A" w:rsidRPr="007644D8" w:rsidRDefault="003A674A" w:rsidP="003A674A">
            <w:pPr>
              <w:jc w:val="center"/>
            </w:pPr>
            <w:r w:rsidRPr="007B75BA">
              <w:t>Positive</w:t>
            </w:r>
          </w:p>
        </w:tc>
        <w:tc>
          <w:tcPr>
            <w:tcW w:w="1250" w:type="dxa"/>
            <w:vAlign w:val="center"/>
          </w:tcPr>
          <w:p w14:paraId="1DF3ABC9" w14:textId="10547B10" w:rsidR="003A674A" w:rsidRDefault="003A674A" w:rsidP="003A674A">
            <w:pPr>
              <w:jc w:val="center"/>
            </w:pPr>
            <w:r w:rsidRPr="007B75BA">
              <w:t>No</w:t>
            </w:r>
          </w:p>
        </w:tc>
        <w:tc>
          <w:tcPr>
            <w:tcW w:w="1843" w:type="dxa"/>
            <w:vAlign w:val="center"/>
          </w:tcPr>
          <w:p w14:paraId="281200DB" w14:textId="1401E105" w:rsidR="003A674A" w:rsidRPr="007644D8" w:rsidRDefault="003A674A" w:rsidP="003A674A">
            <w:r w:rsidRPr="007B75BA">
              <w:t>Usability</w:t>
            </w:r>
          </w:p>
        </w:tc>
        <w:tc>
          <w:tcPr>
            <w:tcW w:w="3597" w:type="dxa"/>
            <w:vAlign w:val="center"/>
          </w:tcPr>
          <w:p w14:paraId="55B7AC4C" w14:textId="272225E1" w:rsidR="003A674A" w:rsidRPr="00260D27" w:rsidRDefault="003A674A" w:rsidP="003A674A">
            <w:r w:rsidRPr="007B75BA">
              <w:t>All key presses register correctly through standard glove material</w:t>
            </w:r>
          </w:p>
        </w:tc>
      </w:tr>
      <w:tr w:rsidR="003A674A" w:rsidRPr="00C331C1" w14:paraId="7963E432" w14:textId="77777777" w:rsidTr="00467364">
        <w:trPr>
          <w:trHeight w:val="692"/>
        </w:trPr>
        <w:tc>
          <w:tcPr>
            <w:tcW w:w="2880" w:type="dxa"/>
            <w:vAlign w:val="center"/>
          </w:tcPr>
          <w:p w14:paraId="12260B91" w14:textId="6413F0E4" w:rsidR="003A674A" w:rsidRPr="00260D27" w:rsidRDefault="003A674A" w:rsidP="003A674A">
            <w:r w:rsidRPr="007B75BA">
              <w:lastRenderedPageBreak/>
              <w:t>Screen visibility in bright sunlight</w:t>
            </w:r>
          </w:p>
        </w:tc>
        <w:tc>
          <w:tcPr>
            <w:tcW w:w="1230" w:type="dxa"/>
            <w:vAlign w:val="center"/>
          </w:tcPr>
          <w:p w14:paraId="589677A4" w14:textId="6C0D57F5" w:rsidR="003A674A" w:rsidRPr="007644D8" w:rsidRDefault="003A674A" w:rsidP="003A674A">
            <w:pPr>
              <w:jc w:val="center"/>
            </w:pPr>
            <w:r w:rsidRPr="007B75BA">
              <w:t>Positive</w:t>
            </w:r>
          </w:p>
        </w:tc>
        <w:tc>
          <w:tcPr>
            <w:tcW w:w="1250" w:type="dxa"/>
            <w:vAlign w:val="center"/>
          </w:tcPr>
          <w:p w14:paraId="1F78B0BD" w14:textId="56F438E1" w:rsidR="003A674A" w:rsidRDefault="003A674A" w:rsidP="003A674A">
            <w:pPr>
              <w:jc w:val="center"/>
            </w:pPr>
            <w:r w:rsidRPr="007B75BA">
              <w:t>No</w:t>
            </w:r>
          </w:p>
        </w:tc>
        <w:tc>
          <w:tcPr>
            <w:tcW w:w="1843" w:type="dxa"/>
            <w:vAlign w:val="center"/>
          </w:tcPr>
          <w:p w14:paraId="7420F42F" w14:textId="7236F8B6" w:rsidR="003A674A" w:rsidRPr="007644D8" w:rsidRDefault="003A674A" w:rsidP="003A674A">
            <w:r w:rsidRPr="007B75BA">
              <w:t>Usability</w:t>
            </w:r>
          </w:p>
        </w:tc>
        <w:tc>
          <w:tcPr>
            <w:tcW w:w="3597" w:type="dxa"/>
            <w:vAlign w:val="center"/>
          </w:tcPr>
          <w:p w14:paraId="2F44B1C0" w14:textId="41F04A50" w:rsidR="003A674A" w:rsidRPr="00260D27" w:rsidRDefault="003A674A" w:rsidP="003A674A">
            <w:r w:rsidRPr="007B75BA">
              <w:t>Display content fully legible through glass wall under direct sunlight</w:t>
            </w:r>
          </w:p>
        </w:tc>
      </w:tr>
      <w:tr w:rsidR="003A674A" w:rsidRPr="00C331C1" w14:paraId="3FA5D4BF" w14:textId="77777777" w:rsidTr="00566362">
        <w:trPr>
          <w:trHeight w:val="692"/>
        </w:trPr>
        <w:tc>
          <w:tcPr>
            <w:tcW w:w="2880" w:type="dxa"/>
            <w:vAlign w:val="center"/>
          </w:tcPr>
          <w:p w14:paraId="7763BFAD" w14:textId="60FB08D6" w:rsidR="003A674A" w:rsidRPr="00260D27" w:rsidRDefault="003A674A" w:rsidP="003A674A">
            <w:r w:rsidRPr="007B75BA">
              <w:t>Service door opened without key/code</w:t>
            </w:r>
          </w:p>
        </w:tc>
        <w:tc>
          <w:tcPr>
            <w:tcW w:w="1230" w:type="dxa"/>
            <w:vAlign w:val="center"/>
          </w:tcPr>
          <w:p w14:paraId="48BD384C" w14:textId="198ED229" w:rsidR="003A674A" w:rsidRPr="007644D8" w:rsidRDefault="003A674A" w:rsidP="003A674A">
            <w:pPr>
              <w:jc w:val="center"/>
            </w:pPr>
            <w:r w:rsidRPr="007B75BA">
              <w:t>Negative</w:t>
            </w:r>
          </w:p>
        </w:tc>
        <w:tc>
          <w:tcPr>
            <w:tcW w:w="1250" w:type="dxa"/>
            <w:vAlign w:val="center"/>
          </w:tcPr>
          <w:p w14:paraId="1E259D8B" w14:textId="17212F43" w:rsidR="003A674A" w:rsidRDefault="003A674A" w:rsidP="003A674A">
            <w:pPr>
              <w:jc w:val="center"/>
            </w:pPr>
            <w:r w:rsidRPr="007B75BA">
              <w:t>No</w:t>
            </w:r>
          </w:p>
        </w:tc>
        <w:tc>
          <w:tcPr>
            <w:tcW w:w="1843" w:type="dxa"/>
            <w:vAlign w:val="center"/>
          </w:tcPr>
          <w:p w14:paraId="2419A07C" w14:textId="6F1ED1F0" w:rsidR="003A674A" w:rsidRPr="007644D8" w:rsidRDefault="003A674A" w:rsidP="003A674A">
            <w:r w:rsidRPr="007B75BA">
              <w:t>Safety</w:t>
            </w:r>
          </w:p>
        </w:tc>
        <w:tc>
          <w:tcPr>
            <w:tcW w:w="3597" w:type="dxa"/>
            <w:vAlign w:val="center"/>
          </w:tcPr>
          <w:p w14:paraId="062E775D" w14:textId="0C68D1A9" w:rsidR="003A674A" w:rsidRPr="00260D27" w:rsidRDefault="003A674A" w:rsidP="003A674A">
            <w:r w:rsidRPr="007B75BA">
              <w:t>Anti-theft alarm activates; alert sent to operator immediately</w:t>
            </w:r>
          </w:p>
        </w:tc>
      </w:tr>
      <w:tr w:rsidR="003A674A" w:rsidRPr="00C331C1" w14:paraId="751FD92B" w14:textId="77777777" w:rsidTr="00566362">
        <w:trPr>
          <w:trHeight w:val="692"/>
        </w:trPr>
        <w:tc>
          <w:tcPr>
            <w:tcW w:w="2880" w:type="dxa"/>
            <w:vAlign w:val="center"/>
          </w:tcPr>
          <w:p w14:paraId="57DF726F" w14:textId="2C400268" w:rsidR="003A674A" w:rsidRPr="00260D27" w:rsidRDefault="003A674A" w:rsidP="003A674A">
            <w:r w:rsidRPr="007B75BA">
              <w:t>Machine forcefully shaken — tilt sensor</w:t>
            </w:r>
          </w:p>
        </w:tc>
        <w:tc>
          <w:tcPr>
            <w:tcW w:w="1230" w:type="dxa"/>
            <w:vAlign w:val="center"/>
          </w:tcPr>
          <w:p w14:paraId="3235FE5E" w14:textId="2EA92A99" w:rsidR="003A674A" w:rsidRPr="007644D8" w:rsidRDefault="003A674A" w:rsidP="003A674A">
            <w:pPr>
              <w:jc w:val="center"/>
            </w:pPr>
            <w:r w:rsidRPr="007B75BA">
              <w:t>Negative</w:t>
            </w:r>
          </w:p>
        </w:tc>
        <w:tc>
          <w:tcPr>
            <w:tcW w:w="1250" w:type="dxa"/>
            <w:vAlign w:val="center"/>
          </w:tcPr>
          <w:p w14:paraId="5C6C2128" w14:textId="2AD3E8C1" w:rsidR="003A674A" w:rsidRDefault="003A674A" w:rsidP="003A674A">
            <w:pPr>
              <w:jc w:val="center"/>
            </w:pPr>
            <w:r w:rsidRPr="007B75BA">
              <w:t>No</w:t>
            </w:r>
          </w:p>
        </w:tc>
        <w:tc>
          <w:tcPr>
            <w:tcW w:w="1843" w:type="dxa"/>
            <w:vAlign w:val="center"/>
          </w:tcPr>
          <w:p w14:paraId="3B40E089" w14:textId="1E94FE4B" w:rsidR="003A674A" w:rsidRPr="007644D8" w:rsidRDefault="003A674A" w:rsidP="003A674A">
            <w:r w:rsidRPr="007B75BA">
              <w:t>Safety</w:t>
            </w:r>
          </w:p>
        </w:tc>
        <w:tc>
          <w:tcPr>
            <w:tcW w:w="3597" w:type="dxa"/>
            <w:vAlign w:val="center"/>
          </w:tcPr>
          <w:p w14:paraId="42F2BBEA" w14:textId="54EC5657" w:rsidR="003A674A" w:rsidRPr="00260D27" w:rsidRDefault="003A674A" w:rsidP="003A674A">
            <w:r w:rsidRPr="007B75BA">
              <w:t>Tilt sensor triggers; machine locks and suspends all operations</w:t>
            </w:r>
          </w:p>
        </w:tc>
      </w:tr>
      <w:tr w:rsidR="003A674A" w:rsidRPr="00C331C1" w14:paraId="4992B46A" w14:textId="77777777" w:rsidTr="00566362">
        <w:trPr>
          <w:trHeight w:val="692"/>
        </w:trPr>
        <w:tc>
          <w:tcPr>
            <w:tcW w:w="2880" w:type="dxa"/>
            <w:vAlign w:val="center"/>
          </w:tcPr>
          <w:p w14:paraId="61DB4CAB" w14:textId="09B9324F" w:rsidR="003A674A" w:rsidRPr="00260D27" w:rsidRDefault="003A674A" w:rsidP="003A674A">
            <w:r w:rsidRPr="007B75BA">
              <w:t>Language switch — full UI translation</w:t>
            </w:r>
          </w:p>
        </w:tc>
        <w:tc>
          <w:tcPr>
            <w:tcW w:w="1230" w:type="dxa"/>
            <w:vAlign w:val="center"/>
          </w:tcPr>
          <w:p w14:paraId="35191450" w14:textId="20CBA6FD" w:rsidR="003A674A" w:rsidRPr="007644D8" w:rsidRDefault="003A674A" w:rsidP="003A674A">
            <w:pPr>
              <w:jc w:val="center"/>
            </w:pPr>
            <w:r w:rsidRPr="007B75BA">
              <w:t>Positive</w:t>
            </w:r>
          </w:p>
        </w:tc>
        <w:tc>
          <w:tcPr>
            <w:tcW w:w="1250" w:type="dxa"/>
            <w:vAlign w:val="center"/>
          </w:tcPr>
          <w:p w14:paraId="1E2D12E3" w14:textId="3FD20AC8" w:rsidR="003A674A" w:rsidRDefault="003A674A" w:rsidP="003A674A">
            <w:pPr>
              <w:jc w:val="center"/>
            </w:pPr>
            <w:r w:rsidRPr="007B75BA">
              <w:t>No</w:t>
            </w:r>
          </w:p>
        </w:tc>
        <w:tc>
          <w:tcPr>
            <w:tcW w:w="1843" w:type="dxa"/>
            <w:vAlign w:val="center"/>
          </w:tcPr>
          <w:p w14:paraId="423A4F6E" w14:textId="77F47072" w:rsidR="003A674A" w:rsidRPr="007644D8" w:rsidRDefault="003A674A" w:rsidP="003A674A">
            <w:r w:rsidRPr="007B75BA">
              <w:t>Usability</w:t>
            </w:r>
          </w:p>
        </w:tc>
        <w:tc>
          <w:tcPr>
            <w:tcW w:w="3597" w:type="dxa"/>
            <w:vAlign w:val="center"/>
          </w:tcPr>
          <w:p w14:paraId="5205F4F1" w14:textId="778AC4CA" w:rsidR="003A674A" w:rsidRPr="00260D27" w:rsidRDefault="003A674A" w:rsidP="003A674A">
            <w:r w:rsidRPr="007B75BA">
              <w:t>All on-screen text updates to selected language; no missing or untranslated strings</w:t>
            </w:r>
          </w:p>
        </w:tc>
      </w:tr>
      <w:tr w:rsidR="003A674A" w:rsidRPr="00C331C1" w14:paraId="796C2899" w14:textId="77777777" w:rsidTr="00F60A44">
        <w:trPr>
          <w:trHeight w:val="692"/>
        </w:trPr>
        <w:tc>
          <w:tcPr>
            <w:tcW w:w="2880" w:type="dxa"/>
            <w:vAlign w:val="center"/>
          </w:tcPr>
          <w:p w14:paraId="1C2031CF" w14:textId="0993B149" w:rsidR="003A674A" w:rsidRPr="00260D27" w:rsidRDefault="003A674A" w:rsidP="003A674A">
            <w:r w:rsidRPr="007B75BA">
              <w:t>Anti-theft alarm reset by operator</w:t>
            </w:r>
          </w:p>
        </w:tc>
        <w:tc>
          <w:tcPr>
            <w:tcW w:w="1230" w:type="dxa"/>
            <w:vAlign w:val="center"/>
          </w:tcPr>
          <w:p w14:paraId="1A2389E0" w14:textId="02050109" w:rsidR="003A674A" w:rsidRPr="007644D8" w:rsidRDefault="003A674A" w:rsidP="003A674A">
            <w:pPr>
              <w:jc w:val="center"/>
            </w:pPr>
            <w:r w:rsidRPr="007B75BA">
              <w:t>Positive</w:t>
            </w:r>
          </w:p>
        </w:tc>
        <w:tc>
          <w:tcPr>
            <w:tcW w:w="1250" w:type="dxa"/>
            <w:vAlign w:val="center"/>
          </w:tcPr>
          <w:p w14:paraId="606D0847" w14:textId="15055CA3" w:rsidR="003A674A" w:rsidRDefault="003A674A" w:rsidP="003A674A">
            <w:pPr>
              <w:jc w:val="center"/>
            </w:pPr>
            <w:r w:rsidRPr="007B75BA">
              <w:t>No</w:t>
            </w:r>
          </w:p>
        </w:tc>
        <w:tc>
          <w:tcPr>
            <w:tcW w:w="1843" w:type="dxa"/>
            <w:vAlign w:val="center"/>
          </w:tcPr>
          <w:p w14:paraId="51E36495" w14:textId="09BF8CB2" w:rsidR="003A674A" w:rsidRPr="007644D8" w:rsidRDefault="003A674A" w:rsidP="003A674A">
            <w:r w:rsidRPr="007B75BA">
              <w:t>Functional</w:t>
            </w:r>
          </w:p>
        </w:tc>
        <w:tc>
          <w:tcPr>
            <w:tcW w:w="3597" w:type="dxa"/>
            <w:vAlign w:val="center"/>
          </w:tcPr>
          <w:p w14:paraId="1B968B56" w14:textId="14854AFB" w:rsidR="003A674A" w:rsidRPr="00260D27" w:rsidRDefault="003A674A" w:rsidP="003A674A">
            <w:r w:rsidRPr="007B75BA">
              <w:t>Operator can disarm alarm with valid key/code; machine resumes normal operation</w:t>
            </w:r>
          </w:p>
        </w:tc>
      </w:tr>
    </w:tbl>
    <w:p w14:paraId="41B1EF15" w14:textId="6BC4E2D4" w:rsidR="00260D27" w:rsidRPr="00DE4C21" w:rsidRDefault="00260D27" w:rsidP="003A674A"/>
    <w:p w14:paraId="48876406" w14:textId="1DA75E40" w:rsidR="003A674A" w:rsidRPr="003A674A" w:rsidRDefault="003A674A" w:rsidP="003A674A">
      <w:r>
        <w:t xml:space="preserve">The </w:t>
      </w:r>
      <w:r w:rsidRPr="003A674A">
        <w:t xml:space="preserve">checklist defines a structured testing approach for the </w:t>
      </w:r>
      <w:proofErr w:type="spellStart"/>
      <w:r w:rsidRPr="003A674A">
        <w:rPr>
          <w:b/>
          <w:bCs/>
        </w:rPr>
        <w:t>Necta</w:t>
      </w:r>
      <w:proofErr w:type="spellEnd"/>
      <w:r w:rsidRPr="003A674A">
        <w:rPr>
          <w:b/>
          <w:bCs/>
        </w:rPr>
        <w:t xml:space="preserve"> Orchestra</w:t>
      </w:r>
      <w:r w:rsidRPr="003A674A">
        <w:t xml:space="preserve"> vending machine. It classifies test cases into functional and non-functional categories, covering the full user journey from power-on and product selection through payment processing, dispensing, and error recovery. Tests are differentiated by positive and negative scenarios, as well as by their potential for automation. Together, the checklist ensures that the machine's core operations, payment reliability, mechanical dispensing, and environmental performance are thoroughly verified before deployment. This classification is valuable because it demonstrates coverage across priorities and risks, ensuring both essential functionality and extended quality requirements are addressed.</w:t>
      </w:r>
    </w:p>
    <w:p w14:paraId="0D15210F" w14:textId="77777777" w:rsidR="003A674A" w:rsidRPr="003A674A" w:rsidRDefault="003A674A" w:rsidP="003A674A">
      <w:r w:rsidRPr="003A674A">
        <w:t>Types of testing used in the checklist:</w:t>
      </w:r>
    </w:p>
    <w:p w14:paraId="7EA1FEFB" w14:textId="7DCD7704" w:rsidR="003A674A" w:rsidRPr="003A674A" w:rsidRDefault="003A674A" w:rsidP="003A674A">
      <w:pPr>
        <w:numPr>
          <w:ilvl w:val="0"/>
          <w:numId w:val="11"/>
        </w:numPr>
      </w:pPr>
      <w:r w:rsidRPr="003A674A">
        <w:rPr>
          <w:b/>
          <w:bCs/>
        </w:rPr>
        <w:t>Functional testing</w:t>
      </w:r>
      <w:r w:rsidRPr="003A674A">
        <w:t xml:space="preserve"> – verifies that the machine performs actions according to specifications</w:t>
      </w:r>
      <w:r w:rsidR="00044088" w:rsidRPr="00044088">
        <w:t>.</w:t>
      </w:r>
    </w:p>
    <w:p w14:paraId="27BFEEC7" w14:textId="5EC55573" w:rsidR="003A674A" w:rsidRPr="003A674A" w:rsidRDefault="003A674A" w:rsidP="003A674A">
      <w:pPr>
        <w:numPr>
          <w:ilvl w:val="0"/>
          <w:numId w:val="11"/>
        </w:numPr>
      </w:pPr>
      <w:r w:rsidRPr="003A674A">
        <w:rPr>
          <w:b/>
          <w:bCs/>
        </w:rPr>
        <w:t>Performance testing</w:t>
      </w:r>
      <w:r w:rsidRPr="003A674A">
        <w:t xml:space="preserve"> – evaluates speed, efficiency, and environmental resilience</w:t>
      </w:r>
      <w:r w:rsidR="00044088" w:rsidRPr="00044088">
        <w:t>.</w:t>
      </w:r>
    </w:p>
    <w:p w14:paraId="09380B0F" w14:textId="1F1629A0" w:rsidR="003A674A" w:rsidRPr="003A674A" w:rsidRDefault="003A674A" w:rsidP="003A674A">
      <w:pPr>
        <w:numPr>
          <w:ilvl w:val="0"/>
          <w:numId w:val="11"/>
        </w:numPr>
      </w:pPr>
      <w:r w:rsidRPr="003A674A">
        <w:rPr>
          <w:b/>
          <w:bCs/>
        </w:rPr>
        <w:t>Safety testing</w:t>
      </w:r>
      <w:r w:rsidRPr="003A674A">
        <w:t xml:space="preserve"> – checks protective features and anti-theft mechanism.</w:t>
      </w:r>
    </w:p>
    <w:p w14:paraId="460CEBDB" w14:textId="73AC715B" w:rsidR="003A674A" w:rsidRPr="003A674A" w:rsidRDefault="003A674A" w:rsidP="003A674A">
      <w:pPr>
        <w:numPr>
          <w:ilvl w:val="0"/>
          <w:numId w:val="11"/>
        </w:numPr>
      </w:pPr>
      <w:r w:rsidRPr="003A674A">
        <w:rPr>
          <w:b/>
          <w:bCs/>
        </w:rPr>
        <w:t>Usability testing</w:t>
      </w:r>
      <w:r w:rsidRPr="003A674A">
        <w:t xml:space="preserve"> – ensures intuitive and accessible operation for end </w:t>
      </w:r>
      <w:proofErr w:type="gramStart"/>
      <w:r w:rsidRPr="003A674A">
        <w:t xml:space="preserve">users </w:t>
      </w:r>
      <w:r w:rsidR="00044088" w:rsidRPr="00044088">
        <w:t>.</w:t>
      </w:r>
      <w:proofErr w:type="gramEnd"/>
    </w:p>
    <w:p w14:paraId="78C10D3E" w14:textId="33213036" w:rsidR="003A674A" w:rsidRPr="003A674A" w:rsidRDefault="003A674A" w:rsidP="003A674A">
      <w:pPr>
        <w:numPr>
          <w:ilvl w:val="0"/>
          <w:numId w:val="11"/>
        </w:numPr>
      </w:pPr>
      <w:r w:rsidRPr="003A674A">
        <w:rPr>
          <w:b/>
          <w:bCs/>
        </w:rPr>
        <w:t>Reliability testing</w:t>
      </w:r>
      <w:r w:rsidRPr="003A674A">
        <w:t xml:space="preserve"> – confirms consistent behavior over repeated and extended use.</w:t>
      </w:r>
    </w:p>
    <w:p w14:paraId="2125F7D0" w14:textId="5ED17248" w:rsidR="003A674A" w:rsidRPr="003A674A" w:rsidRDefault="003A674A" w:rsidP="003A674A">
      <w:pPr>
        <w:numPr>
          <w:ilvl w:val="0"/>
          <w:numId w:val="11"/>
        </w:numPr>
      </w:pPr>
      <w:r w:rsidRPr="003A674A">
        <w:rPr>
          <w:b/>
          <w:bCs/>
        </w:rPr>
        <w:t>Compatibility testing</w:t>
      </w:r>
      <w:r w:rsidRPr="003A674A">
        <w:t xml:space="preserve"> – verifies interoperability with external systems and payment standards</w:t>
      </w:r>
      <w:r w:rsidR="00044088" w:rsidRPr="00044088">
        <w:t>.</w:t>
      </w:r>
    </w:p>
    <w:p w14:paraId="3331D9AF" w14:textId="77777777" w:rsidR="003A674A" w:rsidRPr="003A674A" w:rsidRDefault="003A674A" w:rsidP="003A674A"/>
    <w:p w14:paraId="5152AEF0" w14:textId="77777777" w:rsidR="007B75BA" w:rsidRPr="007B75BA" w:rsidRDefault="007B75BA" w:rsidP="0085128F">
      <w:pPr>
        <w:jc w:val="center"/>
      </w:pPr>
    </w:p>
    <w:p w14:paraId="29FD3B2F" w14:textId="3DE1D543" w:rsidR="002D3CFB" w:rsidRPr="00235B9C" w:rsidRDefault="002D3CFB" w:rsidP="0085128F">
      <w:pPr>
        <w:pStyle w:val="ProjectName"/>
      </w:pPr>
    </w:p>
    <w:sectPr w:rsidR="002D3CFB" w:rsidRPr="00235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B33"/>
    <w:multiLevelType w:val="hybridMultilevel"/>
    <w:tmpl w:val="57A6F5D8"/>
    <w:lvl w:ilvl="0" w:tplc="EA263F8A">
      <w:start w:val="1"/>
      <w:numFmt w:val="bullet"/>
      <w:lvlText w:val="•"/>
      <w:lvlJc w:val="left"/>
      <w:pPr>
        <w:ind w:left="720" w:hanging="360"/>
      </w:pPr>
    </w:lvl>
    <w:lvl w:ilvl="1" w:tplc="DF206018">
      <w:numFmt w:val="decimal"/>
      <w:lvlText w:val=""/>
      <w:lvlJc w:val="left"/>
      <w:pPr>
        <w:ind w:left="0" w:firstLine="0"/>
      </w:pPr>
    </w:lvl>
    <w:lvl w:ilvl="2" w:tplc="E592CDB2">
      <w:numFmt w:val="decimal"/>
      <w:lvlText w:val=""/>
      <w:lvlJc w:val="left"/>
      <w:pPr>
        <w:ind w:left="0" w:firstLine="0"/>
      </w:pPr>
    </w:lvl>
    <w:lvl w:ilvl="3" w:tplc="9BB02AE4">
      <w:numFmt w:val="decimal"/>
      <w:lvlText w:val=""/>
      <w:lvlJc w:val="left"/>
      <w:pPr>
        <w:ind w:left="0" w:firstLine="0"/>
      </w:pPr>
    </w:lvl>
    <w:lvl w:ilvl="4" w:tplc="C548D1C4">
      <w:numFmt w:val="decimal"/>
      <w:lvlText w:val=""/>
      <w:lvlJc w:val="left"/>
      <w:pPr>
        <w:ind w:left="0" w:firstLine="0"/>
      </w:pPr>
    </w:lvl>
    <w:lvl w:ilvl="5" w:tplc="DF242C92">
      <w:numFmt w:val="decimal"/>
      <w:lvlText w:val=""/>
      <w:lvlJc w:val="left"/>
      <w:pPr>
        <w:ind w:left="0" w:firstLine="0"/>
      </w:pPr>
    </w:lvl>
    <w:lvl w:ilvl="6" w:tplc="32648638">
      <w:numFmt w:val="decimal"/>
      <w:lvlText w:val=""/>
      <w:lvlJc w:val="left"/>
      <w:pPr>
        <w:ind w:left="0" w:firstLine="0"/>
      </w:pPr>
    </w:lvl>
    <w:lvl w:ilvl="7" w:tplc="A3D831D0">
      <w:numFmt w:val="decimal"/>
      <w:lvlText w:val=""/>
      <w:lvlJc w:val="left"/>
      <w:pPr>
        <w:ind w:left="0" w:firstLine="0"/>
      </w:pPr>
    </w:lvl>
    <w:lvl w:ilvl="8" w:tplc="86644CE0">
      <w:numFmt w:val="decimal"/>
      <w:lvlText w:val=""/>
      <w:lvlJc w:val="left"/>
      <w:pPr>
        <w:ind w:left="0" w:firstLine="0"/>
      </w:pPr>
    </w:lvl>
  </w:abstractNum>
  <w:abstractNum w:abstractNumId="1" w15:restartNumberingAfterBreak="0">
    <w:nsid w:val="01485B7B"/>
    <w:multiLevelType w:val="multilevel"/>
    <w:tmpl w:val="A0B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C524E"/>
    <w:multiLevelType w:val="multilevel"/>
    <w:tmpl w:val="696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152AB"/>
    <w:multiLevelType w:val="hybridMultilevel"/>
    <w:tmpl w:val="4BF43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EF2AAC"/>
    <w:multiLevelType w:val="hybridMultilevel"/>
    <w:tmpl w:val="8EF86C3C"/>
    <w:lvl w:ilvl="0" w:tplc="CF9AD502">
      <w:start w:val="1"/>
      <w:numFmt w:val="bullet"/>
      <w:lvlText w:val="•"/>
      <w:lvlJc w:val="left"/>
      <w:pPr>
        <w:ind w:left="720" w:hanging="360"/>
      </w:pPr>
    </w:lvl>
    <w:lvl w:ilvl="1" w:tplc="5C00C2F2">
      <w:numFmt w:val="decimal"/>
      <w:lvlText w:val=""/>
      <w:lvlJc w:val="left"/>
      <w:pPr>
        <w:ind w:left="0" w:firstLine="0"/>
      </w:pPr>
    </w:lvl>
    <w:lvl w:ilvl="2" w:tplc="796C95FA">
      <w:numFmt w:val="decimal"/>
      <w:lvlText w:val=""/>
      <w:lvlJc w:val="left"/>
      <w:pPr>
        <w:ind w:left="0" w:firstLine="0"/>
      </w:pPr>
    </w:lvl>
    <w:lvl w:ilvl="3" w:tplc="1E7CDB82">
      <w:numFmt w:val="decimal"/>
      <w:lvlText w:val=""/>
      <w:lvlJc w:val="left"/>
      <w:pPr>
        <w:ind w:left="0" w:firstLine="0"/>
      </w:pPr>
    </w:lvl>
    <w:lvl w:ilvl="4" w:tplc="CC0A14BC">
      <w:numFmt w:val="decimal"/>
      <w:lvlText w:val=""/>
      <w:lvlJc w:val="left"/>
      <w:pPr>
        <w:ind w:left="0" w:firstLine="0"/>
      </w:pPr>
    </w:lvl>
    <w:lvl w:ilvl="5" w:tplc="CD3E4E40">
      <w:numFmt w:val="decimal"/>
      <w:lvlText w:val=""/>
      <w:lvlJc w:val="left"/>
      <w:pPr>
        <w:ind w:left="0" w:firstLine="0"/>
      </w:pPr>
    </w:lvl>
    <w:lvl w:ilvl="6" w:tplc="7E4A531C">
      <w:numFmt w:val="decimal"/>
      <w:lvlText w:val=""/>
      <w:lvlJc w:val="left"/>
      <w:pPr>
        <w:ind w:left="0" w:firstLine="0"/>
      </w:pPr>
    </w:lvl>
    <w:lvl w:ilvl="7" w:tplc="B28C1C26">
      <w:numFmt w:val="decimal"/>
      <w:lvlText w:val=""/>
      <w:lvlJc w:val="left"/>
      <w:pPr>
        <w:ind w:left="0" w:firstLine="0"/>
      </w:pPr>
    </w:lvl>
    <w:lvl w:ilvl="8" w:tplc="5924449A">
      <w:numFmt w:val="decimal"/>
      <w:lvlText w:val=""/>
      <w:lvlJc w:val="left"/>
      <w:pPr>
        <w:ind w:left="0" w:firstLine="0"/>
      </w:pPr>
    </w:lvl>
  </w:abstractNum>
  <w:abstractNum w:abstractNumId="5" w15:restartNumberingAfterBreak="0">
    <w:nsid w:val="4B996F3C"/>
    <w:multiLevelType w:val="multilevel"/>
    <w:tmpl w:val="5B0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3146C"/>
    <w:multiLevelType w:val="hybridMultilevel"/>
    <w:tmpl w:val="745EA61E"/>
    <w:lvl w:ilvl="0" w:tplc="3FA8807C">
      <w:start w:val="1"/>
      <w:numFmt w:val="bullet"/>
      <w:lvlText w:val="•"/>
      <w:lvlJc w:val="left"/>
      <w:pPr>
        <w:ind w:left="720" w:hanging="360"/>
      </w:pPr>
    </w:lvl>
    <w:lvl w:ilvl="1" w:tplc="7526C5A6">
      <w:numFmt w:val="decimal"/>
      <w:lvlText w:val=""/>
      <w:lvlJc w:val="left"/>
      <w:pPr>
        <w:ind w:left="0" w:firstLine="0"/>
      </w:pPr>
    </w:lvl>
    <w:lvl w:ilvl="2" w:tplc="038461CC">
      <w:numFmt w:val="decimal"/>
      <w:lvlText w:val=""/>
      <w:lvlJc w:val="left"/>
      <w:pPr>
        <w:ind w:left="0" w:firstLine="0"/>
      </w:pPr>
    </w:lvl>
    <w:lvl w:ilvl="3" w:tplc="40CC20CA">
      <w:numFmt w:val="decimal"/>
      <w:lvlText w:val=""/>
      <w:lvlJc w:val="left"/>
      <w:pPr>
        <w:ind w:left="0" w:firstLine="0"/>
      </w:pPr>
    </w:lvl>
    <w:lvl w:ilvl="4" w:tplc="70862850">
      <w:numFmt w:val="decimal"/>
      <w:lvlText w:val=""/>
      <w:lvlJc w:val="left"/>
      <w:pPr>
        <w:ind w:left="0" w:firstLine="0"/>
      </w:pPr>
    </w:lvl>
    <w:lvl w:ilvl="5" w:tplc="11D2E9CA">
      <w:numFmt w:val="decimal"/>
      <w:lvlText w:val=""/>
      <w:lvlJc w:val="left"/>
      <w:pPr>
        <w:ind w:left="0" w:firstLine="0"/>
      </w:pPr>
    </w:lvl>
    <w:lvl w:ilvl="6" w:tplc="84202E44">
      <w:numFmt w:val="decimal"/>
      <w:lvlText w:val=""/>
      <w:lvlJc w:val="left"/>
      <w:pPr>
        <w:ind w:left="0" w:firstLine="0"/>
      </w:pPr>
    </w:lvl>
    <w:lvl w:ilvl="7" w:tplc="42EE1258">
      <w:numFmt w:val="decimal"/>
      <w:lvlText w:val=""/>
      <w:lvlJc w:val="left"/>
      <w:pPr>
        <w:ind w:left="0" w:firstLine="0"/>
      </w:pPr>
    </w:lvl>
    <w:lvl w:ilvl="8" w:tplc="F9B8B406">
      <w:numFmt w:val="decimal"/>
      <w:lvlText w:val=""/>
      <w:lvlJc w:val="left"/>
      <w:pPr>
        <w:ind w:left="0" w:firstLine="0"/>
      </w:pPr>
    </w:lvl>
  </w:abstractNum>
  <w:abstractNum w:abstractNumId="7" w15:restartNumberingAfterBreak="0">
    <w:nsid w:val="58F86DBC"/>
    <w:multiLevelType w:val="multilevel"/>
    <w:tmpl w:val="474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F71A4"/>
    <w:multiLevelType w:val="multilevel"/>
    <w:tmpl w:val="F33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26BA2"/>
    <w:multiLevelType w:val="hybridMultilevel"/>
    <w:tmpl w:val="057E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CD6014"/>
    <w:multiLevelType w:val="hybridMultilevel"/>
    <w:tmpl w:val="4EC0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943708">
    <w:abstractNumId w:val="6"/>
  </w:num>
  <w:num w:numId="2" w16cid:durableId="1413894846">
    <w:abstractNumId w:val="10"/>
  </w:num>
  <w:num w:numId="3" w16cid:durableId="661004585">
    <w:abstractNumId w:val="9"/>
  </w:num>
  <w:num w:numId="4" w16cid:durableId="864749815">
    <w:abstractNumId w:val="0"/>
  </w:num>
  <w:num w:numId="5" w16cid:durableId="1218056647">
    <w:abstractNumId w:val="4"/>
  </w:num>
  <w:num w:numId="6" w16cid:durableId="799036679">
    <w:abstractNumId w:val="3"/>
  </w:num>
  <w:num w:numId="7" w16cid:durableId="1924799116">
    <w:abstractNumId w:val="7"/>
  </w:num>
  <w:num w:numId="8" w16cid:durableId="1081676381">
    <w:abstractNumId w:val="1"/>
  </w:num>
  <w:num w:numId="9" w16cid:durableId="1515533746">
    <w:abstractNumId w:val="2"/>
  </w:num>
  <w:num w:numId="10" w16cid:durableId="1834687895">
    <w:abstractNumId w:val="5"/>
  </w:num>
  <w:num w:numId="11" w16cid:durableId="1008294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63"/>
    <w:rsid w:val="00044088"/>
    <w:rsid w:val="001310E1"/>
    <w:rsid w:val="00175357"/>
    <w:rsid w:val="001D70ED"/>
    <w:rsid w:val="00235B9C"/>
    <w:rsid w:val="00260D27"/>
    <w:rsid w:val="0027716F"/>
    <w:rsid w:val="002A6891"/>
    <w:rsid w:val="002D3CFB"/>
    <w:rsid w:val="003A674A"/>
    <w:rsid w:val="00457FC8"/>
    <w:rsid w:val="004D65E0"/>
    <w:rsid w:val="00500ABA"/>
    <w:rsid w:val="00502E76"/>
    <w:rsid w:val="005F577C"/>
    <w:rsid w:val="007041EF"/>
    <w:rsid w:val="00790EB7"/>
    <w:rsid w:val="007B75BA"/>
    <w:rsid w:val="008365D1"/>
    <w:rsid w:val="0085128F"/>
    <w:rsid w:val="008C4EF7"/>
    <w:rsid w:val="00A54EC4"/>
    <w:rsid w:val="00A840A3"/>
    <w:rsid w:val="00AB2F31"/>
    <w:rsid w:val="00AC7663"/>
    <w:rsid w:val="00C63F1F"/>
    <w:rsid w:val="00DE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CD5C"/>
  <w15:chartTrackingRefBased/>
  <w15:docId w15:val="{F516A151-0FE4-4A2B-A9E4-68DA53F4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AC7663"/>
    <w:pPr>
      <w:widowControl w:val="0"/>
      <w:spacing w:after="0" w:line="240" w:lineRule="atLeast"/>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C7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6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6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6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6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663"/>
    <w:rPr>
      <w:rFonts w:eastAsiaTheme="majorEastAsia" w:cstheme="majorBidi"/>
      <w:color w:val="272727" w:themeColor="text1" w:themeTint="D8"/>
    </w:rPr>
  </w:style>
  <w:style w:type="paragraph" w:styleId="Title">
    <w:name w:val="Title"/>
    <w:basedOn w:val="Normal"/>
    <w:next w:val="Normal"/>
    <w:link w:val="TitleChar"/>
    <w:uiPriority w:val="10"/>
    <w:qFormat/>
    <w:rsid w:val="00AC7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663"/>
    <w:pPr>
      <w:spacing w:before="160"/>
      <w:jc w:val="center"/>
    </w:pPr>
    <w:rPr>
      <w:i/>
      <w:iCs/>
      <w:color w:val="404040" w:themeColor="text1" w:themeTint="BF"/>
    </w:rPr>
  </w:style>
  <w:style w:type="character" w:customStyle="1" w:styleId="QuoteChar">
    <w:name w:val="Quote Char"/>
    <w:basedOn w:val="DefaultParagraphFont"/>
    <w:link w:val="Quote"/>
    <w:uiPriority w:val="29"/>
    <w:rsid w:val="00AC7663"/>
    <w:rPr>
      <w:i/>
      <w:iCs/>
      <w:color w:val="404040" w:themeColor="text1" w:themeTint="BF"/>
    </w:rPr>
  </w:style>
  <w:style w:type="paragraph" w:styleId="ListParagraph">
    <w:name w:val="List Paragraph"/>
    <w:basedOn w:val="Normal"/>
    <w:uiPriority w:val="34"/>
    <w:qFormat/>
    <w:rsid w:val="00AC7663"/>
    <w:pPr>
      <w:ind w:left="720"/>
      <w:contextualSpacing/>
    </w:pPr>
  </w:style>
  <w:style w:type="character" w:styleId="IntenseEmphasis">
    <w:name w:val="Intense Emphasis"/>
    <w:basedOn w:val="DefaultParagraphFont"/>
    <w:uiPriority w:val="21"/>
    <w:qFormat/>
    <w:rsid w:val="00AC7663"/>
    <w:rPr>
      <w:i/>
      <w:iCs/>
      <w:color w:val="0F4761" w:themeColor="accent1" w:themeShade="BF"/>
    </w:rPr>
  </w:style>
  <w:style w:type="paragraph" w:styleId="IntenseQuote">
    <w:name w:val="Intense Quote"/>
    <w:basedOn w:val="Normal"/>
    <w:next w:val="Normal"/>
    <w:link w:val="IntenseQuoteChar"/>
    <w:uiPriority w:val="30"/>
    <w:qFormat/>
    <w:rsid w:val="00AC7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663"/>
    <w:rPr>
      <w:i/>
      <w:iCs/>
      <w:color w:val="0F4761" w:themeColor="accent1" w:themeShade="BF"/>
    </w:rPr>
  </w:style>
  <w:style w:type="character" w:styleId="IntenseReference">
    <w:name w:val="Intense Reference"/>
    <w:basedOn w:val="DefaultParagraphFont"/>
    <w:uiPriority w:val="32"/>
    <w:qFormat/>
    <w:rsid w:val="00AC7663"/>
    <w:rPr>
      <w:b/>
      <w:bCs/>
      <w:smallCaps/>
      <w:color w:val="0F4761" w:themeColor="accent1" w:themeShade="BF"/>
      <w:spacing w:val="5"/>
    </w:rPr>
  </w:style>
  <w:style w:type="character" w:styleId="Hyperlink">
    <w:name w:val="Hyperlink"/>
    <w:basedOn w:val="DefaultParagraphFont"/>
    <w:uiPriority w:val="99"/>
    <w:qFormat/>
    <w:rsid w:val="00AC7663"/>
    <w:rPr>
      <w:rFonts w:ascii="Trebuchet MS" w:hAnsi="Trebuchet MS"/>
      <w:color w:val="1A9CB0"/>
      <w:sz w:val="20"/>
      <w:u w:val="single"/>
    </w:rPr>
  </w:style>
  <w:style w:type="paragraph" w:styleId="ListNumber">
    <w:name w:val="List Number"/>
    <w:basedOn w:val="Normal"/>
    <w:autoRedefine/>
    <w:qFormat/>
    <w:rsid w:val="002A6891"/>
    <w:pPr>
      <w:widowControl/>
      <w:spacing w:before="120" w:after="120" w:line="240" w:lineRule="auto"/>
    </w:pPr>
    <w:rPr>
      <w:rFonts w:ascii="Trebuchet MS" w:hAnsi="Trebuchet MS"/>
      <w:color w:val="464547"/>
      <w:sz w:val="22"/>
      <w:szCs w:val="22"/>
    </w:rPr>
  </w:style>
  <w:style w:type="table" w:styleId="TableGrid">
    <w:name w:val="Table Grid"/>
    <w:basedOn w:val="TableNormal"/>
    <w:rsid w:val="00AC766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jectName">
    <w:name w:val="ProjectName"/>
    <w:basedOn w:val="Normal"/>
    <w:link w:val="ProjectNameChar"/>
    <w:autoRedefine/>
    <w:qFormat/>
    <w:rsid w:val="0085128F"/>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85128F"/>
    <w:rPr>
      <w:rFonts w:ascii="Arial Black" w:eastAsia="Times New Roman" w:hAnsi="Arial Black" w:cs="Times New Roman"/>
      <w:color w:val="464547"/>
      <w:kern w:val="28"/>
      <w:sz w:val="28"/>
      <w:szCs w:val="28"/>
      <w14:ligatures w14:val="none"/>
    </w:rPr>
  </w:style>
  <w:style w:type="paragraph" w:styleId="NormalWeb">
    <w:name w:val="Normal (Web)"/>
    <w:basedOn w:val="Normal"/>
    <w:uiPriority w:val="99"/>
    <w:unhideWhenUsed/>
    <w:rsid w:val="00AC7663"/>
    <w:rPr>
      <w:sz w:val="24"/>
      <w:szCs w:val="24"/>
    </w:rPr>
  </w:style>
  <w:style w:type="character" w:styleId="UnresolvedMention">
    <w:name w:val="Unresolved Mention"/>
    <w:basedOn w:val="DefaultParagraphFont"/>
    <w:uiPriority w:val="99"/>
    <w:semiHidden/>
    <w:unhideWhenUsed/>
    <w:rsid w:val="00AC7663"/>
    <w:rPr>
      <w:color w:val="605E5C"/>
      <w:shd w:val="clear" w:color="auto" w:fill="E1DFDD"/>
    </w:rPr>
  </w:style>
  <w:style w:type="character" w:styleId="Strong">
    <w:name w:val="Strong"/>
    <w:uiPriority w:val="22"/>
    <w:qFormat/>
    <w:rsid w:val="0027716F"/>
    <w:rPr>
      <w:b/>
      <w:bCs/>
    </w:rPr>
  </w:style>
  <w:style w:type="paragraph" w:customStyle="1" w:styleId="WrkshtHeading9">
    <w:name w:val="Wrksht Heading9"/>
    <w:basedOn w:val="Normal"/>
    <w:rsid w:val="0085128F"/>
    <w:pPr>
      <w:keepNext/>
      <w:widowControl/>
      <w:spacing w:before="60" w:after="60" w:line="240" w:lineRule="auto"/>
      <w:ind w:right="115"/>
      <w:jc w:val="center"/>
    </w:pPr>
    <w:rPr>
      <w:rFonts w:ascii="Verdana" w:hAnsi="Verdana"/>
      <w:sz w:val="18"/>
      <w:szCs w:val="24"/>
    </w:rPr>
  </w:style>
  <w:style w:type="character" w:styleId="FollowedHyperlink">
    <w:name w:val="FollowedHyperlink"/>
    <w:basedOn w:val="DefaultParagraphFont"/>
    <w:uiPriority w:val="99"/>
    <w:semiHidden/>
    <w:unhideWhenUsed/>
    <w:rsid w:val="00AB2F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vendmarque.co.uk/vending-machines/necta-orchest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12</cp:revision>
  <dcterms:created xsi:type="dcterms:W3CDTF">2026-06-03T17:41:00Z</dcterms:created>
  <dcterms:modified xsi:type="dcterms:W3CDTF">2026-06-04T18:11:00Z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2026-06-03T18:11:30Z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f4706721-c5ba-4666-ab03-f72a8c36e254</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