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65A0" w:rsidRDefault="005865A0" w:rsidP="003B6E9B">
      <w:pPr>
        <w:jc w:val="center"/>
        <w:rPr>
          <w:b/>
          <w:color w:val="000000" w:themeColor="text1"/>
          <w:sz w:val="32"/>
          <w:szCs w:val="32"/>
        </w:rPr>
      </w:pPr>
      <w:r w:rsidRPr="005865A0">
        <w:rPr>
          <w:noProof/>
        </w:rPr>
        <w:drawing>
          <wp:inline distT="0" distB="0" distL="0" distR="0">
            <wp:extent cx="5943600" cy="90678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906780"/>
                    </a:xfrm>
                    <a:prstGeom prst="rect">
                      <a:avLst/>
                    </a:prstGeom>
                  </pic:spPr>
                </pic:pic>
              </a:graphicData>
            </a:graphic>
          </wp:inline>
        </w:drawing>
      </w:r>
    </w:p>
    <w:p w:rsidR="005865A0" w:rsidRDefault="005865A0" w:rsidP="003B6E9B">
      <w:pPr>
        <w:jc w:val="center"/>
        <w:rPr>
          <w:b/>
          <w:color w:val="000000" w:themeColor="text1"/>
          <w:sz w:val="32"/>
          <w:szCs w:val="32"/>
        </w:rPr>
      </w:pPr>
    </w:p>
    <w:p w:rsidR="005865A0" w:rsidRDefault="005865A0" w:rsidP="003B6E9B">
      <w:pPr>
        <w:jc w:val="center"/>
        <w:rPr>
          <w:b/>
          <w:color w:val="000000" w:themeColor="text1"/>
          <w:sz w:val="32"/>
          <w:szCs w:val="32"/>
        </w:rPr>
      </w:pPr>
    </w:p>
    <w:p w:rsidR="005865A0" w:rsidRDefault="005865A0" w:rsidP="003B6E9B">
      <w:pPr>
        <w:jc w:val="center"/>
        <w:rPr>
          <w:b/>
          <w:color w:val="000000" w:themeColor="text1"/>
          <w:sz w:val="32"/>
          <w:szCs w:val="32"/>
        </w:rPr>
      </w:pPr>
    </w:p>
    <w:p w:rsidR="005865A0" w:rsidRDefault="005865A0" w:rsidP="003B6E9B">
      <w:pPr>
        <w:jc w:val="center"/>
        <w:rPr>
          <w:b/>
          <w:color w:val="000000" w:themeColor="text1"/>
          <w:sz w:val="32"/>
          <w:szCs w:val="32"/>
        </w:rPr>
      </w:pPr>
    </w:p>
    <w:p w:rsidR="005865A0" w:rsidRPr="005865A0" w:rsidRDefault="005865A0" w:rsidP="003B6E9B">
      <w:pPr>
        <w:jc w:val="center"/>
        <w:rPr>
          <w:b/>
          <w:color w:val="000000" w:themeColor="text1"/>
          <w:sz w:val="32"/>
          <w:szCs w:val="32"/>
        </w:rPr>
      </w:pPr>
      <w:r w:rsidRPr="005865A0">
        <w:rPr>
          <w:b/>
          <w:color w:val="000000" w:themeColor="text1"/>
          <w:sz w:val="32"/>
          <w:szCs w:val="32"/>
        </w:rPr>
        <w:t>Student Project</w:t>
      </w:r>
    </w:p>
    <w:p w:rsidR="005865A0" w:rsidRPr="005865A0" w:rsidRDefault="005865A0" w:rsidP="003B6E9B">
      <w:pPr>
        <w:jc w:val="center"/>
        <w:rPr>
          <w:b/>
          <w:color w:val="000000" w:themeColor="text1"/>
          <w:sz w:val="40"/>
          <w:szCs w:val="40"/>
        </w:rPr>
      </w:pPr>
      <w:r>
        <w:rPr>
          <w:b/>
          <w:color w:val="000000" w:themeColor="text1"/>
          <w:sz w:val="40"/>
          <w:szCs w:val="40"/>
        </w:rPr>
        <w:t>Radio Resource Assignment for LTE-Advanced</w:t>
      </w:r>
    </w:p>
    <w:p w:rsidR="005865A0" w:rsidRDefault="005865A0" w:rsidP="003B6E9B">
      <w:pPr>
        <w:jc w:val="center"/>
        <w:rPr>
          <w:b/>
          <w:color w:val="000000" w:themeColor="text1"/>
          <w:sz w:val="32"/>
          <w:szCs w:val="32"/>
        </w:rPr>
      </w:pPr>
      <w:proofErr w:type="spellStart"/>
      <w:r>
        <w:rPr>
          <w:b/>
          <w:color w:val="000000" w:themeColor="text1"/>
          <w:sz w:val="32"/>
          <w:szCs w:val="32"/>
        </w:rPr>
        <w:t>Volha</w:t>
      </w:r>
      <w:proofErr w:type="spellEnd"/>
      <w:r>
        <w:rPr>
          <w:b/>
          <w:color w:val="000000" w:themeColor="text1"/>
          <w:sz w:val="32"/>
          <w:szCs w:val="32"/>
        </w:rPr>
        <w:t xml:space="preserve"> </w:t>
      </w:r>
      <w:proofErr w:type="spellStart"/>
      <w:r>
        <w:rPr>
          <w:b/>
          <w:color w:val="000000" w:themeColor="text1"/>
          <w:sz w:val="32"/>
          <w:szCs w:val="32"/>
        </w:rPr>
        <w:t>Leusha</w:t>
      </w:r>
      <w:proofErr w:type="spellEnd"/>
    </w:p>
    <w:p w:rsidR="005865A0" w:rsidRDefault="005865A0" w:rsidP="003B6E9B">
      <w:pPr>
        <w:jc w:val="center"/>
        <w:rPr>
          <w:color w:val="000000" w:themeColor="text1"/>
          <w:sz w:val="28"/>
          <w:szCs w:val="28"/>
        </w:rPr>
      </w:pPr>
      <w:r w:rsidRPr="005865A0">
        <w:rPr>
          <w:color w:val="000000" w:themeColor="text1"/>
          <w:sz w:val="28"/>
          <w:szCs w:val="28"/>
        </w:rPr>
        <w:t xml:space="preserve">Matriculation </w:t>
      </w:r>
      <w:r>
        <w:rPr>
          <w:color w:val="000000" w:themeColor="text1"/>
          <w:sz w:val="28"/>
          <w:szCs w:val="28"/>
        </w:rPr>
        <w:t>Number: 21043638</w:t>
      </w:r>
    </w:p>
    <w:p w:rsidR="005865A0" w:rsidRDefault="005865A0" w:rsidP="003B6E9B">
      <w:pPr>
        <w:jc w:val="center"/>
        <w:rPr>
          <w:color w:val="000000" w:themeColor="text1"/>
          <w:sz w:val="28"/>
          <w:szCs w:val="28"/>
        </w:rPr>
      </w:pPr>
    </w:p>
    <w:p w:rsidR="005865A0" w:rsidRDefault="005865A0" w:rsidP="003B6E9B">
      <w:pPr>
        <w:jc w:val="center"/>
        <w:rPr>
          <w:color w:val="000000" w:themeColor="text1"/>
          <w:sz w:val="28"/>
          <w:szCs w:val="28"/>
        </w:rPr>
      </w:pPr>
    </w:p>
    <w:p w:rsidR="005865A0" w:rsidRDefault="005865A0" w:rsidP="003B6E9B">
      <w:pPr>
        <w:jc w:val="center"/>
        <w:rPr>
          <w:color w:val="000000" w:themeColor="text1"/>
          <w:sz w:val="28"/>
          <w:szCs w:val="28"/>
        </w:rPr>
      </w:pPr>
    </w:p>
    <w:p w:rsidR="005865A0" w:rsidRDefault="005865A0" w:rsidP="003B6E9B">
      <w:pPr>
        <w:jc w:val="center"/>
        <w:rPr>
          <w:color w:val="000000" w:themeColor="text1"/>
          <w:sz w:val="28"/>
          <w:szCs w:val="28"/>
        </w:rPr>
      </w:pPr>
    </w:p>
    <w:p w:rsidR="005865A0" w:rsidRDefault="005865A0" w:rsidP="003B6E9B">
      <w:pPr>
        <w:jc w:val="center"/>
        <w:rPr>
          <w:color w:val="000000" w:themeColor="text1"/>
          <w:sz w:val="28"/>
          <w:szCs w:val="28"/>
        </w:rPr>
      </w:pPr>
    </w:p>
    <w:p w:rsidR="005865A0" w:rsidRDefault="005865A0" w:rsidP="003B6E9B">
      <w:pPr>
        <w:jc w:val="center"/>
        <w:rPr>
          <w:color w:val="000000" w:themeColor="text1"/>
          <w:sz w:val="28"/>
          <w:szCs w:val="28"/>
        </w:rPr>
      </w:pPr>
    </w:p>
    <w:p w:rsidR="005865A0" w:rsidRDefault="005865A0" w:rsidP="003B6E9B">
      <w:pPr>
        <w:jc w:val="center"/>
        <w:rPr>
          <w:color w:val="000000" w:themeColor="text1"/>
          <w:sz w:val="28"/>
          <w:szCs w:val="28"/>
        </w:rPr>
      </w:pPr>
    </w:p>
    <w:p w:rsidR="005865A0" w:rsidRDefault="005865A0" w:rsidP="003B6E9B">
      <w:pPr>
        <w:jc w:val="center"/>
        <w:rPr>
          <w:color w:val="000000" w:themeColor="text1"/>
          <w:sz w:val="28"/>
          <w:szCs w:val="28"/>
        </w:rPr>
      </w:pPr>
      <w:r>
        <w:rPr>
          <w:color w:val="000000" w:themeColor="text1"/>
          <w:sz w:val="28"/>
          <w:szCs w:val="28"/>
        </w:rPr>
        <w:t>Examiner: Prof. Dr.-</w:t>
      </w:r>
      <w:proofErr w:type="spellStart"/>
      <w:r>
        <w:rPr>
          <w:color w:val="000000" w:themeColor="text1"/>
          <w:sz w:val="28"/>
          <w:szCs w:val="28"/>
        </w:rPr>
        <w:t>Ing</w:t>
      </w:r>
      <w:proofErr w:type="spellEnd"/>
      <w:r>
        <w:rPr>
          <w:color w:val="000000" w:themeColor="text1"/>
          <w:sz w:val="28"/>
          <w:szCs w:val="28"/>
        </w:rPr>
        <w:t xml:space="preserve">. </w:t>
      </w:r>
      <w:proofErr w:type="spellStart"/>
      <w:r>
        <w:rPr>
          <w:color w:val="000000" w:themeColor="text1"/>
          <w:sz w:val="28"/>
          <w:szCs w:val="28"/>
        </w:rPr>
        <w:t>Timm</w:t>
      </w:r>
      <w:proofErr w:type="spellEnd"/>
      <w:r>
        <w:rPr>
          <w:color w:val="000000" w:themeColor="text1"/>
          <w:sz w:val="28"/>
          <w:szCs w:val="28"/>
        </w:rPr>
        <w:t xml:space="preserve"> </w:t>
      </w:r>
      <w:proofErr w:type="spellStart"/>
      <w:r>
        <w:rPr>
          <w:color w:val="000000" w:themeColor="text1"/>
          <w:sz w:val="28"/>
          <w:szCs w:val="28"/>
        </w:rPr>
        <w:t>Giel</w:t>
      </w:r>
      <w:proofErr w:type="spellEnd"/>
    </w:p>
    <w:p w:rsidR="004A2AB3" w:rsidRDefault="004A2AB3" w:rsidP="003B6E9B">
      <w:pPr>
        <w:jc w:val="center"/>
        <w:rPr>
          <w:color w:val="000000" w:themeColor="text1"/>
          <w:sz w:val="28"/>
          <w:szCs w:val="28"/>
        </w:rPr>
      </w:pPr>
      <w:r>
        <w:rPr>
          <w:color w:val="000000" w:themeColor="text1"/>
          <w:sz w:val="28"/>
          <w:szCs w:val="28"/>
        </w:rPr>
        <w:t xml:space="preserve">Second Examiner: </w:t>
      </w:r>
      <w:r w:rsidRPr="004A2AB3">
        <w:rPr>
          <w:color w:val="000000" w:themeColor="text1"/>
          <w:sz w:val="28"/>
          <w:szCs w:val="28"/>
        </w:rPr>
        <w:t xml:space="preserve">Dr. </w:t>
      </w:r>
      <w:proofErr w:type="spellStart"/>
      <w:r w:rsidRPr="004A2AB3">
        <w:rPr>
          <w:color w:val="000000" w:themeColor="text1"/>
          <w:sz w:val="28"/>
          <w:szCs w:val="28"/>
        </w:rPr>
        <w:t>Lother</w:t>
      </w:r>
      <w:proofErr w:type="spellEnd"/>
      <w:r w:rsidRPr="004A2AB3">
        <w:rPr>
          <w:color w:val="000000" w:themeColor="text1"/>
          <w:sz w:val="28"/>
          <w:szCs w:val="28"/>
        </w:rPr>
        <w:t xml:space="preserve"> </w:t>
      </w:r>
      <w:proofErr w:type="spellStart"/>
      <w:r w:rsidRPr="004A2AB3">
        <w:rPr>
          <w:color w:val="000000" w:themeColor="text1"/>
          <w:sz w:val="28"/>
          <w:szCs w:val="28"/>
        </w:rPr>
        <w:t>Kreft</w:t>
      </w:r>
      <w:proofErr w:type="spellEnd"/>
    </w:p>
    <w:p w:rsidR="005865A0" w:rsidRPr="004A2AB3" w:rsidRDefault="005865A0" w:rsidP="004A2AB3">
      <w:pPr>
        <w:jc w:val="center"/>
        <w:rPr>
          <w:color w:val="000000" w:themeColor="text1"/>
          <w:sz w:val="28"/>
          <w:szCs w:val="28"/>
        </w:rPr>
      </w:pPr>
      <w:r>
        <w:rPr>
          <w:color w:val="000000" w:themeColor="text1"/>
          <w:sz w:val="28"/>
          <w:szCs w:val="28"/>
        </w:rPr>
        <w:t xml:space="preserve">Supervisor: </w:t>
      </w:r>
      <w:proofErr w:type="spellStart"/>
      <w:r>
        <w:rPr>
          <w:color w:val="000000" w:themeColor="text1"/>
          <w:sz w:val="28"/>
          <w:szCs w:val="28"/>
        </w:rPr>
        <w:t>Maciej</w:t>
      </w:r>
      <w:proofErr w:type="spellEnd"/>
      <w:r>
        <w:rPr>
          <w:color w:val="000000" w:themeColor="text1"/>
          <w:sz w:val="28"/>
          <w:szCs w:val="28"/>
        </w:rPr>
        <w:t xml:space="preserve"> </w:t>
      </w:r>
      <w:proofErr w:type="spellStart"/>
      <w:r>
        <w:rPr>
          <w:color w:val="000000" w:themeColor="text1"/>
          <w:sz w:val="28"/>
          <w:szCs w:val="28"/>
        </w:rPr>
        <w:t>M</w:t>
      </w:r>
      <w:r w:rsidRPr="005865A0">
        <w:rPr>
          <w:color w:val="000000" w:themeColor="text1"/>
          <w:sz w:val="28"/>
          <w:szCs w:val="28"/>
        </w:rPr>
        <w:t>ühleisen</w:t>
      </w:r>
      <w:proofErr w:type="spellEnd"/>
    </w:p>
    <w:p w:rsidR="003B6E9B" w:rsidRDefault="003B6E9B" w:rsidP="003B6E9B">
      <w:pPr>
        <w:jc w:val="center"/>
        <w:rPr>
          <w:b/>
          <w:color w:val="000000" w:themeColor="text1"/>
          <w:sz w:val="32"/>
          <w:szCs w:val="32"/>
        </w:rPr>
      </w:pPr>
      <w:r>
        <w:rPr>
          <w:b/>
          <w:color w:val="000000" w:themeColor="text1"/>
          <w:sz w:val="32"/>
          <w:szCs w:val="32"/>
        </w:rPr>
        <w:lastRenderedPageBreak/>
        <w:t>Declaration of Authorship</w:t>
      </w:r>
    </w:p>
    <w:p w:rsidR="003B6E9B" w:rsidRDefault="003B6E9B" w:rsidP="003B6E9B"/>
    <w:p w:rsidR="003B6E9B" w:rsidRDefault="003B6E9B" w:rsidP="003B6E9B"/>
    <w:p w:rsidR="003B6E9B" w:rsidRDefault="003B6E9B" w:rsidP="003B6E9B">
      <w:r>
        <w:t>I declare that the work presented here is, to the best of my knowledge and belief, original and the results of my investigations, except as acknowledged, and has not been submitted, either in part or whole, for a degree at this or any other University.</w:t>
      </w:r>
    </w:p>
    <w:p w:rsidR="003B6E9B" w:rsidRDefault="003B6E9B" w:rsidP="003B6E9B">
      <w:r>
        <w:t>Formulations and ideas taken from other resources are cited as such. This work has not been published.</w:t>
      </w:r>
      <w:r>
        <w:rPr>
          <w:sz w:val="24"/>
          <w:szCs w:val="24"/>
        </w:rPr>
        <w:t xml:space="preserve"> </w:t>
      </w:r>
    </w:p>
    <w:p w:rsidR="003B6E9B" w:rsidRDefault="003B6E9B" w:rsidP="003B6E9B">
      <w:r>
        <w:t>Hamburg, 1th June 2013</w:t>
      </w:r>
    </w:p>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 w:rsidR="003B6E9B" w:rsidRDefault="003B6E9B" w:rsidP="003B6E9B">
      <w:pPr>
        <w:jc w:val="center"/>
        <w:rPr>
          <w:b/>
          <w:sz w:val="32"/>
          <w:szCs w:val="32"/>
        </w:rPr>
      </w:pPr>
      <w:r>
        <w:rPr>
          <w:b/>
          <w:sz w:val="32"/>
          <w:szCs w:val="32"/>
        </w:rPr>
        <w:lastRenderedPageBreak/>
        <w:t>Abstract</w:t>
      </w:r>
    </w:p>
    <w:p w:rsidR="003B6E9B" w:rsidRDefault="003B6E9B" w:rsidP="003B6E9B">
      <w:pPr>
        <w:rPr>
          <w:sz w:val="24"/>
          <w:szCs w:val="24"/>
        </w:rPr>
      </w:pPr>
      <w:r>
        <w:rPr>
          <w:sz w:val="24"/>
          <w:szCs w:val="24"/>
        </w:rPr>
        <w:t xml:space="preserve">Continuously growing demand in more sophisticated mobile technologies pushes the development of cellular networks to the direction of fourth-generation mobile systems. The main issues that always are the bottleneck in mobile technologies are poor indoor coverage and restricted frequency band. </w:t>
      </w:r>
      <w:r w:rsidR="007935BC">
        <w:rPr>
          <w:sz w:val="24"/>
          <w:szCs w:val="24"/>
        </w:rPr>
        <w:t xml:space="preserve">As an appropriate </w:t>
      </w:r>
      <w:proofErr w:type="spellStart"/>
      <w:r w:rsidR="007935BC">
        <w:rPr>
          <w:sz w:val="24"/>
          <w:szCs w:val="24"/>
        </w:rPr>
        <w:t>pathloss</w:t>
      </w:r>
      <w:proofErr w:type="spellEnd"/>
      <w:r w:rsidR="007935BC">
        <w:rPr>
          <w:sz w:val="24"/>
          <w:szCs w:val="24"/>
        </w:rPr>
        <w:t xml:space="preserve"> model to evaluate</w:t>
      </w:r>
      <w:r>
        <w:rPr>
          <w:sz w:val="24"/>
          <w:szCs w:val="24"/>
        </w:rPr>
        <w:t xml:space="preserve"> this problem Indoor Hotspot Non line-of-site (</w:t>
      </w:r>
      <w:proofErr w:type="spellStart"/>
      <w:r>
        <w:rPr>
          <w:sz w:val="24"/>
          <w:szCs w:val="24"/>
        </w:rPr>
        <w:t>InH</w:t>
      </w:r>
      <w:proofErr w:type="spellEnd"/>
      <w:r>
        <w:rPr>
          <w:sz w:val="24"/>
          <w:szCs w:val="24"/>
        </w:rPr>
        <w:t xml:space="preserve"> </w:t>
      </w:r>
      <w:proofErr w:type="spellStart"/>
      <w:r>
        <w:rPr>
          <w:sz w:val="24"/>
          <w:szCs w:val="24"/>
        </w:rPr>
        <w:t>NLoS</w:t>
      </w:r>
      <w:proofErr w:type="spellEnd"/>
      <w:r>
        <w:rPr>
          <w:sz w:val="24"/>
          <w:szCs w:val="24"/>
        </w:rPr>
        <w:t xml:space="preserve">) scenario is chosen. Moreover, frequency reuse of one is assumed. </w:t>
      </w:r>
    </w:p>
    <w:p w:rsidR="003B6E9B" w:rsidRDefault="003B6E9B" w:rsidP="003B6E9B">
      <w:pPr>
        <w:rPr>
          <w:sz w:val="24"/>
          <w:szCs w:val="24"/>
        </w:rPr>
      </w:pPr>
      <w:r>
        <w:rPr>
          <w:sz w:val="24"/>
          <w:szCs w:val="24"/>
        </w:rPr>
        <w:t xml:space="preserve">The improvement of Radio Resource Management Procedures, that is one of the key features of LTE- Advanced, will allow </w:t>
      </w:r>
      <w:proofErr w:type="gramStart"/>
      <w:r>
        <w:rPr>
          <w:sz w:val="24"/>
          <w:szCs w:val="24"/>
        </w:rPr>
        <w:t>to increase</w:t>
      </w:r>
      <w:proofErr w:type="gramEnd"/>
      <w:r>
        <w:rPr>
          <w:sz w:val="24"/>
          <w:szCs w:val="24"/>
        </w:rPr>
        <w:t xml:space="preserve"> performance of the system. Scheduling in this case play</w:t>
      </w:r>
      <w:r w:rsidR="007935BC">
        <w:rPr>
          <w:sz w:val="24"/>
          <w:szCs w:val="24"/>
        </w:rPr>
        <w:t>s</w:t>
      </w:r>
      <w:r>
        <w:rPr>
          <w:sz w:val="24"/>
          <w:szCs w:val="24"/>
        </w:rPr>
        <w:t xml:space="preserve"> a fundamental role as it is responsible for assignment of radio resources among users and base stations. However, scheduling procedures should be chosen thoroughly, so that they satisfy </w:t>
      </w:r>
      <w:proofErr w:type="spellStart"/>
      <w:r>
        <w:rPr>
          <w:sz w:val="24"/>
          <w:szCs w:val="24"/>
        </w:rPr>
        <w:t>QoS</w:t>
      </w:r>
      <w:proofErr w:type="spellEnd"/>
      <w:r>
        <w:rPr>
          <w:sz w:val="24"/>
          <w:szCs w:val="24"/>
        </w:rPr>
        <w:t xml:space="preserve"> requirements and </w:t>
      </w:r>
      <w:r w:rsidR="007935BC">
        <w:rPr>
          <w:sz w:val="24"/>
          <w:szCs w:val="24"/>
        </w:rPr>
        <w:t xml:space="preserve">adapt to changing </w:t>
      </w:r>
      <w:r>
        <w:rPr>
          <w:sz w:val="24"/>
          <w:szCs w:val="24"/>
        </w:rPr>
        <w:t xml:space="preserve">channel conditions. </w:t>
      </w:r>
    </w:p>
    <w:p w:rsidR="003B6E9B" w:rsidRDefault="003B6E9B" w:rsidP="003B6E9B">
      <w:pPr>
        <w:rPr>
          <w:sz w:val="24"/>
          <w:szCs w:val="24"/>
        </w:rPr>
      </w:pPr>
      <w:r>
        <w:rPr>
          <w:sz w:val="24"/>
          <w:szCs w:val="24"/>
        </w:rPr>
        <w:t xml:space="preserve">This thesis provides the analysis of different radio resource allocation strategies. The first part of the thesis contains theoretical background information for the better understanding of </w:t>
      </w:r>
      <w:r w:rsidR="007935BC">
        <w:rPr>
          <w:sz w:val="24"/>
          <w:szCs w:val="24"/>
        </w:rPr>
        <w:t xml:space="preserve">the </w:t>
      </w:r>
      <w:r>
        <w:rPr>
          <w:sz w:val="24"/>
          <w:szCs w:val="24"/>
        </w:rPr>
        <w:t xml:space="preserve">simulation model and results. </w:t>
      </w:r>
    </w:p>
    <w:p w:rsidR="003B6E9B" w:rsidRDefault="003B6E9B" w:rsidP="003B6E9B">
      <w:pPr>
        <w:rPr>
          <w:sz w:val="24"/>
          <w:szCs w:val="24"/>
        </w:rPr>
      </w:pPr>
      <w:r>
        <w:rPr>
          <w:sz w:val="24"/>
          <w:szCs w:val="24"/>
        </w:rPr>
        <w:t xml:space="preserve">The model of the network is simulated in </w:t>
      </w:r>
      <w:proofErr w:type="spellStart"/>
      <w:r>
        <w:rPr>
          <w:sz w:val="24"/>
          <w:szCs w:val="24"/>
        </w:rPr>
        <w:t>MatLab</w:t>
      </w:r>
      <w:proofErr w:type="spellEnd"/>
      <w:r>
        <w:rPr>
          <w:sz w:val="24"/>
          <w:szCs w:val="24"/>
        </w:rPr>
        <w:t>. The parameters defined by ITU-R for IMT-Advanced are used. Simulation is done for different configuration</w:t>
      </w:r>
      <w:r w:rsidR="007935BC">
        <w:rPr>
          <w:sz w:val="24"/>
          <w:szCs w:val="24"/>
        </w:rPr>
        <w:t>s</w:t>
      </w:r>
      <w:r>
        <w:rPr>
          <w:sz w:val="24"/>
          <w:szCs w:val="24"/>
        </w:rPr>
        <w:t xml:space="preserve"> of simulation scenario</w:t>
      </w:r>
      <w:r w:rsidR="007935BC">
        <w:rPr>
          <w:sz w:val="24"/>
          <w:szCs w:val="24"/>
        </w:rPr>
        <w:t>s</w:t>
      </w:r>
      <w:r>
        <w:rPr>
          <w:sz w:val="24"/>
          <w:szCs w:val="24"/>
        </w:rPr>
        <w:t>, namely number of cells in th</w:t>
      </w:r>
      <w:r w:rsidR="007935BC">
        <w:rPr>
          <w:sz w:val="24"/>
          <w:szCs w:val="24"/>
        </w:rPr>
        <w:t>e system, number of users per</w:t>
      </w:r>
      <w:r>
        <w:rPr>
          <w:sz w:val="24"/>
          <w:szCs w:val="24"/>
        </w:rPr>
        <w:t xml:space="preserve"> cell, </w:t>
      </w:r>
      <w:r w:rsidR="007935BC">
        <w:rPr>
          <w:sz w:val="24"/>
          <w:szCs w:val="24"/>
        </w:rPr>
        <w:t>inter-cell distances</w:t>
      </w:r>
      <w:r>
        <w:rPr>
          <w:sz w:val="24"/>
          <w:szCs w:val="24"/>
        </w:rPr>
        <w:t xml:space="preserve"> of users around the cell and distance between base stations. It allows </w:t>
      </w:r>
      <w:proofErr w:type="gramStart"/>
      <w:r>
        <w:rPr>
          <w:sz w:val="24"/>
          <w:szCs w:val="24"/>
        </w:rPr>
        <w:t>to make</w:t>
      </w:r>
      <w:proofErr w:type="gramEnd"/>
      <w:r>
        <w:rPr>
          <w:sz w:val="24"/>
          <w:szCs w:val="24"/>
        </w:rPr>
        <w:t xml:space="preserve"> approximately realistic estimation of the performance of strategies under different conditions. </w:t>
      </w:r>
    </w:p>
    <w:p w:rsidR="003B6E9B" w:rsidRDefault="003B6E9B" w:rsidP="003B6E9B">
      <w:pPr>
        <w:rPr>
          <w:sz w:val="24"/>
          <w:szCs w:val="24"/>
        </w:rPr>
      </w:pPr>
      <w:r>
        <w:rPr>
          <w:sz w:val="24"/>
          <w:szCs w:val="24"/>
        </w:rPr>
        <w:t>Performance of radio resourc</w:t>
      </w:r>
      <w:r w:rsidR="007935BC">
        <w:rPr>
          <w:sz w:val="24"/>
          <w:szCs w:val="24"/>
        </w:rPr>
        <w:t>e strategies is evaluated relatively to each other</w:t>
      </w:r>
      <w:r>
        <w:rPr>
          <w:sz w:val="24"/>
          <w:szCs w:val="24"/>
        </w:rPr>
        <w:t>, comparing Runtime and Cell Spectral Efficiency metrics.</w:t>
      </w:r>
      <w:r w:rsidR="007935BC">
        <w:rPr>
          <w:sz w:val="24"/>
          <w:szCs w:val="24"/>
        </w:rPr>
        <w:t xml:space="preserve"> </w:t>
      </w: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jc w:val="both"/>
        <w:rPr>
          <w:b/>
          <w:sz w:val="32"/>
          <w:szCs w:val="32"/>
        </w:rPr>
      </w:pPr>
      <w:r>
        <w:rPr>
          <w:b/>
          <w:sz w:val="32"/>
          <w:szCs w:val="32"/>
        </w:rPr>
        <w:lastRenderedPageBreak/>
        <w:t>Table of Contents</w:t>
      </w:r>
    </w:p>
    <w:p w:rsidR="003B6E9B" w:rsidRDefault="003B6E9B" w:rsidP="003B6E9B">
      <w:pPr>
        <w:pStyle w:val="ae"/>
        <w:numPr>
          <w:ilvl w:val="0"/>
          <w:numId w:val="1"/>
        </w:numPr>
        <w:ind w:hanging="180"/>
        <w:jc w:val="right"/>
        <w:rPr>
          <w:b/>
          <w:sz w:val="26"/>
          <w:szCs w:val="26"/>
        </w:rPr>
      </w:pPr>
      <w:r>
        <w:rPr>
          <w:b/>
          <w:sz w:val="26"/>
          <w:szCs w:val="26"/>
        </w:rPr>
        <w:t>List of figures                                                                                                                              5</w:t>
      </w:r>
    </w:p>
    <w:p w:rsidR="003B6E9B" w:rsidRDefault="003B6E9B" w:rsidP="003B6E9B">
      <w:pPr>
        <w:pStyle w:val="ae"/>
        <w:numPr>
          <w:ilvl w:val="0"/>
          <w:numId w:val="1"/>
        </w:numPr>
        <w:ind w:hanging="180"/>
        <w:jc w:val="right"/>
        <w:rPr>
          <w:b/>
          <w:sz w:val="26"/>
          <w:szCs w:val="26"/>
        </w:rPr>
      </w:pPr>
      <w:r>
        <w:rPr>
          <w:b/>
          <w:sz w:val="26"/>
          <w:szCs w:val="26"/>
        </w:rPr>
        <w:t>List of tables                                                                                                                               7</w:t>
      </w:r>
    </w:p>
    <w:p w:rsidR="003B6E9B" w:rsidRDefault="003B6E9B" w:rsidP="003B6E9B">
      <w:pPr>
        <w:pStyle w:val="ae"/>
        <w:numPr>
          <w:ilvl w:val="0"/>
          <w:numId w:val="1"/>
        </w:numPr>
        <w:ind w:hanging="180"/>
        <w:jc w:val="right"/>
        <w:rPr>
          <w:b/>
          <w:sz w:val="26"/>
          <w:szCs w:val="26"/>
        </w:rPr>
      </w:pPr>
      <w:r>
        <w:rPr>
          <w:b/>
          <w:sz w:val="26"/>
          <w:szCs w:val="26"/>
        </w:rPr>
        <w:t xml:space="preserve">List of abbreviations                                                                                                                 8 </w:t>
      </w:r>
    </w:p>
    <w:p w:rsidR="003B6E9B" w:rsidRDefault="003B6E9B" w:rsidP="003B6E9B">
      <w:pPr>
        <w:pStyle w:val="ae"/>
        <w:numPr>
          <w:ilvl w:val="0"/>
          <w:numId w:val="2"/>
        </w:numPr>
        <w:jc w:val="right"/>
        <w:rPr>
          <w:b/>
          <w:sz w:val="26"/>
          <w:szCs w:val="26"/>
        </w:rPr>
      </w:pPr>
      <w:r>
        <w:rPr>
          <w:b/>
          <w:sz w:val="26"/>
          <w:szCs w:val="26"/>
        </w:rPr>
        <w:t>Introduction                                                                                                                               9</w:t>
      </w:r>
    </w:p>
    <w:p w:rsidR="003B6E9B" w:rsidRDefault="003B6E9B" w:rsidP="003B6E9B">
      <w:pPr>
        <w:pStyle w:val="ae"/>
        <w:numPr>
          <w:ilvl w:val="1"/>
          <w:numId w:val="2"/>
        </w:numPr>
        <w:jc w:val="right"/>
        <w:rPr>
          <w:sz w:val="24"/>
          <w:szCs w:val="24"/>
        </w:rPr>
      </w:pPr>
      <w:r>
        <w:rPr>
          <w:sz w:val="24"/>
          <w:szCs w:val="24"/>
        </w:rPr>
        <w:t>Motivation…………………………………………………………………………………………………………………….9</w:t>
      </w:r>
    </w:p>
    <w:p w:rsidR="003B6E9B" w:rsidRDefault="003B6E9B" w:rsidP="003B6E9B">
      <w:pPr>
        <w:pStyle w:val="ae"/>
        <w:numPr>
          <w:ilvl w:val="1"/>
          <w:numId w:val="2"/>
        </w:numPr>
        <w:jc w:val="right"/>
        <w:rPr>
          <w:sz w:val="24"/>
          <w:szCs w:val="24"/>
        </w:rPr>
      </w:pPr>
      <w:r>
        <w:rPr>
          <w:sz w:val="24"/>
          <w:szCs w:val="24"/>
        </w:rPr>
        <w:t xml:space="preserve">Work Structure……………………………………………………………………………………………………………..9  </w:t>
      </w:r>
    </w:p>
    <w:p w:rsidR="003B6E9B" w:rsidRDefault="003B6E9B" w:rsidP="003B6E9B">
      <w:pPr>
        <w:pStyle w:val="ae"/>
        <w:numPr>
          <w:ilvl w:val="0"/>
          <w:numId w:val="2"/>
        </w:numPr>
        <w:jc w:val="right"/>
        <w:rPr>
          <w:b/>
          <w:sz w:val="26"/>
          <w:szCs w:val="26"/>
        </w:rPr>
      </w:pPr>
      <w:r>
        <w:rPr>
          <w:b/>
          <w:color w:val="000000" w:themeColor="text1"/>
          <w:sz w:val="26"/>
          <w:szCs w:val="26"/>
        </w:rPr>
        <w:t xml:space="preserve">LTE-Advanced Technology </w:t>
      </w:r>
      <w:r>
        <w:rPr>
          <w:b/>
          <w:sz w:val="26"/>
          <w:szCs w:val="26"/>
        </w:rPr>
        <w:t xml:space="preserve">                                                                                                   11</w:t>
      </w:r>
      <w:r>
        <w:rPr>
          <w:b/>
          <w:color w:val="000000" w:themeColor="text1"/>
          <w:sz w:val="26"/>
          <w:szCs w:val="26"/>
        </w:rPr>
        <w:t xml:space="preserve">                                                                                                       </w:t>
      </w:r>
    </w:p>
    <w:p w:rsidR="003B6E9B" w:rsidRDefault="003B6E9B" w:rsidP="003B6E9B">
      <w:pPr>
        <w:pStyle w:val="ae"/>
        <w:numPr>
          <w:ilvl w:val="1"/>
          <w:numId w:val="2"/>
        </w:numPr>
        <w:jc w:val="right"/>
        <w:rPr>
          <w:sz w:val="24"/>
          <w:szCs w:val="24"/>
        </w:rPr>
      </w:pPr>
      <w:r>
        <w:rPr>
          <w:sz w:val="24"/>
          <w:szCs w:val="24"/>
        </w:rPr>
        <w:t xml:space="preserve">Evolution of LTE technology………………………………………………………………………………………..11  </w:t>
      </w:r>
    </w:p>
    <w:p w:rsidR="003B6E9B" w:rsidRDefault="003B6E9B" w:rsidP="003B6E9B">
      <w:pPr>
        <w:pStyle w:val="ae"/>
        <w:numPr>
          <w:ilvl w:val="1"/>
          <w:numId w:val="2"/>
        </w:numPr>
        <w:jc w:val="right"/>
        <w:rPr>
          <w:sz w:val="24"/>
          <w:szCs w:val="24"/>
        </w:rPr>
      </w:pPr>
      <w:r>
        <w:rPr>
          <w:sz w:val="24"/>
          <w:szCs w:val="24"/>
        </w:rPr>
        <w:t xml:space="preserve">Overview of LTE technology………………………………………………………………………………………..11  </w:t>
      </w:r>
    </w:p>
    <w:p w:rsidR="003B6E9B" w:rsidRDefault="003B6E9B" w:rsidP="003B6E9B">
      <w:pPr>
        <w:pStyle w:val="ae"/>
        <w:numPr>
          <w:ilvl w:val="2"/>
          <w:numId w:val="2"/>
        </w:numPr>
        <w:jc w:val="right"/>
        <w:rPr>
          <w:sz w:val="24"/>
          <w:szCs w:val="24"/>
        </w:rPr>
      </w:pPr>
      <w:r>
        <w:rPr>
          <w:sz w:val="24"/>
          <w:szCs w:val="24"/>
        </w:rPr>
        <w:t xml:space="preserve">LTE system architecture……………………………………………………………………………………11  </w:t>
      </w:r>
    </w:p>
    <w:p w:rsidR="003B6E9B" w:rsidRDefault="003B6E9B" w:rsidP="003B6E9B">
      <w:pPr>
        <w:pStyle w:val="ae"/>
        <w:numPr>
          <w:ilvl w:val="2"/>
          <w:numId w:val="2"/>
        </w:numPr>
        <w:jc w:val="right"/>
        <w:rPr>
          <w:sz w:val="24"/>
          <w:szCs w:val="24"/>
        </w:rPr>
      </w:pPr>
      <w:r>
        <w:rPr>
          <w:sz w:val="24"/>
          <w:szCs w:val="24"/>
        </w:rPr>
        <w:t xml:space="preserve">LTE radio interface architecture……………………………………………………………………….12  </w:t>
      </w:r>
    </w:p>
    <w:p w:rsidR="003B6E9B" w:rsidRDefault="003B6E9B" w:rsidP="003B6E9B">
      <w:pPr>
        <w:pStyle w:val="ae"/>
        <w:numPr>
          <w:ilvl w:val="2"/>
          <w:numId w:val="2"/>
        </w:numPr>
        <w:jc w:val="right"/>
        <w:rPr>
          <w:sz w:val="24"/>
          <w:szCs w:val="24"/>
        </w:rPr>
      </w:pPr>
      <w:r>
        <w:rPr>
          <w:sz w:val="24"/>
          <w:szCs w:val="24"/>
        </w:rPr>
        <w:t xml:space="preserve">Physical layer……………………………………………………………………………………………….…..13  </w:t>
      </w:r>
    </w:p>
    <w:p w:rsidR="003B6E9B" w:rsidRDefault="003B6E9B" w:rsidP="003B6E9B">
      <w:pPr>
        <w:pStyle w:val="ae"/>
        <w:numPr>
          <w:ilvl w:val="2"/>
          <w:numId w:val="2"/>
        </w:numPr>
        <w:jc w:val="right"/>
        <w:rPr>
          <w:sz w:val="24"/>
          <w:szCs w:val="24"/>
        </w:rPr>
      </w:pPr>
      <w:r>
        <w:rPr>
          <w:sz w:val="24"/>
          <w:szCs w:val="24"/>
        </w:rPr>
        <w:t>Radio resource management……………………………………………………………………….…..15</w:t>
      </w:r>
    </w:p>
    <w:p w:rsidR="003B6E9B" w:rsidRDefault="003B6E9B" w:rsidP="003B6E9B">
      <w:pPr>
        <w:pStyle w:val="ae"/>
        <w:numPr>
          <w:ilvl w:val="1"/>
          <w:numId w:val="2"/>
        </w:numPr>
        <w:jc w:val="right"/>
        <w:rPr>
          <w:sz w:val="24"/>
          <w:szCs w:val="24"/>
        </w:rPr>
      </w:pPr>
      <w:r>
        <w:rPr>
          <w:sz w:val="24"/>
          <w:szCs w:val="24"/>
        </w:rPr>
        <w:t>Overview of LTE release 10…………………………………………………………………………………….…..16</w:t>
      </w:r>
    </w:p>
    <w:p w:rsidR="003B6E9B" w:rsidRDefault="003B6E9B" w:rsidP="003B6E9B">
      <w:pPr>
        <w:pStyle w:val="ae"/>
        <w:numPr>
          <w:ilvl w:val="0"/>
          <w:numId w:val="2"/>
        </w:numPr>
        <w:spacing w:after="0"/>
        <w:jc w:val="right"/>
        <w:rPr>
          <w:b/>
          <w:sz w:val="26"/>
          <w:szCs w:val="26"/>
        </w:rPr>
      </w:pPr>
      <w:r>
        <w:rPr>
          <w:b/>
          <w:sz w:val="26"/>
          <w:szCs w:val="26"/>
        </w:rPr>
        <w:t>Scheduling in LTE                                                                                                                  18</w:t>
      </w:r>
    </w:p>
    <w:p w:rsidR="003B6E9B" w:rsidRDefault="003B6E9B" w:rsidP="003B6E9B">
      <w:pPr>
        <w:pStyle w:val="ae"/>
        <w:numPr>
          <w:ilvl w:val="1"/>
          <w:numId w:val="2"/>
        </w:numPr>
        <w:jc w:val="right"/>
        <w:rPr>
          <w:sz w:val="24"/>
          <w:szCs w:val="24"/>
        </w:rPr>
      </w:pPr>
      <w:r>
        <w:rPr>
          <w:sz w:val="24"/>
          <w:szCs w:val="24"/>
        </w:rPr>
        <w:t>Scheduling in LTE systems – general information ………………………………………………….…..18</w:t>
      </w:r>
    </w:p>
    <w:p w:rsidR="003B6E9B" w:rsidRDefault="003B6E9B" w:rsidP="003B6E9B">
      <w:pPr>
        <w:pStyle w:val="ae"/>
        <w:numPr>
          <w:ilvl w:val="2"/>
          <w:numId w:val="2"/>
        </w:numPr>
        <w:jc w:val="right"/>
        <w:rPr>
          <w:sz w:val="24"/>
          <w:szCs w:val="24"/>
        </w:rPr>
      </w:pPr>
      <w:r>
        <w:rPr>
          <w:sz w:val="24"/>
          <w:szCs w:val="24"/>
        </w:rPr>
        <w:t>Key design aspects……………………………………………………………………………………….…..18</w:t>
      </w:r>
    </w:p>
    <w:p w:rsidR="003B6E9B" w:rsidRDefault="003B6E9B" w:rsidP="003B6E9B">
      <w:pPr>
        <w:pStyle w:val="ae"/>
        <w:numPr>
          <w:ilvl w:val="2"/>
          <w:numId w:val="2"/>
        </w:numPr>
        <w:jc w:val="right"/>
        <w:rPr>
          <w:sz w:val="24"/>
          <w:szCs w:val="24"/>
        </w:rPr>
      </w:pPr>
      <w:r>
        <w:rPr>
          <w:sz w:val="24"/>
          <w:szCs w:val="24"/>
        </w:rPr>
        <w:t>Key practical limitations……………………………………………………………………………….….19</w:t>
      </w:r>
    </w:p>
    <w:p w:rsidR="003B6E9B" w:rsidRDefault="003B6E9B" w:rsidP="003B6E9B">
      <w:pPr>
        <w:pStyle w:val="ae"/>
        <w:numPr>
          <w:ilvl w:val="2"/>
          <w:numId w:val="2"/>
        </w:numPr>
        <w:ind w:left="1260" w:hanging="450"/>
        <w:jc w:val="right"/>
        <w:rPr>
          <w:sz w:val="24"/>
          <w:szCs w:val="24"/>
        </w:rPr>
      </w:pPr>
      <w:r>
        <w:rPr>
          <w:sz w:val="24"/>
          <w:szCs w:val="24"/>
        </w:rPr>
        <w:t xml:space="preserve">  Dynamic and semi-persistent scheduling………………………………………………………..20</w:t>
      </w:r>
    </w:p>
    <w:p w:rsidR="003B6E9B" w:rsidRDefault="003B6E9B" w:rsidP="003B6E9B">
      <w:pPr>
        <w:pStyle w:val="ae"/>
        <w:numPr>
          <w:ilvl w:val="1"/>
          <w:numId w:val="2"/>
        </w:numPr>
        <w:jc w:val="both"/>
        <w:rPr>
          <w:sz w:val="24"/>
          <w:szCs w:val="24"/>
        </w:rPr>
      </w:pPr>
      <w:r>
        <w:rPr>
          <w:sz w:val="24"/>
          <w:szCs w:val="24"/>
        </w:rPr>
        <w:t>Scheduling strategies for LTE……………………………………………………………………………………….20</w:t>
      </w:r>
    </w:p>
    <w:p w:rsidR="003B6E9B" w:rsidRDefault="003B6E9B" w:rsidP="003B6E9B">
      <w:pPr>
        <w:pStyle w:val="ae"/>
        <w:numPr>
          <w:ilvl w:val="1"/>
          <w:numId w:val="2"/>
        </w:numPr>
        <w:jc w:val="both"/>
        <w:rPr>
          <w:sz w:val="24"/>
          <w:szCs w:val="24"/>
        </w:rPr>
      </w:pPr>
      <w:r>
        <w:rPr>
          <w:sz w:val="24"/>
          <w:szCs w:val="24"/>
        </w:rPr>
        <w:t>Degrees of freedom for uplink radio resource scheduling process………………………………23</w:t>
      </w:r>
    </w:p>
    <w:p w:rsidR="003B6E9B" w:rsidRDefault="003B6E9B" w:rsidP="003B6E9B">
      <w:pPr>
        <w:pStyle w:val="ae"/>
        <w:numPr>
          <w:ilvl w:val="2"/>
          <w:numId w:val="2"/>
        </w:numPr>
        <w:jc w:val="right"/>
        <w:rPr>
          <w:sz w:val="24"/>
          <w:szCs w:val="24"/>
        </w:rPr>
      </w:pPr>
      <w:r>
        <w:rPr>
          <w:sz w:val="24"/>
          <w:szCs w:val="24"/>
        </w:rPr>
        <w:t>Number of RBs per UT………………………………………………………………………………………23</w:t>
      </w:r>
    </w:p>
    <w:p w:rsidR="003B6E9B" w:rsidRDefault="003B6E9B" w:rsidP="003B6E9B">
      <w:pPr>
        <w:pStyle w:val="ae"/>
        <w:numPr>
          <w:ilvl w:val="2"/>
          <w:numId w:val="2"/>
        </w:numPr>
        <w:jc w:val="right"/>
        <w:rPr>
          <w:sz w:val="24"/>
          <w:szCs w:val="24"/>
        </w:rPr>
      </w:pPr>
      <w:r>
        <w:rPr>
          <w:sz w:val="24"/>
          <w:szCs w:val="24"/>
        </w:rPr>
        <w:t>Transmission power………………………………………………………………………………………….24</w:t>
      </w:r>
    </w:p>
    <w:p w:rsidR="003B6E9B" w:rsidRDefault="003B6E9B" w:rsidP="003B6E9B">
      <w:pPr>
        <w:pStyle w:val="ae"/>
        <w:numPr>
          <w:ilvl w:val="2"/>
          <w:numId w:val="2"/>
        </w:numPr>
        <w:jc w:val="right"/>
        <w:rPr>
          <w:sz w:val="24"/>
          <w:szCs w:val="24"/>
        </w:rPr>
      </w:pPr>
      <w:r>
        <w:rPr>
          <w:sz w:val="24"/>
          <w:szCs w:val="24"/>
        </w:rPr>
        <w:t>MCS………………………………………………………………………………………………………………....24</w:t>
      </w:r>
    </w:p>
    <w:p w:rsidR="003B6E9B" w:rsidRDefault="003B6E9B" w:rsidP="003B6E9B">
      <w:pPr>
        <w:pStyle w:val="ae"/>
        <w:numPr>
          <w:ilvl w:val="2"/>
          <w:numId w:val="2"/>
        </w:numPr>
        <w:jc w:val="right"/>
        <w:rPr>
          <w:sz w:val="24"/>
          <w:szCs w:val="24"/>
        </w:rPr>
      </w:pPr>
      <w:r>
        <w:rPr>
          <w:sz w:val="24"/>
          <w:szCs w:val="24"/>
        </w:rPr>
        <w:t>Which RBs to which UT…………………………………………………………………………………….26</w:t>
      </w:r>
    </w:p>
    <w:p w:rsidR="003B6E9B" w:rsidRDefault="003B6E9B" w:rsidP="003B6E9B">
      <w:pPr>
        <w:pStyle w:val="ae"/>
        <w:numPr>
          <w:ilvl w:val="0"/>
          <w:numId w:val="2"/>
        </w:numPr>
        <w:spacing w:after="0"/>
        <w:jc w:val="both"/>
        <w:rPr>
          <w:b/>
          <w:sz w:val="26"/>
          <w:szCs w:val="26"/>
        </w:rPr>
      </w:pPr>
      <w:r>
        <w:rPr>
          <w:b/>
          <w:sz w:val="26"/>
          <w:szCs w:val="26"/>
        </w:rPr>
        <w:t xml:space="preserve">Radio resource assignment algorithms                                               </w:t>
      </w:r>
      <w:r w:rsidR="008B7FD5">
        <w:rPr>
          <w:b/>
          <w:sz w:val="26"/>
          <w:szCs w:val="26"/>
        </w:rPr>
        <w:t xml:space="preserve">                              28</w:t>
      </w:r>
    </w:p>
    <w:p w:rsidR="003B6E9B" w:rsidRDefault="003B6E9B" w:rsidP="003B6E9B">
      <w:pPr>
        <w:pStyle w:val="ae"/>
        <w:numPr>
          <w:ilvl w:val="1"/>
          <w:numId w:val="2"/>
        </w:numPr>
        <w:jc w:val="right"/>
        <w:rPr>
          <w:sz w:val="24"/>
          <w:szCs w:val="24"/>
        </w:rPr>
      </w:pPr>
      <w:r>
        <w:rPr>
          <w:sz w:val="24"/>
          <w:szCs w:val="24"/>
        </w:rPr>
        <w:t>Assignment algorithms………………………</w:t>
      </w:r>
      <w:r w:rsidR="008B7FD5">
        <w:rPr>
          <w:sz w:val="24"/>
          <w:szCs w:val="24"/>
        </w:rPr>
        <w:t>……………………………………………………………………....28</w:t>
      </w:r>
    </w:p>
    <w:p w:rsidR="003B6E9B" w:rsidRDefault="003B6E9B" w:rsidP="003B6E9B">
      <w:pPr>
        <w:pStyle w:val="ae"/>
        <w:numPr>
          <w:ilvl w:val="1"/>
          <w:numId w:val="2"/>
        </w:numPr>
        <w:jc w:val="right"/>
        <w:rPr>
          <w:sz w:val="24"/>
          <w:szCs w:val="24"/>
        </w:rPr>
      </w:pPr>
      <w:r>
        <w:rPr>
          <w:sz w:val="24"/>
          <w:szCs w:val="24"/>
        </w:rPr>
        <w:t>Two-dimensional assignment………………</w:t>
      </w:r>
      <w:r w:rsidR="008B7FD5">
        <w:rPr>
          <w:sz w:val="24"/>
          <w:szCs w:val="24"/>
        </w:rPr>
        <w:t>………………………………………………………………….....28</w:t>
      </w:r>
    </w:p>
    <w:p w:rsidR="003B6E9B" w:rsidRDefault="003B6E9B" w:rsidP="003B6E9B">
      <w:pPr>
        <w:pStyle w:val="ae"/>
        <w:numPr>
          <w:ilvl w:val="1"/>
          <w:numId w:val="2"/>
        </w:numPr>
        <w:jc w:val="right"/>
        <w:rPr>
          <w:sz w:val="24"/>
          <w:szCs w:val="24"/>
        </w:rPr>
      </w:pPr>
      <w:r>
        <w:rPr>
          <w:sz w:val="24"/>
          <w:szCs w:val="24"/>
        </w:rPr>
        <w:t>Multidimensional assignment………………</w:t>
      </w:r>
      <w:r w:rsidR="008B7FD5">
        <w:rPr>
          <w:sz w:val="24"/>
          <w:szCs w:val="24"/>
        </w:rPr>
        <w:t>………………………………………………………………….....30</w:t>
      </w:r>
    </w:p>
    <w:p w:rsidR="003B6E9B" w:rsidRDefault="003B6E9B" w:rsidP="003B6E9B">
      <w:pPr>
        <w:pStyle w:val="ae"/>
        <w:numPr>
          <w:ilvl w:val="1"/>
          <w:numId w:val="2"/>
        </w:numPr>
        <w:jc w:val="right"/>
        <w:rPr>
          <w:sz w:val="24"/>
          <w:szCs w:val="24"/>
        </w:rPr>
      </w:pPr>
      <w:r>
        <w:rPr>
          <w:sz w:val="24"/>
          <w:szCs w:val="24"/>
        </w:rPr>
        <w:t xml:space="preserve">Hungarian or </w:t>
      </w:r>
      <w:proofErr w:type="spellStart"/>
      <w:r>
        <w:rPr>
          <w:sz w:val="24"/>
          <w:szCs w:val="24"/>
        </w:rPr>
        <w:t>Munkres</w:t>
      </w:r>
      <w:proofErr w:type="spellEnd"/>
      <w:r>
        <w:rPr>
          <w:sz w:val="24"/>
          <w:szCs w:val="24"/>
        </w:rPr>
        <w:t xml:space="preserve"> algorithm…………</w:t>
      </w:r>
      <w:r w:rsidR="008B7FD5">
        <w:rPr>
          <w:sz w:val="24"/>
          <w:szCs w:val="24"/>
        </w:rPr>
        <w:t>………………………………………………………………….....31</w:t>
      </w:r>
    </w:p>
    <w:p w:rsidR="003B6E9B" w:rsidRDefault="003B6E9B" w:rsidP="003B6E9B">
      <w:pPr>
        <w:pStyle w:val="ae"/>
        <w:numPr>
          <w:ilvl w:val="2"/>
          <w:numId w:val="2"/>
        </w:numPr>
        <w:jc w:val="right"/>
        <w:rPr>
          <w:sz w:val="24"/>
          <w:szCs w:val="24"/>
        </w:rPr>
      </w:pPr>
      <w:r>
        <w:rPr>
          <w:sz w:val="24"/>
          <w:szCs w:val="24"/>
        </w:rPr>
        <w:t xml:space="preserve">Implementation of Hungarian or </w:t>
      </w:r>
      <w:proofErr w:type="spellStart"/>
      <w:r>
        <w:rPr>
          <w:sz w:val="24"/>
          <w:szCs w:val="24"/>
        </w:rPr>
        <w:t>Munkres</w:t>
      </w:r>
      <w:proofErr w:type="spellEnd"/>
      <w:r w:rsidR="008B7FD5">
        <w:rPr>
          <w:sz w:val="24"/>
          <w:szCs w:val="24"/>
        </w:rPr>
        <w:t xml:space="preserve"> algorithm………………………………….......31</w:t>
      </w:r>
    </w:p>
    <w:p w:rsidR="003B6E9B" w:rsidRDefault="003B6E9B" w:rsidP="003B6E9B">
      <w:pPr>
        <w:pStyle w:val="ae"/>
        <w:numPr>
          <w:ilvl w:val="2"/>
          <w:numId w:val="2"/>
        </w:numPr>
        <w:jc w:val="right"/>
        <w:rPr>
          <w:sz w:val="24"/>
          <w:szCs w:val="24"/>
        </w:rPr>
      </w:pPr>
      <w:r>
        <w:rPr>
          <w:sz w:val="24"/>
          <w:szCs w:val="24"/>
        </w:rPr>
        <w:t xml:space="preserve">Computational complexity of Hungarian or </w:t>
      </w:r>
      <w:proofErr w:type="spellStart"/>
      <w:r>
        <w:rPr>
          <w:sz w:val="24"/>
          <w:szCs w:val="24"/>
        </w:rPr>
        <w:t>M</w:t>
      </w:r>
      <w:r w:rsidR="008B7FD5">
        <w:rPr>
          <w:sz w:val="24"/>
          <w:szCs w:val="24"/>
        </w:rPr>
        <w:t>unkres</w:t>
      </w:r>
      <w:proofErr w:type="spellEnd"/>
      <w:r w:rsidR="008B7FD5">
        <w:rPr>
          <w:sz w:val="24"/>
          <w:szCs w:val="24"/>
        </w:rPr>
        <w:t xml:space="preserve"> algorithm………………….......33</w:t>
      </w:r>
    </w:p>
    <w:p w:rsidR="003B6E9B" w:rsidRDefault="003B6E9B" w:rsidP="003B6E9B">
      <w:pPr>
        <w:pStyle w:val="ae"/>
        <w:numPr>
          <w:ilvl w:val="1"/>
          <w:numId w:val="2"/>
        </w:numPr>
        <w:jc w:val="right"/>
        <w:rPr>
          <w:sz w:val="24"/>
          <w:szCs w:val="24"/>
        </w:rPr>
      </w:pPr>
      <w:r>
        <w:rPr>
          <w:sz w:val="24"/>
          <w:szCs w:val="24"/>
        </w:rPr>
        <w:t>Greedy heuristic algorithm…………………...</w:t>
      </w:r>
      <w:r w:rsidR="008B7FD5">
        <w:rPr>
          <w:sz w:val="24"/>
          <w:szCs w:val="24"/>
        </w:rPr>
        <w:t>..………………………………………………………………....33</w:t>
      </w:r>
    </w:p>
    <w:p w:rsidR="003B6E9B" w:rsidRDefault="003B6E9B" w:rsidP="003B6E9B">
      <w:pPr>
        <w:pStyle w:val="ae"/>
        <w:numPr>
          <w:ilvl w:val="2"/>
          <w:numId w:val="2"/>
        </w:numPr>
        <w:jc w:val="right"/>
        <w:rPr>
          <w:sz w:val="24"/>
          <w:szCs w:val="24"/>
        </w:rPr>
      </w:pPr>
      <w:r>
        <w:rPr>
          <w:sz w:val="24"/>
          <w:szCs w:val="24"/>
        </w:rPr>
        <w:t>Implementation of Greedy heuristic algorithm……………………</w:t>
      </w:r>
      <w:r w:rsidR="008B7FD5">
        <w:rPr>
          <w:sz w:val="24"/>
          <w:szCs w:val="24"/>
        </w:rPr>
        <w:t>……………………………34</w:t>
      </w:r>
    </w:p>
    <w:p w:rsidR="003B6E9B" w:rsidRDefault="003B6E9B" w:rsidP="003B6E9B">
      <w:pPr>
        <w:pStyle w:val="ae"/>
        <w:numPr>
          <w:ilvl w:val="2"/>
          <w:numId w:val="2"/>
        </w:numPr>
        <w:jc w:val="right"/>
        <w:rPr>
          <w:sz w:val="24"/>
          <w:szCs w:val="24"/>
        </w:rPr>
      </w:pPr>
      <w:r>
        <w:rPr>
          <w:sz w:val="24"/>
          <w:szCs w:val="24"/>
        </w:rPr>
        <w:t>Computational complexity of Greedy he</w:t>
      </w:r>
      <w:r w:rsidR="008B7FD5">
        <w:rPr>
          <w:sz w:val="24"/>
          <w:szCs w:val="24"/>
        </w:rPr>
        <w:t>uristic algorithm…………………………………35</w:t>
      </w:r>
    </w:p>
    <w:p w:rsidR="003B6E9B" w:rsidRDefault="003B6E9B" w:rsidP="003B6E9B">
      <w:pPr>
        <w:pStyle w:val="ae"/>
        <w:numPr>
          <w:ilvl w:val="1"/>
          <w:numId w:val="2"/>
        </w:numPr>
        <w:jc w:val="right"/>
        <w:rPr>
          <w:sz w:val="24"/>
          <w:szCs w:val="24"/>
        </w:rPr>
      </w:pPr>
      <w:r>
        <w:rPr>
          <w:sz w:val="24"/>
          <w:szCs w:val="24"/>
        </w:rPr>
        <w:t>Maximum Regret heuristics algorith</w:t>
      </w:r>
      <w:r w:rsidR="008B7FD5">
        <w:rPr>
          <w:sz w:val="24"/>
          <w:szCs w:val="24"/>
        </w:rPr>
        <w:t>ms……………………………………………………………………….35</w:t>
      </w:r>
    </w:p>
    <w:p w:rsidR="003B6E9B" w:rsidRDefault="003B6E9B" w:rsidP="003B6E9B">
      <w:pPr>
        <w:pStyle w:val="ae"/>
        <w:numPr>
          <w:ilvl w:val="2"/>
          <w:numId w:val="2"/>
        </w:numPr>
        <w:jc w:val="right"/>
        <w:rPr>
          <w:sz w:val="24"/>
          <w:szCs w:val="24"/>
        </w:rPr>
      </w:pPr>
      <w:r>
        <w:rPr>
          <w:sz w:val="24"/>
          <w:szCs w:val="24"/>
        </w:rPr>
        <w:lastRenderedPageBreak/>
        <w:t>Implementation of Maximum Regret heu</w:t>
      </w:r>
      <w:r w:rsidR="008B7FD5">
        <w:rPr>
          <w:sz w:val="24"/>
          <w:szCs w:val="24"/>
        </w:rPr>
        <w:t>ristics algorithm……………………………….35</w:t>
      </w:r>
    </w:p>
    <w:p w:rsidR="003B6E9B" w:rsidRDefault="003B6E9B" w:rsidP="003B6E9B">
      <w:pPr>
        <w:pStyle w:val="ae"/>
        <w:numPr>
          <w:ilvl w:val="2"/>
          <w:numId w:val="2"/>
        </w:numPr>
        <w:jc w:val="right"/>
        <w:rPr>
          <w:sz w:val="24"/>
          <w:szCs w:val="24"/>
        </w:rPr>
      </w:pPr>
      <w:r>
        <w:rPr>
          <w:sz w:val="24"/>
          <w:szCs w:val="24"/>
        </w:rPr>
        <w:t>Computational complexity of Maximum Regr</w:t>
      </w:r>
      <w:r w:rsidR="008B7FD5">
        <w:rPr>
          <w:sz w:val="24"/>
          <w:szCs w:val="24"/>
        </w:rPr>
        <w:t>et heuristics algorithm……………….39</w:t>
      </w:r>
    </w:p>
    <w:p w:rsidR="003B6E9B" w:rsidRDefault="003B6E9B" w:rsidP="003B6E9B">
      <w:pPr>
        <w:pStyle w:val="ae"/>
        <w:numPr>
          <w:ilvl w:val="1"/>
          <w:numId w:val="2"/>
        </w:numPr>
        <w:jc w:val="right"/>
        <w:rPr>
          <w:sz w:val="24"/>
          <w:szCs w:val="24"/>
        </w:rPr>
      </w:pPr>
      <w:r>
        <w:rPr>
          <w:sz w:val="24"/>
          <w:szCs w:val="24"/>
        </w:rPr>
        <w:t>Conclusions………………………………………</w:t>
      </w:r>
      <w:r w:rsidR="008B7FD5">
        <w:rPr>
          <w:sz w:val="24"/>
          <w:szCs w:val="24"/>
        </w:rPr>
        <w:t>………………………………………………..……………………….40</w:t>
      </w:r>
    </w:p>
    <w:p w:rsidR="003B6E9B" w:rsidRDefault="003B6E9B" w:rsidP="003B6E9B">
      <w:pPr>
        <w:pStyle w:val="ae"/>
        <w:numPr>
          <w:ilvl w:val="0"/>
          <w:numId w:val="2"/>
        </w:numPr>
        <w:spacing w:after="0"/>
        <w:jc w:val="both"/>
        <w:rPr>
          <w:b/>
          <w:sz w:val="26"/>
          <w:szCs w:val="26"/>
        </w:rPr>
      </w:pPr>
      <w:r>
        <w:rPr>
          <w:b/>
          <w:sz w:val="26"/>
          <w:szCs w:val="26"/>
        </w:rPr>
        <w:t xml:space="preserve">Simulation Scenario                                                                                </w:t>
      </w:r>
      <w:r w:rsidR="008B7FD5">
        <w:rPr>
          <w:b/>
          <w:sz w:val="26"/>
          <w:szCs w:val="26"/>
        </w:rPr>
        <w:t xml:space="preserve">                              43</w:t>
      </w:r>
    </w:p>
    <w:p w:rsidR="003B6E9B" w:rsidRDefault="003B6E9B" w:rsidP="003B6E9B">
      <w:pPr>
        <w:pStyle w:val="ae"/>
        <w:numPr>
          <w:ilvl w:val="1"/>
          <w:numId w:val="2"/>
        </w:numPr>
        <w:jc w:val="right"/>
        <w:rPr>
          <w:sz w:val="24"/>
          <w:szCs w:val="24"/>
        </w:rPr>
      </w:pPr>
      <w:r>
        <w:rPr>
          <w:sz w:val="24"/>
          <w:szCs w:val="24"/>
        </w:rPr>
        <w:t>Simulation scenario……………………………</w:t>
      </w:r>
      <w:r w:rsidR="008B7FD5">
        <w:rPr>
          <w:sz w:val="24"/>
          <w:szCs w:val="24"/>
        </w:rPr>
        <w:t>………………………………………………..……………………..43</w:t>
      </w:r>
    </w:p>
    <w:p w:rsidR="003B6E9B" w:rsidRDefault="003B6E9B" w:rsidP="003B6E9B">
      <w:pPr>
        <w:pStyle w:val="ae"/>
        <w:numPr>
          <w:ilvl w:val="1"/>
          <w:numId w:val="2"/>
        </w:numPr>
        <w:jc w:val="right"/>
        <w:rPr>
          <w:sz w:val="24"/>
          <w:szCs w:val="24"/>
        </w:rPr>
      </w:pPr>
      <w:r>
        <w:rPr>
          <w:sz w:val="24"/>
          <w:szCs w:val="24"/>
        </w:rPr>
        <w:t>Simulation parameters and configuration</w:t>
      </w:r>
      <w:r w:rsidR="008B7FD5">
        <w:rPr>
          <w:sz w:val="24"/>
          <w:szCs w:val="24"/>
        </w:rPr>
        <w:t>s…………………………………………..……………….…...44</w:t>
      </w:r>
    </w:p>
    <w:p w:rsidR="003B6E9B" w:rsidRDefault="003B6E9B" w:rsidP="003B6E9B">
      <w:pPr>
        <w:pStyle w:val="ae"/>
        <w:numPr>
          <w:ilvl w:val="0"/>
          <w:numId w:val="2"/>
        </w:numPr>
        <w:spacing w:after="0"/>
        <w:jc w:val="both"/>
        <w:rPr>
          <w:b/>
          <w:sz w:val="26"/>
          <w:szCs w:val="26"/>
        </w:rPr>
      </w:pPr>
      <w:r>
        <w:rPr>
          <w:b/>
          <w:sz w:val="26"/>
          <w:szCs w:val="26"/>
        </w:rPr>
        <w:t xml:space="preserve">Simulation Results                                                                                  </w:t>
      </w:r>
      <w:r w:rsidR="008B7FD5">
        <w:rPr>
          <w:b/>
          <w:sz w:val="26"/>
          <w:szCs w:val="26"/>
        </w:rPr>
        <w:t xml:space="preserve">                              46</w:t>
      </w:r>
    </w:p>
    <w:p w:rsidR="003B6E9B" w:rsidRDefault="003B6E9B" w:rsidP="003B6E9B">
      <w:pPr>
        <w:pStyle w:val="ae"/>
        <w:numPr>
          <w:ilvl w:val="1"/>
          <w:numId w:val="2"/>
        </w:numPr>
        <w:jc w:val="right"/>
        <w:rPr>
          <w:sz w:val="24"/>
          <w:szCs w:val="24"/>
        </w:rPr>
      </w:pPr>
      <w:r>
        <w:rPr>
          <w:sz w:val="24"/>
          <w:szCs w:val="24"/>
        </w:rPr>
        <w:t>Uplink throughput comparison…………</w:t>
      </w:r>
      <w:r w:rsidR="008B7FD5">
        <w:rPr>
          <w:sz w:val="24"/>
          <w:szCs w:val="24"/>
        </w:rPr>
        <w:t>………………………………………………..……………………….46</w:t>
      </w:r>
    </w:p>
    <w:p w:rsidR="003B6E9B" w:rsidRDefault="003B6E9B" w:rsidP="003B6E9B">
      <w:pPr>
        <w:pStyle w:val="ae"/>
        <w:numPr>
          <w:ilvl w:val="1"/>
          <w:numId w:val="2"/>
        </w:numPr>
        <w:jc w:val="right"/>
        <w:rPr>
          <w:sz w:val="24"/>
          <w:szCs w:val="24"/>
        </w:rPr>
      </w:pPr>
      <w:r>
        <w:rPr>
          <w:sz w:val="24"/>
          <w:szCs w:val="24"/>
        </w:rPr>
        <w:t>Cell spectral efficiency……………………</w:t>
      </w:r>
      <w:r w:rsidR="008B7FD5">
        <w:rPr>
          <w:sz w:val="24"/>
          <w:szCs w:val="24"/>
        </w:rPr>
        <w:t>…………………………………………………………………………..47</w:t>
      </w:r>
    </w:p>
    <w:p w:rsidR="003B6E9B" w:rsidRDefault="003B6E9B" w:rsidP="003B6E9B">
      <w:pPr>
        <w:pStyle w:val="ae"/>
        <w:numPr>
          <w:ilvl w:val="1"/>
          <w:numId w:val="2"/>
        </w:numPr>
        <w:jc w:val="right"/>
        <w:rPr>
          <w:sz w:val="24"/>
          <w:szCs w:val="24"/>
        </w:rPr>
      </w:pPr>
      <w:r>
        <w:rPr>
          <w:sz w:val="24"/>
          <w:szCs w:val="24"/>
        </w:rPr>
        <w:t>Runtime…………………………………………</w:t>
      </w:r>
      <w:r w:rsidR="008B7FD5">
        <w:rPr>
          <w:sz w:val="24"/>
          <w:szCs w:val="24"/>
        </w:rPr>
        <w:t>…………………………………………………………………………..56</w:t>
      </w:r>
    </w:p>
    <w:p w:rsidR="003B6E9B" w:rsidRDefault="003B6E9B" w:rsidP="003B6E9B">
      <w:pPr>
        <w:pStyle w:val="ae"/>
        <w:numPr>
          <w:ilvl w:val="0"/>
          <w:numId w:val="2"/>
        </w:numPr>
        <w:spacing w:after="0"/>
        <w:jc w:val="both"/>
        <w:rPr>
          <w:b/>
          <w:sz w:val="26"/>
          <w:szCs w:val="26"/>
        </w:rPr>
      </w:pPr>
      <w:r>
        <w:rPr>
          <w:b/>
          <w:sz w:val="26"/>
          <w:szCs w:val="26"/>
        </w:rPr>
        <w:t xml:space="preserve">Summary                                                                                                   </w:t>
      </w:r>
      <w:r w:rsidR="008B7FD5">
        <w:rPr>
          <w:b/>
          <w:sz w:val="26"/>
          <w:szCs w:val="26"/>
        </w:rPr>
        <w:t xml:space="preserve">                              59</w:t>
      </w:r>
    </w:p>
    <w:p w:rsidR="003B6E9B" w:rsidRDefault="003B6E9B" w:rsidP="003B6E9B">
      <w:pPr>
        <w:pStyle w:val="ae"/>
        <w:numPr>
          <w:ilvl w:val="1"/>
          <w:numId w:val="2"/>
        </w:numPr>
        <w:spacing w:after="0"/>
        <w:jc w:val="right"/>
        <w:rPr>
          <w:sz w:val="24"/>
          <w:szCs w:val="24"/>
        </w:rPr>
      </w:pPr>
      <w:r>
        <w:rPr>
          <w:sz w:val="24"/>
          <w:szCs w:val="24"/>
        </w:rPr>
        <w:t>Conclusions………………………………………</w:t>
      </w:r>
      <w:r w:rsidR="008B7FD5">
        <w:rPr>
          <w:sz w:val="24"/>
          <w:szCs w:val="24"/>
        </w:rPr>
        <w:t>….……………………………………………………………………..59</w:t>
      </w:r>
    </w:p>
    <w:p w:rsidR="003B6E9B" w:rsidRDefault="003B6E9B" w:rsidP="003B6E9B">
      <w:pPr>
        <w:pStyle w:val="ae"/>
        <w:numPr>
          <w:ilvl w:val="1"/>
          <w:numId w:val="2"/>
        </w:numPr>
        <w:spacing w:after="0"/>
        <w:jc w:val="right"/>
        <w:rPr>
          <w:sz w:val="24"/>
          <w:szCs w:val="24"/>
        </w:rPr>
      </w:pPr>
      <w:r>
        <w:rPr>
          <w:sz w:val="24"/>
          <w:szCs w:val="24"/>
        </w:rPr>
        <w:t>Outlook……….……………………………………</w:t>
      </w:r>
      <w:r w:rsidR="008B7FD5">
        <w:rPr>
          <w:sz w:val="24"/>
          <w:szCs w:val="24"/>
        </w:rPr>
        <w:t>….……………………………………………………………………..59</w:t>
      </w:r>
    </w:p>
    <w:p w:rsidR="003B6E9B" w:rsidRDefault="003B6E9B" w:rsidP="003B6E9B">
      <w:pPr>
        <w:pStyle w:val="ae"/>
        <w:numPr>
          <w:ilvl w:val="0"/>
          <w:numId w:val="2"/>
        </w:numPr>
        <w:spacing w:after="0"/>
        <w:jc w:val="both"/>
        <w:rPr>
          <w:b/>
          <w:sz w:val="26"/>
          <w:szCs w:val="26"/>
        </w:rPr>
      </w:pPr>
      <w:r>
        <w:rPr>
          <w:b/>
          <w:sz w:val="26"/>
          <w:szCs w:val="26"/>
        </w:rPr>
        <w:t xml:space="preserve">Bibliography                                                                                               </w:t>
      </w:r>
      <w:r w:rsidR="008B7FD5">
        <w:rPr>
          <w:b/>
          <w:sz w:val="26"/>
          <w:szCs w:val="26"/>
        </w:rPr>
        <w:t xml:space="preserve">                              61</w:t>
      </w:r>
    </w:p>
    <w:p w:rsidR="003B6E9B" w:rsidRDefault="003B6E9B" w:rsidP="003B6E9B">
      <w:pPr>
        <w:spacing w:after="0"/>
        <w:jc w:val="both"/>
        <w:rPr>
          <w:b/>
          <w:sz w:val="26"/>
          <w:szCs w:val="26"/>
        </w:rPr>
      </w:pPr>
    </w:p>
    <w:p w:rsidR="003B6E9B" w:rsidRDefault="003B6E9B" w:rsidP="003B6E9B">
      <w:pPr>
        <w:spacing w:after="0"/>
        <w:jc w:val="both"/>
        <w:rPr>
          <w:b/>
          <w:sz w:val="26"/>
          <w:szCs w:val="26"/>
        </w:rPr>
      </w:pPr>
    </w:p>
    <w:p w:rsidR="003B6E9B" w:rsidRDefault="003B6E9B" w:rsidP="003B6E9B">
      <w:pPr>
        <w:jc w:val="both"/>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jc w:val="center"/>
        <w:rPr>
          <w:b/>
          <w:sz w:val="32"/>
          <w:szCs w:val="32"/>
        </w:rPr>
      </w:pPr>
      <w:r>
        <w:rPr>
          <w:b/>
          <w:sz w:val="32"/>
          <w:szCs w:val="32"/>
        </w:rPr>
        <w:lastRenderedPageBreak/>
        <w:t>List of Figures</w:t>
      </w:r>
    </w:p>
    <w:p w:rsidR="003B6E9B" w:rsidRDefault="003B6E9B" w:rsidP="003B6E9B">
      <w:pPr>
        <w:spacing w:after="0"/>
        <w:jc w:val="right"/>
        <w:rPr>
          <w:color w:val="000000" w:themeColor="text1"/>
          <w:sz w:val="24"/>
          <w:szCs w:val="24"/>
        </w:rPr>
      </w:pPr>
      <w:r>
        <w:rPr>
          <w:sz w:val="24"/>
          <w:szCs w:val="24"/>
        </w:rPr>
        <w:t xml:space="preserve">2.1:  </w:t>
      </w:r>
      <w:r>
        <w:rPr>
          <w:color w:val="000000" w:themeColor="text1"/>
          <w:sz w:val="24"/>
          <w:szCs w:val="24"/>
        </w:rPr>
        <w:t>Service Architecture Evolution for LTE technology……………………………………………………………12</w:t>
      </w:r>
    </w:p>
    <w:p w:rsidR="003B6E9B" w:rsidRDefault="003B6E9B" w:rsidP="003B6E9B">
      <w:pPr>
        <w:spacing w:after="0"/>
        <w:jc w:val="right"/>
        <w:rPr>
          <w:color w:val="000000" w:themeColor="text1"/>
          <w:sz w:val="24"/>
          <w:szCs w:val="24"/>
        </w:rPr>
      </w:pPr>
      <w:r>
        <w:rPr>
          <w:color w:val="000000" w:themeColor="text1"/>
          <w:sz w:val="24"/>
          <w:szCs w:val="24"/>
        </w:rPr>
        <w:t>2.2:  LTE Protocol Architecture (Downlink) ………………………………………………………………………………13</w:t>
      </w:r>
    </w:p>
    <w:p w:rsidR="003B6E9B" w:rsidRDefault="003B6E9B" w:rsidP="003B6E9B">
      <w:pPr>
        <w:spacing w:after="0"/>
        <w:jc w:val="right"/>
        <w:rPr>
          <w:color w:val="000000" w:themeColor="text1"/>
          <w:sz w:val="24"/>
          <w:szCs w:val="24"/>
        </w:rPr>
      </w:pPr>
      <w:r>
        <w:rPr>
          <w:color w:val="000000" w:themeColor="text1"/>
          <w:sz w:val="24"/>
          <w:szCs w:val="24"/>
        </w:rPr>
        <w:t>2.3:  OFDMA and SC-FDMA………………………………………………………………………………………………………14</w:t>
      </w:r>
    </w:p>
    <w:p w:rsidR="003B6E9B" w:rsidRDefault="003B6E9B" w:rsidP="003B6E9B">
      <w:pPr>
        <w:spacing w:after="0"/>
        <w:jc w:val="right"/>
        <w:rPr>
          <w:color w:val="000000" w:themeColor="text1"/>
          <w:sz w:val="24"/>
          <w:szCs w:val="24"/>
        </w:rPr>
      </w:pPr>
      <w:r>
        <w:rPr>
          <w:color w:val="000000" w:themeColor="text1"/>
          <w:sz w:val="24"/>
          <w:szCs w:val="24"/>
        </w:rPr>
        <w:t>2.4:  Structure of transmitted signal…………………………………………………………………………………………14</w:t>
      </w:r>
    </w:p>
    <w:p w:rsidR="003B6E9B" w:rsidRDefault="003B6E9B" w:rsidP="003B6E9B">
      <w:pPr>
        <w:spacing w:after="0"/>
        <w:jc w:val="right"/>
        <w:rPr>
          <w:color w:val="000000" w:themeColor="text1"/>
          <w:sz w:val="24"/>
          <w:szCs w:val="24"/>
        </w:rPr>
      </w:pPr>
      <w:r>
        <w:rPr>
          <w:color w:val="000000" w:themeColor="text1"/>
          <w:sz w:val="24"/>
          <w:szCs w:val="24"/>
        </w:rPr>
        <w:t xml:space="preserve">2.5:  The LTE </w:t>
      </w:r>
      <w:proofErr w:type="spellStart"/>
      <w:r>
        <w:rPr>
          <w:color w:val="000000" w:themeColor="text1"/>
          <w:sz w:val="24"/>
          <w:szCs w:val="24"/>
        </w:rPr>
        <w:t>subframe</w:t>
      </w:r>
      <w:proofErr w:type="spellEnd"/>
      <w:r>
        <w:rPr>
          <w:color w:val="000000" w:themeColor="text1"/>
          <w:sz w:val="24"/>
          <w:szCs w:val="24"/>
        </w:rPr>
        <w:t xml:space="preserve"> structure……………………………………………………………………………………………..15</w:t>
      </w:r>
    </w:p>
    <w:p w:rsidR="003B6E9B" w:rsidRDefault="003B6E9B" w:rsidP="003B6E9B">
      <w:pPr>
        <w:spacing w:after="0"/>
        <w:jc w:val="right"/>
        <w:rPr>
          <w:color w:val="000000" w:themeColor="text1"/>
          <w:sz w:val="24"/>
          <w:szCs w:val="24"/>
        </w:rPr>
      </w:pPr>
      <w:r>
        <w:rPr>
          <w:color w:val="000000" w:themeColor="text1"/>
          <w:sz w:val="24"/>
          <w:szCs w:val="24"/>
        </w:rPr>
        <w:t>2.6:  Interaction of RRM procedures………………………………………………………………………………………..16</w:t>
      </w:r>
    </w:p>
    <w:p w:rsidR="003B6E9B" w:rsidRDefault="003B6E9B" w:rsidP="003B6E9B">
      <w:pPr>
        <w:spacing w:after="240"/>
        <w:jc w:val="right"/>
        <w:rPr>
          <w:color w:val="000000" w:themeColor="text1"/>
          <w:sz w:val="24"/>
          <w:szCs w:val="24"/>
        </w:rPr>
      </w:pPr>
      <w:r>
        <w:rPr>
          <w:color w:val="000000" w:themeColor="text1"/>
          <w:sz w:val="24"/>
          <w:szCs w:val="24"/>
        </w:rPr>
        <w:t>2.7:  Classification of Heterogeneous Nodes…………………………………………………………………………….17</w:t>
      </w:r>
    </w:p>
    <w:p w:rsidR="003B6E9B" w:rsidRDefault="003B6E9B" w:rsidP="003B6E9B">
      <w:pPr>
        <w:spacing w:after="0"/>
        <w:jc w:val="right"/>
        <w:rPr>
          <w:sz w:val="24"/>
          <w:szCs w:val="24"/>
        </w:rPr>
      </w:pPr>
      <w:r>
        <w:rPr>
          <w:sz w:val="24"/>
          <w:szCs w:val="24"/>
        </w:rPr>
        <w:t>3.1:  Resource Fairness</w:t>
      </w:r>
      <w:r>
        <w:rPr>
          <w:color w:val="000000" w:themeColor="text1"/>
          <w:sz w:val="24"/>
          <w:szCs w:val="24"/>
        </w:rPr>
        <w:t>…………………………………………………………………………………………………………….24</w:t>
      </w:r>
    </w:p>
    <w:p w:rsidR="003B6E9B" w:rsidRDefault="003B6E9B" w:rsidP="003B6E9B">
      <w:pPr>
        <w:spacing w:after="0"/>
        <w:jc w:val="right"/>
        <w:rPr>
          <w:color w:val="000000" w:themeColor="text1"/>
          <w:sz w:val="24"/>
          <w:szCs w:val="24"/>
        </w:rPr>
      </w:pPr>
      <w:r>
        <w:rPr>
          <w:color w:val="000000" w:themeColor="text1"/>
          <w:sz w:val="24"/>
          <w:szCs w:val="24"/>
        </w:rPr>
        <w:t>3.2:  Example of scheduling for two-cells scenario…………………………………………………………………..25</w:t>
      </w:r>
    </w:p>
    <w:p w:rsidR="003B6E9B" w:rsidRDefault="003B6E9B" w:rsidP="003B6E9B">
      <w:pPr>
        <w:spacing w:after="240"/>
        <w:jc w:val="right"/>
        <w:rPr>
          <w:color w:val="000000" w:themeColor="text1"/>
          <w:sz w:val="24"/>
          <w:szCs w:val="24"/>
        </w:rPr>
      </w:pPr>
      <w:r>
        <w:rPr>
          <w:color w:val="000000" w:themeColor="text1"/>
          <w:sz w:val="24"/>
          <w:szCs w:val="24"/>
        </w:rPr>
        <w:t>3.3:  Mapping of SINR to Data Rate………………………………………………………………………………………….28</w:t>
      </w:r>
    </w:p>
    <w:p w:rsidR="003B6E9B" w:rsidRDefault="003B6E9B" w:rsidP="003B6E9B">
      <w:pPr>
        <w:spacing w:after="0"/>
        <w:jc w:val="right"/>
        <w:rPr>
          <w:sz w:val="24"/>
          <w:szCs w:val="24"/>
        </w:rPr>
      </w:pPr>
      <w:r>
        <w:rPr>
          <w:sz w:val="24"/>
          <w:szCs w:val="24"/>
        </w:rPr>
        <w:t>4.1:  Example for the two-dimensional problem with N UTs</w:t>
      </w:r>
      <w:r>
        <w:rPr>
          <w:color w:val="000000" w:themeColor="text1"/>
          <w:sz w:val="24"/>
          <w:szCs w:val="24"/>
        </w:rPr>
        <w:t>…………………………………………………….31</w:t>
      </w:r>
    </w:p>
    <w:p w:rsidR="003B6E9B" w:rsidRDefault="003B6E9B" w:rsidP="003B6E9B">
      <w:pPr>
        <w:spacing w:after="0"/>
        <w:jc w:val="right"/>
        <w:rPr>
          <w:sz w:val="24"/>
          <w:szCs w:val="24"/>
        </w:rPr>
      </w:pPr>
      <w:r>
        <w:rPr>
          <w:sz w:val="24"/>
          <w:szCs w:val="24"/>
        </w:rPr>
        <w:t>4.2:  Example for the multi-dimensional problem with N UTs</w:t>
      </w:r>
      <w:r>
        <w:rPr>
          <w:color w:val="000000" w:themeColor="text1"/>
          <w:sz w:val="24"/>
          <w:szCs w:val="24"/>
        </w:rPr>
        <w:t>………………………………………………….31</w:t>
      </w:r>
    </w:p>
    <w:p w:rsidR="003B6E9B" w:rsidRDefault="003B6E9B" w:rsidP="003B6E9B">
      <w:pPr>
        <w:spacing w:after="0"/>
        <w:jc w:val="right"/>
        <w:rPr>
          <w:sz w:val="24"/>
          <w:szCs w:val="24"/>
        </w:rPr>
      </w:pPr>
      <w:r>
        <w:rPr>
          <w:sz w:val="24"/>
          <w:szCs w:val="24"/>
        </w:rPr>
        <w:t>4.3:  Three-cell problem with N UTs in each cell</w:t>
      </w:r>
      <w:r>
        <w:rPr>
          <w:color w:val="000000" w:themeColor="text1"/>
          <w:sz w:val="24"/>
          <w:szCs w:val="24"/>
        </w:rPr>
        <w:t>………………………………………………………………………35</w:t>
      </w:r>
    </w:p>
    <w:p w:rsidR="003B6E9B" w:rsidRDefault="003B6E9B" w:rsidP="003B6E9B">
      <w:pPr>
        <w:spacing w:after="0"/>
        <w:jc w:val="right"/>
        <w:rPr>
          <w:color w:val="000000" w:themeColor="text1"/>
          <w:sz w:val="24"/>
          <w:szCs w:val="24"/>
        </w:rPr>
      </w:pPr>
      <w:r>
        <w:rPr>
          <w:sz w:val="24"/>
          <w:szCs w:val="24"/>
        </w:rPr>
        <w:t>4.4:  Maximum Regret Multi Dimensional</w:t>
      </w:r>
      <w:r>
        <w:rPr>
          <w:color w:val="000000" w:themeColor="text1"/>
          <w:sz w:val="24"/>
          <w:szCs w:val="24"/>
        </w:rPr>
        <w:t xml:space="preserve"> ……………….………………………………………………………………38</w:t>
      </w:r>
    </w:p>
    <w:p w:rsidR="003B6E9B" w:rsidRDefault="003B6E9B" w:rsidP="003B6E9B">
      <w:pPr>
        <w:spacing w:after="0"/>
        <w:jc w:val="right"/>
        <w:rPr>
          <w:sz w:val="24"/>
          <w:szCs w:val="24"/>
        </w:rPr>
      </w:pPr>
      <w:r>
        <w:rPr>
          <w:sz w:val="24"/>
          <w:szCs w:val="24"/>
        </w:rPr>
        <w:t>4.5:  Maximum Regret Divided and Maximum Regret User Oriented Method</w:t>
      </w:r>
      <w:r>
        <w:rPr>
          <w:color w:val="000000" w:themeColor="text1"/>
          <w:sz w:val="24"/>
          <w:szCs w:val="24"/>
        </w:rPr>
        <w:t>………………………….39</w:t>
      </w:r>
    </w:p>
    <w:p w:rsidR="003B6E9B" w:rsidRDefault="003B6E9B" w:rsidP="003B6E9B">
      <w:pPr>
        <w:spacing w:after="0"/>
        <w:jc w:val="right"/>
        <w:rPr>
          <w:sz w:val="24"/>
          <w:szCs w:val="24"/>
        </w:rPr>
      </w:pPr>
      <w:proofErr w:type="gramStart"/>
      <w:r>
        <w:rPr>
          <w:sz w:val="24"/>
          <w:szCs w:val="24"/>
        </w:rPr>
        <w:t>4.6 :</w:t>
      </w:r>
      <w:proofErr w:type="gramEnd"/>
      <w:r>
        <w:rPr>
          <w:sz w:val="24"/>
          <w:szCs w:val="24"/>
        </w:rPr>
        <w:t xml:space="preserve"> Number of operations versus number of UTs for two and three BSs</w:t>
      </w:r>
      <w:r>
        <w:rPr>
          <w:color w:val="000000" w:themeColor="text1"/>
          <w:sz w:val="24"/>
          <w:szCs w:val="24"/>
        </w:rPr>
        <w:t>………………………………..42</w:t>
      </w:r>
    </w:p>
    <w:p w:rsidR="003B6E9B" w:rsidRDefault="003B6E9B" w:rsidP="003B6E9B">
      <w:pPr>
        <w:spacing w:after="0"/>
        <w:jc w:val="right"/>
        <w:rPr>
          <w:sz w:val="24"/>
          <w:szCs w:val="24"/>
        </w:rPr>
      </w:pPr>
      <w:r>
        <w:rPr>
          <w:sz w:val="24"/>
          <w:szCs w:val="24"/>
        </w:rPr>
        <w:t xml:space="preserve">4.7:  Number of operations versus number of UTs for Maximum Regret Algorithm with Different </w:t>
      </w:r>
    </w:p>
    <w:p w:rsidR="003B6E9B" w:rsidRDefault="003B6E9B" w:rsidP="003B6E9B">
      <w:pPr>
        <w:spacing w:after="0"/>
        <w:jc w:val="right"/>
        <w:rPr>
          <w:sz w:val="24"/>
          <w:szCs w:val="24"/>
        </w:rPr>
      </w:pPr>
      <w:r>
        <w:rPr>
          <w:sz w:val="24"/>
          <w:szCs w:val="24"/>
        </w:rPr>
        <w:t xml:space="preserve">Number </w:t>
      </w:r>
      <w:proofErr w:type="gramStart"/>
      <w:r>
        <w:rPr>
          <w:sz w:val="24"/>
          <w:szCs w:val="24"/>
        </w:rPr>
        <w:t>of  Fixed</w:t>
      </w:r>
      <w:proofErr w:type="gramEnd"/>
      <w:r>
        <w:rPr>
          <w:sz w:val="24"/>
          <w:szCs w:val="24"/>
        </w:rPr>
        <w:t xml:space="preserve"> Index Positions (seven BS)</w:t>
      </w:r>
      <w:r>
        <w:rPr>
          <w:color w:val="000000" w:themeColor="text1"/>
          <w:sz w:val="24"/>
          <w:szCs w:val="24"/>
        </w:rPr>
        <w:t xml:space="preserve"> …………………………..………………………………………43</w:t>
      </w:r>
    </w:p>
    <w:p w:rsidR="003B6E9B" w:rsidRDefault="003B6E9B" w:rsidP="003B6E9B">
      <w:pPr>
        <w:spacing w:after="240"/>
        <w:jc w:val="right"/>
        <w:rPr>
          <w:sz w:val="24"/>
          <w:szCs w:val="24"/>
        </w:rPr>
      </w:pPr>
      <w:r>
        <w:rPr>
          <w:sz w:val="24"/>
          <w:szCs w:val="24"/>
        </w:rPr>
        <w:t>4.8:  Computational complexity of Maximum Regret versus Brute Force</w:t>
      </w:r>
      <w:r>
        <w:rPr>
          <w:color w:val="000000" w:themeColor="text1"/>
          <w:sz w:val="24"/>
          <w:szCs w:val="24"/>
        </w:rPr>
        <w:t>…………………………………43</w:t>
      </w:r>
    </w:p>
    <w:p w:rsidR="003B6E9B" w:rsidRDefault="003B6E9B" w:rsidP="003B6E9B">
      <w:pPr>
        <w:spacing w:after="0"/>
        <w:jc w:val="right"/>
        <w:rPr>
          <w:sz w:val="24"/>
          <w:szCs w:val="24"/>
        </w:rPr>
      </w:pPr>
      <w:r>
        <w:rPr>
          <w:sz w:val="24"/>
          <w:szCs w:val="24"/>
        </w:rPr>
        <w:t>5.1:  Simulation scenario with three cells and two UTs in each cell</w:t>
      </w:r>
      <w:r>
        <w:rPr>
          <w:color w:val="000000" w:themeColor="text1"/>
          <w:sz w:val="24"/>
          <w:szCs w:val="24"/>
        </w:rPr>
        <w:t>………………………………………….44</w:t>
      </w:r>
    </w:p>
    <w:p w:rsidR="003B6E9B" w:rsidRDefault="003B6E9B" w:rsidP="003B6E9B">
      <w:pPr>
        <w:spacing w:after="240"/>
        <w:jc w:val="right"/>
        <w:rPr>
          <w:sz w:val="24"/>
          <w:szCs w:val="24"/>
        </w:rPr>
      </w:pPr>
      <w:r>
        <w:rPr>
          <w:sz w:val="24"/>
          <w:szCs w:val="24"/>
        </w:rPr>
        <w:t xml:space="preserve">5.2:  Example scenario for three Cells, 200 UTs in each cell and </w:t>
      </w:r>
      <w:proofErr w:type="spellStart"/>
      <w:r>
        <w:rPr>
          <w:sz w:val="24"/>
          <w:szCs w:val="24"/>
        </w:rPr>
        <w:t>r</w:t>
      </w:r>
      <w:r>
        <w:rPr>
          <w:sz w:val="24"/>
          <w:szCs w:val="24"/>
          <w:vertAlign w:val="subscript"/>
        </w:rPr>
        <w:t>cell</w:t>
      </w:r>
      <w:proofErr w:type="spellEnd"/>
      <w:r>
        <w:rPr>
          <w:sz w:val="24"/>
          <w:szCs w:val="24"/>
        </w:rPr>
        <w:t xml:space="preserve">=100m, </w:t>
      </w:r>
      <w:proofErr w:type="spellStart"/>
      <w:r>
        <w:rPr>
          <w:sz w:val="24"/>
          <w:szCs w:val="24"/>
        </w:rPr>
        <w:t>d</w:t>
      </w:r>
      <w:r>
        <w:rPr>
          <w:sz w:val="24"/>
          <w:szCs w:val="24"/>
          <w:vertAlign w:val="subscript"/>
        </w:rPr>
        <w:t>inter</w:t>
      </w:r>
      <w:proofErr w:type="spellEnd"/>
      <w:r>
        <w:rPr>
          <w:sz w:val="24"/>
          <w:szCs w:val="24"/>
        </w:rPr>
        <w:t>=0m</w:t>
      </w:r>
      <w:r>
        <w:rPr>
          <w:color w:val="000000" w:themeColor="text1"/>
          <w:sz w:val="24"/>
          <w:szCs w:val="24"/>
        </w:rPr>
        <w:t>……………..45</w:t>
      </w:r>
    </w:p>
    <w:p w:rsidR="003B6E9B" w:rsidRDefault="003B6E9B" w:rsidP="003B6E9B">
      <w:pPr>
        <w:spacing w:after="0"/>
        <w:jc w:val="right"/>
        <w:rPr>
          <w:sz w:val="24"/>
          <w:szCs w:val="24"/>
        </w:rPr>
      </w:pPr>
      <w:r>
        <w:rPr>
          <w:sz w:val="24"/>
          <w:szCs w:val="24"/>
        </w:rPr>
        <w:t xml:space="preserve">6.1:  CDF of the Uplink Throughput in two cell scenario with </w:t>
      </w:r>
      <w:proofErr w:type="spellStart"/>
      <w:r>
        <w:rPr>
          <w:sz w:val="24"/>
          <w:szCs w:val="24"/>
        </w:rPr>
        <w:t>d</w:t>
      </w:r>
      <w:r>
        <w:rPr>
          <w:sz w:val="24"/>
          <w:szCs w:val="24"/>
          <w:vertAlign w:val="subscript"/>
        </w:rPr>
        <w:t>inter</w:t>
      </w:r>
      <w:proofErr w:type="spellEnd"/>
      <w:r>
        <w:rPr>
          <w:sz w:val="24"/>
          <w:szCs w:val="24"/>
        </w:rPr>
        <w:t>=-75m</w:t>
      </w:r>
      <w:r>
        <w:rPr>
          <w:color w:val="000000" w:themeColor="text1"/>
          <w:sz w:val="24"/>
          <w:szCs w:val="24"/>
        </w:rPr>
        <w:t>…………………………………47</w:t>
      </w:r>
    </w:p>
    <w:p w:rsidR="003B6E9B" w:rsidRDefault="003B6E9B" w:rsidP="003B6E9B">
      <w:pPr>
        <w:spacing w:after="0"/>
        <w:jc w:val="right"/>
        <w:rPr>
          <w:sz w:val="24"/>
          <w:szCs w:val="24"/>
        </w:rPr>
      </w:pPr>
      <w:r>
        <w:rPr>
          <w:sz w:val="24"/>
          <w:szCs w:val="24"/>
        </w:rPr>
        <w:t>6.2:  CDF of the Unlink Throughput for different number of cells</w:t>
      </w:r>
      <w:r>
        <w:rPr>
          <w:color w:val="000000" w:themeColor="text1"/>
          <w:sz w:val="24"/>
          <w:szCs w:val="24"/>
        </w:rPr>
        <w:t>…………………………………………….49</w:t>
      </w:r>
    </w:p>
    <w:p w:rsidR="003B6E9B" w:rsidRDefault="003B6E9B" w:rsidP="003B6E9B">
      <w:pPr>
        <w:spacing w:after="0"/>
        <w:jc w:val="right"/>
        <w:rPr>
          <w:sz w:val="24"/>
          <w:szCs w:val="24"/>
          <w:vertAlign w:val="subscript"/>
        </w:rPr>
      </w:pPr>
      <w:r>
        <w:rPr>
          <w:sz w:val="24"/>
          <w:szCs w:val="24"/>
        </w:rPr>
        <w:t xml:space="preserve">6.3:  CSE in two cell scenario versus </w:t>
      </w:r>
      <w:proofErr w:type="spellStart"/>
      <w:r>
        <w:rPr>
          <w:sz w:val="24"/>
          <w:szCs w:val="24"/>
        </w:rPr>
        <w:t>d</w:t>
      </w:r>
      <w:r>
        <w:rPr>
          <w:sz w:val="24"/>
          <w:szCs w:val="24"/>
          <w:vertAlign w:val="subscript"/>
        </w:rPr>
        <w:t>inter</w:t>
      </w:r>
      <w:proofErr w:type="spellEnd"/>
      <w:r>
        <w:rPr>
          <w:color w:val="000000" w:themeColor="text1"/>
          <w:sz w:val="24"/>
          <w:szCs w:val="24"/>
        </w:rPr>
        <w:t>…………………………………………………………………………………50</w:t>
      </w:r>
    </w:p>
    <w:p w:rsidR="003B6E9B" w:rsidRDefault="003B6E9B" w:rsidP="003B6E9B">
      <w:pPr>
        <w:spacing w:after="0"/>
        <w:jc w:val="right"/>
        <w:rPr>
          <w:sz w:val="24"/>
          <w:szCs w:val="24"/>
          <w:vertAlign w:val="subscript"/>
        </w:rPr>
      </w:pPr>
      <w:r>
        <w:rPr>
          <w:sz w:val="24"/>
          <w:szCs w:val="24"/>
        </w:rPr>
        <w:t xml:space="preserve">6.4:  CSE in four UT scenario versus </w:t>
      </w:r>
      <w:proofErr w:type="spellStart"/>
      <w:r>
        <w:rPr>
          <w:sz w:val="24"/>
          <w:szCs w:val="24"/>
        </w:rPr>
        <w:t>d</w:t>
      </w:r>
      <w:r>
        <w:rPr>
          <w:sz w:val="24"/>
          <w:szCs w:val="24"/>
          <w:vertAlign w:val="subscript"/>
        </w:rPr>
        <w:t>inter</w:t>
      </w:r>
      <w:proofErr w:type="spellEnd"/>
      <w:r>
        <w:rPr>
          <w:color w:val="000000" w:themeColor="text1"/>
          <w:sz w:val="24"/>
          <w:szCs w:val="24"/>
        </w:rPr>
        <w:t>………………………………………………………………………………….50</w:t>
      </w:r>
    </w:p>
    <w:p w:rsidR="003B6E9B" w:rsidRDefault="003B6E9B" w:rsidP="003B6E9B">
      <w:pPr>
        <w:spacing w:after="0"/>
        <w:rPr>
          <w:sz w:val="24"/>
          <w:szCs w:val="24"/>
        </w:rPr>
      </w:pPr>
      <w:r>
        <w:rPr>
          <w:sz w:val="24"/>
          <w:szCs w:val="24"/>
        </w:rPr>
        <w:t>6.5:  Percentage of Victories versus Number of UTs in two cell scenario for different Inter</w:t>
      </w:r>
      <w:r w:rsidR="00876138">
        <w:rPr>
          <w:sz w:val="24"/>
          <w:szCs w:val="24"/>
        </w:rPr>
        <w:t>-</w:t>
      </w:r>
      <w:r>
        <w:rPr>
          <w:sz w:val="24"/>
          <w:szCs w:val="24"/>
        </w:rPr>
        <w:t xml:space="preserve">cell </w:t>
      </w:r>
    </w:p>
    <w:p w:rsidR="003B6E9B" w:rsidRDefault="003B6E9B" w:rsidP="003B6E9B">
      <w:pPr>
        <w:spacing w:after="0"/>
        <w:jc w:val="right"/>
        <w:rPr>
          <w:sz w:val="24"/>
          <w:szCs w:val="24"/>
        </w:rPr>
      </w:pPr>
      <w:r>
        <w:rPr>
          <w:sz w:val="24"/>
          <w:szCs w:val="24"/>
        </w:rPr>
        <w:t xml:space="preserve">          Edge Distances</w:t>
      </w:r>
      <w:r>
        <w:rPr>
          <w:color w:val="000000" w:themeColor="text1"/>
          <w:sz w:val="24"/>
          <w:szCs w:val="24"/>
        </w:rPr>
        <w:t>………………………………………………………………………………………………………………..51</w:t>
      </w:r>
    </w:p>
    <w:p w:rsidR="003B6E9B" w:rsidRDefault="003B6E9B" w:rsidP="003B6E9B">
      <w:pPr>
        <w:spacing w:after="0"/>
        <w:rPr>
          <w:sz w:val="24"/>
          <w:szCs w:val="24"/>
        </w:rPr>
      </w:pPr>
      <w:r>
        <w:rPr>
          <w:sz w:val="24"/>
          <w:szCs w:val="24"/>
        </w:rPr>
        <w:t>6.6:  Percentage of Victories versus Number of UTs in three cell scenario for different Inter</w:t>
      </w:r>
      <w:r w:rsidR="00876138">
        <w:rPr>
          <w:sz w:val="24"/>
          <w:szCs w:val="24"/>
        </w:rPr>
        <w:t>-</w:t>
      </w:r>
      <w:r>
        <w:rPr>
          <w:sz w:val="24"/>
          <w:szCs w:val="24"/>
        </w:rPr>
        <w:t>cell</w:t>
      </w:r>
    </w:p>
    <w:p w:rsidR="003B6E9B" w:rsidRDefault="003B6E9B" w:rsidP="003B6E9B">
      <w:pPr>
        <w:spacing w:after="0"/>
        <w:jc w:val="right"/>
        <w:rPr>
          <w:sz w:val="24"/>
          <w:szCs w:val="24"/>
        </w:rPr>
      </w:pPr>
      <w:r>
        <w:rPr>
          <w:sz w:val="24"/>
          <w:szCs w:val="24"/>
        </w:rPr>
        <w:t xml:space="preserve">         Edge Distances</w:t>
      </w:r>
      <w:r>
        <w:rPr>
          <w:color w:val="000000" w:themeColor="text1"/>
          <w:sz w:val="24"/>
          <w:szCs w:val="24"/>
        </w:rPr>
        <w:t>…………………………………………………………………………………………………………………52</w:t>
      </w:r>
    </w:p>
    <w:p w:rsidR="003B6E9B" w:rsidRDefault="003B6E9B" w:rsidP="003B6E9B">
      <w:pPr>
        <w:spacing w:after="0"/>
        <w:rPr>
          <w:sz w:val="24"/>
          <w:szCs w:val="24"/>
        </w:rPr>
      </w:pPr>
      <w:r>
        <w:rPr>
          <w:sz w:val="24"/>
          <w:szCs w:val="24"/>
        </w:rPr>
        <w:t>6.7:  Percentage of Victories versus Inter</w:t>
      </w:r>
      <w:r w:rsidR="00876138">
        <w:rPr>
          <w:sz w:val="24"/>
          <w:szCs w:val="24"/>
        </w:rPr>
        <w:t>-</w:t>
      </w:r>
      <w:r>
        <w:rPr>
          <w:sz w:val="24"/>
          <w:szCs w:val="24"/>
        </w:rPr>
        <w:t xml:space="preserve">cell Edge Distances in Four Cell Scenario for different </w:t>
      </w:r>
    </w:p>
    <w:p w:rsidR="003B6E9B" w:rsidRDefault="003B6E9B" w:rsidP="003B6E9B">
      <w:pPr>
        <w:spacing w:after="0"/>
        <w:jc w:val="right"/>
        <w:rPr>
          <w:sz w:val="24"/>
          <w:szCs w:val="24"/>
        </w:rPr>
      </w:pPr>
      <w:r>
        <w:rPr>
          <w:sz w:val="24"/>
          <w:szCs w:val="24"/>
        </w:rPr>
        <w:t xml:space="preserve">         Number of UTs</w:t>
      </w:r>
      <w:r>
        <w:rPr>
          <w:color w:val="000000" w:themeColor="text1"/>
          <w:sz w:val="24"/>
          <w:szCs w:val="24"/>
        </w:rPr>
        <w:t>……………….………………………………………………………………………………………………..53</w:t>
      </w:r>
    </w:p>
    <w:p w:rsidR="003B6E9B" w:rsidRDefault="003B6E9B" w:rsidP="003B6E9B">
      <w:pPr>
        <w:spacing w:after="0"/>
        <w:rPr>
          <w:sz w:val="24"/>
          <w:szCs w:val="24"/>
        </w:rPr>
      </w:pPr>
      <w:r>
        <w:rPr>
          <w:sz w:val="24"/>
          <w:szCs w:val="24"/>
        </w:rPr>
        <w:t>6.8:  Percentage of Victories versus Number of drops in three cell scenario with four UTs and</w:t>
      </w:r>
    </w:p>
    <w:p w:rsidR="003B6E9B" w:rsidRDefault="003B6E9B" w:rsidP="003B6E9B">
      <w:pPr>
        <w:spacing w:after="0"/>
        <w:jc w:val="right"/>
        <w:rPr>
          <w:sz w:val="24"/>
          <w:szCs w:val="24"/>
        </w:rPr>
      </w:pPr>
      <w:r>
        <w:rPr>
          <w:sz w:val="24"/>
          <w:szCs w:val="24"/>
        </w:rPr>
        <w:t xml:space="preserve">         </w:t>
      </w:r>
      <w:proofErr w:type="spellStart"/>
      <w:proofErr w:type="gramStart"/>
      <w:r>
        <w:rPr>
          <w:sz w:val="24"/>
          <w:szCs w:val="24"/>
        </w:rPr>
        <w:t>d</w:t>
      </w:r>
      <w:r>
        <w:rPr>
          <w:sz w:val="24"/>
          <w:szCs w:val="24"/>
          <w:vertAlign w:val="subscript"/>
        </w:rPr>
        <w:t>inter</w:t>
      </w:r>
      <w:proofErr w:type="spellEnd"/>
      <w:proofErr w:type="gramEnd"/>
      <w:r>
        <w:rPr>
          <w:sz w:val="24"/>
          <w:szCs w:val="24"/>
        </w:rPr>
        <w:t>=-50m</w:t>
      </w:r>
      <w:r>
        <w:rPr>
          <w:color w:val="000000" w:themeColor="text1"/>
          <w:sz w:val="24"/>
          <w:szCs w:val="24"/>
        </w:rPr>
        <w:t>………………….……………………………………………………………………………………………………54</w:t>
      </w:r>
    </w:p>
    <w:p w:rsidR="003B6E9B" w:rsidRDefault="003B6E9B" w:rsidP="003B6E9B">
      <w:pPr>
        <w:spacing w:after="0"/>
        <w:rPr>
          <w:sz w:val="24"/>
          <w:szCs w:val="24"/>
        </w:rPr>
      </w:pPr>
      <w:r>
        <w:rPr>
          <w:sz w:val="24"/>
          <w:szCs w:val="24"/>
        </w:rPr>
        <w:lastRenderedPageBreak/>
        <w:t xml:space="preserve">6.9:  Gain over Random Strategy versus Number of UTs in two cell scenario for different </w:t>
      </w:r>
    </w:p>
    <w:p w:rsidR="003B6E9B" w:rsidRDefault="003B6E9B" w:rsidP="003B6E9B">
      <w:pPr>
        <w:spacing w:after="0"/>
        <w:jc w:val="right"/>
        <w:rPr>
          <w:sz w:val="24"/>
          <w:szCs w:val="24"/>
        </w:rPr>
      </w:pPr>
      <w:r>
        <w:rPr>
          <w:sz w:val="24"/>
          <w:szCs w:val="24"/>
        </w:rPr>
        <w:t xml:space="preserve">         Inter</w:t>
      </w:r>
      <w:r w:rsidR="00876138">
        <w:rPr>
          <w:sz w:val="24"/>
          <w:szCs w:val="24"/>
        </w:rPr>
        <w:t>-</w:t>
      </w:r>
      <w:r>
        <w:rPr>
          <w:sz w:val="24"/>
          <w:szCs w:val="24"/>
        </w:rPr>
        <w:t>cell Edge Distances</w:t>
      </w:r>
      <w:r>
        <w:rPr>
          <w:color w:val="000000" w:themeColor="text1"/>
          <w:sz w:val="24"/>
          <w:szCs w:val="24"/>
        </w:rPr>
        <w:t>………………………………………….………………………………………………………54</w:t>
      </w:r>
    </w:p>
    <w:p w:rsidR="003B6E9B" w:rsidRDefault="003B6E9B" w:rsidP="003B6E9B">
      <w:pPr>
        <w:spacing w:after="0"/>
        <w:rPr>
          <w:sz w:val="24"/>
          <w:szCs w:val="24"/>
        </w:rPr>
      </w:pPr>
      <w:r>
        <w:rPr>
          <w:sz w:val="24"/>
          <w:szCs w:val="24"/>
        </w:rPr>
        <w:t xml:space="preserve">6.10:  Gain over Random Strategy versus Number of UTs in three and four cell scenario and </w:t>
      </w:r>
    </w:p>
    <w:p w:rsidR="003B6E9B" w:rsidRDefault="003B6E9B" w:rsidP="003B6E9B">
      <w:pPr>
        <w:spacing w:after="0"/>
        <w:jc w:val="right"/>
        <w:rPr>
          <w:sz w:val="24"/>
          <w:szCs w:val="24"/>
        </w:rPr>
      </w:pPr>
      <w:r>
        <w:rPr>
          <w:sz w:val="24"/>
          <w:szCs w:val="24"/>
        </w:rPr>
        <w:t xml:space="preserve">           </w:t>
      </w:r>
      <w:proofErr w:type="spellStart"/>
      <w:proofErr w:type="gramStart"/>
      <w:r>
        <w:rPr>
          <w:sz w:val="24"/>
          <w:szCs w:val="24"/>
        </w:rPr>
        <w:t>d</w:t>
      </w:r>
      <w:r>
        <w:rPr>
          <w:sz w:val="24"/>
          <w:szCs w:val="24"/>
          <w:vertAlign w:val="subscript"/>
        </w:rPr>
        <w:t>inter</w:t>
      </w:r>
      <w:proofErr w:type="spellEnd"/>
      <w:proofErr w:type="gramEnd"/>
      <w:r>
        <w:rPr>
          <w:sz w:val="24"/>
          <w:szCs w:val="24"/>
        </w:rPr>
        <w:t>=-50m</w:t>
      </w:r>
      <w:r>
        <w:rPr>
          <w:color w:val="000000" w:themeColor="text1"/>
          <w:sz w:val="24"/>
          <w:szCs w:val="24"/>
        </w:rPr>
        <w:t>……………………………………………………………………………..……………………………………..55</w:t>
      </w:r>
    </w:p>
    <w:p w:rsidR="003B6E9B" w:rsidRDefault="003B6E9B" w:rsidP="003B6E9B">
      <w:pPr>
        <w:spacing w:after="0"/>
        <w:rPr>
          <w:sz w:val="24"/>
          <w:szCs w:val="24"/>
        </w:rPr>
      </w:pPr>
      <w:r>
        <w:rPr>
          <w:sz w:val="24"/>
          <w:szCs w:val="24"/>
        </w:rPr>
        <w:t xml:space="preserve">6.11:  Percentage of Victories versus Number of UTs in three and four cell scenario with </w:t>
      </w:r>
    </w:p>
    <w:p w:rsidR="003B6E9B" w:rsidRDefault="003B6E9B" w:rsidP="003B6E9B">
      <w:pPr>
        <w:spacing w:after="0"/>
        <w:jc w:val="right"/>
        <w:rPr>
          <w:sz w:val="24"/>
          <w:szCs w:val="24"/>
        </w:rPr>
      </w:pPr>
      <w:r>
        <w:rPr>
          <w:sz w:val="24"/>
          <w:szCs w:val="24"/>
        </w:rPr>
        <w:t xml:space="preserve">           </w:t>
      </w:r>
      <w:proofErr w:type="spellStart"/>
      <w:proofErr w:type="gramStart"/>
      <w:r>
        <w:rPr>
          <w:sz w:val="24"/>
          <w:szCs w:val="24"/>
        </w:rPr>
        <w:t>d</w:t>
      </w:r>
      <w:r>
        <w:rPr>
          <w:sz w:val="24"/>
          <w:szCs w:val="24"/>
          <w:vertAlign w:val="subscript"/>
        </w:rPr>
        <w:t>inter</w:t>
      </w:r>
      <w:proofErr w:type="spellEnd"/>
      <w:proofErr w:type="gramEnd"/>
      <w:r>
        <w:rPr>
          <w:sz w:val="24"/>
          <w:szCs w:val="24"/>
        </w:rPr>
        <w:t>=-50m</w:t>
      </w:r>
      <w:r>
        <w:rPr>
          <w:color w:val="000000" w:themeColor="text1"/>
          <w:sz w:val="24"/>
          <w:szCs w:val="24"/>
        </w:rPr>
        <w:t>……………………………………………………………………………………………………………………..56</w:t>
      </w:r>
    </w:p>
    <w:p w:rsidR="003B6E9B" w:rsidRDefault="003B6E9B" w:rsidP="003B6E9B">
      <w:pPr>
        <w:spacing w:after="0"/>
        <w:jc w:val="right"/>
        <w:rPr>
          <w:sz w:val="24"/>
          <w:szCs w:val="24"/>
        </w:rPr>
      </w:pPr>
      <w:r>
        <w:rPr>
          <w:sz w:val="24"/>
          <w:szCs w:val="24"/>
        </w:rPr>
        <w:t>6.12:  Gain over Random Strategy versus Number of cells for four UTs in the cell</w:t>
      </w:r>
      <w:r>
        <w:rPr>
          <w:color w:val="000000" w:themeColor="text1"/>
          <w:sz w:val="24"/>
          <w:szCs w:val="24"/>
        </w:rPr>
        <w:t>……………………56</w:t>
      </w:r>
    </w:p>
    <w:p w:rsidR="003B6E9B" w:rsidRDefault="003B6E9B" w:rsidP="003B6E9B">
      <w:pPr>
        <w:jc w:val="right"/>
        <w:rPr>
          <w:sz w:val="24"/>
          <w:szCs w:val="24"/>
        </w:rPr>
      </w:pPr>
      <w:r>
        <w:rPr>
          <w:sz w:val="24"/>
          <w:szCs w:val="24"/>
        </w:rPr>
        <w:t>6.13:  Runtime versus Number of UTs in the cell</w:t>
      </w:r>
      <w:r>
        <w:rPr>
          <w:color w:val="000000" w:themeColor="text1"/>
          <w:sz w:val="24"/>
          <w:szCs w:val="24"/>
        </w:rPr>
        <w:t>………………………………………………………………………58</w:t>
      </w: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jc w:val="center"/>
        <w:rPr>
          <w:b/>
          <w:sz w:val="32"/>
          <w:szCs w:val="32"/>
        </w:rPr>
      </w:pPr>
      <w:r>
        <w:rPr>
          <w:b/>
          <w:sz w:val="32"/>
          <w:szCs w:val="32"/>
        </w:rPr>
        <w:lastRenderedPageBreak/>
        <w:t>List of Tables</w:t>
      </w:r>
    </w:p>
    <w:p w:rsidR="003B6E9B" w:rsidRDefault="003B6E9B" w:rsidP="003B6E9B">
      <w:pPr>
        <w:spacing w:after="0"/>
        <w:jc w:val="right"/>
        <w:rPr>
          <w:sz w:val="24"/>
          <w:szCs w:val="24"/>
        </w:rPr>
      </w:pPr>
      <w:proofErr w:type="gramStart"/>
      <w:r>
        <w:rPr>
          <w:sz w:val="24"/>
          <w:szCs w:val="24"/>
        </w:rPr>
        <w:t>3.1 :</w:t>
      </w:r>
      <w:proofErr w:type="gramEnd"/>
      <w:r>
        <w:rPr>
          <w:sz w:val="24"/>
          <w:szCs w:val="24"/>
        </w:rPr>
        <w:t xml:space="preserve"> Channel-unaware strategies</w:t>
      </w:r>
      <w:r>
        <w:rPr>
          <w:color w:val="000000" w:themeColor="text1"/>
          <w:sz w:val="24"/>
          <w:szCs w:val="24"/>
        </w:rPr>
        <w:t>…………………………………………………………………………………………….21</w:t>
      </w:r>
    </w:p>
    <w:p w:rsidR="003B6E9B" w:rsidRDefault="003B6E9B" w:rsidP="003B6E9B">
      <w:pPr>
        <w:spacing w:after="0"/>
        <w:jc w:val="right"/>
        <w:rPr>
          <w:sz w:val="24"/>
          <w:szCs w:val="24"/>
        </w:rPr>
      </w:pPr>
      <w:r>
        <w:rPr>
          <w:sz w:val="24"/>
          <w:szCs w:val="24"/>
        </w:rPr>
        <w:t>3.2: Channel-aware strategies</w:t>
      </w:r>
      <w:r>
        <w:rPr>
          <w:color w:val="000000" w:themeColor="text1"/>
          <w:sz w:val="24"/>
          <w:szCs w:val="24"/>
        </w:rPr>
        <w:t>………………………………………………………………………………………………….22</w:t>
      </w:r>
    </w:p>
    <w:p w:rsidR="003B6E9B" w:rsidRDefault="003B6E9B" w:rsidP="003B6E9B">
      <w:pPr>
        <w:spacing w:after="240"/>
        <w:jc w:val="right"/>
        <w:rPr>
          <w:color w:val="000000" w:themeColor="text1"/>
          <w:sz w:val="24"/>
          <w:szCs w:val="24"/>
        </w:rPr>
      </w:pPr>
      <w:r>
        <w:rPr>
          <w:color w:val="000000" w:themeColor="text1"/>
          <w:sz w:val="24"/>
          <w:szCs w:val="24"/>
        </w:rPr>
        <w:t>3.1: CQI table……………………………………………………………………………………………………………………………26</w:t>
      </w:r>
    </w:p>
    <w:p w:rsidR="003B6E9B" w:rsidRDefault="003B6E9B" w:rsidP="003B6E9B">
      <w:pPr>
        <w:spacing w:after="0"/>
        <w:jc w:val="right"/>
        <w:rPr>
          <w:sz w:val="24"/>
          <w:szCs w:val="24"/>
        </w:rPr>
      </w:pPr>
      <w:r>
        <w:rPr>
          <w:sz w:val="24"/>
          <w:szCs w:val="24"/>
        </w:rPr>
        <w:t>4.1: Difference between algorithms</w:t>
      </w:r>
      <w:r>
        <w:rPr>
          <w:color w:val="000000" w:themeColor="text1"/>
          <w:sz w:val="24"/>
          <w:szCs w:val="24"/>
        </w:rPr>
        <w:t>…………………………………………………………………………………………41</w:t>
      </w:r>
    </w:p>
    <w:p w:rsidR="003B6E9B" w:rsidRDefault="003B6E9B" w:rsidP="003B6E9B">
      <w:pPr>
        <w:spacing w:after="240"/>
        <w:jc w:val="right"/>
        <w:rPr>
          <w:sz w:val="24"/>
          <w:szCs w:val="24"/>
        </w:rPr>
      </w:pPr>
      <w:r>
        <w:rPr>
          <w:sz w:val="24"/>
          <w:szCs w:val="24"/>
        </w:rPr>
        <w:t>4.2: Breakeven point for Greedy and Maximum Regret</w:t>
      </w:r>
      <w:r>
        <w:rPr>
          <w:color w:val="000000" w:themeColor="text1"/>
          <w:sz w:val="24"/>
          <w:szCs w:val="24"/>
        </w:rPr>
        <w:t>…………………………………………………………..42</w:t>
      </w:r>
    </w:p>
    <w:p w:rsidR="003B6E9B" w:rsidRDefault="003B6E9B" w:rsidP="003B6E9B">
      <w:pPr>
        <w:jc w:val="right"/>
        <w:rPr>
          <w:sz w:val="24"/>
          <w:szCs w:val="24"/>
        </w:rPr>
      </w:pPr>
      <w:r>
        <w:rPr>
          <w:sz w:val="24"/>
          <w:szCs w:val="24"/>
        </w:rPr>
        <w:t>5.1: Configuration and Simulation Parameters</w:t>
      </w:r>
      <w:r>
        <w:rPr>
          <w:color w:val="000000" w:themeColor="text1"/>
          <w:sz w:val="24"/>
          <w:szCs w:val="24"/>
        </w:rPr>
        <w:t>…………………………………………………………………………46</w:t>
      </w: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color w:val="000000" w:themeColor="text1"/>
          <w:sz w:val="24"/>
          <w:szCs w:val="24"/>
        </w:rPr>
      </w:pPr>
    </w:p>
    <w:p w:rsidR="003B6E9B" w:rsidRDefault="003B6E9B" w:rsidP="003B6E9B">
      <w:pPr>
        <w:rPr>
          <w:sz w:val="24"/>
          <w:szCs w:val="24"/>
        </w:rPr>
      </w:pPr>
    </w:p>
    <w:p w:rsidR="003B6E9B" w:rsidRDefault="003B6E9B" w:rsidP="003B6E9B">
      <w:pPr>
        <w:spacing w:after="0"/>
        <w:jc w:val="center"/>
        <w:rPr>
          <w:b/>
          <w:sz w:val="32"/>
          <w:szCs w:val="32"/>
        </w:rPr>
      </w:pPr>
      <w:r>
        <w:rPr>
          <w:b/>
          <w:sz w:val="32"/>
          <w:szCs w:val="32"/>
        </w:rPr>
        <w:lastRenderedPageBreak/>
        <w:t>List of Abbreviations</w:t>
      </w:r>
    </w:p>
    <w:p w:rsidR="003B6E9B" w:rsidRDefault="003B6E9B" w:rsidP="003B6E9B">
      <w:pPr>
        <w:spacing w:after="0"/>
        <w:rPr>
          <w:rFonts w:cs="Arial"/>
          <w:color w:val="000000" w:themeColor="text1"/>
          <w:sz w:val="24"/>
          <w:szCs w:val="24"/>
          <w:shd w:val="clear" w:color="auto" w:fill="FFFFFF"/>
        </w:rPr>
      </w:pPr>
      <w:r>
        <w:rPr>
          <w:sz w:val="24"/>
          <w:szCs w:val="24"/>
        </w:rPr>
        <w:t xml:space="preserve">3GPP              </w:t>
      </w:r>
      <w:r>
        <w:rPr>
          <w:rFonts w:cs="Arial"/>
          <w:color w:val="000000" w:themeColor="text1"/>
          <w:sz w:val="24"/>
          <w:szCs w:val="24"/>
          <w:shd w:val="clear" w:color="auto" w:fill="FFFFFF"/>
        </w:rPr>
        <w:t>3rd Generation Partnership Project</w:t>
      </w:r>
    </w:p>
    <w:p w:rsidR="003B6E9B" w:rsidRDefault="003B6E9B" w:rsidP="003B6E9B">
      <w:pPr>
        <w:spacing w:after="0"/>
        <w:rPr>
          <w:rFonts w:cs="Arial"/>
          <w:color w:val="000000" w:themeColor="text1"/>
          <w:sz w:val="24"/>
          <w:szCs w:val="24"/>
          <w:shd w:val="clear" w:color="auto" w:fill="FFFFFF"/>
        </w:rPr>
      </w:pPr>
      <w:r>
        <w:rPr>
          <w:color w:val="000000" w:themeColor="text1"/>
          <w:sz w:val="24"/>
          <w:szCs w:val="24"/>
        </w:rPr>
        <w:t>AMC              Adaptive Modulation and Coding</w:t>
      </w:r>
    </w:p>
    <w:p w:rsidR="003B6E9B" w:rsidRDefault="003B6E9B" w:rsidP="003B6E9B">
      <w:pPr>
        <w:spacing w:after="0"/>
        <w:rPr>
          <w:rFonts w:cs="Arial"/>
          <w:color w:val="000000" w:themeColor="text1"/>
          <w:sz w:val="24"/>
          <w:szCs w:val="24"/>
          <w:shd w:val="clear" w:color="auto" w:fill="FFFFFF"/>
        </w:rPr>
      </w:pPr>
      <w:r>
        <w:rPr>
          <w:rFonts w:cs="Arial"/>
          <w:color w:val="000000" w:themeColor="text1"/>
          <w:sz w:val="24"/>
          <w:szCs w:val="24"/>
          <w:shd w:val="clear" w:color="auto" w:fill="FFFFFF"/>
        </w:rPr>
        <w:t>ARQ               Automatic Repeat Request</w:t>
      </w:r>
    </w:p>
    <w:p w:rsidR="003B6E9B" w:rsidRDefault="003B6E9B" w:rsidP="003B6E9B">
      <w:pPr>
        <w:spacing w:after="0"/>
        <w:rPr>
          <w:rFonts w:ascii="Calibri" w:eastAsia="Times New Roman" w:hAnsi="Calibri" w:cs="Times New Roman"/>
          <w:color w:val="000000"/>
          <w:sz w:val="24"/>
          <w:szCs w:val="24"/>
        </w:rPr>
      </w:pPr>
      <w:r>
        <w:rPr>
          <w:rFonts w:ascii="Calibri" w:eastAsia="Times New Roman" w:hAnsi="Calibri" w:cs="Times New Roman"/>
          <w:color w:val="000000"/>
          <w:sz w:val="24"/>
          <w:szCs w:val="24"/>
        </w:rPr>
        <w:t>BET                Blind Equal Throughput</w:t>
      </w:r>
    </w:p>
    <w:p w:rsidR="003B6E9B" w:rsidRDefault="003B6E9B" w:rsidP="003B6E9B">
      <w:pPr>
        <w:spacing w:after="0"/>
        <w:rPr>
          <w:rFonts w:cs="Arial"/>
          <w:color w:val="000000" w:themeColor="text1"/>
          <w:sz w:val="24"/>
          <w:szCs w:val="24"/>
          <w:shd w:val="clear" w:color="auto" w:fill="FFFFFF"/>
        </w:rPr>
      </w:pPr>
      <w:r>
        <w:rPr>
          <w:color w:val="000000" w:themeColor="text1"/>
          <w:sz w:val="24"/>
          <w:szCs w:val="24"/>
        </w:rPr>
        <w:t>BLER              Block Error Rate</w:t>
      </w:r>
    </w:p>
    <w:p w:rsidR="003B6E9B" w:rsidRDefault="003B6E9B" w:rsidP="003B6E9B">
      <w:pPr>
        <w:spacing w:after="0"/>
        <w:rPr>
          <w:rFonts w:cs="Arial"/>
          <w:color w:val="000000" w:themeColor="text1"/>
          <w:sz w:val="24"/>
          <w:szCs w:val="24"/>
          <w:shd w:val="clear" w:color="auto" w:fill="FFFFFF"/>
        </w:rPr>
      </w:pPr>
      <w:r>
        <w:rPr>
          <w:rFonts w:cs="Arial"/>
          <w:color w:val="000000" w:themeColor="text1"/>
          <w:sz w:val="24"/>
          <w:szCs w:val="24"/>
          <w:shd w:val="clear" w:color="auto" w:fill="FFFFFF"/>
        </w:rPr>
        <w:t>BS                   Base Station</w:t>
      </w:r>
    </w:p>
    <w:p w:rsidR="003B6E9B" w:rsidRDefault="003B6E9B" w:rsidP="003B6E9B">
      <w:pPr>
        <w:spacing w:after="0"/>
        <w:rPr>
          <w:rFonts w:cs="Arial"/>
          <w:color w:val="000000" w:themeColor="text1"/>
          <w:sz w:val="24"/>
          <w:szCs w:val="24"/>
          <w:shd w:val="clear" w:color="auto" w:fill="FFFFFF"/>
        </w:rPr>
      </w:pPr>
      <w:r>
        <w:rPr>
          <w:rFonts w:cs="Arial"/>
          <w:color w:val="000000" w:themeColor="text1"/>
          <w:sz w:val="24"/>
          <w:szCs w:val="24"/>
          <w:shd w:val="clear" w:color="auto" w:fill="FFFFFF"/>
        </w:rPr>
        <w:t>CSE                 Cell Spectral Efficiency</w:t>
      </w:r>
    </w:p>
    <w:p w:rsidR="003B6E9B" w:rsidRDefault="003B6E9B" w:rsidP="003B6E9B">
      <w:pPr>
        <w:spacing w:after="0"/>
        <w:rPr>
          <w:color w:val="000000" w:themeColor="text1"/>
          <w:sz w:val="24"/>
          <w:szCs w:val="24"/>
        </w:rPr>
      </w:pPr>
      <w:r>
        <w:rPr>
          <w:color w:val="000000" w:themeColor="text1"/>
          <w:sz w:val="24"/>
          <w:szCs w:val="24"/>
        </w:rPr>
        <w:t>CQI                 Channel Quality Indicator</w:t>
      </w:r>
    </w:p>
    <w:p w:rsidR="003B6E9B" w:rsidRDefault="003B6E9B" w:rsidP="003B6E9B">
      <w:pPr>
        <w:spacing w:after="0"/>
        <w:rPr>
          <w:rFonts w:ascii="Calibri" w:eastAsia="Times New Roman" w:hAnsi="Calibri" w:cs="Times New Roman"/>
          <w:color w:val="000000"/>
          <w:sz w:val="24"/>
          <w:szCs w:val="24"/>
        </w:rPr>
      </w:pPr>
      <w:r>
        <w:rPr>
          <w:rFonts w:ascii="Calibri" w:eastAsia="Times New Roman" w:hAnsi="Calibri" w:cs="Times New Roman"/>
          <w:color w:val="000000"/>
          <w:sz w:val="24"/>
          <w:szCs w:val="24"/>
        </w:rPr>
        <w:t>FIFO               First In First Out</w:t>
      </w:r>
    </w:p>
    <w:p w:rsidR="003B6E9B" w:rsidRDefault="003B6E9B" w:rsidP="003B6E9B">
      <w:pPr>
        <w:spacing w:after="0"/>
        <w:rPr>
          <w:rFonts w:cs="Arial"/>
          <w:color w:val="000000" w:themeColor="text1"/>
          <w:sz w:val="24"/>
          <w:szCs w:val="24"/>
          <w:shd w:val="clear" w:color="auto" w:fill="FFFFFF"/>
        </w:rPr>
      </w:pPr>
      <w:r>
        <w:rPr>
          <w:rFonts w:ascii="Calibri" w:eastAsia="Times New Roman" w:hAnsi="Calibri" w:cs="Times New Roman"/>
          <w:color w:val="000000"/>
          <w:sz w:val="24"/>
          <w:szCs w:val="24"/>
        </w:rPr>
        <w:t>EDF                Earliest Deadline First</w:t>
      </w:r>
    </w:p>
    <w:p w:rsidR="003B6E9B" w:rsidRDefault="003B6E9B" w:rsidP="003B6E9B">
      <w:pPr>
        <w:spacing w:after="0"/>
        <w:rPr>
          <w:rFonts w:cs="Arial"/>
          <w:color w:val="000000" w:themeColor="text1"/>
          <w:sz w:val="24"/>
          <w:szCs w:val="24"/>
          <w:shd w:val="clear" w:color="auto" w:fill="FFFFFF"/>
        </w:rPr>
      </w:pPr>
      <w:proofErr w:type="spellStart"/>
      <w:proofErr w:type="gramStart"/>
      <w:r>
        <w:rPr>
          <w:rFonts w:cs="Arial"/>
          <w:color w:val="000000" w:themeColor="text1"/>
          <w:sz w:val="24"/>
          <w:szCs w:val="24"/>
          <w:shd w:val="clear" w:color="auto" w:fill="FFFFFF"/>
        </w:rPr>
        <w:t>eNB</w:t>
      </w:r>
      <w:proofErr w:type="spellEnd"/>
      <w:proofErr w:type="gramEnd"/>
      <w:r>
        <w:rPr>
          <w:rFonts w:cs="Arial"/>
          <w:color w:val="000000" w:themeColor="text1"/>
          <w:sz w:val="24"/>
          <w:szCs w:val="24"/>
          <w:shd w:val="clear" w:color="auto" w:fill="FFFFFF"/>
        </w:rPr>
        <w:t xml:space="preserve">                Enhanced </w:t>
      </w:r>
      <w:proofErr w:type="spellStart"/>
      <w:r>
        <w:rPr>
          <w:rFonts w:cs="Arial"/>
          <w:color w:val="000000" w:themeColor="text1"/>
          <w:sz w:val="24"/>
          <w:szCs w:val="24"/>
          <w:shd w:val="clear" w:color="auto" w:fill="FFFFFF"/>
        </w:rPr>
        <w:t>NodeB</w:t>
      </w:r>
      <w:proofErr w:type="spellEnd"/>
    </w:p>
    <w:p w:rsidR="003B6E9B" w:rsidRDefault="003B6E9B" w:rsidP="003B6E9B">
      <w:pPr>
        <w:spacing w:after="0"/>
        <w:rPr>
          <w:color w:val="000000" w:themeColor="text1"/>
          <w:sz w:val="24"/>
          <w:szCs w:val="24"/>
        </w:rPr>
      </w:pPr>
      <w:r>
        <w:rPr>
          <w:color w:val="000000" w:themeColor="text1"/>
          <w:sz w:val="24"/>
          <w:szCs w:val="24"/>
        </w:rPr>
        <w:t>FDD                Frequency-division duplex</w:t>
      </w:r>
    </w:p>
    <w:p w:rsidR="003B6E9B" w:rsidRDefault="003B6E9B" w:rsidP="003B6E9B">
      <w:pPr>
        <w:spacing w:after="0"/>
        <w:rPr>
          <w:sz w:val="24"/>
          <w:szCs w:val="24"/>
        </w:rPr>
      </w:pPr>
      <w:r>
        <w:rPr>
          <w:color w:val="000000" w:themeColor="text1"/>
          <w:sz w:val="24"/>
          <w:szCs w:val="24"/>
        </w:rPr>
        <w:t>HARQ             Hybrid Automatic Retransmission Request</w:t>
      </w:r>
    </w:p>
    <w:p w:rsidR="003B6E9B" w:rsidRDefault="003B6E9B" w:rsidP="003B6E9B">
      <w:pPr>
        <w:spacing w:after="0"/>
        <w:rPr>
          <w:sz w:val="24"/>
          <w:szCs w:val="24"/>
        </w:rPr>
      </w:pPr>
      <w:r>
        <w:rPr>
          <w:sz w:val="24"/>
          <w:szCs w:val="24"/>
        </w:rPr>
        <w:t xml:space="preserve">ITU-R              International Telecommunication Union </w:t>
      </w:r>
      <w:proofErr w:type="spellStart"/>
      <w:r>
        <w:rPr>
          <w:sz w:val="24"/>
          <w:szCs w:val="24"/>
        </w:rPr>
        <w:t>Radiocommunication</w:t>
      </w:r>
      <w:proofErr w:type="spellEnd"/>
      <w:r>
        <w:rPr>
          <w:sz w:val="24"/>
          <w:szCs w:val="24"/>
        </w:rPr>
        <w:t xml:space="preserve"> Sector</w:t>
      </w:r>
    </w:p>
    <w:p w:rsidR="003B6E9B" w:rsidRDefault="003B6E9B" w:rsidP="003B6E9B">
      <w:pPr>
        <w:spacing w:after="0"/>
        <w:rPr>
          <w:color w:val="000000" w:themeColor="text1"/>
          <w:sz w:val="24"/>
          <w:szCs w:val="24"/>
        </w:rPr>
      </w:pPr>
      <w:r>
        <w:rPr>
          <w:color w:val="000000" w:themeColor="text1"/>
          <w:sz w:val="24"/>
          <w:szCs w:val="24"/>
        </w:rPr>
        <w:t xml:space="preserve">LTE                  Long Term Evolution </w:t>
      </w:r>
    </w:p>
    <w:p w:rsidR="003B6E9B" w:rsidRDefault="003B6E9B" w:rsidP="003B6E9B">
      <w:pPr>
        <w:spacing w:after="0"/>
        <w:rPr>
          <w:color w:val="000000" w:themeColor="text1"/>
          <w:sz w:val="24"/>
          <w:szCs w:val="24"/>
        </w:rPr>
      </w:pPr>
      <w:r>
        <w:rPr>
          <w:color w:val="000000" w:themeColor="text1"/>
          <w:sz w:val="24"/>
          <w:szCs w:val="24"/>
        </w:rPr>
        <w:t>MAC               Medium Access Control</w:t>
      </w:r>
    </w:p>
    <w:p w:rsidR="003B6E9B" w:rsidRDefault="003B6E9B" w:rsidP="003B6E9B">
      <w:pPr>
        <w:spacing w:after="0"/>
        <w:rPr>
          <w:color w:val="000000" w:themeColor="text1"/>
          <w:sz w:val="24"/>
          <w:szCs w:val="24"/>
        </w:rPr>
      </w:pPr>
      <w:r>
        <w:rPr>
          <w:rFonts w:ascii="Calibri" w:eastAsia="Times New Roman" w:hAnsi="Calibri" w:cs="Times New Roman"/>
          <w:color w:val="000000"/>
          <w:sz w:val="24"/>
          <w:szCs w:val="24"/>
        </w:rPr>
        <w:t>MT                 Maximum Throughput</w:t>
      </w:r>
    </w:p>
    <w:p w:rsidR="003B6E9B" w:rsidRDefault="003B6E9B" w:rsidP="003B6E9B">
      <w:pPr>
        <w:spacing w:after="0"/>
        <w:rPr>
          <w:color w:val="000000" w:themeColor="text1"/>
          <w:sz w:val="24"/>
          <w:szCs w:val="24"/>
        </w:rPr>
      </w:pPr>
      <w:r>
        <w:rPr>
          <w:color w:val="000000" w:themeColor="text1"/>
          <w:sz w:val="24"/>
          <w:szCs w:val="24"/>
        </w:rPr>
        <w:t>MCS               Modulation and Coding Scheme</w:t>
      </w:r>
    </w:p>
    <w:p w:rsidR="003B6E9B" w:rsidRDefault="003B6E9B" w:rsidP="003B6E9B">
      <w:pPr>
        <w:spacing w:after="0"/>
        <w:rPr>
          <w:color w:val="000000" w:themeColor="text1"/>
          <w:sz w:val="24"/>
          <w:szCs w:val="24"/>
        </w:rPr>
      </w:pPr>
      <w:r>
        <w:rPr>
          <w:color w:val="000000" w:themeColor="text1"/>
          <w:sz w:val="24"/>
          <w:szCs w:val="24"/>
        </w:rPr>
        <w:t>MME              Mobility Management Entity</w:t>
      </w:r>
    </w:p>
    <w:p w:rsidR="003B6E9B" w:rsidRDefault="003B6E9B" w:rsidP="003B6E9B">
      <w:pPr>
        <w:spacing w:after="0"/>
        <w:rPr>
          <w:color w:val="000000" w:themeColor="text1"/>
          <w:sz w:val="24"/>
          <w:szCs w:val="24"/>
        </w:rPr>
      </w:pPr>
      <w:r>
        <w:rPr>
          <w:color w:val="000000" w:themeColor="text1"/>
          <w:sz w:val="24"/>
          <w:szCs w:val="24"/>
        </w:rPr>
        <w:t>OFDM            Orthogonal Frequency Division Multiplexing</w:t>
      </w:r>
    </w:p>
    <w:p w:rsidR="003B6E9B" w:rsidRDefault="003B6E9B" w:rsidP="003B6E9B">
      <w:pPr>
        <w:spacing w:after="0"/>
        <w:rPr>
          <w:color w:val="000000" w:themeColor="text1"/>
          <w:sz w:val="24"/>
          <w:szCs w:val="24"/>
        </w:rPr>
      </w:pPr>
      <w:r>
        <w:rPr>
          <w:color w:val="000000" w:themeColor="text1"/>
          <w:sz w:val="24"/>
          <w:szCs w:val="24"/>
        </w:rPr>
        <w:t>OFDMA         Orthogonal Frequency Division Multiple Access</w:t>
      </w:r>
    </w:p>
    <w:p w:rsidR="003B6E9B" w:rsidRDefault="003B6E9B" w:rsidP="003B6E9B">
      <w:pPr>
        <w:spacing w:after="0"/>
        <w:rPr>
          <w:color w:val="000000" w:themeColor="text1"/>
          <w:sz w:val="24"/>
          <w:szCs w:val="24"/>
        </w:rPr>
      </w:pPr>
      <w:r>
        <w:rPr>
          <w:color w:val="000000" w:themeColor="text1"/>
          <w:sz w:val="24"/>
          <w:szCs w:val="24"/>
        </w:rPr>
        <w:t>PDCP              Packet Data Convergence Protocol</w:t>
      </w:r>
    </w:p>
    <w:p w:rsidR="003B6E9B" w:rsidRDefault="003B6E9B" w:rsidP="003B6E9B">
      <w:pPr>
        <w:spacing w:after="0"/>
        <w:rPr>
          <w:color w:val="000000" w:themeColor="text1"/>
          <w:sz w:val="24"/>
          <w:szCs w:val="24"/>
        </w:rPr>
      </w:pPr>
      <w:r>
        <w:rPr>
          <w:rFonts w:ascii="Calibri" w:eastAsia="Times New Roman" w:hAnsi="Calibri" w:cs="Times New Roman"/>
          <w:color w:val="000000"/>
          <w:sz w:val="24"/>
          <w:szCs w:val="24"/>
        </w:rPr>
        <w:t>PF                    Proportional Fair</w:t>
      </w:r>
    </w:p>
    <w:p w:rsidR="003B6E9B" w:rsidRDefault="003B6E9B" w:rsidP="003B6E9B">
      <w:pPr>
        <w:spacing w:after="0"/>
        <w:rPr>
          <w:color w:val="000000" w:themeColor="text1"/>
          <w:sz w:val="24"/>
          <w:szCs w:val="24"/>
        </w:rPr>
      </w:pPr>
      <w:r>
        <w:rPr>
          <w:color w:val="000000" w:themeColor="text1"/>
          <w:sz w:val="24"/>
          <w:szCs w:val="24"/>
        </w:rPr>
        <w:t>PHY                Physical Layer</w:t>
      </w:r>
    </w:p>
    <w:p w:rsidR="003B6E9B" w:rsidRDefault="003B6E9B" w:rsidP="003B6E9B">
      <w:pPr>
        <w:spacing w:after="0"/>
        <w:rPr>
          <w:color w:val="000000" w:themeColor="text1"/>
          <w:sz w:val="24"/>
          <w:szCs w:val="24"/>
        </w:rPr>
      </w:pPr>
      <w:r>
        <w:rPr>
          <w:color w:val="000000" w:themeColor="text1"/>
          <w:sz w:val="24"/>
          <w:szCs w:val="24"/>
        </w:rPr>
        <w:t>PGW               Packet Data Network Gateway</w:t>
      </w:r>
    </w:p>
    <w:p w:rsidR="003B6E9B" w:rsidRDefault="003B6E9B" w:rsidP="003B6E9B">
      <w:pPr>
        <w:spacing w:after="0"/>
        <w:rPr>
          <w:color w:val="000000" w:themeColor="text1"/>
          <w:sz w:val="24"/>
          <w:szCs w:val="24"/>
        </w:rPr>
      </w:pPr>
      <w:proofErr w:type="spellStart"/>
      <w:r>
        <w:rPr>
          <w:color w:val="000000" w:themeColor="text1"/>
          <w:sz w:val="24"/>
          <w:szCs w:val="24"/>
        </w:rPr>
        <w:t>QoS</w:t>
      </w:r>
      <w:proofErr w:type="spellEnd"/>
      <w:r>
        <w:rPr>
          <w:color w:val="000000" w:themeColor="text1"/>
          <w:sz w:val="24"/>
          <w:szCs w:val="24"/>
        </w:rPr>
        <w:t xml:space="preserve">                Quality of Service</w:t>
      </w:r>
    </w:p>
    <w:p w:rsidR="003B6E9B" w:rsidRDefault="003B6E9B" w:rsidP="003B6E9B">
      <w:pPr>
        <w:spacing w:after="0"/>
        <w:rPr>
          <w:color w:val="000000" w:themeColor="text1"/>
          <w:sz w:val="24"/>
          <w:szCs w:val="24"/>
        </w:rPr>
      </w:pPr>
      <w:r>
        <w:rPr>
          <w:color w:val="000000" w:themeColor="text1"/>
          <w:sz w:val="24"/>
          <w:szCs w:val="24"/>
        </w:rPr>
        <w:t>RLC                 Radio Link Control</w:t>
      </w:r>
    </w:p>
    <w:p w:rsidR="003B6E9B" w:rsidRDefault="003B6E9B" w:rsidP="003B6E9B">
      <w:pPr>
        <w:spacing w:after="0"/>
        <w:rPr>
          <w:color w:val="000000" w:themeColor="text1"/>
          <w:sz w:val="24"/>
          <w:szCs w:val="24"/>
        </w:rPr>
      </w:pPr>
      <w:r>
        <w:rPr>
          <w:color w:val="000000" w:themeColor="text1"/>
          <w:sz w:val="24"/>
          <w:szCs w:val="24"/>
        </w:rPr>
        <w:t>RR                  Round Robin</w:t>
      </w:r>
    </w:p>
    <w:p w:rsidR="003B6E9B" w:rsidRDefault="003B6E9B" w:rsidP="003B6E9B">
      <w:pPr>
        <w:spacing w:after="0"/>
        <w:rPr>
          <w:color w:val="000000" w:themeColor="text1"/>
          <w:sz w:val="24"/>
          <w:szCs w:val="24"/>
        </w:rPr>
      </w:pPr>
      <w:r>
        <w:rPr>
          <w:color w:val="000000" w:themeColor="text1"/>
          <w:sz w:val="24"/>
          <w:szCs w:val="24"/>
        </w:rPr>
        <w:t>SC-FDMA       Single-Carrier Frequency-Division Multiple Access</w:t>
      </w:r>
    </w:p>
    <w:p w:rsidR="003B6E9B" w:rsidRDefault="003B6E9B" w:rsidP="003B6E9B">
      <w:pPr>
        <w:spacing w:after="0"/>
        <w:rPr>
          <w:color w:val="000000" w:themeColor="text1"/>
          <w:sz w:val="24"/>
          <w:szCs w:val="24"/>
        </w:rPr>
      </w:pPr>
      <w:r>
        <w:rPr>
          <w:color w:val="000000" w:themeColor="text1"/>
          <w:sz w:val="24"/>
          <w:szCs w:val="24"/>
        </w:rPr>
        <w:t>SINR               Signal to Interference plus Noise Ratio</w:t>
      </w:r>
    </w:p>
    <w:p w:rsidR="003B6E9B" w:rsidRDefault="003B6E9B" w:rsidP="003B6E9B">
      <w:pPr>
        <w:spacing w:after="0"/>
        <w:rPr>
          <w:color w:val="000000" w:themeColor="text1"/>
          <w:sz w:val="24"/>
          <w:szCs w:val="24"/>
        </w:rPr>
      </w:pPr>
      <w:r>
        <w:rPr>
          <w:color w:val="000000" w:themeColor="text1"/>
          <w:sz w:val="24"/>
          <w:szCs w:val="24"/>
        </w:rPr>
        <w:t>SGW               Serving Gateway</w:t>
      </w:r>
    </w:p>
    <w:p w:rsidR="003B6E9B" w:rsidRDefault="003B6E9B" w:rsidP="003B6E9B">
      <w:pPr>
        <w:spacing w:after="0"/>
        <w:rPr>
          <w:color w:val="000000" w:themeColor="text1"/>
          <w:sz w:val="24"/>
          <w:szCs w:val="24"/>
        </w:rPr>
      </w:pPr>
      <w:r>
        <w:rPr>
          <w:color w:val="000000" w:themeColor="text1"/>
          <w:sz w:val="24"/>
          <w:szCs w:val="24"/>
        </w:rPr>
        <w:t>TB                   Transmission Block</w:t>
      </w:r>
    </w:p>
    <w:p w:rsidR="003B6E9B" w:rsidRDefault="003B6E9B" w:rsidP="003B6E9B">
      <w:pPr>
        <w:spacing w:after="0"/>
        <w:rPr>
          <w:color w:val="000000" w:themeColor="text1"/>
          <w:sz w:val="24"/>
          <w:szCs w:val="24"/>
        </w:rPr>
      </w:pPr>
      <w:r>
        <w:rPr>
          <w:color w:val="000000" w:themeColor="text1"/>
          <w:sz w:val="24"/>
          <w:szCs w:val="24"/>
        </w:rPr>
        <w:t>TDD                Time-division duplex</w:t>
      </w:r>
    </w:p>
    <w:p w:rsidR="003B6E9B" w:rsidRDefault="003B6E9B" w:rsidP="003B6E9B">
      <w:pPr>
        <w:spacing w:after="0"/>
        <w:rPr>
          <w:color w:val="000000" w:themeColor="text1"/>
          <w:sz w:val="24"/>
          <w:szCs w:val="24"/>
        </w:rPr>
      </w:pPr>
      <w:r>
        <w:rPr>
          <w:color w:val="000000" w:themeColor="text1"/>
          <w:sz w:val="24"/>
          <w:szCs w:val="24"/>
        </w:rPr>
        <w:t>UT                   User Terminal</w:t>
      </w:r>
    </w:p>
    <w:p w:rsidR="003B6E9B" w:rsidRDefault="003B6E9B" w:rsidP="003B6E9B">
      <w:pPr>
        <w:spacing w:after="0"/>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WFQ               Weighted fair Queuing </w:t>
      </w:r>
    </w:p>
    <w:p w:rsidR="003B6E9B" w:rsidRDefault="003B6E9B" w:rsidP="003B6E9B">
      <w:pPr>
        <w:rPr>
          <w:sz w:val="24"/>
          <w:szCs w:val="24"/>
        </w:rPr>
      </w:pPr>
    </w:p>
    <w:p w:rsidR="003B6E9B" w:rsidRDefault="003B6E9B" w:rsidP="003B6E9B">
      <w:pPr>
        <w:jc w:val="center"/>
        <w:rPr>
          <w:b/>
          <w:sz w:val="32"/>
          <w:szCs w:val="32"/>
        </w:rPr>
      </w:pPr>
      <w:r>
        <w:rPr>
          <w:b/>
          <w:sz w:val="32"/>
          <w:szCs w:val="32"/>
        </w:rPr>
        <w:lastRenderedPageBreak/>
        <w:t>Introduction</w:t>
      </w:r>
    </w:p>
    <w:p w:rsidR="003B6E9B" w:rsidRDefault="003B6E9B" w:rsidP="003B6E9B">
      <w:pPr>
        <w:jc w:val="both"/>
        <w:rPr>
          <w:sz w:val="24"/>
          <w:szCs w:val="24"/>
        </w:rPr>
      </w:pPr>
      <w:r>
        <w:rPr>
          <w:sz w:val="24"/>
          <w:szCs w:val="24"/>
        </w:rPr>
        <w:t xml:space="preserve">The chapter provides motivation and structure of the thesis. It gives an overview of the problem solved and shows the importance of the thesis. </w:t>
      </w:r>
    </w:p>
    <w:p w:rsidR="003B6E9B" w:rsidRDefault="003B6E9B" w:rsidP="003B6E9B">
      <w:pPr>
        <w:pStyle w:val="ae"/>
        <w:numPr>
          <w:ilvl w:val="1"/>
          <w:numId w:val="3"/>
        </w:numPr>
        <w:jc w:val="both"/>
        <w:rPr>
          <w:b/>
          <w:sz w:val="26"/>
          <w:szCs w:val="26"/>
        </w:rPr>
      </w:pPr>
      <w:r>
        <w:rPr>
          <w:b/>
          <w:sz w:val="26"/>
          <w:szCs w:val="26"/>
        </w:rPr>
        <w:t xml:space="preserve">Motivation </w:t>
      </w:r>
    </w:p>
    <w:p w:rsidR="003B6E9B" w:rsidRDefault="003B6E9B" w:rsidP="003B6E9B">
      <w:pPr>
        <w:rPr>
          <w:sz w:val="24"/>
          <w:szCs w:val="24"/>
        </w:rPr>
      </w:pPr>
      <w:r>
        <w:rPr>
          <w:sz w:val="24"/>
          <w:szCs w:val="24"/>
        </w:rPr>
        <w:t xml:space="preserve">Growing demand in traffic volume, not only for home applications, but also for mobile devices, is the main reason for the development and standardization of a new generation of mobile communication systems. Answering to this demand, in 2008 International Telecommunication Union </w:t>
      </w:r>
      <w:proofErr w:type="spellStart"/>
      <w:r>
        <w:rPr>
          <w:sz w:val="24"/>
          <w:szCs w:val="24"/>
        </w:rPr>
        <w:t>Radiocommunication</w:t>
      </w:r>
      <w:proofErr w:type="spellEnd"/>
      <w:r>
        <w:rPr>
          <w:sz w:val="24"/>
          <w:szCs w:val="24"/>
        </w:rPr>
        <w:t xml:space="preserve"> Sector (ITU-R) published the Circular Letter calling for submission of a new radio interface technology [1]. In June 2009, </w:t>
      </w:r>
      <w:r>
        <w:rPr>
          <w:rFonts w:cs="Arial"/>
          <w:color w:val="000000" w:themeColor="text1"/>
          <w:sz w:val="24"/>
          <w:szCs w:val="24"/>
          <w:shd w:val="clear" w:color="auto" w:fill="FFFFFF"/>
        </w:rPr>
        <w:t xml:space="preserve">3rd Generation Partnership Project </w:t>
      </w:r>
      <w:r>
        <w:rPr>
          <w:sz w:val="24"/>
          <w:szCs w:val="24"/>
        </w:rPr>
        <w:t xml:space="preserve">(3GPP) introduced the Long Term Evolution specifications [2]. </w:t>
      </w:r>
    </w:p>
    <w:p w:rsidR="003B6E9B" w:rsidRDefault="003B6E9B" w:rsidP="003B6E9B">
      <w:pPr>
        <w:spacing w:after="240"/>
        <w:rPr>
          <w:color w:val="000000" w:themeColor="text1"/>
          <w:sz w:val="24"/>
          <w:szCs w:val="24"/>
        </w:rPr>
      </w:pPr>
      <w:r>
        <w:rPr>
          <w:color w:val="000000" w:themeColor="text1"/>
          <w:sz w:val="24"/>
          <w:szCs w:val="24"/>
        </w:rPr>
        <w:t xml:space="preserve">One of the goals of LTE -Advanced is to maximize the Cell Spectral Efficiency (CSE) [3]. The possible solution to achieve this is to use frequency reuse -1, when whole available frequencies for every base station are used. However, co-channel interference becomes more critical in this case and intelligent radio resource management is required. The usage of an efficient scheduling procedure can increase significantly the performance of the system. </w:t>
      </w:r>
    </w:p>
    <w:p w:rsidR="003B6E9B" w:rsidRDefault="003B6E9B" w:rsidP="003B6E9B">
      <w:pPr>
        <w:spacing w:after="240"/>
        <w:rPr>
          <w:sz w:val="24"/>
          <w:szCs w:val="24"/>
        </w:rPr>
      </w:pPr>
      <w:r>
        <w:rPr>
          <w:color w:val="000000" w:themeColor="text1"/>
          <w:sz w:val="24"/>
          <w:szCs w:val="24"/>
        </w:rPr>
        <w:t xml:space="preserve">In this thesis </w:t>
      </w:r>
      <w:r>
        <w:rPr>
          <w:sz w:val="24"/>
          <w:szCs w:val="24"/>
        </w:rPr>
        <w:t xml:space="preserve">indoor coverage scenario, that is one of the main issues for every wireless system, was investigated. Importance of this scenario was shown in different studies. 45% of households and 30% of businesses pointed out that they suffer from the poor communication quality inside buildings [4]. </w:t>
      </w:r>
    </w:p>
    <w:p w:rsidR="003B6E9B" w:rsidRDefault="003B6E9B" w:rsidP="003B6E9B">
      <w:pPr>
        <w:pStyle w:val="ae"/>
        <w:numPr>
          <w:ilvl w:val="1"/>
          <w:numId w:val="3"/>
        </w:numPr>
        <w:jc w:val="both"/>
        <w:rPr>
          <w:b/>
          <w:sz w:val="26"/>
          <w:szCs w:val="26"/>
        </w:rPr>
      </w:pPr>
      <w:r>
        <w:rPr>
          <w:b/>
          <w:sz w:val="26"/>
          <w:szCs w:val="26"/>
        </w:rPr>
        <w:t>Work Structure</w:t>
      </w:r>
    </w:p>
    <w:p w:rsidR="003B6E9B" w:rsidRDefault="003B6E9B" w:rsidP="003B6E9B">
      <w:pPr>
        <w:jc w:val="both"/>
        <w:rPr>
          <w:sz w:val="24"/>
          <w:szCs w:val="24"/>
        </w:rPr>
      </w:pPr>
      <w:r>
        <w:rPr>
          <w:sz w:val="24"/>
          <w:szCs w:val="24"/>
        </w:rPr>
        <w:t xml:space="preserve">In Chapter 2 the brief overview of LTE and LTE-Advanced technologies is provided with the focus on resource management, targeting to create a theoretical basis for further understanding of the following chapters. </w:t>
      </w:r>
    </w:p>
    <w:p w:rsidR="003B6E9B" w:rsidRDefault="003B6E9B" w:rsidP="003B6E9B">
      <w:pPr>
        <w:jc w:val="both"/>
        <w:rPr>
          <w:sz w:val="24"/>
          <w:szCs w:val="24"/>
        </w:rPr>
      </w:pPr>
      <w:r>
        <w:rPr>
          <w:sz w:val="24"/>
          <w:szCs w:val="24"/>
        </w:rPr>
        <w:t xml:space="preserve">In Chapter 3 scheduling procedure in LTE is described. Key design aspects and possible difficulties in creation of an efficient scheduling are pointed out. The chapter ends with the description of degrees of freedom that the assignment of radio resources during the resource scheduling process has. Additionally are described parameters involved in further evaluation of simulation results.  </w:t>
      </w:r>
    </w:p>
    <w:p w:rsidR="003B6E9B" w:rsidRDefault="003B6E9B" w:rsidP="003B6E9B">
      <w:pPr>
        <w:jc w:val="both"/>
        <w:rPr>
          <w:sz w:val="24"/>
          <w:szCs w:val="24"/>
        </w:rPr>
      </w:pPr>
      <w:r>
        <w:rPr>
          <w:sz w:val="24"/>
          <w:szCs w:val="24"/>
        </w:rPr>
        <w:t xml:space="preserve">Chapter 4 gives an overview of all radio resource assignment algorithms used in the thesis. The algorithms implementation is described step-by-step for Hungarian, Maximum Regret and Greedy algorithms. Theoretical computational complexity is shown and compared for every </w:t>
      </w:r>
      <w:r>
        <w:rPr>
          <w:sz w:val="24"/>
          <w:szCs w:val="24"/>
        </w:rPr>
        <w:lastRenderedPageBreak/>
        <w:t xml:space="preserve">algorithm relatively to others for different number of cells and user terminals (UTs) in the system.    </w:t>
      </w:r>
    </w:p>
    <w:p w:rsidR="003B6E9B" w:rsidRDefault="003B6E9B" w:rsidP="003B6E9B">
      <w:pPr>
        <w:jc w:val="both"/>
        <w:rPr>
          <w:sz w:val="24"/>
          <w:szCs w:val="24"/>
        </w:rPr>
      </w:pPr>
      <w:r>
        <w:rPr>
          <w:sz w:val="24"/>
          <w:szCs w:val="24"/>
        </w:rPr>
        <w:t xml:space="preserve">In Chapter 5 simulation model, its parameters and configurations are described. Chapter 6 provides simulation results produced in </w:t>
      </w:r>
      <w:proofErr w:type="spellStart"/>
      <w:r>
        <w:rPr>
          <w:sz w:val="24"/>
          <w:szCs w:val="24"/>
        </w:rPr>
        <w:t>MatLab</w:t>
      </w:r>
      <w:proofErr w:type="spellEnd"/>
      <w:r>
        <w:rPr>
          <w:sz w:val="24"/>
          <w:szCs w:val="24"/>
        </w:rPr>
        <w:t>. The strategies develop in the thesis are compared with Random. Performance of strategies is evaluated analyzing the impact on the throughput and computational runtime.</w:t>
      </w:r>
    </w:p>
    <w:p w:rsidR="003B6E9B" w:rsidRDefault="003B6E9B" w:rsidP="003B6E9B">
      <w:pPr>
        <w:jc w:val="both"/>
        <w:rPr>
          <w:sz w:val="24"/>
          <w:szCs w:val="24"/>
        </w:rPr>
      </w:pPr>
      <w:r>
        <w:rPr>
          <w:sz w:val="24"/>
          <w:szCs w:val="24"/>
        </w:rPr>
        <w:t>Chapter 7 provides a conclusion and an outlook for future research.</w:t>
      </w:r>
    </w:p>
    <w:p w:rsidR="003B6E9B" w:rsidRDefault="003B6E9B" w:rsidP="003B6E9B">
      <w:pPr>
        <w:pStyle w:val="ae"/>
        <w:spacing w:after="120" w:line="360" w:lineRule="auto"/>
        <w:ind w:left="360"/>
        <w:rPr>
          <w:b/>
          <w:sz w:val="26"/>
          <w:szCs w:val="26"/>
        </w:rPr>
      </w:pPr>
    </w:p>
    <w:p w:rsidR="003B6E9B" w:rsidRDefault="003B6E9B" w:rsidP="003B6E9B">
      <w:pPr>
        <w:ind w:left="720"/>
        <w:rPr>
          <w:sz w:val="24"/>
          <w:szCs w:val="24"/>
        </w:rPr>
      </w:pPr>
    </w:p>
    <w:p w:rsidR="003B6E9B" w:rsidRDefault="003B6E9B" w:rsidP="003B6E9B">
      <w:pPr>
        <w:rPr>
          <w:sz w:val="24"/>
          <w:szCs w:val="24"/>
        </w:rPr>
      </w:pPr>
    </w:p>
    <w:p w:rsidR="003B6E9B" w:rsidRDefault="003B6E9B" w:rsidP="003B6E9B">
      <w:pPr>
        <w:pStyle w:val="ae"/>
        <w:ind w:left="360"/>
        <w:rPr>
          <w:b/>
          <w:sz w:val="26"/>
          <w:szCs w:val="26"/>
        </w:rPr>
      </w:pPr>
    </w:p>
    <w:p w:rsidR="003B6E9B" w:rsidRDefault="003B6E9B" w:rsidP="003B6E9B">
      <w:pPr>
        <w:rPr>
          <w:sz w:val="24"/>
          <w:szCs w:val="24"/>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pStyle w:val="ae"/>
        <w:ind w:left="792"/>
        <w:rPr>
          <w:b/>
          <w:sz w:val="26"/>
          <w:szCs w:val="26"/>
        </w:rPr>
      </w:pPr>
    </w:p>
    <w:p w:rsidR="003B6E9B" w:rsidRDefault="003B6E9B" w:rsidP="003B6E9B">
      <w:pPr>
        <w:rPr>
          <w:b/>
          <w:sz w:val="26"/>
          <w:szCs w:val="26"/>
        </w:rPr>
      </w:pPr>
    </w:p>
    <w:p w:rsidR="003B6E9B" w:rsidRDefault="003B6E9B" w:rsidP="003B6E9B">
      <w:pPr>
        <w:pStyle w:val="ae"/>
        <w:spacing w:after="120"/>
        <w:ind w:left="360"/>
        <w:jc w:val="center"/>
        <w:rPr>
          <w:b/>
          <w:color w:val="000000" w:themeColor="text1"/>
          <w:sz w:val="32"/>
          <w:szCs w:val="32"/>
        </w:rPr>
      </w:pPr>
      <w:r>
        <w:rPr>
          <w:b/>
          <w:color w:val="000000" w:themeColor="text1"/>
          <w:sz w:val="32"/>
          <w:szCs w:val="32"/>
        </w:rPr>
        <w:lastRenderedPageBreak/>
        <w:t>LTE-Advanced Technology</w:t>
      </w:r>
    </w:p>
    <w:p w:rsidR="003B6E9B" w:rsidRDefault="003B6E9B" w:rsidP="003B6E9B">
      <w:pPr>
        <w:spacing w:after="120"/>
        <w:contextualSpacing/>
        <w:rPr>
          <w:b/>
          <w:color w:val="000000" w:themeColor="text1"/>
          <w:sz w:val="26"/>
          <w:szCs w:val="26"/>
        </w:rPr>
      </w:pPr>
      <w:r>
        <w:rPr>
          <w:color w:val="000000" w:themeColor="text1"/>
          <w:sz w:val="24"/>
          <w:szCs w:val="24"/>
        </w:rPr>
        <w:t>This chapter contains general theoretical information about features of LTE and LTE-Advanced technologies, creating a base for better understanding of the following chapters.</w:t>
      </w:r>
    </w:p>
    <w:p w:rsidR="003B6E9B" w:rsidRDefault="003B6E9B" w:rsidP="003B6E9B">
      <w:pPr>
        <w:pStyle w:val="ae"/>
        <w:numPr>
          <w:ilvl w:val="1"/>
          <w:numId w:val="4"/>
        </w:numPr>
        <w:spacing w:before="120" w:after="120"/>
        <w:ind w:left="792"/>
        <w:rPr>
          <w:b/>
          <w:color w:val="000000" w:themeColor="text1"/>
          <w:sz w:val="26"/>
          <w:szCs w:val="26"/>
        </w:rPr>
      </w:pPr>
      <w:r>
        <w:rPr>
          <w:b/>
          <w:color w:val="000000" w:themeColor="text1"/>
          <w:sz w:val="26"/>
          <w:szCs w:val="26"/>
        </w:rPr>
        <w:t>Evolution of LTE Technology</w:t>
      </w:r>
    </w:p>
    <w:p w:rsidR="003B6E9B" w:rsidRDefault="003B6E9B" w:rsidP="003B6E9B">
      <w:pPr>
        <w:pStyle w:val="ae"/>
        <w:spacing w:after="120"/>
        <w:ind w:left="0"/>
        <w:rPr>
          <w:color w:val="000000" w:themeColor="text1"/>
          <w:sz w:val="24"/>
          <w:szCs w:val="24"/>
        </w:rPr>
      </w:pPr>
      <w:r>
        <w:rPr>
          <w:color w:val="000000" w:themeColor="text1"/>
          <w:sz w:val="24"/>
          <w:szCs w:val="24"/>
        </w:rPr>
        <w:t xml:space="preserve">LTE- Advanced, or LTE Release 10, is not a new technology, but the further evolution of LTE technologies – Release 8 and 9. Therefore, LTE-Advanced contains all the features of predecessors and some additional improvements. </w:t>
      </w:r>
    </w:p>
    <w:p w:rsidR="003B6E9B" w:rsidRDefault="003B6E9B" w:rsidP="003B6E9B">
      <w:pPr>
        <w:pStyle w:val="ae"/>
        <w:numPr>
          <w:ilvl w:val="1"/>
          <w:numId w:val="4"/>
        </w:numPr>
        <w:spacing w:after="120" w:line="360" w:lineRule="auto"/>
        <w:ind w:left="792"/>
        <w:rPr>
          <w:b/>
          <w:color w:val="000000" w:themeColor="text1"/>
          <w:sz w:val="26"/>
          <w:szCs w:val="26"/>
        </w:rPr>
      </w:pPr>
      <w:r>
        <w:rPr>
          <w:b/>
          <w:color w:val="000000" w:themeColor="text1"/>
          <w:sz w:val="26"/>
          <w:szCs w:val="26"/>
        </w:rPr>
        <w:t>Overview of LTE Technology</w:t>
      </w:r>
    </w:p>
    <w:p w:rsidR="003B6E9B" w:rsidRDefault="003B6E9B" w:rsidP="003B6E9B">
      <w:pPr>
        <w:spacing w:after="120"/>
        <w:rPr>
          <w:color w:val="000000" w:themeColor="text1"/>
          <w:sz w:val="24"/>
          <w:szCs w:val="24"/>
        </w:rPr>
      </w:pPr>
      <w:r>
        <w:rPr>
          <w:color w:val="000000" w:themeColor="text1"/>
          <w:sz w:val="24"/>
          <w:szCs w:val="24"/>
        </w:rPr>
        <w:t>LTE technology was designed to satisfy fast growing demand in mobile communication by the means of low latency, increased data rates, improved spectral efficiency if compared to previous generation technologies that mostly supported voice applications. To achieve these targets, it is necessary to design an effective resource allocation, radio resource management, scheduling procedures etc. In this section a brief overview on main LTE specifications is presented.</w:t>
      </w:r>
    </w:p>
    <w:p w:rsidR="003B6E9B" w:rsidRDefault="003B6E9B" w:rsidP="003B6E9B">
      <w:pPr>
        <w:pStyle w:val="ae"/>
        <w:numPr>
          <w:ilvl w:val="2"/>
          <w:numId w:val="4"/>
        </w:numPr>
        <w:spacing w:after="120"/>
        <w:rPr>
          <w:b/>
          <w:color w:val="000000" w:themeColor="text1"/>
          <w:sz w:val="24"/>
          <w:szCs w:val="24"/>
        </w:rPr>
      </w:pPr>
      <w:r>
        <w:rPr>
          <w:b/>
          <w:color w:val="000000" w:themeColor="text1"/>
          <w:sz w:val="24"/>
          <w:szCs w:val="24"/>
        </w:rPr>
        <w:t xml:space="preserve">LTE System Architecture </w:t>
      </w:r>
    </w:p>
    <w:p w:rsidR="003B6E9B" w:rsidRDefault="003B6E9B" w:rsidP="003B6E9B">
      <w:pPr>
        <w:pStyle w:val="ae"/>
        <w:spacing w:after="120"/>
        <w:ind w:left="0"/>
        <w:rPr>
          <w:color w:val="000000" w:themeColor="text1"/>
          <w:sz w:val="24"/>
          <w:szCs w:val="24"/>
        </w:rPr>
      </w:pPr>
      <w:r>
        <w:rPr>
          <w:color w:val="000000" w:themeColor="text1"/>
          <w:sz w:val="24"/>
          <w:szCs w:val="24"/>
        </w:rPr>
        <w:t xml:space="preserve">The architecture of LTE system is known as “Service Architecture Evolution” and is shown in Figure 2.1 [4]. </w:t>
      </w:r>
    </w:p>
    <w:p w:rsidR="003B6E9B" w:rsidRDefault="003B6E9B" w:rsidP="003B6E9B">
      <w:pPr>
        <w:pStyle w:val="ae"/>
        <w:spacing w:after="120"/>
        <w:ind w:left="0"/>
        <w:rPr>
          <w:color w:val="000000" w:themeColor="text1"/>
          <w:sz w:val="24"/>
          <w:szCs w:val="24"/>
        </w:rPr>
      </w:pPr>
      <w:r>
        <w:rPr>
          <w:color w:val="000000" w:themeColor="text1"/>
          <w:sz w:val="24"/>
          <w:szCs w:val="24"/>
        </w:rPr>
        <w:t xml:space="preserve">Service Architecture Evolution consists of Evolved Packet Core and Evolved-Universal Terrestrial Radio Access Network and is based on a flat architecture. </w:t>
      </w:r>
    </w:p>
    <w:p w:rsidR="003B6E9B" w:rsidRDefault="003B6E9B" w:rsidP="003B6E9B">
      <w:pPr>
        <w:pStyle w:val="ae"/>
        <w:spacing w:after="120"/>
        <w:ind w:left="0"/>
        <w:rPr>
          <w:color w:val="000000" w:themeColor="text1"/>
          <w:sz w:val="24"/>
          <w:szCs w:val="24"/>
        </w:rPr>
      </w:pPr>
      <w:r>
        <w:rPr>
          <w:color w:val="000000" w:themeColor="text1"/>
          <w:sz w:val="24"/>
          <w:szCs w:val="24"/>
        </w:rPr>
        <w:t>Evolved Packet Core includes Mobility Management Entity, Serving Gateway and Packet Data Network Gateway.</w:t>
      </w:r>
    </w:p>
    <w:p w:rsidR="003B6E9B" w:rsidRDefault="003B6E9B" w:rsidP="003B6E9B">
      <w:pPr>
        <w:pStyle w:val="ae"/>
        <w:numPr>
          <w:ilvl w:val="0"/>
          <w:numId w:val="5"/>
        </w:numPr>
        <w:spacing w:after="120"/>
        <w:rPr>
          <w:color w:val="000000" w:themeColor="text1"/>
          <w:sz w:val="24"/>
          <w:szCs w:val="24"/>
        </w:rPr>
      </w:pPr>
      <w:r>
        <w:rPr>
          <w:color w:val="000000" w:themeColor="text1"/>
          <w:sz w:val="24"/>
          <w:szCs w:val="24"/>
        </w:rPr>
        <w:t xml:space="preserve">Mobility Management Entity (MME) is responsible for mobility, intra-LTE handover and tracking procedures during connection establishment. </w:t>
      </w:r>
    </w:p>
    <w:p w:rsidR="003B6E9B" w:rsidRDefault="003B6E9B" w:rsidP="003B6E9B">
      <w:pPr>
        <w:pStyle w:val="ae"/>
        <w:numPr>
          <w:ilvl w:val="0"/>
          <w:numId w:val="5"/>
        </w:numPr>
        <w:spacing w:after="120"/>
        <w:rPr>
          <w:color w:val="000000" w:themeColor="text1"/>
          <w:sz w:val="24"/>
          <w:szCs w:val="24"/>
        </w:rPr>
      </w:pPr>
      <w:r>
        <w:rPr>
          <w:color w:val="000000" w:themeColor="text1"/>
          <w:sz w:val="24"/>
          <w:szCs w:val="24"/>
        </w:rPr>
        <w:t>Serving Gateway (SGW) functions are: routing and forwarding of data packets, and managing handover between LTE and other 3GPP technologies.</w:t>
      </w:r>
    </w:p>
    <w:p w:rsidR="003B6E9B" w:rsidRDefault="003B6E9B" w:rsidP="003B6E9B">
      <w:pPr>
        <w:pStyle w:val="ae"/>
        <w:numPr>
          <w:ilvl w:val="0"/>
          <w:numId w:val="5"/>
        </w:numPr>
        <w:spacing w:after="120"/>
        <w:rPr>
          <w:color w:val="000000" w:themeColor="text1"/>
          <w:sz w:val="24"/>
          <w:szCs w:val="24"/>
        </w:rPr>
      </w:pPr>
      <w:r>
        <w:rPr>
          <w:color w:val="000000" w:themeColor="text1"/>
          <w:sz w:val="24"/>
          <w:szCs w:val="24"/>
        </w:rPr>
        <w:t>Packet Data Network Gateway (PGW) is performing as the connecting unit of LTE with other IP networks.</w:t>
      </w:r>
    </w:p>
    <w:p w:rsidR="003B6E9B" w:rsidRDefault="003B6E9B" w:rsidP="003B6E9B">
      <w:pPr>
        <w:spacing w:after="120"/>
        <w:rPr>
          <w:color w:val="000000" w:themeColor="text1"/>
          <w:sz w:val="24"/>
          <w:szCs w:val="24"/>
        </w:rPr>
      </w:pPr>
      <w:r>
        <w:rPr>
          <w:color w:val="000000" w:themeColor="text1"/>
          <w:sz w:val="24"/>
          <w:szCs w:val="24"/>
        </w:rPr>
        <w:t xml:space="preserve">Radio Access Network includes </w:t>
      </w:r>
      <w:proofErr w:type="spellStart"/>
      <w:r>
        <w:rPr>
          <w:color w:val="000000" w:themeColor="text1"/>
          <w:sz w:val="24"/>
          <w:szCs w:val="24"/>
        </w:rPr>
        <w:t>eNodeBs</w:t>
      </w:r>
      <w:proofErr w:type="spellEnd"/>
      <w:r>
        <w:rPr>
          <w:color w:val="000000" w:themeColor="text1"/>
          <w:sz w:val="24"/>
          <w:szCs w:val="24"/>
        </w:rPr>
        <w:t xml:space="preserve"> (</w:t>
      </w:r>
      <w:proofErr w:type="spellStart"/>
      <w:r>
        <w:rPr>
          <w:color w:val="000000" w:themeColor="text1"/>
          <w:sz w:val="24"/>
          <w:szCs w:val="24"/>
        </w:rPr>
        <w:t>eNB</w:t>
      </w:r>
      <w:proofErr w:type="spellEnd"/>
      <w:r>
        <w:rPr>
          <w:color w:val="000000" w:themeColor="text1"/>
          <w:sz w:val="24"/>
          <w:szCs w:val="24"/>
        </w:rPr>
        <w:t xml:space="preserve">) and User Equipment (UE). </w:t>
      </w:r>
      <w:proofErr w:type="spellStart"/>
      <w:proofErr w:type="gramStart"/>
      <w:r>
        <w:rPr>
          <w:color w:val="000000" w:themeColor="text1"/>
          <w:sz w:val="24"/>
          <w:szCs w:val="24"/>
        </w:rPr>
        <w:t>eNBs</w:t>
      </w:r>
      <w:proofErr w:type="spellEnd"/>
      <w:proofErr w:type="gramEnd"/>
      <w:r>
        <w:rPr>
          <w:color w:val="000000" w:themeColor="text1"/>
          <w:sz w:val="24"/>
          <w:szCs w:val="24"/>
        </w:rPr>
        <w:t xml:space="preserve"> are connected with MME as well as with each other, allowing the speed up of signaling procedures. Unique from other cellular networks structures, </w:t>
      </w:r>
      <w:proofErr w:type="spellStart"/>
      <w:r>
        <w:rPr>
          <w:color w:val="000000" w:themeColor="text1"/>
          <w:sz w:val="24"/>
          <w:szCs w:val="24"/>
        </w:rPr>
        <w:t>eNB</w:t>
      </w:r>
      <w:proofErr w:type="spellEnd"/>
      <w:r>
        <w:rPr>
          <w:color w:val="000000" w:themeColor="text1"/>
          <w:sz w:val="24"/>
          <w:szCs w:val="24"/>
        </w:rPr>
        <w:t xml:space="preserve"> is responsible for radio resource management and control of radio interface at the same time.</w:t>
      </w:r>
    </w:p>
    <w:p w:rsidR="003B6E9B" w:rsidRDefault="003B6E9B" w:rsidP="003B6E9B">
      <w:pPr>
        <w:pStyle w:val="ae"/>
        <w:spacing w:after="120"/>
        <w:ind w:left="0"/>
        <w:jc w:val="center"/>
        <w:rPr>
          <w:color w:val="000000" w:themeColor="text1"/>
          <w:sz w:val="24"/>
          <w:szCs w:val="24"/>
        </w:rPr>
      </w:pPr>
      <w:r>
        <w:rPr>
          <w:noProof/>
        </w:rPr>
        <w:lastRenderedPageBreak/>
        <w:drawing>
          <wp:inline distT="0" distB="0" distL="0" distR="0">
            <wp:extent cx="4857750" cy="30575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7750" cy="3057525"/>
                    </a:xfrm>
                    <a:prstGeom prst="rect">
                      <a:avLst/>
                    </a:prstGeom>
                    <a:noFill/>
                    <a:ln>
                      <a:noFill/>
                    </a:ln>
                  </pic:spPr>
                </pic:pic>
              </a:graphicData>
            </a:graphic>
          </wp:inline>
        </w:drawing>
      </w:r>
    </w:p>
    <w:p w:rsidR="003B6E9B" w:rsidRDefault="003B6E9B" w:rsidP="003B6E9B">
      <w:pPr>
        <w:pStyle w:val="ae"/>
        <w:spacing w:after="120"/>
        <w:ind w:left="0"/>
        <w:jc w:val="center"/>
        <w:rPr>
          <w:color w:val="000000" w:themeColor="text1"/>
          <w:sz w:val="24"/>
          <w:szCs w:val="24"/>
        </w:rPr>
      </w:pPr>
      <w:r>
        <w:rPr>
          <w:color w:val="000000" w:themeColor="text1"/>
          <w:sz w:val="24"/>
          <w:szCs w:val="24"/>
        </w:rPr>
        <w:t>Figure 2.1: Service Architecture Evolution for LTE technology [4]</w:t>
      </w:r>
    </w:p>
    <w:p w:rsidR="003B6E9B" w:rsidRDefault="003B6E9B" w:rsidP="003B6E9B">
      <w:pPr>
        <w:pStyle w:val="ae"/>
        <w:numPr>
          <w:ilvl w:val="2"/>
          <w:numId w:val="4"/>
        </w:numPr>
        <w:spacing w:after="120"/>
        <w:rPr>
          <w:b/>
          <w:color w:val="000000" w:themeColor="text1"/>
          <w:sz w:val="24"/>
          <w:szCs w:val="24"/>
        </w:rPr>
      </w:pPr>
      <w:r>
        <w:rPr>
          <w:b/>
          <w:color w:val="000000" w:themeColor="text1"/>
          <w:sz w:val="24"/>
          <w:szCs w:val="24"/>
        </w:rPr>
        <w:t>LTE Radio Interface Architecture</w:t>
      </w:r>
    </w:p>
    <w:p w:rsidR="003B6E9B" w:rsidRDefault="003B6E9B" w:rsidP="003B6E9B">
      <w:pPr>
        <w:spacing w:after="120"/>
        <w:rPr>
          <w:color w:val="000000" w:themeColor="text1"/>
          <w:sz w:val="24"/>
          <w:szCs w:val="24"/>
        </w:rPr>
      </w:pPr>
      <w:r>
        <w:rPr>
          <w:color w:val="000000" w:themeColor="text1"/>
          <w:sz w:val="24"/>
          <w:szCs w:val="24"/>
        </w:rPr>
        <w:t>The protocol structure for LTE downlink is illustrated in Figure 2.2. Not all the modules are applicable for every situation. For example, in broadcasting, MAC scheduling.  Uplink structure is similar to downlink with differences in transport format selection and multi-antenna transmission [5].</w:t>
      </w:r>
    </w:p>
    <w:p w:rsidR="003B6E9B" w:rsidRDefault="003B6E9B" w:rsidP="003B6E9B">
      <w:pPr>
        <w:spacing w:after="120"/>
        <w:rPr>
          <w:color w:val="000000" w:themeColor="text1"/>
          <w:sz w:val="24"/>
          <w:szCs w:val="24"/>
        </w:rPr>
      </w:pPr>
      <w:r>
        <w:rPr>
          <w:color w:val="000000" w:themeColor="text1"/>
          <w:sz w:val="24"/>
          <w:szCs w:val="24"/>
        </w:rPr>
        <w:t xml:space="preserve">As shown in the Figure 2.2, IP packets, before transmission, have to pass through protocol entries. This </w:t>
      </w:r>
      <w:proofErr w:type="gramStart"/>
      <w:r>
        <w:rPr>
          <w:color w:val="000000" w:themeColor="text1"/>
          <w:sz w:val="24"/>
          <w:szCs w:val="24"/>
        </w:rPr>
        <w:t>is  briefly</w:t>
      </w:r>
      <w:proofErr w:type="gramEnd"/>
      <w:r>
        <w:rPr>
          <w:color w:val="000000" w:themeColor="text1"/>
          <w:sz w:val="24"/>
          <w:szCs w:val="24"/>
        </w:rPr>
        <w:t xml:space="preserve"> discussed below:</w:t>
      </w:r>
    </w:p>
    <w:p w:rsidR="003B6E9B" w:rsidRDefault="003B6E9B" w:rsidP="003B6E9B">
      <w:pPr>
        <w:pStyle w:val="ae"/>
        <w:numPr>
          <w:ilvl w:val="0"/>
          <w:numId w:val="6"/>
        </w:numPr>
        <w:spacing w:after="120"/>
        <w:rPr>
          <w:b/>
          <w:color w:val="000000" w:themeColor="text1"/>
          <w:sz w:val="24"/>
          <w:szCs w:val="24"/>
        </w:rPr>
      </w:pPr>
      <w:r>
        <w:rPr>
          <w:color w:val="000000" w:themeColor="text1"/>
          <w:sz w:val="24"/>
          <w:szCs w:val="24"/>
        </w:rPr>
        <w:t>Packet Data Convergence Protocol (PDCP) is responsible for header compression. It reduces the number of bits to transmit.</w:t>
      </w:r>
    </w:p>
    <w:p w:rsidR="003B6E9B" w:rsidRDefault="003B6E9B" w:rsidP="003B6E9B">
      <w:pPr>
        <w:pStyle w:val="ae"/>
        <w:numPr>
          <w:ilvl w:val="0"/>
          <w:numId w:val="6"/>
        </w:numPr>
        <w:spacing w:after="120"/>
        <w:rPr>
          <w:color w:val="000000" w:themeColor="text1"/>
          <w:sz w:val="24"/>
          <w:szCs w:val="24"/>
        </w:rPr>
      </w:pPr>
      <w:r>
        <w:rPr>
          <w:color w:val="000000" w:themeColor="text1"/>
          <w:sz w:val="24"/>
          <w:szCs w:val="24"/>
        </w:rPr>
        <w:t xml:space="preserve">Radio Link Control (RLC) operates segmentation and concatenation, handles retransmission, and in-sequence delivery to higher layers. </w:t>
      </w:r>
    </w:p>
    <w:p w:rsidR="003B6E9B" w:rsidRDefault="003B6E9B" w:rsidP="003B6E9B">
      <w:pPr>
        <w:pStyle w:val="ae"/>
        <w:numPr>
          <w:ilvl w:val="0"/>
          <w:numId w:val="6"/>
        </w:numPr>
        <w:spacing w:after="120"/>
        <w:rPr>
          <w:color w:val="000000" w:themeColor="text1"/>
          <w:sz w:val="24"/>
          <w:szCs w:val="24"/>
        </w:rPr>
      </w:pPr>
      <w:r>
        <w:rPr>
          <w:color w:val="000000" w:themeColor="text1"/>
          <w:sz w:val="24"/>
          <w:szCs w:val="24"/>
        </w:rPr>
        <w:t>Physical Layer (PHY) is responsible for coding, modulation, multi-antenna mapping, and other physical layer functions. PHY layer structure and features are explained in section 2.2.3.</w:t>
      </w:r>
    </w:p>
    <w:p w:rsidR="003B6E9B" w:rsidRDefault="003B6E9B" w:rsidP="003B6E9B">
      <w:pPr>
        <w:pStyle w:val="ae"/>
        <w:numPr>
          <w:ilvl w:val="0"/>
          <w:numId w:val="6"/>
        </w:numPr>
        <w:spacing w:after="120"/>
        <w:rPr>
          <w:color w:val="000000" w:themeColor="text1"/>
          <w:sz w:val="24"/>
          <w:szCs w:val="24"/>
        </w:rPr>
      </w:pPr>
      <w:r>
        <w:rPr>
          <w:color w:val="000000" w:themeColor="text1"/>
          <w:sz w:val="24"/>
          <w:szCs w:val="24"/>
        </w:rPr>
        <w:t xml:space="preserve">Medium Access Control (MAC) handles hybrid-ARQ retransmissions, as well as uplink and downlink scheduling. Scheduling is performed in </w:t>
      </w:r>
      <w:proofErr w:type="spellStart"/>
      <w:r>
        <w:rPr>
          <w:color w:val="000000" w:themeColor="text1"/>
          <w:sz w:val="24"/>
          <w:szCs w:val="24"/>
        </w:rPr>
        <w:t>eNB</w:t>
      </w:r>
      <w:proofErr w:type="spellEnd"/>
      <w:r>
        <w:rPr>
          <w:color w:val="000000" w:themeColor="text1"/>
          <w:sz w:val="24"/>
          <w:szCs w:val="24"/>
        </w:rPr>
        <w:t xml:space="preserve">. </w:t>
      </w:r>
    </w:p>
    <w:p w:rsidR="003B6E9B" w:rsidRDefault="003B6E9B" w:rsidP="003B6E9B">
      <w:pPr>
        <w:spacing w:after="120"/>
        <w:ind w:left="360"/>
        <w:rPr>
          <w:color w:val="000000" w:themeColor="text1"/>
          <w:sz w:val="24"/>
          <w:szCs w:val="24"/>
        </w:rPr>
      </w:pPr>
      <w:r>
        <w:rPr>
          <w:color w:val="000000" w:themeColor="text1"/>
          <w:sz w:val="24"/>
          <w:szCs w:val="24"/>
        </w:rPr>
        <w:t xml:space="preserve">MAC scheduler is described in Chapter 3 in more details. </w:t>
      </w:r>
    </w:p>
    <w:p w:rsidR="003B6E9B" w:rsidRDefault="003B6E9B" w:rsidP="003B6E9B">
      <w:pPr>
        <w:spacing w:after="120"/>
        <w:jc w:val="center"/>
        <w:rPr>
          <w:color w:val="000000" w:themeColor="text1"/>
          <w:sz w:val="24"/>
          <w:szCs w:val="24"/>
        </w:rPr>
      </w:pPr>
      <w:r>
        <w:rPr>
          <w:noProof/>
        </w:rPr>
        <w:lastRenderedPageBreak/>
        <w:drawing>
          <wp:inline distT="0" distB="0" distL="0" distR="0">
            <wp:extent cx="5934075" cy="53911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5391150"/>
                    </a:xfrm>
                    <a:prstGeom prst="rect">
                      <a:avLst/>
                    </a:prstGeom>
                    <a:noFill/>
                    <a:ln>
                      <a:noFill/>
                    </a:ln>
                  </pic:spPr>
                </pic:pic>
              </a:graphicData>
            </a:graphic>
          </wp:inline>
        </w:drawing>
      </w:r>
    </w:p>
    <w:p w:rsidR="003B6E9B" w:rsidRDefault="003B6E9B" w:rsidP="003B6E9B">
      <w:pPr>
        <w:spacing w:after="120"/>
        <w:jc w:val="center"/>
        <w:rPr>
          <w:color w:val="000000" w:themeColor="text1"/>
          <w:sz w:val="24"/>
          <w:szCs w:val="24"/>
        </w:rPr>
      </w:pPr>
      <w:r>
        <w:rPr>
          <w:color w:val="000000" w:themeColor="text1"/>
          <w:sz w:val="24"/>
          <w:szCs w:val="24"/>
        </w:rPr>
        <w:t>Figure 2.2: LTE Protocol Architecture (Downlink</w:t>
      </w:r>
      <w:proofErr w:type="gramStart"/>
      <w:r>
        <w:rPr>
          <w:color w:val="000000" w:themeColor="text1"/>
          <w:sz w:val="24"/>
          <w:szCs w:val="24"/>
        </w:rPr>
        <w:t>)[</w:t>
      </w:r>
      <w:proofErr w:type="gramEnd"/>
      <w:r>
        <w:rPr>
          <w:color w:val="000000" w:themeColor="text1"/>
          <w:sz w:val="24"/>
          <w:szCs w:val="24"/>
        </w:rPr>
        <w:t>5]</w:t>
      </w:r>
    </w:p>
    <w:p w:rsidR="003B6E9B" w:rsidRDefault="003B6E9B" w:rsidP="003B6E9B">
      <w:pPr>
        <w:pStyle w:val="ae"/>
        <w:numPr>
          <w:ilvl w:val="2"/>
          <w:numId w:val="4"/>
        </w:numPr>
        <w:spacing w:after="120"/>
        <w:rPr>
          <w:b/>
          <w:color w:val="000000" w:themeColor="text1"/>
          <w:sz w:val="24"/>
          <w:szCs w:val="24"/>
        </w:rPr>
      </w:pPr>
      <w:r>
        <w:rPr>
          <w:b/>
          <w:color w:val="000000" w:themeColor="text1"/>
          <w:sz w:val="24"/>
          <w:szCs w:val="24"/>
        </w:rPr>
        <w:t>Physical Layer</w:t>
      </w:r>
    </w:p>
    <w:p w:rsidR="003B6E9B" w:rsidRDefault="003B6E9B" w:rsidP="003B6E9B">
      <w:pPr>
        <w:spacing w:after="120"/>
        <w:jc w:val="both"/>
        <w:rPr>
          <w:color w:val="000000" w:themeColor="text1"/>
          <w:sz w:val="24"/>
          <w:szCs w:val="24"/>
        </w:rPr>
      </w:pPr>
      <w:r>
        <w:rPr>
          <w:color w:val="000000" w:themeColor="text1"/>
          <w:sz w:val="24"/>
          <w:szCs w:val="24"/>
        </w:rPr>
        <w:t xml:space="preserve">On the physical layer are introduced some new for cellular networks technologies, like the Orthogonal Frequency Division Multiplexing (OFDM). The objective of OFDM is that system divides the whole bandwidth into many narrower units (sub-carriers) and transmits them in parallel. Each sub-carrier is transmitted using specific </w:t>
      </w:r>
      <w:r>
        <w:rPr>
          <w:rFonts w:cs="Arial"/>
          <w:bCs/>
          <w:color w:val="000000"/>
          <w:sz w:val="24"/>
          <w:szCs w:val="24"/>
          <w:shd w:val="clear" w:color="auto" w:fill="FFFFFF"/>
        </w:rPr>
        <w:t>Quadrature amplitude modulation</w:t>
      </w:r>
      <w:r>
        <w:rPr>
          <w:color w:val="000000" w:themeColor="text1"/>
          <w:sz w:val="24"/>
          <w:szCs w:val="24"/>
        </w:rPr>
        <w:t xml:space="preserve"> (QAM). Choice of modulation scheme depends on the signal quality [6]. </w:t>
      </w:r>
    </w:p>
    <w:p w:rsidR="003B6E9B" w:rsidRDefault="003B6E9B" w:rsidP="003B6E9B">
      <w:pPr>
        <w:spacing w:after="120"/>
        <w:jc w:val="both"/>
        <w:rPr>
          <w:color w:val="000000" w:themeColor="text1"/>
          <w:sz w:val="24"/>
          <w:szCs w:val="24"/>
        </w:rPr>
      </w:pPr>
      <w:r>
        <w:rPr>
          <w:color w:val="000000" w:themeColor="text1"/>
          <w:sz w:val="24"/>
          <w:szCs w:val="24"/>
        </w:rPr>
        <w:t>According to [7], Orthogonal Frequency Division Multiple Access (OFDMA) is chosen for the downlink and Single-Carrier Frequency-Division Multiple Access (SC-FDMA) for the uplink. For downlink, frequency-selective wideband channel is divided into overlapping non-frequency selective sub-channels, whereas for uplink, singe-carrier is used for every user and division is</w:t>
      </w:r>
    </w:p>
    <w:p w:rsidR="003B6E9B" w:rsidRDefault="003B6E9B" w:rsidP="003B6E9B">
      <w:pPr>
        <w:spacing w:after="120"/>
        <w:jc w:val="both"/>
        <w:rPr>
          <w:color w:val="000000" w:themeColor="text1"/>
          <w:sz w:val="24"/>
          <w:szCs w:val="24"/>
        </w:rPr>
      </w:pPr>
      <w:proofErr w:type="gramStart"/>
      <w:r>
        <w:rPr>
          <w:color w:val="000000" w:themeColor="text1"/>
          <w:sz w:val="24"/>
          <w:szCs w:val="24"/>
        </w:rPr>
        <w:lastRenderedPageBreak/>
        <w:t>performed</w:t>
      </w:r>
      <w:proofErr w:type="gramEnd"/>
      <w:r>
        <w:rPr>
          <w:color w:val="000000" w:themeColor="text1"/>
          <w:sz w:val="24"/>
          <w:szCs w:val="24"/>
        </w:rPr>
        <w:t xml:space="preserve"> by non-overlapping sub-carriers with different Fourier coefficients (e.g. Figure 2.3) [8]. OFDMA provides required for downlink high scalability and robustness, whereas the choice of SC-FDMA for uplink is based on the power consumption efficiency, because of battery usage in mobiles.</w:t>
      </w:r>
    </w:p>
    <w:p w:rsidR="003B6E9B" w:rsidRDefault="003B6E9B" w:rsidP="003B6E9B">
      <w:pPr>
        <w:pStyle w:val="ae"/>
        <w:spacing w:after="240" w:line="360" w:lineRule="auto"/>
        <w:ind w:left="360"/>
        <w:jc w:val="center"/>
        <w:rPr>
          <w:color w:val="000000" w:themeColor="text1"/>
          <w:sz w:val="24"/>
          <w:szCs w:val="24"/>
        </w:rPr>
      </w:pPr>
      <w:r>
        <w:rPr>
          <w:noProof/>
        </w:rPr>
        <w:drawing>
          <wp:inline distT="0" distB="0" distL="0" distR="0">
            <wp:extent cx="4591050" cy="2343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1050" cy="2343150"/>
                    </a:xfrm>
                    <a:prstGeom prst="rect">
                      <a:avLst/>
                    </a:prstGeom>
                    <a:noFill/>
                    <a:ln>
                      <a:noFill/>
                    </a:ln>
                  </pic:spPr>
                </pic:pic>
              </a:graphicData>
            </a:graphic>
          </wp:inline>
        </w:drawing>
      </w:r>
    </w:p>
    <w:p w:rsidR="003B6E9B" w:rsidRDefault="003B6E9B" w:rsidP="003B6E9B">
      <w:pPr>
        <w:pStyle w:val="ae"/>
        <w:spacing w:after="240" w:line="360" w:lineRule="auto"/>
        <w:ind w:left="360"/>
        <w:jc w:val="center"/>
        <w:rPr>
          <w:color w:val="000000" w:themeColor="text1"/>
          <w:sz w:val="24"/>
          <w:szCs w:val="24"/>
        </w:rPr>
      </w:pPr>
      <w:r>
        <w:rPr>
          <w:color w:val="000000" w:themeColor="text1"/>
          <w:sz w:val="24"/>
          <w:szCs w:val="24"/>
        </w:rPr>
        <w:t>Figure 2.3:  OFDMA and SC-FDMA [6]</w:t>
      </w:r>
    </w:p>
    <w:p w:rsidR="003B6E9B" w:rsidRDefault="003B6E9B" w:rsidP="003B6E9B">
      <w:pPr>
        <w:pStyle w:val="ae"/>
        <w:spacing w:after="120"/>
        <w:ind w:left="0"/>
        <w:jc w:val="both"/>
        <w:rPr>
          <w:color w:val="000000" w:themeColor="text1"/>
          <w:sz w:val="24"/>
          <w:szCs w:val="24"/>
        </w:rPr>
      </w:pPr>
      <w:r>
        <w:rPr>
          <w:color w:val="000000" w:themeColor="text1"/>
          <w:sz w:val="24"/>
          <w:szCs w:val="24"/>
        </w:rPr>
        <w:t xml:space="preserve">The bandwidth in LTE can be scaled from 1.4 MHz up to 20 </w:t>
      </w:r>
      <w:proofErr w:type="spellStart"/>
      <w:r>
        <w:rPr>
          <w:color w:val="000000" w:themeColor="text1"/>
          <w:sz w:val="24"/>
          <w:szCs w:val="24"/>
        </w:rPr>
        <w:t>MHz.</w:t>
      </w:r>
      <w:proofErr w:type="spellEnd"/>
      <w:r>
        <w:rPr>
          <w:color w:val="000000" w:themeColor="text1"/>
          <w:sz w:val="24"/>
          <w:szCs w:val="24"/>
        </w:rPr>
        <w:t xml:space="preserve"> Frequency-division duplex (FDD) and time-division duplex (TDD) operation modes are used to separate UL and DL traffic [4].  In Figure 2.4 the structure of transmitted signal is shown. One radio frame contains 10 sub-frames or Transmission Time Intervals (TTI) with duration 1ms. The structure of sub-frames is presented in Figure 2.5 and is the same for FDD and TDD. Each sub-frame has 2 slots, or Resource Blocks (RB), each of 0.5ms with 7 or 6 OFDM symbols and 12 sub-carriers. Total number of subcarriers depends on overall transmission bandwidth. For bandwidth of 20 MHz, there will be 100 available RBs. </w:t>
      </w:r>
    </w:p>
    <w:p w:rsidR="003B6E9B" w:rsidRDefault="003B6E9B" w:rsidP="003B6E9B">
      <w:pPr>
        <w:pStyle w:val="ae"/>
        <w:spacing w:after="240"/>
        <w:ind w:left="0"/>
        <w:rPr>
          <w:color w:val="000000" w:themeColor="text1"/>
          <w:sz w:val="24"/>
          <w:szCs w:val="24"/>
        </w:rPr>
      </w:pPr>
    </w:p>
    <w:p w:rsidR="003B6E9B" w:rsidRDefault="003B6E9B" w:rsidP="003B6E9B">
      <w:pPr>
        <w:pStyle w:val="ae"/>
        <w:spacing w:after="240" w:line="360" w:lineRule="auto"/>
        <w:ind w:left="360"/>
        <w:jc w:val="center"/>
        <w:rPr>
          <w:color w:val="000000" w:themeColor="text1"/>
          <w:sz w:val="24"/>
          <w:szCs w:val="24"/>
        </w:rPr>
      </w:pPr>
      <w:r>
        <w:rPr>
          <w:noProof/>
        </w:rPr>
        <w:drawing>
          <wp:inline distT="0" distB="0" distL="0" distR="0">
            <wp:extent cx="5067300" cy="2190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2190750"/>
                    </a:xfrm>
                    <a:prstGeom prst="rect">
                      <a:avLst/>
                    </a:prstGeom>
                    <a:noFill/>
                    <a:ln>
                      <a:noFill/>
                    </a:ln>
                  </pic:spPr>
                </pic:pic>
              </a:graphicData>
            </a:graphic>
          </wp:inline>
        </w:drawing>
      </w:r>
    </w:p>
    <w:p w:rsidR="003B6E9B" w:rsidRDefault="003B6E9B" w:rsidP="003B6E9B">
      <w:pPr>
        <w:spacing w:after="240" w:line="360" w:lineRule="auto"/>
        <w:jc w:val="center"/>
        <w:rPr>
          <w:color w:val="000000" w:themeColor="text1"/>
          <w:sz w:val="24"/>
          <w:szCs w:val="24"/>
        </w:rPr>
      </w:pPr>
      <w:r>
        <w:rPr>
          <w:color w:val="000000" w:themeColor="text1"/>
          <w:sz w:val="24"/>
          <w:szCs w:val="24"/>
        </w:rPr>
        <w:t>Figure 2.4: Structure of transmitted signal [6]</w:t>
      </w:r>
    </w:p>
    <w:p w:rsidR="003B6E9B" w:rsidRDefault="003B6E9B" w:rsidP="003B6E9B">
      <w:pPr>
        <w:pStyle w:val="ae"/>
        <w:spacing w:after="240"/>
        <w:ind w:left="0"/>
        <w:rPr>
          <w:color w:val="000000" w:themeColor="text1"/>
          <w:sz w:val="24"/>
          <w:szCs w:val="24"/>
        </w:rPr>
      </w:pPr>
      <w:r>
        <w:rPr>
          <w:color w:val="000000" w:themeColor="text1"/>
          <w:sz w:val="24"/>
          <w:szCs w:val="24"/>
        </w:rPr>
        <w:lastRenderedPageBreak/>
        <w:t xml:space="preserve">Each RB contains data, control and reference symbols. Reference signals can be used for demodulation purposes and measurements (e.g., reports sent by user terminals (UTs) to base stations (BSs) about channel conditions). The data transmissions are scheduled by base station [9]. The smallest resource that can be assigned to each user is usually two consecutive in time RBs. </w:t>
      </w:r>
    </w:p>
    <w:p w:rsidR="003B6E9B" w:rsidRDefault="003B6E9B" w:rsidP="003B6E9B">
      <w:pPr>
        <w:pStyle w:val="ae"/>
        <w:spacing w:after="240"/>
        <w:ind w:left="0"/>
        <w:rPr>
          <w:color w:val="000000" w:themeColor="text1"/>
          <w:sz w:val="24"/>
          <w:szCs w:val="24"/>
        </w:rPr>
      </w:pPr>
    </w:p>
    <w:p w:rsidR="003B6E9B" w:rsidRDefault="003B6E9B" w:rsidP="003B6E9B">
      <w:pPr>
        <w:pStyle w:val="ae"/>
        <w:spacing w:after="240"/>
        <w:ind w:left="0"/>
        <w:rPr>
          <w:color w:val="000000" w:themeColor="text1"/>
          <w:sz w:val="24"/>
          <w:szCs w:val="24"/>
        </w:rPr>
      </w:pPr>
      <w:r>
        <w:rPr>
          <w:noProof/>
        </w:rPr>
        <w:drawing>
          <wp:inline distT="0" distB="0" distL="0" distR="0">
            <wp:extent cx="6048375" cy="33718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cstate="print">
                      <a:extLst>
                        <a:ext uri="{28A0092B-C50C-407E-A947-70E740481C1C}">
                          <a14:useLocalDpi xmlns:a14="http://schemas.microsoft.com/office/drawing/2010/main" val="0"/>
                        </a:ext>
                      </a:extLst>
                    </a:blip>
                    <a:srcRect r="8173"/>
                    <a:stretch>
                      <a:fillRect/>
                    </a:stretch>
                  </pic:blipFill>
                  <pic:spPr bwMode="auto">
                    <a:xfrm>
                      <a:off x="0" y="0"/>
                      <a:ext cx="6048375" cy="3371850"/>
                    </a:xfrm>
                    <a:prstGeom prst="rect">
                      <a:avLst/>
                    </a:prstGeom>
                    <a:noFill/>
                    <a:ln>
                      <a:noFill/>
                    </a:ln>
                  </pic:spPr>
                </pic:pic>
              </a:graphicData>
            </a:graphic>
          </wp:inline>
        </w:drawing>
      </w:r>
    </w:p>
    <w:p w:rsidR="003B6E9B" w:rsidRDefault="003B6E9B" w:rsidP="003B6E9B">
      <w:pPr>
        <w:pStyle w:val="ae"/>
        <w:spacing w:after="240"/>
        <w:ind w:left="0"/>
        <w:rPr>
          <w:color w:val="000000" w:themeColor="text1"/>
          <w:sz w:val="24"/>
          <w:szCs w:val="24"/>
        </w:rPr>
      </w:pPr>
    </w:p>
    <w:p w:rsidR="003B6E9B" w:rsidRDefault="003B6E9B" w:rsidP="003B6E9B">
      <w:pPr>
        <w:pStyle w:val="ae"/>
        <w:spacing w:after="240" w:line="360" w:lineRule="auto"/>
        <w:ind w:left="360"/>
        <w:jc w:val="center"/>
        <w:rPr>
          <w:color w:val="000000" w:themeColor="text1"/>
          <w:sz w:val="24"/>
          <w:szCs w:val="24"/>
        </w:rPr>
      </w:pPr>
      <w:r>
        <w:rPr>
          <w:color w:val="000000" w:themeColor="text1"/>
          <w:sz w:val="24"/>
          <w:szCs w:val="24"/>
        </w:rPr>
        <w:t xml:space="preserve">Figure 2.5: The LTE </w:t>
      </w:r>
      <w:proofErr w:type="spellStart"/>
      <w:r>
        <w:rPr>
          <w:color w:val="000000" w:themeColor="text1"/>
          <w:sz w:val="24"/>
          <w:szCs w:val="24"/>
        </w:rPr>
        <w:t>subframe</w:t>
      </w:r>
      <w:proofErr w:type="spellEnd"/>
      <w:r>
        <w:rPr>
          <w:color w:val="000000" w:themeColor="text1"/>
          <w:sz w:val="24"/>
          <w:szCs w:val="24"/>
        </w:rPr>
        <w:t xml:space="preserve"> structure [10]</w:t>
      </w:r>
    </w:p>
    <w:p w:rsidR="003B6E9B" w:rsidRDefault="003B6E9B" w:rsidP="003B6E9B">
      <w:pPr>
        <w:pStyle w:val="ae"/>
        <w:numPr>
          <w:ilvl w:val="2"/>
          <w:numId w:val="4"/>
        </w:numPr>
        <w:spacing w:after="120"/>
        <w:rPr>
          <w:b/>
          <w:color w:val="000000" w:themeColor="text1"/>
          <w:sz w:val="24"/>
          <w:szCs w:val="24"/>
        </w:rPr>
      </w:pPr>
      <w:r>
        <w:rPr>
          <w:b/>
          <w:color w:val="000000" w:themeColor="text1"/>
          <w:sz w:val="24"/>
          <w:szCs w:val="24"/>
        </w:rPr>
        <w:t>Radio Resource Management</w:t>
      </w:r>
    </w:p>
    <w:p w:rsidR="003B6E9B" w:rsidRDefault="003B6E9B" w:rsidP="003B6E9B">
      <w:pPr>
        <w:spacing w:after="120"/>
        <w:rPr>
          <w:color w:val="000000" w:themeColor="text1"/>
          <w:sz w:val="24"/>
          <w:szCs w:val="24"/>
        </w:rPr>
      </w:pPr>
      <w:r>
        <w:rPr>
          <w:color w:val="000000" w:themeColor="text1"/>
          <w:sz w:val="24"/>
          <w:szCs w:val="24"/>
        </w:rPr>
        <w:t>To improve the efficiency of radio resource, usage radio resource management is performed in LTE. Radio Resource Management includes following procedures [4]:</w:t>
      </w:r>
    </w:p>
    <w:p w:rsidR="003B6E9B" w:rsidRDefault="003B6E9B" w:rsidP="003B6E9B">
      <w:pPr>
        <w:pStyle w:val="ae"/>
        <w:numPr>
          <w:ilvl w:val="0"/>
          <w:numId w:val="7"/>
        </w:numPr>
        <w:spacing w:after="120"/>
        <w:rPr>
          <w:color w:val="000000" w:themeColor="text1"/>
          <w:sz w:val="24"/>
          <w:szCs w:val="24"/>
        </w:rPr>
      </w:pPr>
      <w:r>
        <w:rPr>
          <w:color w:val="000000" w:themeColor="text1"/>
          <w:sz w:val="24"/>
          <w:szCs w:val="24"/>
        </w:rPr>
        <w:t>Channel Quality Indicator (CQI) reporting.</w:t>
      </w:r>
    </w:p>
    <w:p w:rsidR="003B6E9B" w:rsidRDefault="003B6E9B" w:rsidP="003B6E9B">
      <w:pPr>
        <w:pStyle w:val="ae"/>
        <w:numPr>
          <w:ilvl w:val="0"/>
          <w:numId w:val="7"/>
        </w:numPr>
        <w:spacing w:after="120"/>
        <w:rPr>
          <w:color w:val="000000" w:themeColor="text1"/>
          <w:sz w:val="24"/>
          <w:szCs w:val="24"/>
        </w:rPr>
      </w:pPr>
      <w:r>
        <w:rPr>
          <w:color w:val="000000" w:themeColor="text1"/>
          <w:sz w:val="24"/>
          <w:szCs w:val="24"/>
        </w:rPr>
        <w:t>Adaptive Modulation and Coding (AMC) and Power control.</w:t>
      </w:r>
    </w:p>
    <w:p w:rsidR="003B6E9B" w:rsidRDefault="003B6E9B" w:rsidP="003B6E9B">
      <w:pPr>
        <w:pStyle w:val="ae"/>
        <w:numPr>
          <w:ilvl w:val="0"/>
          <w:numId w:val="7"/>
        </w:numPr>
        <w:spacing w:after="120"/>
        <w:rPr>
          <w:color w:val="000000" w:themeColor="text1"/>
          <w:sz w:val="24"/>
          <w:szCs w:val="24"/>
        </w:rPr>
      </w:pPr>
      <w:r>
        <w:rPr>
          <w:color w:val="000000" w:themeColor="text1"/>
          <w:sz w:val="24"/>
          <w:szCs w:val="24"/>
        </w:rPr>
        <w:t>Physical channels.</w:t>
      </w:r>
    </w:p>
    <w:p w:rsidR="003B6E9B" w:rsidRDefault="003B6E9B" w:rsidP="003B6E9B">
      <w:pPr>
        <w:pStyle w:val="ae"/>
        <w:numPr>
          <w:ilvl w:val="0"/>
          <w:numId w:val="7"/>
        </w:numPr>
        <w:spacing w:after="120"/>
        <w:rPr>
          <w:color w:val="000000" w:themeColor="text1"/>
          <w:sz w:val="24"/>
          <w:szCs w:val="24"/>
        </w:rPr>
      </w:pPr>
      <w:r>
        <w:rPr>
          <w:color w:val="000000" w:themeColor="text1"/>
          <w:sz w:val="24"/>
          <w:szCs w:val="24"/>
        </w:rPr>
        <w:t>Hybrid Automatic Retransmission Request (HARQ).</w:t>
      </w:r>
    </w:p>
    <w:p w:rsidR="003B6E9B" w:rsidRDefault="003B6E9B" w:rsidP="003B6E9B">
      <w:pPr>
        <w:spacing w:after="120"/>
        <w:rPr>
          <w:sz w:val="24"/>
          <w:szCs w:val="24"/>
        </w:rPr>
      </w:pPr>
      <w:r>
        <w:rPr>
          <w:color w:val="000000" w:themeColor="text1"/>
          <w:sz w:val="24"/>
          <w:szCs w:val="24"/>
        </w:rPr>
        <w:t>In Figure 2.6 interactions between these procedures are shown.</w:t>
      </w:r>
      <w:r>
        <w:t xml:space="preserve"> </w:t>
      </w:r>
      <w:r>
        <w:rPr>
          <w:sz w:val="24"/>
          <w:szCs w:val="24"/>
        </w:rPr>
        <w:t xml:space="preserve">Physical channels and HARQ explanation is not required for this work. The reader should refer to [6] for more details. </w:t>
      </w:r>
    </w:p>
    <w:p w:rsidR="003B6E9B" w:rsidRDefault="003B6E9B" w:rsidP="003B6E9B">
      <w:pPr>
        <w:spacing w:after="120"/>
        <w:rPr>
          <w:b/>
          <w:color w:val="000000" w:themeColor="text1"/>
          <w:sz w:val="24"/>
          <w:szCs w:val="24"/>
        </w:rPr>
      </w:pPr>
      <w:r>
        <w:rPr>
          <w:b/>
          <w:color w:val="000000" w:themeColor="text1"/>
          <w:sz w:val="24"/>
          <w:szCs w:val="24"/>
        </w:rPr>
        <w:t>CQI Reporting</w:t>
      </w:r>
    </w:p>
    <w:p w:rsidR="003B6E9B" w:rsidRDefault="003B6E9B" w:rsidP="003B6E9B">
      <w:pPr>
        <w:spacing w:after="240"/>
        <w:rPr>
          <w:color w:val="000000" w:themeColor="text1"/>
          <w:sz w:val="24"/>
          <w:szCs w:val="24"/>
        </w:rPr>
      </w:pPr>
      <w:r>
        <w:rPr>
          <w:color w:val="000000" w:themeColor="text1"/>
          <w:sz w:val="24"/>
          <w:szCs w:val="24"/>
        </w:rPr>
        <w:t xml:space="preserve">CQI reporting provides opportunity to estimate quality of downlink channel in </w:t>
      </w:r>
      <w:proofErr w:type="spellStart"/>
      <w:r>
        <w:rPr>
          <w:color w:val="000000" w:themeColor="text1"/>
          <w:sz w:val="24"/>
          <w:szCs w:val="24"/>
        </w:rPr>
        <w:t>eNB</w:t>
      </w:r>
      <w:proofErr w:type="spellEnd"/>
      <w:r>
        <w:rPr>
          <w:color w:val="000000" w:themeColor="text1"/>
          <w:sz w:val="24"/>
          <w:szCs w:val="24"/>
        </w:rPr>
        <w:t xml:space="preserve"> based on experienced Signal to Interference plus Noise Ratio (SINR). However, there exists a tradeoff</w:t>
      </w:r>
    </w:p>
    <w:p w:rsidR="003B6E9B" w:rsidRDefault="003B6E9B" w:rsidP="003B6E9B">
      <w:pPr>
        <w:spacing w:after="120"/>
        <w:rPr>
          <w:color w:val="000000" w:themeColor="text1"/>
          <w:sz w:val="24"/>
          <w:szCs w:val="24"/>
        </w:rPr>
      </w:pPr>
      <w:proofErr w:type="gramStart"/>
      <w:r>
        <w:rPr>
          <w:color w:val="000000" w:themeColor="text1"/>
          <w:sz w:val="24"/>
          <w:szCs w:val="24"/>
        </w:rPr>
        <w:lastRenderedPageBreak/>
        <w:t>between</w:t>
      </w:r>
      <w:proofErr w:type="gramEnd"/>
      <w:r>
        <w:rPr>
          <w:color w:val="000000" w:themeColor="text1"/>
          <w:sz w:val="24"/>
          <w:szCs w:val="24"/>
        </w:rPr>
        <w:t xml:space="preserve"> good quality estimation and signaling overhead. If too many bits are used for signaling it will decrease amount of bits available for data transmission. </w:t>
      </w:r>
    </w:p>
    <w:p w:rsidR="003B6E9B" w:rsidRDefault="003B6E9B" w:rsidP="003B6E9B">
      <w:pPr>
        <w:spacing w:after="120"/>
        <w:jc w:val="center"/>
        <w:rPr>
          <w:color w:val="000000" w:themeColor="text1"/>
          <w:sz w:val="24"/>
          <w:szCs w:val="24"/>
        </w:rPr>
      </w:pPr>
      <w:r>
        <w:rPr>
          <w:noProof/>
        </w:rPr>
        <w:drawing>
          <wp:inline distT="0" distB="0" distL="0" distR="0">
            <wp:extent cx="4705350" cy="35242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5350" cy="3524250"/>
                    </a:xfrm>
                    <a:prstGeom prst="rect">
                      <a:avLst/>
                    </a:prstGeom>
                    <a:noFill/>
                    <a:ln>
                      <a:noFill/>
                    </a:ln>
                  </pic:spPr>
                </pic:pic>
              </a:graphicData>
            </a:graphic>
          </wp:inline>
        </w:drawing>
      </w:r>
    </w:p>
    <w:p w:rsidR="003B6E9B" w:rsidRDefault="003B6E9B" w:rsidP="003B6E9B">
      <w:pPr>
        <w:spacing w:after="120"/>
        <w:jc w:val="center"/>
        <w:rPr>
          <w:color w:val="000000" w:themeColor="text1"/>
          <w:sz w:val="24"/>
          <w:szCs w:val="24"/>
        </w:rPr>
      </w:pPr>
      <w:r>
        <w:rPr>
          <w:color w:val="000000" w:themeColor="text1"/>
          <w:sz w:val="24"/>
          <w:szCs w:val="24"/>
        </w:rPr>
        <w:t>Figure 2.6: Interaction of RRM procedures [4].</w:t>
      </w:r>
    </w:p>
    <w:p w:rsidR="003B6E9B" w:rsidRDefault="003B6E9B" w:rsidP="003B6E9B">
      <w:pPr>
        <w:spacing w:after="120"/>
        <w:rPr>
          <w:b/>
          <w:color w:val="000000" w:themeColor="text1"/>
          <w:sz w:val="24"/>
          <w:szCs w:val="24"/>
        </w:rPr>
      </w:pPr>
      <w:r>
        <w:rPr>
          <w:b/>
          <w:color w:val="000000" w:themeColor="text1"/>
          <w:sz w:val="24"/>
          <w:szCs w:val="24"/>
        </w:rPr>
        <w:t>AMC and Power Control</w:t>
      </w:r>
    </w:p>
    <w:p w:rsidR="003B6E9B" w:rsidRDefault="003B6E9B" w:rsidP="003B6E9B">
      <w:pPr>
        <w:spacing w:after="120"/>
        <w:rPr>
          <w:color w:val="000000" w:themeColor="text1"/>
          <w:sz w:val="24"/>
          <w:szCs w:val="24"/>
        </w:rPr>
      </w:pPr>
      <w:r>
        <w:rPr>
          <w:color w:val="000000" w:themeColor="text1"/>
          <w:sz w:val="24"/>
          <w:szCs w:val="24"/>
        </w:rPr>
        <w:t>With a help of CQI reporting AMC module selects a relevant Modulation and Coding Scheme (MCS) based on maximization of throughput with given Block Error Rate (BLER).</w:t>
      </w:r>
      <w:r>
        <w:rPr>
          <w:color w:val="FF0000"/>
          <w:sz w:val="24"/>
          <w:szCs w:val="24"/>
        </w:rPr>
        <w:t xml:space="preserve"> </w:t>
      </w:r>
      <w:r>
        <w:rPr>
          <w:color w:val="000000" w:themeColor="text1"/>
          <w:sz w:val="24"/>
          <w:szCs w:val="24"/>
        </w:rPr>
        <w:t>Details about AMC and power control are presented in Chapter 3.</w:t>
      </w:r>
    </w:p>
    <w:p w:rsidR="003B6E9B" w:rsidRDefault="003B6E9B" w:rsidP="003B6E9B">
      <w:pPr>
        <w:pStyle w:val="ae"/>
        <w:numPr>
          <w:ilvl w:val="1"/>
          <w:numId w:val="4"/>
        </w:numPr>
        <w:spacing w:after="120"/>
        <w:rPr>
          <w:b/>
          <w:color w:val="000000" w:themeColor="text1"/>
          <w:sz w:val="26"/>
          <w:szCs w:val="26"/>
        </w:rPr>
      </w:pPr>
      <w:r>
        <w:rPr>
          <w:b/>
          <w:color w:val="000000" w:themeColor="text1"/>
          <w:sz w:val="26"/>
          <w:szCs w:val="26"/>
        </w:rPr>
        <w:t>Overview of LTE Release 10</w:t>
      </w:r>
    </w:p>
    <w:p w:rsidR="003B6E9B" w:rsidRDefault="003B6E9B" w:rsidP="003B6E9B">
      <w:pPr>
        <w:spacing w:after="120"/>
        <w:rPr>
          <w:color w:val="000000" w:themeColor="text1"/>
          <w:sz w:val="24"/>
          <w:szCs w:val="24"/>
        </w:rPr>
      </w:pPr>
      <w:r>
        <w:rPr>
          <w:color w:val="000000" w:themeColor="text1"/>
          <w:sz w:val="24"/>
          <w:szCs w:val="24"/>
        </w:rPr>
        <w:t xml:space="preserve">As was mentioned above LTE-Advanced is the evolution of LTE with some additional improvements that are described below: [9], [10]. </w:t>
      </w:r>
    </w:p>
    <w:p w:rsidR="003B6E9B" w:rsidRDefault="003B6E9B" w:rsidP="003B6E9B">
      <w:pPr>
        <w:spacing w:before="120" w:after="0"/>
        <w:rPr>
          <w:b/>
          <w:color w:val="000000" w:themeColor="text1"/>
          <w:sz w:val="24"/>
          <w:szCs w:val="24"/>
        </w:rPr>
      </w:pPr>
      <w:r>
        <w:rPr>
          <w:b/>
          <w:color w:val="000000" w:themeColor="text1"/>
          <w:sz w:val="24"/>
          <w:szCs w:val="24"/>
        </w:rPr>
        <w:t>Enhanced multi-antenna support</w:t>
      </w:r>
    </w:p>
    <w:p w:rsidR="003B6E9B" w:rsidRDefault="003B6E9B" w:rsidP="003B6E9B">
      <w:pPr>
        <w:spacing w:before="120" w:after="0"/>
        <w:rPr>
          <w:color w:val="000000" w:themeColor="text1"/>
          <w:sz w:val="24"/>
          <w:szCs w:val="24"/>
        </w:rPr>
      </w:pPr>
      <w:r>
        <w:rPr>
          <w:color w:val="000000" w:themeColor="text1"/>
          <w:sz w:val="24"/>
          <w:szCs w:val="24"/>
        </w:rPr>
        <w:t xml:space="preserve">LTE-Advanced technology supports up to eight antennas in downlink. This results in spatial multiplexing and increases peak data rates. Additional feature that is also improving performance is that multiple antennas allow the beam forming of the common antenna pattern. </w:t>
      </w:r>
    </w:p>
    <w:p w:rsidR="003B6E9B" w:rsidRDefault="003B6E9B" w:rsidP="003B6E9B">
      <w:pPr>
        <w:spacing w:before="120" w:after="0"/>
        <w:rPr>
          <w:b/>
          <w:color w:val="000000" w:themeColor="text1"/>
          <w:sz w:val="24"/>
          <w:szCs w:val="24"/>
        </w:rPr>
      </w:pPr>
      <w:r>
        <w:rPr>
          <w:b/>
          <w:color w:val="000000" w:themeColor="text1"/>
          <w:sz w:val="24"/>
          <w:szCs w:val="24"/>
        </w:rPr>
        <w:t>Carrier Aggregation</w:t>
      </w:r>
    </w:p>
    <w:p w:rsidR="003B6E9B" w:rsidRDefault="003B6E9B" w:rsidP="003B6E9B">
      <w:pPr>
        <w:spacing w:before="120" w:after="0"/>
        <w:rPr>
          <w:color w:val="000000" w:themeColor="text1"/>
          <w:sz w:val="24"/>
          <w:szCs w:val="24"/>
        </w:rPr>
      </w:pPr>
      <w:r>
        <w:rPr>
          <w:color w:val="000000" w:themeColor="text1"/>
          <w:sz w:val="24"/>
          <w:szCs w:val="24"/>
        </w:rPr>
        <w:t xml:space="preserve">The bandwidth in LTE can be scaled up to 20 </w:t>
      </w:r>
      <w:proofErr w:type="spellStart"/>
      <w:r>
        <w:rPr>
          <w:color w:val="000000" w:themeColor="text1"/>
          <w:sz w:val="24"/>
          <w:szCs w:val="24"/>
        </w:rPr>
        <w:t>MHz.</w:t>
      </w:r>
      <w:proofErr w:type="spellEnd"/>
      <w:r>
        <w:rPr>
          <w:color w:val="000000" w:themeColor="text1"/>
          <w:sz w:val="24"/>
          <w:szCs w:val="24"/>
        </w:rPr>
        <w:t xml:space="preserve"> This number is extended in LTE Release 10 to 100 MHz by means of carrier aggregation on the physical layer. Here multiple component </w:t>
      </w:r>
      <w:r>
        <w:rPr>
          <w:color w:val="000000" w:themeColor="text1"/>
          <w:sz w:val="24"/>
          <w:szCs w:val="24"/>
        </w:rPr>
        <w:lastRenderedPageBreak/>
        <w:t xml:space="preserve">carriers are joined jointed to use for one mobile terminal. For the data rate of 20MHz and with four-layer spatial multiplexing the bandwidth is approximately 300 Mb/s. But with carrier aggregation there is a possibility to increase this value up to 5*300 Mb/s. Consequently, using spatial multiplexing and carrier aggregation together the peak data rate of 1.5 </w:t>
      </w:r>
      <w:proofErr w:type="gramStart"/>
      <w:r>
        <w:rPr>
          <w:color w:val="000000" w:themeColor="text1"/>
          <w:sz w:val="24"/>
          <w:szCs w:val="24"/>
        </w:rPr>
        <w:t>Gb/</w:t>
      </w:r>
      <w:proofErr w:type="gramEnd"/>
      <w:r>
        <w:rPr>
          <w:color w:val="000000" w:themeColor="text1"/>
          <w:sz w:val="24"/>
          <w:szCs w:val="24"/>
        </w:rPr>
        <w:t>s is achieved. This is beyond LTE-Advances requirements.</w:t>
      </w:r>
    </w:p>
    <w:p w:rsidR="003B6E9B" w:rsidRDefault="003B6E9B" w:rsidP="003B6E9B">
      <w:pPr>
        <w:spacing w:before="120" w:after="120"/>
        <w:rPr>
          <w:b/>
          <w:color w:val="000000" w:themeColor="text1"/>
          <w:sz w:val="24"/>
          <w:szCs w:val="24"/>
        </w:rPr>
      </w:pPr>
      <w:r>
        <w:rPr>
          <w:b/>
          <w:color w:val="000000" w:themeColor="text1"/>
          <w:sz w:val="24"/>
          <w:szCs w:val="24"/>
        </w:rPr>
        <w:t>Heterogeneous deployments</w:t>
      </w:r>
    </w:p>
    <w:p w:rsidR="003B6E9B" w:rsidRDefault="003B6E9B" w:rsidP="003B6E9B">
      <w:pPr>
        <w:spacing w:after="0"/>
        <w:rPr>
          <w:color w:val="000000" w:themeColor="text1"/>
          <w:sz w:val="24"/>
          <w:szCs w:val="24"/>
        </w:rPr>
      </w:pPr>
      <w:r>
        <w:rPr>
          <w:color w:val="000000" w:themeColor="text1"/>
          <w:sz w:val="24"/>
          <w:szCs w:val="24"/>
        </w:rPr>
        <w:t xml:space="preserve">The </w:t>
      </w:r>
      <w:proofErr w:type="spellStart"/>
      <w:r>
        <w:rPr>
          <w:color w:val="000000" w:themeColor="text1"/>
          <w:sz w:val="24"/>
          <w:szCs w:val="24"/>
        </w:rPr>
        <w:t>macrocell</w:t>
      </w:r>
      <w:proofErr w:type="spellEnd"/>
      <w:r>
        <w:rPr>
          <w:color w:val="000000" w:themeColor="text1"/>
          <w:sz w:val="24"/>
          <w:szCs w:val="24"/>
        </w:rPr>
        <w:t xml:space="preserve"> network in LTE Release 10 consists of low-power nodes: micro </w:t>
      </w:r>
      <w:proofErr w:type="spellStart"/>
      <w:r>
        <w:rPr>
          <w:color w:val="000000" w:themeColor="text1"/>
          <w:sz w:val="24"/>
          <w:szCs w:val="24"/>
        </w:rPr>
        <w:t>eNBs</w:t>
      </w:r>
      <w:proofErr w:type="spellEnd"/>
      <w:r>
        <w:rPr>
          <w:color w:val="000000" w:themeColor="text1"/>
          <w:sz w:val="24"/>
          <w:szCs w:val="24"/>
        </w:rPr>
        <w:t xml:space="preserve">, </w:t>
      </w:r>
      <w:proofErr w:type="spellStart"/>
      <w:r>
        <w:rPr>
          <w:color w:val="000000" w:themeColor="text1"/>
          <w:sz w:val="24"/>
          <w:szCs w:val="24"/>
        </w:rPr>
        <w:t>pico</w:t>
      </w:r>
      <w:proofErr w:type="spellEnd"/>
      <w:r>
        <w:rPr>
          <w:color w:val="000000" w:themeColor="text1"/>
          <w:sz w:val="24"/>
          <w:szCs w:val="24"/>
        </w:rPr>
        <w:t xml:space="preserve"> </w:t>
      </w:r>
      <w:proofErr w:type="spellStart"/>
      <w:r>
        <w:rPr>
          <w:color w:val="000000" w:themeColor="text1"/>
          <w:sz w:val="24"/>
          <w:szCs w:val="24"/>
        </w:rPr>
        <w:t>eNBs</w:t>
      </w:r>
      <w:proofErr w:type="spellEnd"/>
      <w:r>
        <w:rPr>
          <w:color w:val="000000" w:themeColor="text1"/>
          <w:sz w:val="24"/>
          <w:szCs w:val="24"/>
        </w:rPr>
        <w:t>,</w:t>
      </w:r>
    </w:p>
    <w:p w:rsidR="003B6E9B" w:rsidRDefault="003B6E9B" w:rsidP="003B6E9B">
      <w:pPr>
        <w:spacing w:after="0"/>
        <w:rPr>
          <w:color w:val="000000" w:themeColor="text1"/>
          <w:sz w:val="24"/>
          <w:szCs w:val="24"/>
        </w:rPr>
      </w:pPr>
      <w:proofErr w:type="gramStart"/>
      <w:r>
        <w:rPr>
          <w:color w:val="000000" w:themeColor="text1"/>
          <w:sz w:val="24"/>
          <w:szCs w:val="24"/>
        </w:rPr>
        <w:t>home</w:t>
      </w:r>
      <w:proofErr w:type="gramEnd"/>
      <w:r>
        <w:rPr>
          <w:color w:val="000000" w:themeColor="text1"/>
          <w:sz w:val="24"/>
          <w:szCs w:val="24"/>
        </w:rPr>
        <w:t xml:space="preserve"> </w:t>
      </w:r>
      <w:proofErr w:type="spellStart"/>
      <w:r>
        <w:rPr>
          <w:color w:val="000000" w:themeColor="text1"/>
          <w:sz w:val="24"/>
          <w:szCs w:val="24"/>
        </w:rPr>
        <w:t>eNBs</w:t>
      </w:r>
      <w:proofErr w:type="spellEnd"/>
      <w:r>
        <w:rPr>
          <w:color w:val="000000" w:themeColor="text1"/>
          <w:sz w:val="24"/>
          <w:szCs w:val="24"/>
        </w:rPr>
        <w:t xml:space="preserve"> (for </w:t>
      </w:r>
      <w:proofErr w:type="spellStart"/>
      <w:r>
        <w:rPr>
          <w:color w:val="000000" w:themeColor="text1"/>
          <w:sz w:val="24"/>
          <w:szCs w:val="24"/>
        </w:rPr>
        <w:t>femtocells</w:t>
      </w:r>
      <w:proofErr w:type="spellEnd"/>
      <w:r>
        <w:rPr>
          <w:color w:val="000000" w:themeColor="text1"/>
          <w:sz w:val="24"/>
          <w:szCs w:val="24"/>
        </w:rPr>
        <w:t xml:space="preserve">), relays, and distributed antenna systems (DASs).Classification of heterogeneous nodes is given in Figure 2.7. The denser infrastructure provides possibility to support very high end-user data rates, at the same time increasing the overall capacity, as the number of cells increases. Such cells operate </w:t>
      </w:r>
      <w:proofErr w:type="gramStart"/>
      <w:r>
        <w:rPr>
          <w:color w:val="000000" w:themeColor="text1"/>
          <w:sz w:val="24"/>
          <w:szCs w:val="24"/>
        </w:rPr>
        <w:t>in  smaller</w:t>
      </w:r>
      <w:proofErr w:type="gramEnd"/>
      <w:r>
        <w:rPr>
          <w:color w:val="000000" w:themeColor="text1"/>
          <w:sz w:val="24"/>
          <w:szCs w:val="24"/>
        </w:rPr>
        <w:t xml:space="preserve"> distances and results in  high interference.</w:t>
      </w:r>
    </w:p>
    <w:p w:rsidR="003B6E9B" w:rsidRDefault="003B6E9B" w:rsidP="003B6E9B">
      <w:pPr>
        <w:spacing w:after="0"/>
        <w:jc w:val="center"/>
        <w:rPr>
          <w:color w:val="000000" w:themeColor="text1"/>
          <w:sz w:val="24"/>
          <w:szCs w:val="24"/>
        </w:rPr>
      </w:pPr>
      <w:r>
        <w:rPr>
          <w:noProof/>
        </w:rPr>
        <w:drawing>
          <wp:inline distT="0" distB="0" distL="0" distR="0">
            <wp:extent cx="4048125" cy="2981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8125" cy="2981325"/>
                    </a:xfrm>
                    <a:prstGeom prst="rect">
                      <a:avLst/>
                    </a:prstGeom>
                    <a:noFill/>
                    <a:ln>
                      <a:noFill/>
                    </a:ln>
                  </pic:spPr>
                </pic:pic>
              </a:graphicData>
            </a:graphic>
          </wp:inline>
        </w:drawing>
      </w:r>
    </w:p>
    <w:p w:rsidR="003B6E9B" w:rsidRDefault="003B6E9B" w:rsidP="003B6E9B">
      <w:pPr>
        <w:spacing w:before="120" w:after="0"/>
        <w:jc w:val="center"/>
        <w:rPr>
          <w:color w:val="000000" w:themeColor="text1"/>
          <w:sz w:val="24"/>
          <w:szCs w:val="24"/>
        </w:rPr>
      </w:pPr>
      <w:r>
        <w:rPr>
          <w:color w:val="000000" w:themeColor="text1"/>
          <w:sz w:val="24"/>
          <w:szCs w:val="24"/>
        </w:rPr>
        <w:t>Figure 2.7: Classification of Heterogeneous Nodes [10]</w:t>
      </w:r>
    </w:p>
    <w:p w:rsidR="003B6E9B" w:rsidRDefault="003B6E9B" w:rsidP="003B6E9B">
      <w:pPr>
        <w:spacing w:after="120"/>
        <w:jc w:val="both"/>
        <w:rPr>
          <w:color w:val="000000" w:themeColor="text1"/>
          <w:sz w:val="24"/>
          <w:szCs w:val="24"/>
        </w:rPr>
      </w:pPr>
    </w:p>
    <w:p w:rsidR="003B6E9B" w:rsidRDefault="003B6E9B" w:rsidP="003B6E9B">
      <w:pPr>
        <w:spacing w:after="120"/>
        <w:rPr>
          <w:color w:val="000000" w:themeColor="text1"/>
          <w:sz w:val="24"/>
          <w:szCs w:val="24"/>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pStyle w:val="ae"/>
        <w:spacing w:after="120" w:line="360" w:lineRule="auto"/>
        <w:ind w:left="360"/>
        <w:jc w:val="center"/>
        <w:rPr>
          <w:b/>
          <w:sz w:val="32"/>
          <w:szCs w:val="32"/>
        </w:rPr>
      </w:pPr>
      <w:r>
        <w:rPr>
          <w:b/>
          <w:sz w:val="32"/>
          <w:szCs w:val="32"/>
        </w:rPr>
        <w:lastRenderedPageBreak/>
        <w:t>Scheduling in LTE</w:t>
      </w:r>
    </w:p>
    <w:p w:rsidR="003B6E9B" w:rsidRDefault="003B6E9B" w:rsidP="003B6E9B">
      <w:pPr>
        <w:spacing w:after="120"/>
        <w:rPr>
          <w:sz w:val="24"/>
          <w:szCs w:val="24"/>
        </w:rPr>
      </w:pPr>
      <w:r>
        <w:rPr>
          <w:sz w:val="24"/>
          <w:szCs w:val="24"/>
        </w:rPr>
        <w:t xml:space="preserve">In this chapter details about the scheduling in LTE systems are presented. It starts with general information about scheduling organization and proceeds with key design aspects and possible scheduling strategies. This chapter also describes four degrees of freedom during the resource scheduling process. </w:t>
      </w:r>
    </w:p>
    <w:p w:rsidR="003B6E9B" w:rsidRDefault="003B6E9B" w:rsidP="003B6E9B">
      <w:pPr>
        <w:pStyle w:val="ae"/>
        <w:numPr>
          <w:ilvl w:val="1"/>
          <w:numId w:val="8"/>
        </w:numPr>
        <w:spacing w:after="120"/>
        <w:ind w:left="810"/>
        <w:rPr>
          <w:b/>
          <w:sz w:val="26"/>
          <w:szCs w:val="26"/>
        </w:rPr>
      </w:pPr>
      <w:r>
        <w:rPr>
          <w:b/>
          <w:sz w:val="26"/>
          <w:szCs w:val="26"/>
        </w:rPr>
        <w:t>Scheduling in LTE Systems- General Information</w:t>
      </w:r>
    </w:p>
    <w:p w:rsidR="003B6E9B" w:rsidRDefault="003B6E9B" w:rsidP="003B6E9B">
      <w:pPr>
        <w:spacing w:after="240"/>
        <w:rPr>
          <w:sz w:val="24"/>
          <w:szCs w:val="24"/>
        </w:rPr>
      </w:pPr>
      <w:r>
        <w:rPr>
          <w:sz w:val="24"/>
          <w:szCs w:val="24"/>
        </w:rPr>
        <w:t xml:space="preserve">Scheduling performs distribution of radio resources and plays an essential role in LTE systems. This distribution is done by </w:t>
      </w:r>
      <w:proofErr w:type="spellStart"/>
      <w:r>
        <w:rPr>
          <w:sz w:val="24"/>
          <w:szCs w:val="24"/>
        </w:rPr>
        <w:t>eNB</w:t>
      </w:r>
      <w:proofErr w:type="spellEnd"/>
      <w:r>
        <w:rPr>
          <w:sz w:val="24"/>
          <w:szCs w:val="24"/>
        </w:rPr>
        <w:t xml:space="preserve"> and targets sharing of available spectrum among users taking into account user satisfaction [11]. As shown in the Figure 2.2, the scheduling is done in MAC layer, but it also affects PHY layer and RLC. </w:t>
      </w:r>
    </w:p>
    <w:p w:rsidR="003B6E9B" w:rsidRDefault="00A73C3D" w:rsidP="003B6E9B">
      <w:pPr>
        <w:spacing w:after="240"/>
        <w:rPr>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Объект 2" o:spid="_x0000_s1026" type="#_x0000_t75" style="position:absolute;margin-left:191.5pt;margin-top:42.1pt;width:90pt;height:19pt;z-index:2516592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7" o:title=""/>
          </v:shape>
          <o:OLEObject Type="Embed" ProgID="Equation.3" ShapeID="Объект 2" DrawAspect="Content" ObjectID="_1433669809" r:id="rId18"/>
        </w:pict>
      </w:r>
      <w:r w:rsidR="003B6E9B">
        <w:rPr>
          <w:sz w:val="24"/>
          <w:szCs w:val="24"/>
        </w:rPr>
        <w:t xml:space="preserve">The decision about resource allocation of each user is usually formed by comparison of metrics and can be formulated as [4]: </w:t>
      </w:r>
    </w:p>
    <w:p w:rsidR="003B6E9B" w:rsidRDefault="003B6E9B" w:rsidP="003B6E9B">
      <w:pPr>
        <w:spacing w:after="240"/>
        <w:jc w:val="right"/>
        <w:rPr>
          <w:sz w:val="24"/>
          <w:szCs w:val="24"/>
        </w:rPr>
      </w:pPr>
      <w:r>
        <w:t>(3.1)</w:t>
      </w:r>
    </w:p>
    <w:p w:rsidR="003B6E9B" w:rsidRDefault="003B6E9B" w:rsidP="003B6E9B">
      <w:pPr>
        <w:pStyle w:val="ae"/>
        <w:spacing w:after="120"/>
        <w:ind w:left="360"/>
        <w:rPr>
          <w:i/>
          <w:sz w:val="24"/>
          <w:szCs w:val="24"/>
        </w:rPr>
      </w:pPr>
      <w:proofErr w:type="gramStart"/>
      <w:r>
        <w:rPr>
          <w:i/>
          <w:sz w:val="24"/>
          <w:szCs w:val="24"/>
        </w:rPr>
        <w:t>where</w:t>
      </w:r>
      <w:proofErr w:type="gramEnd"/>
      <w:r>
        <w:rPr>
          <w:i/>
          <w:sz w:val="24"/>
          <w:szCs w:val="24"/>
        </w:rPr>
        <w:t xml:space="preserve"> k-</w:t>
      </w:r>
      <w:proofErr w:type="spellStart"/>
      <w:r>
        <w:rPr>
          <w:i/>
          <w:sz w:val="24"/>
          <w:szCs w:val="24"/>
        </w:rPr>
        <w:t>th</w:t>
      </w:r>
      <w:proofErr w:type="spellEnd"/>
      <w:r>
        <w:rPr>
          <w:i/>
          <w:sz w:val="24"/>
          <w:szCs w:val="24"/>
        </w:rPr>
        <w:t xml:space="preserve"> resource block is assigned to j-</w:t>
      </w:r>
      <w:proofErr w:type="spellStart"/>
      <w:r>
        <w:rPr>
          <w:i/>
          <w:sz w:val="24"/>
          <w:szCs w:val="24"/>
        </w:rPr>
        <w:t>th</w:t>
      </w:r>
      <w:proofErr w:type="spellEnd"/>
      <w:r>
        <w:rPr>
          <w:i/>
          <w:sz w:val="24"/>
          <w:szCs w:val="24"/>
        </w:rPr>
        <w:t xml:space="preserve"> user when its metrics </w:t>
      </w:r>
      <w:proofErr w:type="spellStart"/>
      <w:r>
        <w:rPr>
          <w:i/>
          <w:sz w:val="24"/>
          <w:szCs w:val="24"/>
        </w:rPr>
        <w:t>m</w:t>
      </w:r>
      <w:r>
        <w:rPr>
          <w:i/>
          <w:sz w:val="24"/>
          <w:szCs w:val="24"/>
          <w:vertAlign w:val="subscript"/>
        </w:rPr>
        <w:t>j,k</w:t>
      </w:r>
      <w:proofErr w:type="spellEnd"/>
      <w:r>
        <w:rPr>
          <w:i/>
          <w:sz w:val="24"/>
          <w:szCs w:val="24"/>
          <w:vertAlign w:val="subscript"/>
        </w:rPr>
        <w:t xml:space="preserve"> </w:t>
      </w:r>
      <w:r>
        <w:rPr>
          <w:i/>
          <w:sz w:val="24"/>
          <w:szCs w:val="24"/>
        </w:rPr>
        <w:t>is maximized</w:t>
      </w:r>
    </w:p>
    <w:p w:rsidR="003B6E9B" w:rsidRDefault="003B6E9B" w:rsidP="003B6E9B">
      <w:pPr>
        <w:pStyle w:val="ae"/>
        <w:spacing w:after="120"/>
        <w:ind w:left="0"/>
        <w:rPr>
          <w:sz w:val="24"/>
          <w:szCs w:val="24"/>
        </w:rPr>
      </w:pPr>
      <w:r>
        <w:rPr>
          <w:sz w:val="24"/>
          <w:szCs w:val="24"/>
        </w:rPr>
        <w:t>The evaluation of these metrics is based on different aspects, such as resource allocation history, quality of service requirements, CQI reports about channel quality, buffer state and others.</w:t>
      </w:r>
    </w:p>
    <w:p w:rsidR="003B6E9B" w:rsidRDefault="003B6E9B" w:rsidP="003B6E9B">
      <w:pPr>
        <w:pStyle w:val="ae"/>
        <w:spacing w:after="120"/>
        <w:ind w:left="0"/>
        <w:rPr>
          <w:sz w:val="24"/>
          <w:szCs w:val="24"/>
        </w:rPr>
      </w:pPr>
      <w:r>
        <w:rPr>
          <w:sz w:val="24"/>
          <w:szCs w:val="24"/>
        </w:rPr>
        <w:t>For every TTI the scheduler makes the decision about resource assignment for the following TTI and sends to UTs information about RBs allocated to them.</w:t>
      </w:r>
    </w:p>
    <w:p w:rsidR="003B6E9B" w:rsidRDefault="003B6E9B" w:rsidP="003B6E9B">
      <w:pPr>
        <w:pStyle w:val="ae"/>
        <w:spacing w:after="120"/>
        <w:ind w:left="0"/>
        <w:rPr>
          <w:sz w:val="24"/>
          <w:szCs w:val="24"/>
        </w:rPr>
      </w:pPr>
      <w:r>
        <w:rPr>
          <w:sz w:val="24"/>
          <w:szCs w:val="24"/>
        </w:rPr>
        <w:t>The whole process for downlink scheduling can be described in steps as follows:</w:t>
      </w:r>
    </w:p>
    <w:p w:rsidR="003B6E9B" w:rsidRDefault="003B6E9B" w:rsidP="003B6E9B">
      <w:pPr>
        <w:pStyle w:val="ae"/>
        <w:numPr>
          <w:ilvl w:val="0"/>
          <w:numId w:val="9"/>
        </w:numPr>
        <w:spacing w:after="120"/>
        <w:rPr>
          <w:i/>
          <w:sz w:val="24"/>
          <w:szCs w:val="24"/>
        </w:rPr>
      </w:pPr>
      <w:r>
        <w:rPr>
          <w:i/>
          <w:sz w:val="24"/>
          <w:szCs w:val="24"/>
        </w:rPr>
        <w:t xml:space="preserve">User decodes reference signals, computes CQI and sends it back to </w:t>
      </w:r>
      <w:proofErr w:type="spellStart"/>
      <w:r>
        <w:rPr>
          <w:i/>
          <w:sz w:val="24"/>
          <w:szCs w:val="24"/>
        </w:rPr>
        <w:t>eNB</w:t>
      </w:r>
      <w:proofErr w:type="spellEnd"/>
      <w:r>
        <w:rPr>
          <w:i/>
          <w:sz w:val="24"/>
          <w:szCs w:val="24"/>
        </w:rPr>
        <w:t>.</w:t>
      </w:r>
    </w:p>
    <w:p w:rsidR="003B6E9B" w:rsidRDefault="003B6E9B" w:rsidP="003B6E9B">
      <w:pPr>
        <w:pStyle w:val="ae"/>
        <w:numPr>
          <w:ilvl w:val="0"/>
          <w:numId w:val="9"/>
        </w:numPr>
        <w:spacing w:after="120"/>
        <w:rPr>
          <w:i/>
          <w:sz w:val="24"/>
          <w:szCs w:val="24"/>
        </w:rPr>
      </w:pPr>
      <w:r>
        <w:rPr>
          <w:i/>
          <w:sz w:val="24"/>
          <w:szCs w:val="24"/>
        </w:rPr>
        <w:t xml:space="preserve">Using CQI report, </w:t>
      </w:r>
      <w:proofErr w:type="spellStart"/>
      <w:r>
        <w:rPr>
          <w:i/>
          <w:sz w:val="24"/>
          <w:szCs w:val="24"/>
        </w:rPr>
        <w:t>eNB</w:t>
      </w:r>
      <w:proofErr w:type="spellEnd"/>
      <w:r>
        <w:rPr>
          <w:i/>
          <w:sz w:val="24"/>
          <w:szCs w:val="24"/>
        </w:rPr>
        <w:t xml:space="preserve"> creates allocation mask, containing allocation decisions.</w:t>
      </w:r>
    </w:p>
    <w:p w:rsidR="003B6E9B" w:rsidRDefault="003B6E9B" w:rsidP="003B6E9B">
      <w:pPr>
        <w:pStyle w:val="ae"/>
        <w:numPr>
          <w:ilvl w:val="0"/>
          <w:numId w:val="9"/>
        </w:numPr>
        <w:spacing w:after="120"/>
        <w:rPr>
          <w:i/>
          <w:sz w:val="24"/>
          <w:szCs w:val="24"/>
        </w:rPr>
      </w:pPr>
      <w:r>
        <w:rPr>
          <w:i/>
          <w:sz w:val="24"/>
          <w:szCs w:val="24"/>
        </w:rPr>
        <w:t>AMC module selects best MCS for scheduled users.</w:t>
      </w:r>
    </w:p>
    <w:p w:rsidR="003B6E9B" w:rsidRDefault="003B6E9B" w:rsidP="003B6E9B">
      <w:pPr>
        <w:pStyle w:val="ae"/>
        <w:numPr>
          <w:ilvl w:val="0"/>
          <w:numId w:val="9"/>
        </w:numPr>
        <w:spacing w:after="120"/>
        <w:rPr>
          <w:i/>
          <w:sz w:val="24"/>
          <w:szCs w:val="24"/>
        </w:rPr>
      </w:pPr>
      <w:proofErr w:type="spellStart"/>
      <w:proofErr w:type="gramStart"/>
      <w:r>
        <w:rPr>
          <w:i/>
          <w:sz w:val="24"/>
          <w:szCs w:val="24"/>
        </w:rPr>
        <w:t>eNB</w:t>
      </w:r>
      <w:proofErr w:type="spellEnd"/>
      <w:proofErr w:type="gramEnd"/>
      <w:r>
        <w:rPr>
          <w:i/>
          <w:sz w:val="24"/>
          <w:szCs w:val="24"/>
        </w:rPr>
        <w:t xml:space="preserve"> sends to each user information about allocated RBs and selected for them MCS.</w:t>
      </w:r>
    </w:p>
    <w:p w:rsidR="003B6E9B" w:rsidRDefault="003B6E9B" w:rsidP="003B6E9B">
      <w:pPr>
        <w:pStyle w:val="ae"/>
        <w:numPr>
          <w:ilvl w:val="0"/>
          <w:numId w:val="9"/>
        </w:numPr>
        <w:spacing w:after="120"/>
        <w:rPr>
          <w:i/>
          <w:sz w:val="24"/>
          <w:szCs w:val="24"/>
        </w:rPr>
      </w:pPr>
      <w:r>
        <w:rPr>
          <w:i/>
          <w:sz w:val="24"/>
          <w:szCs w:val="24"/>
        </w:rPr>
        <w:t xml:space="preserve">Each user reads information, sent by </w:t>
      </w:r>
      <w:proofErr w:type="spellStart"/>
      <w:r>
        <w:rPr>
          <w:i/>
          <w:sz w:val="24"/>
          <w:szCs w:val="24"/>
        </w:rPr>
        <w:t>eNB</w:t>
      </w:r>
      <w:proofErr w:type="spellEnd"/>
      <w:r>
        <w:rPr>
          <w:i/>
          <w:sz w:val="24"/>
          <w:szCs w:val="24"/>
        </w:rPr>
        <w:t>, and in the case it has been scheduled, uses this information for the transmission.</w:t>
      </w:r>
    </w:p>
    <w:p w:rsidR="003B6E9B" w:rsidRDefault="003B6E9B" w:rsidP="003B6E9B">
      <w:pPr>
        <w:tabs>
          <w:tab w:val="left" w:pos="810"/>
        </w:tabs>
        <w:spacing w:after="120"/>
        <w:rPr>
          <w:sz w:val="24"/>
          <w:szCs w:val="24"/>
        </w:rPr>
      </w:pPr>
      <w:r>
        <w:rPr>
          <w:sz w:val="24"/>
          <w:szCs w:val="24"/>
        </w:rPr>
        <w:t xml:space="preserve">For uplink the same scheduling steps can be used with the difference that </w:t>
      </w:r>
      <w:proofErr w:type="spellStart"/>
      <w:r>
        <w:rPr>
          <w:sz w:val="24"/>
          <w:szCs w:val="24"/>
        </w:rPr>
        <w:t>eNB</w:t>
      </w:r>
      <w:proofErr w:type="spellEnd"/>
      <w:r>
        <w:rPr>
          <w:sz w:val="24"/>
          <w:szCs w:val="24"/>
        </w:rPr>
        <w:t xml:space="preserve"> </w:t>
      </w:r>
      <w:r>
        <w:t xml:space="preserve">does not need feedback from users to get </w:t>
      </w:r>
      <w:r>
        <w:rPr>
          <w:sz w:val="24"/>
          <w:szCs w:val="24"/>
        </w:rPr>
        <w:t>information about uplink channel quality.</w:t>
      </w:r>
    </w:p>
    <w:p w:rsidR="003B6E9B" w:rsidRDefault="003B6E9B" w:rsidP="003B6E9B">
      <w:pPr>
        <w:pStyle w:val="ae"/>
        <w:numPr>
          <w:ilvl w:val="2"/>
          <w:numId w:val="10"/>
        </w:numPr>
        <w:spacing w:after="120"/>
        <w:rPr>
          <w:b/>
          <w:sz w:val="24"/>
          <w:szCs w:val="24"/>
        </w:rPr>
      </w:pPr>
      <w:r>
        <w:rPr>
          <w:b/>
          <w:sz w:val="24"/>
          <w:szCs w:val="24"/>
        </w:rPr>
        <w:t>Key Design Aspects</w:t>
      </w:r>
    </w:p>
    <w:p w:rsidR="003B6E9B" w:rsidRDefault="003B6E9B" w:rsidP="003B6E9B">
      <w:pPr>
        <w:spacing w:after="120"/>
        <w:rPr>
          <w:sz w:val="24"/>
          <w:szCs w:val="24"/>
        </w:rPr>
      </w:pPr>
      <w:r>
        <w:rPr>
          <w:sz w:val="24"/>
          <w:szCs w:val="24"/>
        </w:rPr>
        <w:t>The decision about radio resource assignment is based on the tradeoff between computational complexity and solution optimization. Therefore, during allocation strategy design following aspects should be taken into account [4]:</w:t>
      </w:r>
    </w:p>
    <w:p w:rsidR="003B6E9B" w:rsidRDefault="003B6E9B" w:rsidP="003B6E9B">
      <w:pPr>
        <w:spacing w:after="120"/>
        <w:rPr>
          <w:sz w:val="24"/>
          <w:szCs w:val="24"/>
        </w:rPr>
      </w:pPr>
      <w:r>
        <w:rPr>
          <w:b/>
          <w:sz w:val="24"/>
          <w:szCs w:val="24"/>
        </w:rPr>
        <w:t>Complexity and Scalability</w:t>
      </w:r>
    </w:p>
    <w:p w:rsidR="003B6E9B" w:rsidRDefault="003B6E9B" w:rsidP="003B6E9B">
      <w:pPr>
        <w:spacing w:after="120"/>
        <w:rPr>
          <w:sz w:val="24"/>
          <w:szCs w:val="24"/>
        </w:rPr>
      </w:pPr>
      <w:r>
        <w:rPr>
          <w:sz w:val="24"/>
          <w:szCs w:val="24"/>
        </w:rPr>
        <w:lastRenderedPageBreak/>
        <w:t xml:space="preserve">As was pointed above, the decision about resource allocation should be made every TTI, the duration of which is 1 </w:t>
      </w:r>
      <w:proofErr w:type="spellStart"/>
      <w:r>
        <w:rPr>
          <w:sz w:val="24"/>
          <w:szCs w:val="24"/>
        </w:rPr>
        <w:t>ms.</w:t>
      </w:r>
      <w:proofErr w:type="spellEnd"/>
      <w:r>
        <w:rPr>
          <w:sz w:val="24"/>
          <w:szCs w:val="24"/>
        </w:rPr>
        <w:t xml:space="preserve"> </w:t>
      </w:r>
      <w:proofErr w:type="gramStart"/>
      <w:r>
        <w:rPr>
          <w:sz w:val="24"/>
          <w:szCs w:val="24"/>
        </w:rPr>
        <w:t>Consequently</w:t>
      </w:r>
      <w:proofErr w:type="gramEnd"/>
      <w:r>
        <w:rPr>
          <w:sz w:val="24"/>
          <w:szCs w:val="24"/>
        </w:rPr>
        <w:t>, computational complexity, specifically processing time and memory size, are important parameters in effective algorithm creation. If cells are coordinated, optimal solution finding is becoming more complex for high number of cells and users in the system. This tradeoff is explained in chapter 4 in further detail.</w:t>
      </w:r>
    </w:p>
    <w:p w:rsidR="003B6E9B" w:rsidRDefault="003B6E9B" w:rsidP="003B6E9B">
      <w:pPr>
        <w:spacing w:after="120"/>
        <w:rPr>
          <w:b/>
          <w:sz w:val="24"/>
          <w:szCs w:val="24"/>
        </w:rPr>
      </w:pPr>
      <w:r>
        <w:rPr>
          <w:b/>
          <w:sz w:val="24"/>
          <w:szCs w:val="24"/>
        </w:rPr>
        <w:t xml:space="preserve">Spectral efficiency </w:t>
      </w:r>
    </w:p>
    <w:p w:rsidR="003B6E9B" w:rsidRDefault="003B6E9B" w:rsidP="003B6E9B">
      <w:pPr>
        <w:spacing w:after="120"/>
        <w:rPr>
          <w:sz w:val="24"/>
          <w:szCs w:val="24"/>
        </w:rPr>
      </w:pPr>
      <w:r>
        <w:rPr>
          <w:sz w:val="24"/>
          <w:szCs w:val="24"/>
        </w:rPr>
        <w:t xml:space="preserve">One of the main goals of LTE is to achieve an effective usage of radio resources. There are several indicators of how utility effectiveness can be measured. The most common is- </w:t>
      </w:r>
      <w:r>
        <w:rPr>
          <w:color w:val="000000" w:themeColor="text1"/>
          <w:sz w:val="24"/>
          <w:szCs w:val="24"/>
        </w:rPr>
        <w:t xml:space="preserve">maximization of spectral efficiency. </w:t>
      </w:r>
      <w:r>
        <w:rPr>
          <w:sz w:val="24"/>
          <w:szCs w:val="24"/>
        </w:rPr>
        <w:t>There also exist other indicators, such as maximization of number of users served in the given time frame and etc.</w:t>
      </w:r>
    </w:p>
    <w:p w:rsidR="003B6E9B" w:rsidRDefault="003B6E9B" w:rsidP="003B6E9B">
      <w:pPr>
        <w:spacing w:after="120"/>
        <w:rPr>
          <w:b/>
          <w:sz w:val="24"/>
          <w:szCs w:val="24"/>
        </w:rPr>
      </w:pPr>
      <w:r>
        <w:rPr>
          <w:b/>
          <w:sz w:val="24"/>
          <w:szCs w:val="24"/>
        </w:rPr>
        <w:t>Fairness</w:t>
      </w:r>
    </w:p>
    <w:p w:rsidR="003B6E9B" w:rsidRDefault="003B6E9B" w:rsidP="003B6E9B">
      <w:pPr>
        <w:spacing w:after="120"/>
        <w:rPr>
          <w:sz w:val="24"/>
          <w:szCs w:val="24"/>
        </w:rPr>
      </w:pPr>
      <w:r>
        <w:rPr>
          <w:sz w:val="24"/>
          <w:szCs w:val="24"/>
        </w:rPr>
        <w:t xml:space="preserve">Maximization of common throughput is not always leading to the fair distribution of resources among users. Fairness is also an essential factor because, at least, the minimum performance should be provided for users experiencing bad channel conditions. </w:t>
      </w:r>
    </w:p>
    <w:p w:rsidR="003B6E9B" w:rsidRDefault="003B6E9B" w:rsidP="003B6E9B">
      <w:pPr>
        <w:spacing w:after="120"/>
        <w:rPr>
          <w:b/>
          <w:sz w:val="24"/>
          <w:szCs w:val="24"/>
        </w:rPr>
      </w:pPr>
      <w:r>
        <w:rPr>
          <w:b/>
          <w:sz w:val="24"/>
          <w:szCs w:val="24"/>
        </w:rPr>
        <w:t>Quality of Service (</w:t>
      </w:r>
      <w:proofErr w:type="spellStart"/>
      <w:r>
        <w:rPr>
          <w:b/>
          <w:sz w:val="24"/>
          <w:szCs w:val="24"/>
        </w:rPr>
        <w:t>QoS</w:t>
      </w:r>
      <w:proofErr w:type="spellEnd"/>
      <w:r>
        <w:rPr>
          <w:b/>
          <w:sz w:val="24"/>
          <w:szCs w:val="24"/>
        </w:rPr>
        <w:t>) Provisioning</w:t>
      </w:r>
    </w:p>
    <w:p w:rsidR="003B6E9B" w:rsidRDefault="003B6E9B" w:rsidP="003B6E9B">
      <w:pPr>
        <w:spacing w:after="120"/>
        <w:rPr>
          <w:sz w:val="24"/>
          <w:szCs w:val="24"/>
        </w:rPr>
      </w:pPr>
      <w:proofErr w:type="spellStart"/>
      <w:r>
        <w:rPr>
          <w:sz w:val="24"/>
          <w:szCs w:val="24"/>
        </w:rPr>
        <w:t>QoS</w:t>
      </w:r>
      <w:proofErr w:type="spellEnd"/>
      <w:r>
        <w:rPr>
          <w:sz w:val="24"/>
          <w:szCs w:val="24"/>
        </w:rPr>
        <w:t xml:space="preserve"> requirements should be considered in design of the scheduler as it is an important topic for mobile technologies. Examples of </w:t>
      </w:r>
      <w:proofErr w:type="spellStart"/>
      <w:r>
        <w:rPr>
          <w:sz w:val="24"/>
          <w:szCs w:val="24"/>
        </w:rPr>
        <w:t>QoS</w:t>
      </w:r>
      <w:proofErr w:type="spellEnd"/>
      <w:r>
        <w:rPr>
          <w:sz w:val="24"/>
          <w:szCs w:val="24"/>
        </w:rPr>
        <w:t xml:space="preserve"> requirements are: packet loss rate and minimum guaranteed bitrate.</w:t>
      </w:r>
    </w:p>
    <w:p w:rsidR="003B6E9B" w:rsidRDefault="003B6E9B" w:rsidP="003B6E9B">
      <w:pPr>
        <w:pStyle w:val="ae"/>
        <w:numPr>
          <w:ilvl w:val="2"/>
          <w:numId w:val="10"/>
        </w:numPr>
        <w:spacing w:after="120"/>
        <w:rPr>
          <w:b/>
          <w:sz w:val="24"/>
          <w:szCs w:val="24"/>
        </w:rPr>
      </w:pPr>
      <w:r>
        <w:rPr>
          <w:b/>
          <w:sz w:val="24"/>
          <w:szCs w:val="24"/>
        </w:rPr>
        <w:t>Key Practical Limitations</w:t>
      </w:r>
    </w:p>
    <w:p w:rsidR="003B6E9B" w:rsidRDefault="003B6E9B" w:rsidP="003B6E9B">
      <w:pPr>
        <w:spacing w:after="120"/>
        <w:rPr>
          <w:sz w:val="24"/>
          <w:szCs w:val="24"/>
        </w:rPr>
      </w:pPr>
      <w:r>
        <w:rPr>
          <w:sz w:val="24"/>
          <w:szCs w:val="24"/>
        </w:rPr>
        <w:t>Some practical limitations that can be faced designing of an effective scheduler are listed below [4]:</w:t>
      </w:r>
    </w:p>
    <w:p w:rsidR="003B6E9B" w:rsidRDefault="003B6E9B" w:rsidP="003B6E9B">
      <w:pPr>
        <w:pStyle w:val="ae"/>
        <w:numPr>
          <w:ilvl w:val="0"/>
          <w:numId w:val="11"/>
        </w:numPr>
        <w:spacing w:after="120"/>
        <w:rPr>
          <w:sz w:val="24"/>
          <w:szCs w:val="24"/>
        </w:rPr>
      </w:pPr>
      <w:r>
        <w:rPr>
          <w:sz w:val="24"/>
          <w:szCs w:val="24"/>
        </w:rPr>
        <w:t>Uplink uses SC-FDMA for transmission, therefore unlike downlink with OFDMA method, each user is allowed to transmit only in single carrier mode. The scheduler cannot choose among best available RBs, but has to assign the contiguous ones.</w:t>
      </w:r>
    </w:p>
    <w:p w:rsidR="003B6E9B" w:rsidRDefault="003B6E9B" w:rsidP="003B6E9B">
      <w:pPr>
        <w:pStyle w:val="ae"/>
        <w:numPr>
          <w:ilvl w:val="0"/>
          <w:numId w:val="11"/>
        </w:numPr>
        <w:spacing w:after="120"/>
        <w:rPr>
          <w:sz w:val="24"/>
          <w:szCs w:val="24"/>
        </w:rPr>
      </w:pPr>
      <w:r>
        <w:rPr>
          <w:sz w:val="24"/>
          <w:szCs w:val="24"/>
        </w:rPr>
        <w:t>Radio resources, dedicated for controlling, are limited (up to 3 OFDM symbols from 14 available). There are several ways to reduce control overhead. For instance, lower bit rate can be achieved if to assign only contiguous RBs to the same user.</w:t>
      </w:r>
    </w:p>
    <w:p w:rsidR="003B6E9B" w:rsidRDefault="003B6E9B" w:rsidP="003B6E9B">
      <w:pPr>
        <w:pStyle w:val="ae"/>
        <w:numPr>
          <w:ilvl w:val="0"/>
          <w:numId w:val="11"/>
        </w:numPr>
        <w:spacing w:after="120"/>
        <w:rPr>
          <w:sz w:val="24"/>
          <w:szCs w:val="24"/>
        </w:rPr>
      </w:pPr>
      <w:r>
        <w:rPr>
          <w:sz w:val="24"/>
          <w:szCs w:val="24"/>
        </w:rPr>
        <w:t xml:space="preserve">It is not always possible to supply </w:t>
      </w:r>
      <w:proofErr w:type="spellStart"/>
      <w:r>
        <w:rPr>
          <w:sz w:val="24"/>
          <w:szCs w:val="24"/>
        </w:rPr>
        <w:t>eNB</w:t>
      </w:r>
      <w:proofErr w:type="spellEnd"/>
      <w:r>
        <w:rPr>
          <w:sz w:val="24"/>
          <w:szCs w:val="24"/>
        </w:rPr>
        <w:t xml:space="preserve"> with adequate measurement of the channel quality. As was already mentioned, for downlink users send CQI to </w:t>
      </w:r>
      <w:proofErr w:type="spellStart"/>
      <w:r>
        <w:rPr>
          <w:sz w:val="24"/>
          <w:szCs w:val="24"/>
        </w:rPr>
        <w:t>eNB</w:t>
      </w:r>
      <w:proofErr w:type="spellEnd"/>
      <w:r>
        <w:rPr>
          <w:sz w:val="24"/>
          <w:szCs w:val="24"/>
        </w:rPr>
        <w:t xml:space="preserve">, but in the case of uplink transmission, </w:t>
      </w:r>
      <w:proofErr w:type="spellStart"/>
      <w:r>
        <w:rPr>
          <w:sz w:val="24"/>
          <w:szCs w:val="24"/>
        </w:rPr>
        <w:t>eNB</w:t>
      </w:r>
      <w:proofErr w:type="spellEnd"/>
      <w:r>
        <w:rPr>
          <w:sz w:val="24"/>
          <w:szCs w:val="24"/>
        </w:rPr>
        <w:t xml:space="preserve"> uses transmitted by UT reference signals to make channel quality estimation. Consequently, for wideband </w:t>
      </w:r>
      <w:proofErr w:type="gramStart"/>
      <w:r>
        <w:rPr>
          <w:sz w:val="24"/>
          <w:szCs w:val="24"/>
        </w:rPr>
        <w:t>CQI ,</w:t>
      </w:r>
      <w:proofErr w:type="gramEnd"/>
      <w:r>
        <w:rPr>
          <w:sz w:val="24"/>
          <w:szCs w:val="24"/>
        </w:rPr>
        <w:t xml:space="preserve"> with the single CQI value for all the frequencies, there multi-user diversity gain will become zero as channel condition estimation does not impact any more.</w:t>
      </w:r>
    </w:p>
    <w:p w:rsidR="003B6E9B" w:rsidRDefault="003B6E9B" w:rsidP="003B6E9B">
      <w:pPr>
        <w:pStyle w:val="ae"/>
        <w:numPr>
          <w:ilvl w:val="0"/>
          <w:numId w:val="11"/>
        </w:numPr>
        <w:spacing w:after="120"/>
        <w:rPr>
          <w:sz w:val="24"/>
          <w:szCs w:val="24"/>
        </w:rPr>
      </w:pPr>
      <w:r>
        <w:rPr>
          <w:sz w:val="24"/>
          <w:szCs w:val="24"/>
        </w:rPr>
        <w:t>Power consumption limitations.</w:t>
      </w:r>
    </w:p>
    <w:p w:rsidR="003B6E9B" w:rsidRDefault="003B6E9B" w:rsidP="003B6E9B">
      <w:pPr>
        <w:pStyle w:val="ae"/>
        <w:numPr>
          <w:ilvl w:val="2"/>
          <w:numId w:val="10"/>
        </w:numPr>
        <w:spacing w:after="120"/>
        <w:rPr>
          <w:b/>
          <w:sz w:val="24"/>
          <w:szCs w:val="24"/>
        </w:rPr>
      </w:pPr>
      <w:r>
        <w:rPr>
          <w:b/>
          <w:sz w:val="24"/>
          <w:szCs w:val="24"/>
        </w:rPr>
        <w:t>Dynamic and Semi-Persistent Scheduling</w:t>
      </w:r>
    </w:p>
    <w:p w:rsidR="003B6E9B" w:rsidRDefault="003B6E9B" w:rsidP="003B6E9B">
      <w:pPr>
        <w:spacing w:after="120"/>
        <w:rPr>
          <w:sz w:val="24"/>
          <w:szCs w:val="24"/>
        </w:rPr>
      </w:pPr>
      <w:r>
        <w:rPr>
          <w:sz w:val="24"/>
          <w:szCs w:val="24"/>
        </w:rPr>
        <w:lastRenderedPageBreak/>
        <w:t>In dynamic scheduling good multi-user diversity gain can be achieved. However, it will result in unacceptable control overhead because every TTI scheduling messages will need to be forwarded to every user. When there are a lot of users in the system or high amounts of data needs to be transmitted this issue becomes critical. If</w:t>
      </w:r>
      <w:r>
        <w:t xml:space="preserve"> </w:t>
      </w:r>
      <w:r>
        <w:rPr>
          <w:sz w:val="24"/>
          <w:szCs w:val="24"/>
        </w:rPr>
        <w:t xml:space="preserve">high portion of radio resources are assigned for control information, control information transmission will perform as a bottleneck and reduce the </w:t>
      </w:r>
      <w:proofErr w:type="spellStart"/>
      <w:r>
        <w:rPr>
          <w:sz w:val="24"/>
          <w:szCs w:val="24"/>
        </w:rPr>
        <w:t>QoS</w:t>
      </w:r>
      <w:proofErr w:type="spellEnd"/>
      <w:r>
        <w:rPr>
          <w:sz w:val="24"/>
          <w:szCs w:val="24"/>
        </w:rPr>
        <w:t xml:space="preserve"> [12].  </w:t>
      </w:r>
    </w:p>
    <w:p w:rsidR="003B6E9B" w:rsidRDefault="003B6E9B" w:rsidP="003B6E9B">
      <w:pPr>
        <w:spacing w:after="120"/>
        <w:rPr>
          <w:sz w:val="24"/>
          <w:szCs w:val="24"/>
        </w:rPr>
      </w:pPr>
      <w:r>
        <w:rPr>
          <w:sz w:val="24"/>
          <w:szCs w:val="24"/>
        </w:rPr>
        <w:t>Semi-persistent scheduling is an alternative solution to dynamic scheduling. It is based on the principle that assigned to user frequency will persist until it will not be changed [6].  However, this solution cannot be used in dynamic context with other flows, where spectral efficiency is important. Therefore, combination of Semi-persistent schedulers and dynamic schedulers can be used [4].</w:t>
      </w:r>
    </w:p>
    <w:p w:rsidR="003B6E9B" w:rsidRDefault="003B6E9B" w:rsidP="003B6E9B">
      <w:pPr>
        <w:pStyle w:val="ae"/>
        <w:numPr>
          <w:ilvl w:val="1"/>
          <w:numId w:val="10"/>
        </w:numPr>
        <w:spacing w:after="120"/>
        <w:ind w:left="900"/>
        <w:rPr>
          <w:b/>
          <w:sz w:val="26"/>
          <w:szCs w:val="26"/>
        </w:rPr>
      </w:pPr>
      <w:r>
        <w:rPr>
          <w:b/>
          <w:sz w:val="26"/>
          <w:szCs w:val="26"/>
        </w:rPr>
        <w:t>Scheduling Strategies for LTE</w:t>
      </w:r>
    </w:p>
    <w:p w:rsidR="003B6E9B" w:rsidRDefault="003B6E9B" w:rsidP="003B6E9B">
      <w:pPr>
        <w:pStyle w:val="ae"/>
        <w:spacing w:after="120"/>
        <w:ind w:left="0"/>
        <w:rPr>
          <w:sz w:val="24"/>
          <w:szCs w:val="24"/>
        </w:rPr>
      </w:pPr>
      <w:r>
        <w:rPr>
          <w:sz w:val="24"/>
          <w:szCs w:val="24"/>
        </w:rPr>
        <w:t xml:space="preserve">Allocation strategies can be divided into groups [4]: </w:t>
      </w:r>
    </w:p>
    <w:p w:rsidR="003B6E9B" w:rsidRDefault="003B6E9B" w:rsidP="003B6E9B">
      <w:pPr>
        <w:pStyle w:val="ae"/>
        <w:numPr>
          <w:ilvl w:val="0"/>
          <w:numId w:val="12"/>
        </w:numPr>
        <w:spacing w:after="120"/>
        <w:rPr>
          <w:sz w:val="24"/>
          <w:szCs w:val="24"/>
        </w:rPr>
      </w:pPr>
      <w:r>
        <w:rPr>
          <w:sz w:val="24"/>
          <w:szCs w:val="24"/>
        </w:rPr>
        <w:t>Channel-unaware.</w:t>
      </w:r>
    </w:p>
    <w:p w:rsidR="003B6E9B" w:rsidRDefault="003B6E9B" w:rsidP="003B6E9B">
      <w:pPr>
        <w:pStyle w:val="ae"/>
        <w:numPr>
          <w:ilvl w:val="0"/>
          <w:numId w:val="12"/>
        </w:numPr>
        <w:spacing w:after="120"/>
        <w:rPr>
          <w:sz w:val="24"/>
          <w:szCs w:val="24"/>
        </w:rPr>
      </w:pPr>
      <w:r>
        <w:rPr>
          <w:sz w:val="24"/>
          <w:szCs w:val="24"/>
        </w:rPr>
        <w:t xml:space="preserve">Channel-aware, </w:t>
      </w:r>
      <w:proofErr w:type="spellStart"/>
      <w:r>
        <w:rPr>
          <w:sz w:val="24"/>
          <w:szCs w:val="24"/>
        </w:rPr>
        <w:t>QoS</w:t>
      </w:r>
      <w:proofErr w:type="spellEnd"/>
      <w:r>
        <w:rPr>
          <w:sz w:val="24"/>
          <w:szCs w:val="24"/>
        </w:rPr>
        <w:t>-unaware.</w:t>
      </w:r>
    </w:p>
    <w:p w:rsidR="003B6E9B" w:rsidRDefault="003B6E9B" w:rsidP="003B6E9B">
      <w:pPr>
        <w:pStyle w:val="ae"/>
        <w:numPr>
          <w:ilvl w:val="0"/>
          <w:numId w:val="12"/>
        </w:numPr>
        <w:spacing w:after="120"/>
        <w:rPr>
          <w:sz w:val="24"/>
          <w:szCs w:val="24"/>
        </w:rPr>
      </w:pPr>
      <w:r>
        <w:rPr>
          <w:sz w:val="24"/>
          <w:szCs w:val="24"/>
        </w:rPr>
        <w:t xml:space="preserve">Channel-aware, </w:t>
      </w:r>
      <w:proofErr w:type="spellStart"/>
      <w:r>
        <w:rPr>
          <w:sz w:val="24"/>
          <w:szCs w:val="24"/>
        </w:rPr>
        <w:t>QoS</w:t>
      </w:r>
      <w:proofErr w:type="spellEnd"/>
      <w:r>
        <w:rPr>
          <w:sz w:val="24"/>
          <w:szCs w:val="24"/>
        </w:rPr>
        <w:t>-aware.</w:t>
      </w:r>
    </w:p>
    <w:p w:rsidR="003B6E9B" w:rsidRDefault="003B6E9B" w:rsidP="003B6E9B">
      <w:pPr>
        <w:pStyle w:val="ae"/>
        <w:numPr>
          <w:ilvl w:val="0"/>
          <w:numId w:val="12"/>
        </w:numPr>
        <w:spacing w:after="120"/>
        <w:rPr>
          <w:sz w:val="24"/>
          <w:szCs w:val="24"/>
        </w:rPr>
      </w:pPr>
      <w:r>
        <w:rPr>
          <w:sz w:val="24"/>
          <w:szCs w:val="24"/>
        </w:rPr>
        <w:t>Semi-persistent for VoIP support.</w:t>
      </w:r>
    </w:p>
    <w:p w:rsidR="003B6E9B" w:rsidRDefault="003B6E9B" w:rsidP="003B6E9B">
      <w:pPr>
        <w:pStyle w:val="ae"/>
        <w:numPr>
          <w:ilvl w:val="0"/>
          <w:numId w:val="12"/>
        </w:numPr>
        <w:spacing w:after="120"/>
        <w:rPr>
          <w:sz w:val="24"/>
          <w:szCs w:val="24"/>
        </w:rPr>
      </w:pPr>
      <w:r>
        <w:rPr>
          <w:sz w:val="24"/>
          <w:szCs w:val="24"/>
        </w:rPr>
        <w:t>Energy-aware.</w:t>
      </w:r>
    </w:p>
    <w:p w:rsidR="003B6E9B" w:rsidRDefault="003B6E9B" w:rsidP="003B6E9B">
      <w:pPr>
        <w:spacing w:after="120"/>
        <w:rPr>
          <w:sz w:val="24"/>
          <w:szCs w:val="24"/>
        </w:rPr>
      </w:pPr>
      <w:r>
        <w:rPr>
          <w:sz w:val="24"/>
          <w:szCs w:val="24"/>
        </w:rPr>
        <w:t xml:space="preserve">Channel-unaware schedulers were mostly used in operating systems and cable networks and are presented in this chapter to give an overview. Channel aware strategies became useful for wireless systems. Appearance of LTE networks has pushed the development of schedulers even more towards advanced </w:t>
      </w:r>
      <w:proofErr w:type="spellStart"/>
      <w:r>
        <w:rPr>
          <w:sz w:val="24"/>
          <w:szCs w:val="24"/>
        </w:rPr>
        <w:t>QoS</w:t>
      </w:r>
      <w:proofErr w:type="spellEnd"/>
      <w:r>
        <w:rPr>
          <w:sz w:val="24"/>
          <w:szCs w:val="24"/>
        </w:rPr>
        <w:t xml:space="preserve"> oriented strategies [4]. The short description and general information about all strategies is presented below. </w:t>
      </w:r>
    </w:p>
    <w:p w:rsidR="003B6E9B" w:rsidRDefault="003B6E9B" w:rsidP="003B6E9B">
      <w:pPr>
        <w:spacing w:after="120"/>
        <w:contextualSpacing/>
        <w:rPr>
          <w:b/>
          <w:sz w:val="24"/>
          <w:szCs w:val="24"/>
        </w:rPr>
      </w:pPr>
      <w:r>
        <w:rPr>
          <w:b/>
          <w:sz w:val="24"/>
          <w:szCs w:val="24"/>
        </w:rPr>
        <w:t>Channel-Unaware Strategies</w:t>
      </w:r>
    </w:p>
    <w:p w:rsidR="003B6E9B" w:rsidRDefault="003B6E9B" w:rsidP="00B03289">
      <w:pPr>
        <w:spacing w:after="120"/>
        <w:contextualSpacing/>
        <w:rPr>
          <w:sz w:val="24"/>
          <w:szCs w:val="24"/>
        </w:rPr>
      </w:pPr>
      <w:r>
        <w:rPr>
          <w:sz w:val="24"/>
          <w:szCs w:val="24"/>
        </w:rPr>
        <w:t xml:space="preserve">Channel-unaware strategies are not useful for wireless communication, because they do not consider channel quality variations and are based on an assumption of </w:t>
      </w:r>
      <w:r>
        <w:t>low and time invariant error rate</w:t>
      </w:r>
      <w:r>
        <w:rPr>
          <w:sz w:val="24"/>
          <w:szCs w:val="24"/>
        </w:rPr>
        <w:t>. In Table 3.1 some examples of channel-u</w:t>
      </w:r>
      <w:r w:rsidR="00B03289">
        <w:rPr>
          <w:sz w:val="24"/>
          <w:szCs w:val="24"/>
        </w:rPr>
        <w:t>naware strategies are presented.</w:t>
      </w:r>
    </w:p>
    <w:p w:rsidR="003B6E9B" w:rsidRDefault="003B6E9B"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040712" w:rsidRDefault="00040712" w:rsidP="003B6E9B">
      <w:pPr>
        <w:spacing w:after="120"/>
        <w:contextualSpacing/>
        <w:jc w:val="center"/>
        <w:rPr>
          <w:sz w:val="24"/>
          <w:szCs w:val="24"/>
        </w:rPr>
      </w:pPr>
    </w:p>
    <w:p w:rsidR="003B6E9B" w:rsidRDefault="003B6E9B" w:rsidP="003B6E9B">
      <w:pPr>
        <w:spacing w:after="120"/>
        <w:contextualSpacing/>
        <w:jc w:val="center"/>
        <w:rPr>
          <w:sz w:val="24"/>
          <w:szCs w:val="24"/>
        </w:rPr>
      </w:pPr>
      <w:r>
        <w:rPr>
          <w:sz w:val="24"/>
          <w:szCs w:val="24"/>
        </w:rPr>
        <w:lastRenderedPageBreak/>
        <w:t xml:space="preserve">Table </w:t>
      </w:r>
      <w:proofErr w:type="gramStart"/>
      <w:r>
        <w:rPr>
          <w:sz w:val="24"/>
          <w:szCs w:val="24"/>
        </w:rPr>
        <w:t>3.1 :</w:t>
      </w:r>
      <w:proofErr w:type="gramEnd"/>
      <w:r>
        <w:rPr>
          <w:sz w:val="24"/>
          <w:szCs w:val="24"/>
        </w:rPr>
        <w:t xml:space="preserve"> Channel-unaware strategies</w:t>
      </w:r>
    </w:p>
    <w:tbl>
      <w:tblPr>
        <w:tblW w:w="9375" w:type="dxa"/>
        <w:jc w:val="center"/>
        <w:tblInd w:w="93" w:type="dxa"/>
        <w:tblLook w:val="04A0" w:firstRow="1" w:lastRow="0" w:firstColumn="1" w:lastColumn="0" w:noHBand="0" w:noVBand="1"/>
      </w:tblPr>
      <w:tblGrid>
        <w:gridCol w:w="2360"/>
        <w:gridCol w:w="5305"/>
        <w:gridCol w:w="1710"/>
      </w:tblGrid>
      <w:tr w:rsidR="003B6E9B" w:rsidTr="003B6E9B">
        <w:trPr>
          <w:trHeight w:val="960"/>
          <w:jc w:val="center"/>
        </w:trPr>
        <w:tc>
          <w:tcPr>
            <w:tcW w:w="2360" w:type="dxa"/>
            <w:tcBorders>
              <w:top w:val="single" w:sz="8" w:space="0" w:color="auto"/>
              <w:left w:val="single" w:sz="8" w:space="0" w:color="auto"/>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Channel-Unaware Strategy Name</w:t>
            </w:r>
          </w:p>
        </w:tc>
        <w:tc>
          <w:tcPr>
            <w:tcW w:w="5305" w:type="dxa"/>
            <w:tcBorders>
              <w:top w:val="single" w:sz="8" w:space="0" w:color="auto"/>
              <w:left w:val="nil"/>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Description</w:t>
            </w:r>
          </w:p>
        </w:tc>
        <w:tc>
          <w:tcPr>
            <w:tcW w:w="1710" w:type="dxa"/>
            <w:tcBorders>
              <w:top w:val="single" w:sz="8" w:space="0" w:color="auto"/>
              <w:left w:val="nil"/>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Metric Function</w:t>
            </w:r>
          </w:p>
        </w:tc>
      </w:tr>
      <w:tr w:rsidR="003B6E9B" w:rsidTr="003B6E9B">
        <w:trPr>
          <w:trHeight w:val="645"/>
          <w:jc w:val="center"/>
        </w:trPr>
        <w:tc>
          <w:tcPr>
            <w:tcW w:w="2360" w:type="dxa"/>
            <w:tcBorders>
              <w:top w:val="nil"/>
              <w:left w:val="single" w:sz="8" w:space="0" w:color="auto"/>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First In First Out (FIFO)</w:t>
            </w:r>
          </w:p>
        </w:tc>
        <w:tc>
          <w:tcPr>
            <w:tcW w:w="5305" w:type="dxa"/>
            <w:tcBorders>
              <w:top w:val="nil"/>
              <w:left w:val="nil"/>
              <w:bottom w:val="single" w:sz="8" w:space="0" w:color="auto"/>
              <w:right w:val="single" w:sz="8" w:space="0" w:color="auto"/>
            </w:tcBorders>
            <w:vAlign w:val="bottom"/>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Users are served according to the order of request. Simple, but inefficient technique</w:t>
            </w:r>
          </w:p>
        </w:tc>
        <w:tc>
          <w:tcPr>
            <w:tcW w:w="1710" w:type="dxa"/>
            <w:tcBorders>
              <w:top w:val="nil"/>
              <w:left w:val="nil"/>
              <w:bottom w:val="single" w:sz="8" w:space="0" w:color="auto"/>
              <w:right w:val="single" w:sz="8" w:space="0" w:color="auto"/>
            </w:tcBorders>
            <w:noWrap/>
            <w:vAlign w:val="bottom"/>
            <w:hideMark/>
          </w:tcPr>
          <w:p w:rsidR="003B6E9B" w:rsidRDefault="00A73C3D">
            <w:pPr>
              <w:spacing w:after="0" w:line="240" w:lineRule="auto"/>
              <w:rPr>
                <w:rFonts w:ascii="Calibri" w:eastAsia="Times New Roman" w:hAnsi="Calibri" w:cs="Times New Roman"/>
                <w:color w:val="000000"/>
              </w:rPr>
            </w:pPr>
            <w:r>
              <w:pict>
                <v:shape id="_x0000_s1027" type="#_x0000_t75" style="position:absolute;margin-left:3.2pt;margin-top:-13.1pt;width:69.05pt;height:20pt;z-index:251660288;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9" o:title=""/>
                </v:shape>
                <o:OLEObject Type="Embed" ProgID="Equation.3" ShapeID="_x0000_s1027" DrawAspect="Content" ObjectID="_1433669810" r:id="rId20"/>
              </w:pict>
            </w:r>
            <w:r w:rsidR="003B6E9B">
              <w:rPr>
                <w:rFonts w:ascii="Calibri" w:eastAsia="Times New Roman" w:hAnsi="Calibri" w:cs="Times New Roman"/>
                <w:color w:val="000000"/>
              </w:rPr>
              <w:t> </w:t>
            </w:r>
          </w:p>
        </w:tc>
      </w:tr>
      <w:tr w:rsidR="003B6E9B" w:rsidTr="003B6E9B">
        <w:trPr>
          <w:trHeight w:val="1590"/>
          <w:jc w:val="center"/>
        </w:trPr>
        <w:tc>
          <w:tcPr>
            <w:tcW w:w="2360" w:type="dxa"/>
            <w:tcBorders>
              <w:top w:val="nil"/>
              <w:left w:val="single" w:sz="8" w:space="0" w:color="auto"/>
              <w:bottom w:val="single" w:sz="8" w:space="0" w:color="auto"/>
              <w:right w:val="single" w:sz="8" w:space="0" w:color="auto"/>
            </w:tcBorders>
            <w:vAlign w:val="bottom"/>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Round Robin (RR)</w:t>
            </w:r>
          </w:p>
          <w:p w:rsidR="003B6E9B" w:rsidRDefault="003B6E9B">
            <w:pPr>
              <w:spacing w:after="0" w:line="240" w:lineRule="auto"/>
              <w:jc w:val="center"/>
              <w:rPr>
                <w:rFonts w:ascii="Calibri" w:eastAsia="Times New Roman" w:hAnsi="Calibri" w:cs="Times New Roman"/>
                <w:color w:val="000000"/>
                <w:sz w:val="24"/>
                <w:szCs w:val="24"/>
              </w:rPr>
            </w:pPr>
          </w:p>
          <w:p w:rsidR="003B6E9B" w:rsidRDefault="003B6E9B">
            <w:pPr>
              <w:spacing w:after="0" w:line="240" w:lineRule="auto"/>
              <w:jc w:val="center"/>
              <w:rPr>
                <w:rFonts w:ascii="Calibri" w:eastAsia="Times New Roman" w:hAnsi="Calibri" w:cs="Times New Roman"/>
                <w:color w:val="000000"/>
                <w:sz w:val="24"/>
                <w:szCs w:val="24"/>
              </w:rPr>
            </w:pPr>
          </w:p>
        </w:tc>
        <w:tc>
          <w:tcPr>
            <w:tcW w:w="5305" w:type="dxa"/>
            <w:tcBorders>
              <w:top w:val="nil"/>
              <w:left w:val="nil"/>
              <w:bottom w:val="single" w:sz="8" w:space="0" w:color="auto"/>
              <w:right w:val="single" w:sz="8" w:space="0" w:color="auto"/>
            </w:tcBorders>
            <w:vAlign w:val="bottom"/>
            <w:hideMark/>
          </w:tcPr>
          <w:p w:rsidR="003B6E9B" w:rsidRDefault="003B6E9B">
            <w:pPr>
              <w:pStyle w:val="a6"/>
              <w:spacing w:line="276" w:lineRule="auto"/>
            </w:pPr>
            <w:r>
              <w:rPr>
                <w:sz w:val="24"/>
                <w:szCs w:val="24"/>
              </w:rPr>
              <w:t xml:space="preserve">The strategy is implemented by always scheduling the user which has not been scheduled for the longest time. </w:t>
            </w:r>
            <w:r>
              <w:rPr>
                <w:rFonts w:ascii="Calibri" w:eastAsia="Times New Roman" w:hAnsi="Calibri" w:cs="Times New Roman"/>
                <w:color w:val="000000"/>
                <w:sz w:val="24"/>
                <w:szCs w:val="24"/>
              </w:rPr>
              <w:t>Based on the fair sharing of time resources between users. Fairness in amount of time is achieved, but not in amount of throughput for users, as it does not take into account that users with worse channel conditions will achieve lower throughput in the same amount of time.</w:t>
            </w:r>
            <w:r>
              <w:t xml:space="preserve"> </w:t>
            </w:r>
          </w:p>
        </w:tc>
        <w:tc>
          <w:tcPr>
            <w:tcW w:w="1710" w:type="dxa"/>
            <w:tcBorders>
              <w:top w:val="nil"/>
              <w:left w:val="nil"/>
              <w:bottom w:val="single" w:sz="8" w:space="0" w:color="auto"/>
              <w:right w:val="single" w:sz="8" w:space="0" w:color="auto"/>
            </w:tcBorders>
            <w:noWrap/>
            <w:vAlign w:val="bottom"/>
            <w:hideMark/>
          </w:tcPr>
          <w:p w:rsidR="003B6E9B" w:rsidRDefault="00A73C3D">
            <w:pPr>
              <w:spacing w:after="0" w:line="240" w:lineRule="auto"/>
              <w:rPr>
                <w:rFonts w:ascii="Calibri" w:eastAsia="Times New Roman" w:hAnsi="Calibri" w:cs="Times New Roman"/>
                <w:color w:val="000000"/>
              </w:rPr>
            </w:pPr>
            <w:r>
              <w:pict>
                <v:shape id="_x0000_s1030" type="#_x0000_t75" style="position:absolute;margin-left:3.3pt;margin-top:-34.15pt;width:69.05pt;height:20pt;z-index:251663360;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21" o:title=""/>
                </v:shape>
                <o:OLEObject Type="Embed" ProgID="Equation.3" ShapeID="_x0000_s1030" DrawAspect="Content" ObjectID="_1433669811" r:id="rId22"/>
              </w:pict>
            </w:r>
            <w:r w:rsidR="003B6E9B">
              <w:rPr>
                <w:rFonts w:ascii="Calibri" w:eastAsia="Times New Roman" w:hAnsi="Calibri" w:cs="Times New Roman"/>
                <w:color w:val="000000"/>
              </w:rPr>
              <w:t> </w:t>
            </w:r>
          </w:p>
        </w:tc>
      </w:tr>
      <w:tr w:rsidR="003B6E9B" w:rsidTr="003B6E9B">
        <w:trPr>
          <w:trHeight w:val="960"/>
          <w:jc w:val="center"/>
        </w:trPr>
        <w:tc>
          <w:tcPr>
            <w:tcW w:w="2360" w:type="dxa"/>
            <w:tcBorders>
              <w:top w:val="nil"/>
              <w:left w:val="single" w:sz="8" w:space="0" w:color="auto"/>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Blind Equal Throughput (BET)</w:t>
            </w:r>
          </w:p>
        </w:tc>
        <w:tc>
          <w:tcPr>
            <w:tcW w:w="5305" w:type="dxa"/>
            <w:tcBorders>
              <w:top w:val="nil"/>
              <w:left w:val="nil"/>
              <w:bottom w:val="single" w:sz="8" w:space="0" w:color="auto"/>
              <w:right w:val="single" w:sz="8" w:space="0" w:color="auto"/>
            </w:tcBorders>
            <w:vAlign w:val="bottom"/>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Based on the throughput fairness. The past average throughput is stored by every user and used as a metric. Relevant improvement in fairness is observed.</w:t>
            </w:r>
          </w:p>
        </w:tc>
        <w:tc>
          <w:tcPr>
            <w:tcW w:w="1710" w:type="dxa"/>
            <w:tcBorders>
              <w:top w:val="nil"/>
              <w:left w:val="nil"/>
              <w:bottom w:val="single" w:sz="8" w:space="0" w:color="auto"/>
              <w:right w:val="single" w:sz="8" w:space="0" w:color="auto"/>
            </w:tcBorders>
            <w:noWrap/>
            <w:vAlign w:val="bottom"/>
            <w:hideMark/>
          </w:tcPr>
          <w:p w:rsidR="003B6E9B" w:rsidRDefault="00A73C3D">
            <w:pPr>
              <w:spacing w:after="0" w:line="240" w:lineRule="auto"/>
              <w:rPr>
                <w:rFonts w:ascii="Calibri" w:eastAsia="Times New Roman" w:hAnsi="Calibri" w:cs="Times New Roman"/>
                <w:color w:val="000000"/>
              </w:rPr>
            </w:pPr>
            <w:r>
              <w:pict>
                <v:shape id="_x0000_s1028" type="#_x0000_t75" style="position:absolute;margin-left:-4.35pt;margin-top:-35.5pt;width:85pt;height:34pt;z-index:251661312;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23" o:title=""/>
                </v:shape>
                <o:OLEObject Type="Embed" ProgID="Equation.3" ShapeID="_x0000_s1028" DrawAspect="Content" ObjectID="_1433669812" r:id="rId24"/>
              </w:pict>
            </w:r>
            <w:r w:rsidR="003B6E9B">
              <w:rPr>
                <w:rFonts w:ascii="Calibri" w:eastAsia="Times New Roman" w:hAnsi="Calibri" w:cs="Times New Roman"/>
                <w:color w:val="000000"/>
              </w:rPr>
              <w:t> </w:t>
            </w:r>
          </w:p>
        </w:tc>
      </w:tr>
      <w:tr w:rsidR="003B6E9B" w:rsidTr="003B6E9B">
        <w:trPr>
          <w:trHeight w:val="645"/>
          <w:jc w:val="center"/>
        </w:trPr>
        <w:tc>
          <w:tcPr>
            <w:tcW w:w="2360" w:type="dxa"/>
            <w:tcBorders>
              <w:top w:val="nil"/>
              <w:left w:val="single" w:sz="8" w:space="0" w:color="auto"/>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Resource Preemption</w:t>
            </w:r>
          </w:p>
        </w:tc>
        <w:tc>
          <w:tcPr>
            <w:tcW w:w="5305" w:type="dxa"/>
            <w:tcBorders>
              <w:top w:val="nil"/>
              <w:left w:val="nil"/>
              <w:bottom w:val="single" w:sz="8" w:space="0" w:color="auto"/>
              <w:right w:val="single" w:sz="8" w:space="0" w:color="auto"/>
            </w:tcBorders>
            <w:vAlign w:val="bottom"/>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Transmission queues are grouped into priority classes. Groups with high priority are served first</w:t>
            </w:r>
          </w:p>
        </w:tc>
        <w:tc>
          <w:tcPr>
            <w:tcW w:w="1710" w:type="dxa"/>
            <w:tcBorders>
              <w:top w:val="nil"/>
              <w:left w:val="nil"/>
              <w:bottom w:val="single" w:sz="8" w:space="0" w:color="auto"/>
              <w:right w:val="single" w:sz="8" w:space="0" w:color="auto"/>
            </w:tcBorders>
            <w:noWrap/>
            <w:vAlign w:val="bottom"/>
            <w:hideMark/>
          </w:tcPr>
          <w:p w:rsidR="003B6E9B" w:rsidRDefault="003B6E9B">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B6E9B" w:rsidTr="003B6E9B">
        <w:trPr>
          <w:trHeight w:val="1275"/>
          <w:jc w:val="center"/>
        </w:trPr>
        <w:tc>
          <w:tcPr>
            <w:tcW w:w="2360" w:type="dxa"/>
            <w:tcBorders>
              <w:top w:val="nil"/>
              <w:left w:val="single" w:sz="8" w:space="0" w:color="auto"/>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Weighted fair Queuing (WFQ)</w:t>
            </w:r>
          </w:p>
        </w:tc>
        <w:tc>
          <w:tcPr>
            <w:tcW w:w="5305" w:type="dxa"/>
            <w:tcBorders>
              <w:top w:val="nil"/>
              <w:left w:val="nil"/>
              <w:bottom w:val="single" w:sz="8" w:space="0" w:color="auto"/>
              <w:right w:val="single" w:sz="8" w:space="0" w:color="auto"/>
            </w:tcBorders>
            <w:vAlign w:val="bottom"/>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Very similar to Resource Preemption, but instead of classes, user metrics is multiplied on the weight assigned to this user. Users with higher value metrics*weight are served first</w:t>
            </w:r>
          </w:p>
        </w:tc>
        <w:tc>
          <w:tcPr>
            <w:tcW w:w="1710" w:type="dxa"/>
            <w:tcBorders>
              <w:top w:val="nil"/>
              <w:left w:val="nil"/>
              <w:bottom w:val="single" w:sz="8" w:space="0" w:color="auto"/>
              <w:right w:val="single" w:sz="8" w:space="0" w:color="auto"/>
            </w:tcBorders>
            <w:noWrap/>
            <w:vAlign w:val="bottom"/>
            <w:hideMark/>
          </w:tcPr>
          <w:p w:rsidR="003B6E9B" w:rsidRDefault="00A73C3D">
            <w:pPr>
              <w:spacing w:after="0" w:line="240" w:lineRule="auto"/>
              <w:rPr>
                <w:rFonts w:ascii="Calibri" w:eastAsia="Times New Roman" w:hAnsi="Calibri" w:cs="Times New Roman"/>
                <w:color w:val="000000"/>
              </w:rPr>
            </w:pPr>
            <w:r>
              <w:pict>
                <v:shape id="_x0000_s1029" type="#_x0000_t75" style="position:absolute;margin-left:-1.35pt;margin-top:-29.2pt;width:81.1pt;height:20pt;z-index:251662336;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25" o:title=""/>
                </v:shape>
                <o:OLEObject Type="Embed" ProgID="Equation.3" ShapeID="_x0000_s1029" DrawAspect="Content" ObjectID="_1433669813" r:id="rId26"/>
              </w:pict>
            </w:r>
            <w:r w:rsidR="003B6E9B">
              <w:rPr>
                <w:rFonts w:ascii="Calibri" w:eastAsia="Times New Roman" w:hAnsi="Calibri" w:cs="Times New Roman"/>
                <w:color w:val="000000"/>
              </w:rPr>
              <w:t> </w:t>
            </w:r>
          </w:p>
        </w:tc>
      </w:tr>
      <w:tr w:rsidR="003B6E9B" w:rsidTr="003B6E9B">
        <w:trPr>
          <w:trHeight w:val="645"/>
          <w:jc w:val="center"/>
        </w:trPr>
        <w:tc>
          <w:tcPr>
            <w:tcW w:w="2360" w:type="dxa"/>
            <w:tcBorders>
              <w:top w:val="nil"/>
              <w:left w:val="single" w:sz="8" w:space="0" w:color="auto"/>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Earliest Deadline First (EDF)</w:t>
            </w:r>
          </w:p>
        </w:tc>
        <w:tc>
          <w:tcPr>
            <w:tcW w:w="5305" w:type="dxa"/>
            <w:tcBorders>
              <w:top w:val="nil"/>
              <w:left w:val="nil"/>
              <w:bottom w:val="single" w:sz="8" w:space="0" w:color="auto"/>
              <w:right w:val="single" w:sz="8" w:space="0" w:color="auto"/>
            </w:tcBorders>
            <w:vAlign w:val="bottom"/>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Each packet has to be received during defined deadline. This technique allows to avoid packet drops</w:t>
            </w:r>
          </w:p>
        </w:tc>
        <w:tc>
          <w:tcPr>
            <w:tcW w:w="1710" w:type="dxa"/>
            <w:tcBorders>
              <w:top w:val="nil"/>
              <w:left w:val="nil"/>
              <w:bottom w:val="single" w:sz="8" w:space="0" w:color="auto"/>
              <w:right w:val="single" w:sz="8" w:space="0" w:color="auto"/>
            </w:tcBorders>
            <w:noWrap/>
            <w:vAlign w:val="bottom"/>
            <w:hideMark/>
          </w:tcPr>
          <w:p w:rsidR="003B6E9B" w:rsidRDefault="00A73C3D">
            <w:pPr>
              <w:spacing w:after="0" w:line="240" w:lineRule="auto"/>
              <w:rPr>
                <w:rFonts w:ascii="Calibri" w:eastAsia="Times New Roman" w:hAnsi="Calibri" w:cs="Times New Roman"/>
                <w:color w:val="000000"/>
              </w:rPr>
            </w:pPr>
            <w:r>
              <w:pict>
                <v:shape id="_x0000_s1045" type="#_x0000_t75" style="position:absolute;margin-left:-4pt;margin-top:-21.75pt;width:86.1pt;height:36pt;z-index:251678720;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27" o:title=""/>
                </v:shape>
                <o:OLEObject Type="Embed" ProgID="Equation.3" ShapeID="_x0000_s1045" DrawAspect="Content" ObjectID="_1433669814" r:id="rId28"/>
              </w:pict>
            </w:r>
            <w:r w:rsidR="003B6E9B">
              <w:rPr>
                <w:rFonts w:ascii="Calibri" w:eastAsia="Times New Roman" w:hAnsi="Calibri" w:cs="Times New Roman"/>
                <w:color w:val="000000"/>
              </w:rPr>
              <w:t> </w:t>
            </w:r>
          </w:p>
        </w:tc>
      </w:tr>
      <w:tr w:rsidR="003B6E9B" w:rsidTr="003B6E9B">
        <w:trPr>
          <w:trHeight w:val="330"/>
          <w:jc w:val="center"/>
        </w:trPr>
        <w:tc>
          <w:tcPr>
            <w:tcW w:w="9375" w:type="dxa"/>
            <w:gridSpan w:val="3"/>
            <w:tcBorders>
              <w:top w:val="nil"/>
              <w:left w:val="single" w:sz="8" w:space="0" w:color="auto"/>
              <w:bottom w:val="single" w:sz="8" w:space="0" w:color="auto"/>
              <w:right w:val="single" w:sz="8" w:space="0" w:color="auto"/>
            </w:tcBorders>
            <w:noWrap/>
            <w:vAlign w:val="bottom"/>
            <w:hideMark/>
          </w:tcPr>
          <w:p w:rsidR="003B6E9B" w:rsidRDefault="003B6E9B" w:rsidP="003B6E9B">
            <w:pPr>
              <w:pStyle w:val="ae"/>
              <w:numPr>
                <w:ilvl w:val="0"/>
                <w:numId w:val="13"/>
              </w:numPr>
              <w:spacing w:after="0" w:line="240" w:lineRule="auto"/>
              <w:rPr>
                <w:rFonts w:ascii="Calibri" w:eastAsia="Times New Roman" w:hAnsi="Calibri" w:cs="Times New Roman"/>
                <w:i/>
                <w:color w:val="000000"/>
              </w:rPr>
            </w:pPr>
            <w:r>
              <w:rPr>
                <w:rFonts w:ascii="Calibri" w:eastAsia="Times New Roman" w:hAnsi="Calibri" w:cs="Times New Roman"/>
                <w:i/>
                <w:color w:val="000000"/>
              </w:rPr>
              <w:t xml:space="preserve"> </w:t>
            </w:r>
            <w:proofErr w:type="spellStart"/>
            <w:r>
              <w:rPr>
                <w:rFonts w:ascii="Calibri" w:eastAsia="Times New Roman" w:hAnsi="Calibri" w:cs="Times New Roman"/>
                <w:i/>
                <w:color w:val="000000"/>
              </w:rPr>
              <w:t>m</w:t>
            </w:r>
            <w:r>
              <w:rPr>
                <w:rFonts w:ascii="Calibri" w:eastAsia="Times New Roman" w:hAnsi="Calibri" w:cs="Times New Roman"/>
                <w:i/>
                <w:color w:val="000000"/>
                <w:vertAlign w:val="subscript"/>
              </w:rPr>
              <w:t>i,n</w:t>
            </w:r>
            <w:proofErr w:type="spellEnd"/>
            <w:r>
              <w:rPr>
                <w:rFonts w:ascii="Calibri" w:eastAsia="Times New Roman" w:hAnsi="Calibri" w:cs="Times New Roman"/>
                <w:i/>
                <w:color w:val="000000"/>
                <w:vertAlign w:val="subscript"/>
              </w:rPr>
              <w:t xml:space="preserve"> </w:t>
            </w:r>
            <w:r>
              <w:rPr>
                <w:rFonts w:ascii="Calibri" w:eastAsia="Times New Roman" w:hAnsi="Calibri" w:cs="Times New Roman"/>
                <w:i/>
                <w:color w:val="000000"/>
              </w:rPr>
              <w:t>– metric function of n-</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user on k-</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RB; t – current time;  </w:t>
            </w:r>
            <w:proofErr w:type="spellStart"/>
            <w:r>
              <w:rPr>
                <w:rFonts w:ascii="Calibri" w:eastAsia="Times New Roman" w:hAnsi="Calibri" w:cs="Times New Roman"/>
                <w:i/>
                <w:color w:val="000000"/>
              </w:rPr>
              <w:t>T</w:t>
            </w:r>
            <w:r>
              <w:rPr>
                <w:rFonts w:ascii="Calibri" w:eastAsia="Times New Roman" w:hAnsi="Calibri" w:cs="Times New Roman"/>
                <w:i/>
                <w:color w:val="000000"/>
                <w:vertAlign w:val="subscript"/>
              </w:rPr>
              <w:t>n</w:t>
            </w:r>
            <w:proofErr w:type="spellEnd"/>
            <w:r>
              <w:rPr>
                <w:rFonts w:ascii="Calibri" w:eastAsia="Times New Roman" w:hAnsi="Calibri" w:cs="Times New Roman"/>
                <w:i/>
                <w:color w:val="000000"/>
                <w:vertAlign w:val="subscript"/>
              </w:rPr>
              <w:t xml:space="preserve"> </w:t>
            </w:r>
            <w:r>
              <w:rPr>
                <w:rFonts w:ascii="Calibri" w:eastAsia="Times New Roman" w:hAnsi="Calibri" w:cs="Times New Roman"/>
                <w:i/>
                <w:color w:val="000000"/>
              </w:rPr>
              <w:t>– time, when request was issued by n-</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user</w:t>
            </w:r>
          </w:p>
          <w:p w:rsidR="003B6E9B" w:rsidRDefault="003B6E9B" w:rsidP="003B6E9B">
            <w:pPr>
              <w:pStyle w:val="ae"/>
              <w:numPr>
                <w:ilvl w:val="0"/>
                <w:numId w:val="13"/>
              </w:numPr>
              <w:spacing w:after="0" w:line="240" w:lineRule="auto"/>
              <w:rPr>
                <w:rFonts w:ascii="Calibri" w:eastAsia="Times New Roman" w:hAnsi="Calibri" w:cs="Times New Roman"/>
                <w:i/>
                <w:color w:val="000000"/>
              </w:rPr>
            </w:pPr>
            <w:proofErr w:type="spellStart"/>
            <w:r>
              <w:rPr>
                <w:rFonts w:ascii="Calibri" w:eastAsia="Times New Roman" w:hAnsi="Calibri" w:cs="Times New Roman"/>
                <w:i/>
                <w:color w:val="000000"/>
              </w:rPr>
              <w:t>TS</w:t>
            </w:r>
            <w:r>
              <w:rPr>
                <w:rFonts w:ascii="Calibri" w:eastAsia="Times New Roman" w:hAnsi="Calibri" w:cs="Times New Roman"/>
                <w:i/>
                <w:color w:val="000000"/>
                <w:vertAlign w:val="subscript"/>
              </w:rPr>
              <w:t>n</w:t>
            </w:r>
            <w:proofErr w:type="spellEnd"/>
            <w:r>
              <w:rPr>
                <w:rFonts w:ascii="Calibri" w:eastAsia="Times New Roman" w:hAnsi="Calibri" w:cs="Times New Roman"/>
                <w:i/>
                <w:color w:val="000000"/>
              </w:rPr>
              <w:t xml:space="preserve"> – last time when user was served</w:t>
            </w:r>
          </w:p>
          <w:p w:rsidR="003B6E9B" w:rsidRDefault="003B6E9B" w:rsidP="003B6E9B">
            <w:pPr>
              <w:pStyle w:val="ae"/>
              <w:numPr>
                <w:ilvl w:val="0"/>
                <w:numId w:val="13"/>
              </w:numPr>
              <w:spacing w:after="0" w:line="240" w:lineRule="auto"/>
              <w:rPr>
                <w:rFonts w:ascii="Calibri" w:eastAsia="Times New Roman" w:hAnsi="Calibri" w:cs="Times New Roman"/>
                <w:i/>
                <w:color w:val="000000"/>
              </w:rPr>
            </w:pPr>
            <w:proofErr w:type="spellStart"/>
            <w:r>
              <w:rPr>
                <w:rFonts w:ascii="Calibri" w:eastAsia="Times New Roman" w:hAnsi="Calibri" w:cs="Times New Roman"/>
                <w:i/>
                <w:color w:val="000000"/>
              </w:rPr>
              <w:t>R</w:t>
            </w:r>
            <w:r>
              <w:rPr>
                <w:rFonts w:ascii="Calibri" w:eastAsia="Times New Roman" w:hAnsi="Calibri" w:cs="Times New Roman"/>
                <w:i/>
                <w:color w:val="000000"/>
                <w:vertAlign w:val="superscript"/>
              </w:rPr>
              <w:t>n</w:t>
            </w:r>
            <w:proofErr w:type="spellEnd"/>
            <w:r>
              <w:rPr>
                <w:rFonts w:ascii="Calibri" w:eastAsia="Times New Roman" w:hAnsi="Calibri" w:cs="Times New Roman"/>
                <w:i/>
                <w:color w:val="000000"/>
              </w:rPr>
              <w:t>(t-1) –past average throughput of n-</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user in time (t-1)</w:t>
            </w:r>
          </w:p>
          <w:p w:rsidR="003B6E9B" w:rsidRDefault="003B6E9B" w:rsidP="003B6E9B">
            <w:pPr>
              <w:pStyle w:val="ae"/>
              <w:numPr>
                <w:ilvl w:val="0"/>
                <w:numId w:val="13"/>
              </w:numPr>
              <w:spacing w:after="0" w:line="240" w:lineRule="auto"/>
              <w:rPr>
                <w:rFonts w:ascii="Calibri" w:eastAsia="Times New Roman" w:hAnsi="Calibri" w:cs="Times New Roman"/>
                <w:i/>
                <w:color w:val="000000"/>
              </w:rPr>
            </w:pPr>
            <w:proofErr w:type="spellStart"/>
            <w:r>
              <w:rPr>
                <w:rFonts w:ascii="Calibri" w:eastAsia="Times New Roman" w:hAnsi="Calibri" w:cs="Times New Roman"/>
                <w:i/>
                <w:color w:val="000000"/>
              </w:rPr>
              <w:t>W</w:t>
            </w:r>
            <w:r>
              <w:rPr>
                <w:rFonts w:ascii="Calibri" w:eastAsia="Times New Roman" w:hAnsi="Calibri" w:cs="Times New Roman"/>
                <w:i/>
                <w:color w:val="000000"/>
                <w:vertAlign w:val="subscript"/>
              </w:rPr>
              <w:t>n</w:t>
            </w:r>
            <w:proofErr w:type="spellEnd"/>
            <w:r>
              <w:rPr>
                <w:rFonts w:ascii="Calibri" w:eastAsia="Times New Roman" w:hAnsi="Calibri" w:cs="Times New Roman"/>
                <w:i/>
                <w:color w:val="000000"/>
              </w:rPr>
              <w:t xml:space="preserve"> – </w:t>
            </w:r>
            <w:proofErr w:type="spellStart"/>
            <w:r>
              <w:rPr>
                <w:rFonts w:ascii="Calibri" w:eastAsia="Times New Roman" w:hAnsi="Calibri" w:cs="Times New Roman"/>
                <w:i/>
                <w:color w:val="000000"/>
              </w:rPr>
              <w:t>weightof</w:t>
            </w:r>
            <w:proofErr w:type="spellEnd"/>
            <w:r>
              <w:rPr>
                <w:rFonts w:ascii="Calibri" w:eastAsia="Times New Roman" w:hAnsi="Calibri" w:cs="Times New Roman"/>
                <w:i/>
                <w:color w:val="000000"/>
              </w:rPr>
              <w:t xml:space="preserve"> n-</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user</w:t>
            </w:r>
          </w:p>
          <w:p w:rsidR="003B6E9B" w:rsidRDefault="003B6E9B" w:rsidP="003B6E9B">
            <w:pPr>
              <w:pStyle w:val="ae"/>
              <w:numPr>
                <w:ilvl w:val="0"/>
                <w:numId w:val="13"/>
              </w:numPr>
              <w:spacing w:after="0" w:line="240" w:lineRule="auto"/>
              <w:rPr>
                <w:rFonts w:ascii="Calibri" w:eastAsia="Times New Roman" w:hAnsi="Calibri" w:cs="Times New Roman"/>
                <w:i/>
                <w:color w:val="000000"/>
              </w:rPr>
            </w:pPr>
            <w:proofErr w:type="spellStart"/>
            <w:r>
              <w:rPr>
                <w:rFonts w:ascii="Calibri" w:eastAsia="Times New Roman" w:hAnsi="Calibri" w:cs="Times New Roman"/>
                <w:i/>
                <w:color w:val="000000"/>
              </w:rPr>
              <w:t>Τ</w:t>
            </w:r>
            <w:r>
              <w:rPr>
                <w:rFonts w:ascii="Calibri" w:eastAsia="Times New Roman" w:hAnsi="Calibri" w:cs="Times New Roman"/>
                <w:i/>
                <w:color w:val="000000"/>
                <w:vertAlign w:val="subscript"/>
              </w:rPr>
              <w:t>i</w:t>
            </w:r>
            <w:proofErr w:type="spellEnd"/>
            <w:r>
              <w:rPr>
                <w:rFonts w:ascii="Calibri" w:eastAsia="Times New Roman" w:hAnsi="Calibri" w:cs="Times New Roman"/>
                <w:i/>
                <w:color w:val="000000"/>
              </w:rPr>
              <w:t xml:space="preserve"> – delay threshold for the i-</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user; D</w:t>
            </w:r>
            <w:r>
              <w:rPr>
                <w:rFonts w:ascii="Calibri" w:eastAsia="Times New Roman" w:hAnsi="Calibri" w:cs="Times New Roman"/>
                <w:i/>
                <w:color w:val="000000"/>
                <w:vertAlign w:val="subscript"/>
              </w:rPr>
              <w:t>i</w:t>
            </w:r>
            <w:r>
              <w:rPr>
                <w:rFonts w:ascii="Calibri" w:eastAsia="Times New Roman" w:hAnsi="Calibri" w:cs="Times New Roman"/>
                <w:i/>
                <w:color w:val="000000"/>
              </w:rPr>
              <w:t xml:space="preserve"> – head of line </w:t>
            </w:r>
            <w:proofErr w:type="spellStart"/>
            <w:r>
              <w:rPr>
                <w:rFonts w:ascii="Calibri" w:eastAsia="Times New Roman" w:hAnsi="Calibri" w:cs="Times New Roman"/>
                <w:i/>
                <w:color w:val="000000"/>
              </w:rPr>
              <w:t>delay,i.e</w:t>
            </w:r>
            <w:proofErr w:type="spellEnd"/>
            <w:r>
              <w:rPr>
                <w:rFonts w:ascii="Calibri" w:eastAsia="Times New Roman" w:hAnsi="Calibri" w:cs="Times New Roman"/>
                <w:i/>
                <w:color w:val="000000"/>
              </w:rPr>
              <w:t>. delay of first packet to be transmitted by the i-</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user</w:t>
            </w:r>
          </w:p>
        </w:tc>
      </w:tr>
    </w:tbl>
    <w:p w:rsidR="003B6E9B" w:rsidRDefault="003B6E9B" w:rsidP="003B6E9B">
      <w:pPr>
        <w:pStyle w:val="ae"/>
        <w:spacing w:before="240" w:after="120"/>
        <w:ind w:left="0"/>
        <w:jc w:val="both"/>
        <w:rPr>
          <w:b/>
          <w:sz w:val="24"/>
          <w:szCs w:val="24"/>
        </w:rPr>
      </w:pPr>
      <w:r>
        <w:rPr>
          <w:b/>
          <w:sz w:val="24"/>
          <w:szCs w:val="24"/>
        </w:rPr>
        <w:t xml:space="preserve">Channel-Aware, </w:t>
      </w:r>
      <w:proofErr w:type="spellStart"/>
      <w:r>
        <w:rPr>
          <w:b/>
          <w:sz w:val="24"/>
          <w:szCs w:val="24"/>
        </w:rPr>
        <w:t>QoS</w:t>
      </w:r>
      <w:proofErr w:type="spellEnd"/>
      <w:r>
        <w:rPr>
          <w:b/>
          <w:sz w:val="24"/>
          <w:szCs w:val="24"/>
        </w:rPr>
        <w:t>-unaware Strategies</w:t>
      </w:r>
    </w:p>
    <w:p w:rsidR="003B6E9B" w:rsidRDefault="003B6E9B" w:rsidP="003B6E9B">
      <w:pPr>
        <w:pStyle w:val="ae"/>
        <w:spacing w:after="120"/>
        <w:ind w:left="0"/>
        <w:jc w:val="both"/>
        <w:rPr>
          <w:sz w:val="24"/>
          <w:szCs w:val="24"/>
        </w:rPr>
      </w:pPr>
      <w:r>
        <w:rPr>
          <w:sz w:val="24"/>
          <w:szCs w:val="24"/>
        </w:rPr>
        <w:t xml:space="preserve">As in LTE CQI procedure is implemented, </w:t>
      </w:r>
      <w:proofErr w:type="spellStart"/>
      <w:r>
        <w:rPr>
          <w:sz w:val="24"/>
          <w:szCs w:val="24"/>
        </w:rPr>
        <w:t>eNB</w:t>
      </w:r>
      <w:proofErr w:type="spellEnd"/>
      <w:r>
        <w:rPr>
          <w:sz w:val="24"/>
          <w:szCs w:val="24"/>
        </w:rPr>
        <w:t xml:space="preserve"> can predict maximum achievable throughput by decoding control messages and estimation of channel quality. </w:t>
      </w:r>
    </w:p>
    <w:p w:rsidR="003B6E9B" w:rsidRDefault="003B6E9B" w:rsidP="003B6E9B">
      <w:pPr>
        <w:pStyle w:val="ae"/>
        <w:spacing w:after="120"/>
        <w:ind w:left="0"/>
        <w:jc w:val="both"/>
        <w:rPr>
          <w:sz w:val="24"/>
          <w:szCs w:val="24"/>
        </w:rPr>
      </w:pPr>
      <w:r>
        <w:rPr>
          <w:sz w:val="24"/>
          <w:szCs w:val="24"/>
        </w:rPr>
        <w:t>Some examples of channel-aware strategies are shown in Table 3.2:</w:t>
      </w:r>
    </w:p>
    <w:p w:rsidR="003B6E9B" w:rsidRDefault="003B6E9B" w:rsidP="003B6E9B">
      <w:pPr>
        <w:pStyle w:val="ae"/>
        <w:spacing w:after="120"/>
        <w:ind w:left="0"/>
        <w:jc w:val="both"/>
        <w:rPr>
          <w:sz w:val="24"/>
          <w:szCs w:val="24"/>
        </w:rPr>
      </w:pPr>
    </w:p>
    <w:p w:rsidR="003B6E9B" w:rsidRDefault="003B6E9B" w:rsidP="003B6E9B">
      <w:pPr>
        <w:spacing w:after="120"/>
        <w:contextualSpacing/>
        <w:jc w:val="center"/>
        <w:rPr>
          <w:sz w:val="24"/>
          <w:szCs w:val="24"/>
        </w:rPr>
      </w:pPr>
      <w:r>
        <w:rPr>
          <w:sz w:val="24"/>
          <w:szCs w:val="24"/>
        </w:rPr>
        <w:lastRenderedPageBreak/>
        <w:t>Table 3.2: Channel-aware strategies</w:t>
      </w:r>
    </w:p>
    <w:tbl>
      <w:tblPr>
        <w:tblW w:w="9465" w:type="dxa"/>
        <w:tblInd w:w="93" w:type="dxa"/>
        <w:tblLook w:val="04A0" w:firstRow="1" w:lastRow="0" w:firstColumn="1" w:lastColumn="0" w:noHBand="0" w:noVBand="1"/>
      </w:tblPr>
      <w:tblGrid>
        <w:gridCol w:w="2360"/>
        <w:gridCol w:w="5125"/>
        <w:gridCol w:w="1980"/>
      </w:tblGrid>
      <w:tr w:rsidR="003B6E9B" w:rsidTr="003B6E9B">
        <w:trPr>
          <w:trHeight w:val="960"/>
        </w:trPr>
        <w:tc>
          <w:tcPr>
            <w:tcW w:w="2360" w:type="dxa"/>
            <w:tcBorders>
              <w:top w:val="single" w:sz="8" w:space="0" w:color="auto"/>
              <w:left w:val="single" w:sz="8" w:space="0" w:color="auto"/>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Channel-Unaware Strategy Name</w:t>
            </w:r>
          </w:p>
        </w:tc>
        <w:tc>
          <w:tcPr>
            <w:tcW w:w="5125" w:type="dxa"/>
            <w:tcBorders>
              <w:top w:val="single" w:sz="8" w:space="0" w:color="auto"/>
              <w:left w:val="nil"/>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Description</w:t>
            </w:r>
          </w:p>
        </w:tc>
        <w:tc>
          <w:tcPr>
            <w:tcW w:w="1980" w:type="dxa"/>
            <w:tcBorders>
              <w:top w:val="single" w:sz="8" w:space="0" w:color="auto"/>
              <w:left w:val="nil"/>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Metric Function</w:t>
            </w:r>
          </w:p>
        </w:tc>
      </w:tr>
      <w:tr w:rsidR="003B6E9B" w:rsidTr="003B6E9B">
        <w:trPr>
          <w:trHeight w:val="645"/>
        </w:trPr>
        <w:tc>
          <w:tcPr>
            <w:tcW w:w="2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Maximum Throughput (MT)</w:t>
            </w:r>
          </w:p>
        </w:tc>
        <w:tc>
          <w:tcPr>
            <w:tcW w:w="5125" w:type="dxa"/>
            <w:tcBorders>
              <w:top w:val="nil"/>
              <w:left w:val="nil"/>
              <w:bottom w:val="single" w:sz="8" w:space="0" w:color="auto"/>
              <w:right w:val="single" w:sz="8" w:space="0" w:color="auto"/>
            </w:tcBorders>
            <w:vAlign w:val="center"/>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This strategy targets maximization of overall cell throughput. However, fairness suffers, because cell-edge users get only a small portion of resources.</w:t>
            </w:r>
          </w:p>
        </w:tc>
        <w:tc>
          <w:tcPr>
            <w:tcW w:w="1980" w:type="dxa"/>
            <w:tcBorders>
              <w:top w:val="nil"/>
              <w:left w:val="nil"/>
              <w:bottom w:val="single" w:sz="8" w:space="0" w:color="auto"/>
              <w:right w:val="single" w:sz="8" w:space="0" w:color="auto"/>
            </w:tcBorders>
            <w:noWrap/>
            <w:vAlign w:val="bottom"/>
            <w:hideMark/>
          </w:tcPr>
          <w:p w:rsidR="003B6E9B" w:rsidRDefault="00A73C3D">
            <w:pPr>
              <w:spacing w:after="0" w:line="240" w:lineRule="auto"/>
              <w:jc w:val="both"/>
              <w:rPr>
                <w:rFonts w:ascii="Calibri" w:eastAsia="Times New Roman" w:hAnsi="Calibri" w:cs="Times New Roman"/>
                <w:color w:val="000000"/>
              </w:rPr>
            </w:pPr>
            <w:r>
              <w:pict>
                <v:shape id="_x0000_s1032" type="#_x0000_t75" style="position:absolute;left:0;text-align:left;margin-left:11.65pt;margin-top:-18.1pt;width:74pt;height:20pt;z-index:251665408;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29" o:title=""/>
                </v:shape>
                <o:OLEObject Type="Embed" ProgID="Equation.3" ShapeID="_x0000_s1032" DrawAspect="Content" ObjectID="_1433669815" r:id="rId30"/>
              </w:pict>
            </w:r>
            <w:r w:rsidR="003B6E9B">
              <w:rPr>
                <w:rFonts w:ascii="Calibri" w:eastAsia="Times New Roman" w:hAnsi="Calibri" w:cs="Times New Roman"/>
                <w:color w:val="000000"/>
              </w:rPr>
              <w:t> </w:t>
            </w:r>
          </w:p>
        </w:tc>
      </w:tr>
      <w:tr w:rsidR="003B6E9B" w:rsidTr="003B6E9B">
        <w:trPr>
          <w:trHeight w:val="1590"/>
        </w:trPr>
        <w:tc>
          <w:tcPr>
            <w:tcW w:w="2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Proportional Fair (PF) Scheduler</w:t>
            </w:r>
          </w:p>
        </w:tc>
        <w:tc>
          <w:tcPr>
            <w:tcW w:w="5125" w:type="dxa"/>
            <w:tcBorders>
              <w:top w:val="nil"/>
              <w:left w:val="nil"/>
              <w:bottom w:val="single" w:sz="8" w:space="0" w:color="auto"/>
              <w:right w:val="single" w:sz="8" w:space="0" w:color="auto"/>
            </w:tcBorders>
            <w:vAlign w:val="center"/>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This technique is the typical way to find </w:t>
            </w:r>
            <w:proofErr w:type="gramStart"/>
            <w:r>
              <w:rPr>
                <w:rFonts w:ascii="Calibri" w:eastAsia="Times New Roman" w:hAnsi="Calibri" w:cs="Times New Roman"/>
                <w:color w:val="000000"/>
                <w:sz w:val="24"/>
                <w:szCs w:val="24"/>
              </w:rPr>
              <w:t>an equilibrium</w:t>
            </w:r>
            <w:proofErr w:type="gramEnd"/>
            <w:r>
              <w:rPr>
                <w:rFonts w:ascii="Calibri" w:eastAsia="Times New Roman" w:hAnsi="Calibri" w:cs="Times New Roman"/>
                <w:color w:val="000000"/>
                <w:sz w:val="24"/>
                <w:szCs w:val="24"/>
              </w:rPr>
              <w:t xml:space="preserve"> between fairness and spectral efficiency. This is </w:t>
            </w:r>
            <w:proofErr w:type="gramStart"/>
            <w:r>
              <w:rPr>
                <w:rFonts w:ascii="Calibri" w:eastAsia="Times New Roman" w:hAnsi="Calibri" w:cs="Times New Roman"/>
                <w:color w:val="000000"/>
                <w:sz w:val="24"/>
                <w:szCs w:val="24"/>
              </w:rPr>
              <w:t>achieved  by</w:t>
            </w:r>
            <w:proofErr w:type="gramEnd"/>
            <w:r>
              <w:rPr>
                <w:rFonts w:ascii="Calibri" w:eastAsia="Times New Roman" w:hAnsi="Calibri" w:cs="Times New Roman"/>
                <w:color w:val="000000"/>
                <w:sz w:val="24"/>
                <w:szCs w:val="24"/>
              </w:rPr>
              <w:t xml:space="preserve"> not evaluating MT and BET separately, but by the evaluation of the common product of MT and BET.</w:t>
            </w:r>
          </w:p>
        </w:tc>
        <w:tc>
          <w:tcPr>
            <w:tcW w:w="1980" w:type="dxa"/>
            <w:tcBorders>
              <w:top w:val="nil"/>
              <w:left w:val="nil"/>
              <w:bottom w:val="single" w:sz="8" w:space="0" w:color="auto"/>
              <w:right w:val="single" w:sz="8" w:space="0" w:color="auto"/>
            </w:tcBorders>
            <w:noWrap/>
            <w:vAlign w:val="bottom"/>
            <w:hideMark/>
          </w:tcPr>
          <w:p w:rsidR="003B6E9B" w:rsidRDefault="00A73C3D">
            <w:pPr>
              <w:spacing w:after="0" w:line="240" w:lineRule="auto"/>
              <w:jc w:val="both"/>
              <w:rPr>
                <w:rFonts w:ascii="Calibri" w:eastAsia="Times New Roman" w:hAnsi="Calibri" w:cs="Times New Roman"/>
                <w:color w:val="000000"/>
              </w:rPr>
            </w:pPr>
            <w:r>
              <w:pict>
                <v:shape id="_x0000_s1033" type="#_x0000_t75" style="position:absolute;left:0;text-align:left;margin-left:2.3pt;margin-top:-36.9pt;width:89.1pt;height:20pt;z-index:251666432;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31" o:title=""/>
                </v:shape>
                <o:OLEObject Type="Embed" ProgID="Equation.3" ShapeID="_x0000_s1033" DrawAspect="Content" ObjectID="_1433669816" r:id="rId32"/>
              </w:pict>
            </w:r>
            <w:r w:rsidR="003B6E9B">
              <w:rPr>
                <w:rFonts w:ascii="Calibri" w:eastAsia="Times New Roman" w:hAnsi="Calibri" w:cs="Times New Roman"/>
                <w:color w:val="000000"/>
              </w:rPr>
              <w:t> </w:t>
            </w:r>
          </w:p>
        </w:tc>
      </w:tr>
      <w:tr w:rsidR="003B6E9B" w:rsidTr="003B6E9B">
        <w:trPr>
          <w:trHeight w:val="960"/>
        </w:trPr>
        <w:tc>
          <w:tcPr>
            <w:tcW w:w="2360" w:type="dxa"/>
            <w:tcBorders>
              <w:top w:val="nil"/>
              <w:left w:val="single" w:sz="8" w:space="0" w:color="auto"/>
              <w:bottom w:val="single" w:sz="8" w:space="0" w:color="auto"/>
              <w:right w:val="single" w:sz="8" w:space="0" w:color="auto"/>
            </w:tcBorders>
            <w:vAlign w:val="bottom"/>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Throughput to Average</w:t>
            </w:r>
          </w:p>
          <w:p w:rsidR="003B6E9B" w:rsidRDefault="003B6E9B">
            <w:pPr>
              <w:spacing w:after="0" w:line="240" w:lineRule="auto"/>
              <w:jc w:val="center"/>
              <w:rPr>
                <w:rFonts w:ascii="Calibri" w:eastAsia="Times New Roman" w:hAnsi="Calibri" w:cs="Times New Roman"/>
                <w:color w:val="000000"/>
                <w:sz w:val="24"/>
                <w:szCs w:val="24"/>
              </w:rPr>
            </w:pPr>
          </w:p>
          <w:p w:rsidR="003B6E9B" w:rsidRDefault="003B6E9B">
            <w:pPr>
              <w:spacing w:after="0" w:line="240" w:lineRule="auto"/>
              <w:jc w:val="center"/>
              <w:rPr>
                <w:rFonts w:ascii="Calibri" w:eastAsia="Times New Roman" w:hAnsi="Calibri" w:cs="Times New Roman"/>
                <w:color w:val="000000"/>
                <w:sz w:val="24"/>
                <w:szCs w:val="24"/>
              </w:rPr>
            </w:pPr>
          </w:p>
        </w:tc>
        <w:tc>
          <w:tcPr>
            <w:tcW w:w="5125" w:type="dxa"/>
            <w:tcBorders>
              <w:top w:val="nil"/>
              <w:left w:val="nil"/>
              <w:bottom w:val="single" w:sz="8" w:space="0" w:color="auto"/>
              <w:right w:val="single" w:sz="8" w:space="0" w:color="auto"/>
            </w:tcBorders>
            <w:vAlign w:val="bottom"/>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Throughput in t-</w:t>
            </w:r>
            <w:proofErr w:type="spellStart"/>
            <w:r>
              <w:rPr>
                <w:rFonts w:ascii="Calibri" w:eastAsia="Times New Roman" w:hAnsi="Calibri" w:cs="Times New Roman"/>
                <w:color w:val="000000"/>
                <w:sz w:val="24"/>
                <w:szCs w:val="24"/>
              </w:rPr>
              <w:t>th</w:t>
            </w:r>
            <w:proofErr w:type="spellEnd"/>
            <w:r>
              <w:rPr>
                <w:rFonts w:ascii="Calibri" w:eastAsia="Times New Roman" w:hAnsi="Calibri" w:cs="Times New Roman"/>
                <w:color w:val="000000"/>
                <w:sz w:val="24"/>
                <w:szCs w:val="24"/>
              </w:rPr>
              <w:t xml:space="preserve"> TTI is used as normalization value. The technique is a trade-off between MT and PF, The method guaranties the minimum level service to each user. Higher is the overall throughput of the user, lower is the metric for one RB.</w:t>
            </w:r>
          </w:p>
        </w:tc>
        <w:tc>
          <w:tcPr>
            <w:tcW w:w="1980" w:type="dxa"/>
            <w:tcBorders>
              <w:top w:val="nil"/>
              <w:left w:val="nil"/>
              <w:bottom w:val="single" w:sz="8" w:space="0" w:color="auto"/>
              <w:right w:val="single" w:sz="8" w:space="0" w:color="auto"/>
            </w:tcBorders>
            <w:noWrap/>
            <w:vAlign w:val="bottom"/>
            <w:hideMark/>
          </w:tcPr>
          <w:p w:rsidR="003B6E9B" w:rsidRDefault="00A73C3D">
            <w:pPr>
              <w:spacing w:after="0" w:line="240" w:lineRule="auto"/>
              <w:jc w:val="both"/>
              <w:rPr>
                <w:rFonts w:ascii="Calibri" w:eastAsia="Times New Roman" w:hAnsi="Calibri" w:cs="Times New Roman"/>
                <w:color w:val="000000"/>
              </w:rPr>
            </w:pPr>
            <w:r>
              <w:pict>
                <v:shape id="_x0000_s1031" type="#_x0000_t75" style="position:absolute;left:0;text-align:left;margin-left:8.6pt;margin-top:-51.35pt;width:77.1pt;height:37pt;z-index:251664384;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33" o:title=""/>
                </v:shape>
                <o:OLEObject Type="Embed" ProgID="Equation.3" ShapeID="_x0000_s1031" DrawAspect="Content" ObjectID="_1433669817" r:id="rId34"/>
              </w:pict>
            </w:r>
            <w:r w:rsidR="003B6E9B">
              <w:rPr>
                <w:rFonts w:ascii="Calibri" w:eastAsia="Times New Roman" w:hAnsi="Calibri" w:cs="Times New Roman"/>
                <w:color w:val="000000"/>
              </w:rPr>
              <w:t> </w:t>
            </w:r>
          </w:p>
        </w:tc>
      </w:tr>
      <w:tr w:rsidR="003B6E9B" w:rsidTr="003B6E9B">
        <w:trPr>
          <w:trHeight w:val="645"/>
        </w:trPr>
        <w:tc>
          <w:tcPr>
            <w:tcW w:w="2360" w:type="dxa"/>
            <w:tcBorders>
              <w:top w:val="nil"/>
              <w:left w:val="single" w:sz="8" w:space="0" w:color="auto"/>
              <w:bottom w:val="single" w:sz="8" w:space="0" w:color="auto"/>
              <w:right w:val="single" w:sz="8" w:space="0" w:color="auto"/>
            </w:tcBorders>
            <w:vAlign w:val="bottom"/>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Joint Time and Frequency Scheduler</w:t>
            </w:r>
          </w:p>
          <w:p w:rsidR="003B6E9B" w:rsidRDefault="003B6E9B">
            <w:pPr>
              <w:spacing w:after="0" w:line="240" w:lineRule="auto"/>
              <w:jc w:val="center"/>
              <w:rPr>
                <w:rFonts w:ascii="Calibri" w:eastAsia="Times New Roman" w:hAnsi="Calibri" w:cs="Times New Roman"/>
                <w:color w:val="000000"/>
                <w:sz w:val="24"/>
                <w:szCs w:val="24"/>
              </w:rPr>
            </w:pPr>
          </w:p>
          <w:p w:rsidR="003B6E9B" w:rsidRDefault="003B6E9B">
            <w:pPr>
              <w:spacing w:after="0" w:line="240" w:lineRule="auto"/>
              <w:jc w:val="center"/>
              <w:rPr>
                <w:rFonts w:ascii="Calibri" w:eastAsia="Times New Roman" w:hAnsi="Calibri" w:cs="Times New Roman"/>
                <w:color w:val="000000"/>
                <w:sz w:val="24"/>
                <w:szCs w:val="24"/>
              </w:rPr>
            </w:pPr>
          </w:p>
        </w:tc>
        <w:tc>
          <w:tcPr>
            <w:tcW w:w="5125" w:type="dxa"/>
            <w:tcBorders>
              <w:top w:val="nil"/>
              <w:left w:val="nil"/>
              <w:bottom w:val="single" w:sz="8" w:space="0" w:color="auto"/>
              <w:right w:val="single" w:sz="8" w:space="0" w:color="auto"/>
            </w:tcBorders>
            <w:vAlign w:val="bottom"/>
            <w:hideMark/>
          </w:tcPr>
          <w:p w:rsidR="003B6E9B" w:rsidRDefault="003B6E9B">
            <w:pPr>
              <w:spacing w:after="0" w:line="240" w:lineRule="auto"/>
              <w:jc w:val="both"/>
              <w:rPr>
                <w:rFonts w:ascii="Calibri" w:eastAsia="Times New Roman" w:hAnsi="Calibri" w:cs="Times New Roman"/>
                <w:color w:val="000000"/>
                <w:sz w:val="24"/>
                <w:szCs w:val="24"/>
              </w:rPr>
            </w:pPr>
            <w:r>
              <w:rPr>
                <w:rFonts w:ascii="Calibri" w:eastAsia="Times New Roman" w:hAnsi="Calibri" w:cs="Times New Roman"/>
                <w:color w:val="000000"/>
                <w:sz w:val="24"/>
                <w:szCs w:val="24"/>
              </w:rPr>
              <w:t>Decision is separately made by two schedulers. Time scheduler select active users in present TTI from all users connected to the cell and frequency scheduler (FS) allocates RBs to them. This technique allows reduction in the complexity of FS</w:t>
            </w:r>
          </w:p>
        </w:tc>
        <w:tc>
          <w:tcPr>
            <w:tcW w:w="1980" w:type="dxa"/>
            <w:tcBorders>
              <w:top w:val="nil"/>
              <w:left w:val="nil"/>
              <w:bottom w:val="single" w:sz="8" w:space="0" w:color="auto"/>
              <w:right w:val="single" w:sz="8" w:space="0" w:color="auto"/>
            </w:tcBorders>
            <w:noWrap/>
            <w:vAlign w:val="bottom"/>
            <w:hideMark/>
          </w:tcPr>
          <w:p w:rsidR="003B6E9B" w:rsidRDefault="003B6E9B">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w:t>
            </w:r>
          </w:p>
        </w:tc>
      </w:tr>
      <w:tr w:rsidR="003B6E9B" w:rsidTr="003B6E9B">
        <w:trPr>
          <w:trHeight w:val="330"/>
        </w:trPr>
        <w:tc>
          <w:tcPr>
            <w:tcW w:w="9465" w:type="dxa"/>
            <w:gridSpan w:val="3"/>
            <w:tcBorders>
              <w:top w:val="nil"/>
              <w:left w:val="single" w:sz="8" w:space="0" w:color="auto"/>
              <w:bottom w:val="single" w:sz="8" w:space="0" w:color="auto"/>
              <w:right w:val="single" w:sz="8" w:space="0" w:color="auto"/>
            </w:tcBorders>
            <w:noWrap/>
            <w:vAlign w:val="bottom"/>
            <w:hideMark/>
          </w:tcPr>
          <w:p w:rsidR="003B6E9B" w:rsidRDefault="003B6E9B" w:rsidP="003B6E9B">
            <w:pPr>
              <w:pStyle w:val="ae"/>
              <w:numPr>
                <w:ilvl w:val="0"/>
                <w:numId w:val="14"/>
              </w:numPr>
              <w:spacing w:after="0" w:line="240" w:lineRule="auto"/>
              <w:rPr>
                <w:rFonts w:ascii="Calibri" w:eastAsia="Times New Roman" w:hAnsi="Calibri" w:cs="Times New Roman"/>
                <w:i/>
                <w:color w:val="000000"/>
              </w:rPr>
            </w:pPr>
            <w:r>
              <w:rPr>
                <w:rFonts w:ascii="Calibri" w:eastAsia="Times New Roman" w:hAnsi="Calibri" w:cs="Times New Roman"/>
                <w:i/>
                <w:color w:val="000000"/>
              </w:rPr>
              <w:t xml:space="preserve"> </w:t>
            </w:r>
            <w:proofErr w:type="spellStart"/>
            <w:r>
              <w:rPr>
                <w:rFonts w:ascii="Calibri" w:eastAsia="Times New Roman" w:hAnsi="Calibri" w:cs="Times New Roman"/>
                <w:i/>
                <w:color w:val="000000"/>
              </w:rPr>
              <w:t>m</w:t>
            </w:r>
            <w:r>
              <w:rPr>
                <w:rFonts w:ascii="Calibri" w:eastAsia="Times New Roman" w:hAnsi="Calibri" w:cs="Times New Roman"/>
                <w:i/>
                <w:color w:val="000000"/>
                <w:vertAlign w:val="subscript"/>
              </w:rPr>
              <w:t>n,k</w:t>
            </w:r>
            <w:proofErr w:type="spellEnd"/>
            <w:r>
              <w:rPr>
                <w:rFonts w:ascii="Calibri" w:eastAsia="Times New Roman" w:hAnsi="Calibri" w:cs="Times New Roman"/>
                <w:i/>
                <w:color w:val="000000"/>
                <w:vertAlign w:val="subscript"/>
              </w:rPr>
              <w:t xml:space="preserve"> </w:t>
            </w:r>
            <w:r>
              <w:rPr>
                <w:rFonts w:ascii="Calibri" w:eastAsia="Times New Roman" w:hAnsi="Calibri" w:cs="Times New Roman"/>
                <w:i/>
                <w:color w:val="000000"/>
              </w:rPr>
              <w:t>– metric function of n-</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user on k-</w:t>
            </w:r>
            <w:proofErr w:type="spellStart"/>
            <w:r>
              <w:rPr>
                <w:rFonts w:ascii="Calibri" w:eastAsia="Times New Roman" w:hAnsi="Calibri" w:cs="Times New Roman"/>
                <w:i/>
                <w:color w:val="000000"/>
              </w:rPr>
              <w:t>th</w:t>
            </w:r>
            <w:proofErr w:type="spellEnd"/>
            <w:r>
              <w:rPr>
                <w:rFonts w:ascii="Calibri" w:eastAsia="Times New Roman" w:hAnsi="Calibri" w:cs="Times New Roman"/>
                <w:i/>
                <w:color w:val="000000"/>
              </w:rPr>
              <w:t xml:space="preserve"> RB; </w:t>
            </w:r>
            <w:proofErr w:type="spellStart"/>
            <w:r>
              <w:rPr>
                <w:rFonts w:ascii="Calibri" w:eastAsia="Times New Roman" w:hAnsi="Calibri" w:cs="Times New Roman"/>
                <w:i/>
                <w:color w:val="000000"/>
              </w:rPr>
              <w:t>Th</w:t>
            </w:r>
            <w:r>
              <w:rPr>
                <w:rFonts w:ascii="Calibri" w:eastAsia="Times New Roman" w:hAnsi="Calibri" w:cs="Times New Roman"/>
                <w:i/>
                <w:color w:val="000000"/>
                <w:vertAlign w:val="subscript"/>
              </w:rPr>
              <w:t>n,k</w:t>
            </w:r>
            <w:proofErr w:type="spellEnd"/>
            <w:r>
              <w:rPr>
                <w:rFonts w:ascii="Calibri" w:eastAsia="Times New Roman" w:hAnsi="Calibri" w:cs="Times New Roman"/>
                <w:i/>
                <w:color w:val="000000"/>
              </w:rPr>
              <w:t xml:space="preserve">(t) – </w:t>
            </w:r>
            <w:r>
              <w:rPr>
                <w:i/>
              </w:rPr>
              <w:t>maximum throughput expected for user n at TTI number t over the RB number k</w:t>
            </w:r>
            <w:r>
              <w:rPr>
                <w:rFonts w:ascii="Calibri" w:eastAsia="Times New Roman" w:hAnsi="Calibri" w:cs="Times New Roman"/>
                <w:i/>
                <w:color w:val="000000"/>
              </w:rPr>
              <w:t xml:space="preserve"> </w:t>
            </w:r>
          </w:p>
          <w:p w:rsidR="003B6E9B" w:rsidRDefault="003B6E9B" w:rsidP="003B6E9B">
            <w:pPr>
              <w:pStyle w:val="ae"/>
              <w:numPr>
                <w:ilvl w:val="0"/>
                <w:numId w:val="14"/>
              </w:numPr>
              <w:spacing w:after="0" w:line="240" w:lineRule="auto"/>
              <w:rPr>
                <w:rFonts w:ascii="Calibri" w:eastAsia="Times New Roman" w:hAnsi="Calibri" w:cs="Times New Roman"/>
                <w:i/>
                <w:color w:val="000000"/>
              </w:rPr>
            </w:pPr>
            <w:proofErr w:type="spellStart"/>
            <w:r>
              <w:rPr>
                <w:rFonts w:ascii="Calibri" w:eastAsia="Times New Roman" w:hAnsi="Calibri" w:cs="Times New Roman"/>
                <w:i/>
                <w:color w:val="000000"/>
              </w:rPr>
              <w:t>Th</w:t>
            </w:r>
            <w:r>
              <w:rPr>
                <w:rFonts w:ascii="Calibri" w:eastAsia="Times New Roman" w:hAnsi="Calibri" w:cs="Times New Roman"/>
                <w:i/>
                <w:color w:val="000000"/>
                <w:vertAlign w:val="subscript"/>
              </w:rPr>
              <w:t>n</w:t>
            </w:r>
            <w:proofErr w:type="spellEnd"/>
            <w:r>
              <w:rPr>
                <w:rFonts w:ascii="Calibri" w:eastAsia="Times New Roman" w:hAnsi="Calibri" w:cs="Times New Roman"/>
                <w:i/>
                <w:color w:val="000000"/>
              </w:rPr>
              <w:t xml:space="preserve">(t) – </w:t>
            </w:r>
            <w:r>
              <w:rPr>
                <w:i/>
              </w:rPr>
              <w:t>maximum throughput expected for user n at TTI number t over the entire bandwidth</w:t>
            </w:r>
          </w:p>
        </w:tc>
      </w:tr>
    </w:tbl>
    <w:p w:rsidR="003B6E9B" w:rsidRDefault="003B6E9B" w:rsidP="003B6E9B">
      <w:pPr>
        <w:pStyle w:val="ae"/>
        <w:spacing w:before="240" w:after="120"/>
        <w:ind w:left="0"/>
        <w:rPr>
          <w:b/>
          <w:sz w:val="24"/>
          <w:szCs w:val="24"/>
        </w:rPr>
      </w:pPr>
      <w:r>
        <w:rPr>
          <w:b/>
          <w:sz w:val="24"/>
          <w:szCs w:val="24"/>
        </w:rPr>
        <w:t xml:space="preserve">Channel-Aware, </w:t>
      </w:r>
      <w:proofErr w:type="spellStart"/>
      <w:r>
        <w:rPr>
          <w:b/>
          <w:sz w:val="24"/>
          <w:szCs w:val="24"/>
        </w:rPr>
        <w:t>QoS</w:t>
      </w:r>
      <w:proofErr w:type="spellEnd"/>
      <w:r>
        <w:rPr>
          <w:b/>
          <w:sz w:val="24"/>
          <w:szCs w:val="24"/>
        </w:rPr>
        <w:t>-aware Strategies</w:t>
      </w:r>
    </w:p>
    <w:p w:rsidR="003B6E9B" w:rsidRDefault="003B6E9B" w:rsidP="003B6E9B">
      <w:pPr>
        <w:pStyle w:val="ae"/>
        <w:spacing w:before="240" w:after="120"/>
        <w:ind w:left="0"/>
        <w:rPr>
          <w:sz w:val="24"/>
          <w:szCs w:val="24"/>
        </w:rPr>
      </w:pPr>
      <w:proofErr w:type="spellStart"/>
      <w:r>
        <w:rPr>
          <w:sz w:val="24"/>
          <w:szCs w:val="24"/>
        </w:rPr>
        <w:t>QoS</w:t>
      </w:r>
      <w:proofErr w:type="spellEnd"/>
      <w:r>
        <w:rPr>
          <w:sz w:val="24"/>
          <w:szCs w:val="24"/>
        </w:rPr>
        <w:t xml:space="preserve"> aware strategies are based on the assumption that, during decision making, the scheduler will take into account minimum required performance that should be delivered to the customer. Examples of such requirements can be: guarantied data rate, delay and etc. </w:t>
      </w:r>
    </w:p>
    <w:p w:rsidR="003B6E9B" w:rsidRDefault="003B6E9B" w:rsidP="003B6E9B">
      <w:pPr>
        <w:pStyle w:val="ae"/>
        <w:spacing w:before="240" w:after="120"/>
        <w:ind w:left="0"/>
        <w:rPr>
          <w:b/>
          <w:sz w:val="24"/>
          <w:szCs w:val="24"/>
        </w:rPr>
      </w:pPr>
      <w:r>
        <w:rPr>
          <w:b/>
          <w:sz w:val="24"/>
          <w:szCs w:val="24"/>
        </w:rPr>
        <w:t>Semi-Persistent Scheduling for VoIP Support</w:t>
      </w:r>
    </w:p>
    <w:p w:rsidR="003B6E9B" w:rsidRDefault="003B6E9B" w:rsidP="003B6E9B">
      <w:pPr>
        <w:pStyle w:val="ae"/>
        <w:spacing w:after="120"/>
        <w:ind w:left="0"/>
        <w:rPr>
          <w:sz w:val="24"/>
          <w:szCs w:val="24"/>
        </w:rPr>
      </w:pPr>
      <w:r>
        <w:rPr>
          <w:sz w:val="24"/>
          <w:szCs w:val="24"/>
        </w:rPr>
        <w:t xml:space="preserve">Minimization of signaling overhead is an important requirement for VoIP flows when a high number of calls have to be served. As semi-persistent scheduling allows the reduction of resources used for signaling information, it can be used for VoIP support. </w:t>
      </w:r>
    </w:p>
    <w:p w:rsidR="003B6E9B" w:rsidRDefault="003B6E9B" w:rsidP="003B6E9B">
      <w:pPr>
        <w:pStyle w:val="ae"/>
        <w:spacing w:before="240" w:after="120"/>
        <w:ind w:left="0"/>
        <w:rPr>
          <w:b/>
          <w:sz w:val="24"/>
          <w:szCs w:val="24"/>
        </w:rPr>
      </w:pPr>
      <w:r>
        <w:rPr>
          <w:b/>
          <w:sz w:val="24"/>
          <w:szCs w:val="24"/>
        </w:rPr>
        <w:t>Energy-Aware Strategies</w:t>
      </w:r>
    </w:p>
    <w:p w:rsidR="003B6E9B" w:rsidRDefault="003B6E9B" w:rsidP="003B6E9B">
      <w:pPr>
        <w:pStyle w:val="ae"/>
        <w:spacing w:before="240" w:after="120"/>
        <w:ind w:left="0"/>
        <w:rPr>
          <w:sz w:val="24"/>
          <w:szCs w:val="24"/>
        </w:rPr>
      </w:pPr>
      <w:r>
        <w:rPr>
          <w:sz w:val="24"/>
          <w:szCs w:val="24"/>
        </w:rPr>
        <w:t>Energy saving problems is becoming more essential in mobile communication during last years. The scheduling strategy should not only take into account user satisfaction, but also the minimization of power consumption.</w:t>
      </w:r>
    </w:p>
    <w:p w:rsidR="003B6E9B" w:rsidRDefault="003B6E9B" w:rsidP="003B6E9B">
      <w:pPr>
        <w:pStyle w:val="ae"/>
        <w:spacing w:after="120"/>
        <w:ind w:left="0"/>
        <w:rPr>
          <w:sz w:val="24"/>
          <w:szCs w:val="24"/>
        </w:rPr>
      </w:pPr>
      <w:r>
        <w:rPr>
          <w:sz w:val="24"/>
          <w:szCs w:val="24"/>
        </w:rPr>
        <w:lastRenderedPageBreak/>
        <w:t xml:space="preserve">Maximization of spectral efficiency is a good strategy for minimization of energy consumption as well. If </w:t>
      </w:r>
      <w:proofErr w:type="spellStart"/>
      <w:r>
        <w:rPr>
          <w:sz w:val="24"/>
          <w:szCs w:val="24"/>
        </w:rPr>
        <w:t>eNB</w:t>
      </w:r>
      <w:proofErr w:type="spellEnd"/>
      <w:r>
        <w:rPr>
          <w:sz w:val="24"/>
          <w:szCs w:val="24"/>
        </w:rPr>
        <w:t xml:space="preserve"> transmits required amount of overall data in smaller amount of time it will be able to switch off some parts of equipment more often [13].</w:t>
      </w:r>
    </w:p>
    <w:p w:rsidR="003B6E9B" w:rsidRDefault="003B6E9B" w:rsidP="003B6E9B">
      <w:pPr>
        <w:pStyle w:val="ae"/>
        <w:spacing w:after="120"/>
        <w:ind w:left="0"/>
        <w:rPr>
          <w:sz w:val="24"/>
          <w:szCs w:val="24"/>
        </w:rPr>
      </w:pPr>
      <w:r>
        <w:rPr>
          <w:sz w:val="24"/>
          <w:szCs w:val="24"/>
        </w:rPr>
        <w:t xml:space="preserve">However, modification of assignment techniques on TTI basis will not have a strong influence on the energy consumption [4]. This is important only for low traffic load and has an impact of around 50%. For this case the best solution is to use the approach of maximization of spectral efficiency. </w:t>
      </w:r>
    </w:p>
    <w:p w:rsidR="003B6E9B" w:rsidRDefault="003B6E9B" w:rsidP="003B6E9B">
      <w:pPr>
        <w:pStyle w:val="ae"/>
        <w:numPr>
          <w:ilvl w:val="1"/>
          <w:numId w:val="10"/>
        </w:numPr>
        <w:spacing w:after="120"/>
        <w:ind w:left="900"/>
        <w:rPr>
          <w:b/>
          <w:sz w:val="26"/>
          <w:szCs w:val="26"/>
        </w:rPr>
      </w:pPr>
      <w:r>
        <w:rPr>
          <w:b/>
          <w:sz w:val="26"/>
          <w:szCs w:val="26"/>
        </w:rPr>
        <w:t>Degrees of Freedom for U[link Radio Resource Scheduling Process</w:t>
      </w:r>
    </w:p>
    <w:p w:rsidR="003B6E9B" w:rsidRDefault="003B6E9B" w:rsidP="003B6E9B">
      <w:pPr>
        <w:spacing w:after="120"/>
        <w:contextualSpacing/>
        <w:rPr>
          <w:sz w:val="24"/>
          <w:szCs w:val="24"/>
        </w:rPr>
      </w:pPr>
      <w:r>
        <w:rPr>
          <w:sz w:val="24"/>
          <w:szCs w:val="24"/>
        </w:rPr>
        <w:t>There are four major degrees of freedom for allocation of radio resources during uplink radio resource scheduling process [8]:</w:t>
      </w:r>
    </w:p>
    <w:p w:rsidR="003B6E9B" w:rsidRDefault="003B6E9B" w:rsidP="003B6E9B">
      <w:pPr>
        <w:pStyle w:val="ae"/>
        <w:numPr>
          <w:ilvl w:val="0"/>
          <w:numId w:val="15"/>
        </w:numPr>
        <w:spacing w:after="120"/>
        <w:rPr>
          <w:sz w:val="24"/>
          <w:szCs w:val="24"/>
        </w:rPr>
      </w:pPr>
      <w:r>
        <w:rPr>
          <w:sz w:val="24"/>
          <w:szCs w:val="24"/>
        </w:rPr>
        <w:t>Number of RBs per UT</w:t>
      </w:r>
    </w:p>
    <w:p w:rsidR="003B6E9B" w:rsidRDefault="003B6E9B" w:rsidP="003B6E9B">
      <w:pPr>
        <w:pStyle w:val="ae"/>
        <w:numPr>
          <w:ilvl w:val="0"/>
          <w:numId w:val="15"/>
        </w:numPr>
        <w:spacing w:after="120"/>
        <w:rPr>
          <w:sz w:val="24"/>
          <w:szCs w:val="24"/>
        </w:rPr>
      </w:pPr>
      <w:r>
        <w:rPr>
          <w:sz w:val="24"/>
          <w:szCs w:val="24"/>
        </w:rPr>
        <w:t>MCS</w:t>
      </w:r>
    </w:p>
    <w:p w:rsidR="003B6E9B" w:rsidRDefault="003B6E9B" w:rsidP="003B6E9B">
      <w:pPr>
        <w:pStyle w:val="ae"/>
        <w:numPr>
          <w:ilvl w:val="0"/>
          <w:numId w:val="15"/>
        </w:numPr>
        <w:spacing w:after="120"/>
        <w:rPr>
          <w:sz w:val="24"/>
          <w:szCs w:val="24"/>
        </w:rPr>
      </w:pPr>
      <w:r>
        <w:rPr>
          <w:sz w:val="24"/>
          <w:szCs w:val="24"/>
        </w:rPr>
        <w:t xml:space="preserve">Transmission Power </w:t>
      </w:r>
    </w:p>
    <w:p w:rsidR="003B6E9B" w:rsidRDefault="003B6E9B" w:rsidP="003B6E9B">
      <w:pPr>
        <w:pStyle w:val="ae"/>
        <w:numPr>
          <w:ilvl w:val="0"/>
          <w:numId w:val="15"/>
        </w:numPr>
        <w:spacing w:after="120"/>
        <w:rPr>
          <w:sz w:val="24"/>
          <w:szCs w:val="24"/>
        </w:rPr>
      </w:pPr>
      <w:r>
        <w:rPr>
          <w:sz w:val="24"/>
          <w:szCs w:val="24"/>
        </w:rPr>
        <w:t>Which RBs to which UT</w:t>
      </w:r>
    </w:p>
    <w:p w:rsidR="003B6E9B" w:rsidRDefault="003B6E9B" w:rsidP="003B6E9B">
      <w:pPr>
        <w:pStyle w:val="ae"/>
        <w:numPr>
          <w:ilvl w:val="2"/>
          <w:numId w:val="10"/>
        </w:numPr>
        <w:spacing w:after="120"/>
        <w:rPr>
          <w:b/>
          <w:sz w:val="24"/>
          <w:szCs w:val="24"/>
        </w:rPr>
      </w:pPr>
      <w:r>
        <w:rPr>
          <w:b/>
          <w:sz w:val="24"/>
          <w:szCs w:val="24"/>
        </w:rPr>
        <w:t>Number of RBs per UT</w:t>
      </w:r>
    </w:p>
    <w:p w:rsidR="003B6E9B" w:rsidRDefault="003B6E9B" w:rsidP="003B6E9B">
      <w:pPr>
        <w:spacing w:after="120"/>
        <w:rPr>
          <w:sz w:val="24"/>
          <w:szCs w:val="24"/>
        </w:rPr>
      </w:pPr>
      <w:r>
        <w:rPr>
          <w:sz w:val="24"/>
          <w:szCs w:val="24"/>
        </w:rPr>
        <w:t xml:space="preserve">The strategies described in Section 3.2 do not consider parallel transmissions of multiple users by exploiting the frequency domain. Joint frequency and time scheduling is a complex task. A possible solution is to split the tasks. A common way of doing this is to decide that all users should be served in each </w:t>
      </w:r>
      <w:proofErr w:type="spellStart"/>
      <w:r>
        <w:rPr>
          <w:sz w:val="24"/>
          <w:szCs w:val="24"/>
        </w:rPr>
        <w:t>subframe</w:t>
      </w:r>
      <w:proofErr w:type="spellEnd"/>
      <w:r>
        <w:rPr>
          <w:sz w:val="24"/>
          <w:szCs w:val="24"/>
        </w:rPr>
        <w:t xml:space="preserve"> and to decide the amount of resources each user should get. Two common strategies are rate fairness, where users with low data rates get more resources, and resource fairness, where all users get the same amount of resources.</w:t>
      </w:r>
    </w:p>
    <w:p w:rsidR="003B6E9B" w:rsidRDefault="003B6E9B" w:rsidP="003B6E9B">
      <w:pPr>
        <w:spacing w:after="120"/>
        <w:rPr>
          <w:sz w:val="24"/>
          <w:szCs w:val="24"/>
        </w:rPr>
      </w:pPr>
      <w:r>
        <w:rPr>
          <w:sz w:val="24"/>
          <w:szCs w:val="24"/>
        </w:rPr>
        <w:t>Consequently, UTs with lower data rates will use more RBs and achieve the same throughput</w:t>
      </w:r>
      <w:r w:rsidR="00B03289">
        <w:rPr>
          <w:sz w:val="24"/>
          <w:szCs w:val="24"/>
        </w:rPr>
        <w:t xml:space="preserve"> as UTs with high data rates</w:t>
      </w:r>
      <w:r>
        <w:rPr>
          <w:sz w:val="24"/>
          <w:szCs w:val="24"/>
        </w:rPr>
        <w:t>.</w:t>
      </w:r>
      <w:r w:rsidR="00B03289">
        <w:rPr>
          <w:sz w:val="24"/>
          <w:szCs w:val="24"/>
        </w:rPr>
        <w:t xml:space="preserve"> Although rate fairness improves data rates of cell edge users, it decreases achievable CSE [3].</w:t>
      </w:r>
      <w:r>
        <w:rPr>
          <w:sz w:val="24"/>
          <w:szCs w:val="24"/>
        </w:rPr>
        <w:t xml:space="preserve"> In this thesis resource fairness is assumed. The example of resource fairness is shown in the Figure 3.1. If the number of RBs available for a single BS divided by the number of UTs belonging to this BS gives a remainder, resource fairness cannot be absolute anymore as some UTs will get one RB more than others. RBs allocated to a single user form the Transport Blocks (TB). For the single-carrier transmission, used for the uplink, the </w:t>
      </w:r>
      <w:proofErr w:type="spellStart"/>
      <w:r>
        <w:rPr>
          <w:sz w:val="24"/>
          <w:szCs w:val="24"/>
        </w:rPr>
        <w:t>TB</w:t>
      </w:r>
      <w:r>
        <w:rPr>
          <w:sz w:val="24"/>
          <w:szCs w:val="24"/>
          <w:vertAlign w:val="subscript"/>
        </w:rPr>
        <w:t>n</w:t>
      </w:r>
      <w:proofErr w:type="spellEnd"/>
      <w:r>
        <w:rPr>
          <w:sz w:val="24"/>
          <w:szCs w:val="24"/>
          <w:vertAlign w:val="subscript"/>
        </w:rPr>
        <w:t xml:space="preserve"> </w:t>
      </w:r>
      <w:r>
        <w:rPr>
          <w:sz w:val="24"/>
          <w:szCs w:val="24"/>
        </w:rPr>
        <w:t xml:space="preserve">of </w:t>
      </w:r>
      <w:r>
        <w:rPr>
          <w:i/>
          <w:sz w:val="24"/>
          <w:szCs w:val="24"/>
        </w:rPr>
        <w:t>n</w:t>
      </w:r>
      <w:r>
        <w:rPr>
          <w:sz w:val="24"/>
          <w:szCs w:val="24"/>
        </w:rPr>
        <w:t>-</w:t>
      </w:r>
      <w:proofErr w:type="spellStart"/>
      <w:r>
        <w:rPr>
          <w:sz w:val="24"/>
          <w:szCs w:val="24"/>
        </w:rPr>
        <w:t>th</w:t>
      </w:r>
      <w:proofErr w:type="spellEnd"/>
      <w:r>
        <w:rPr>
          <w:sz w:val="24"/>
          <w:szCs w:val="24"/>
        </w:rPr>
        <w:t xml:space="preserve"> user have to be formed from consecutive RBs, starting from index </w:t>
      </w:r>
      <w:r>
        <w:rPr>
          <w:i/>
          <w:sz w:val="24"/>
          <w:szCs w:val="24"/>
        </w:rPr>
        <w:t>k</w:t>
      </w:r>
      <w:r>
        <w:rPr>
          <w:sz w:val="24"/>
          <w:szCs w:val="24"/>
        </w:rPr>
        <w:t xml:space="preserve"> and ending with index </w:t>
      </w:r>
      <w:proofErr w:type="spellStart"/>
      <w:r>
        <w:rPr>
          <w:i/>
          <w:sz w:val="24"/>
          <w:szCs w:val="24"/>
        </w:rPr>
        <w:t>k+</w:t>
      </w:r>
      <w:proofErr w:type="gramStart"/>
      <w:r>
        <w:rPr>
          <w:i/>
          <w:sz w:val="24"/>
          <w:szCs w:val="24"/>
        </w:rPr>
        <w:t>l</w:t>
      </w:r>
      <w:proofErr w:type="spellEnd"/>
      <w:r>
        <w:rPr>
          <w:sz w:val="24"/>
          <w:szCs w:val="24"/>
        </w:rPr>
        <w:t xml:space="preserve"> ,</w:t>
      </w:r>
      <w:proofErr w:type="gramEnd"/>
      <w:r>
        <w:rPr>
          <w:sz w:val="24"/>
          <w:szCs w:val="24"/>
        </w:rPr>
        <w:t xml:space="preserve"> where </w:t>
      </w:r>
      <w:r>
        <w:rPr>
          <w:i/>
          <w:sz w:val="24"/>
          <w:szCs w:val="24"/>
        </w:rPr>
        <w:t>l</w:t>
      </w:r>
      <w:r>
        <w:rPr>
          <w:sz w:val="24"/>
          <w:szCs w:val="24"/>
        </w:rPr>
        <w:t xml:space="preserve"> is a number of RBs in the TB [8]: </w:t>
      </w:r>
    </w:p>
    <w:p w:rsidR="003B6E9B" w:rsidRDefault="00A73C3D" w:rsidP="003B6E9B">
      <w:pPr>
        <w:spacing w:before="240" w:after="120"/>
        <w:jc w:val="right"/>
        <w:rPr>
          <w:sz w:val="24"/>
          <w:szCs w:val="24"/>
        </w:rPr>
      </w:pPr>
      <w:r>
        <w:pict>
          <v:shape id="_x0000_s1034" type="#_x0000_t75" style="position:absolute;left:0;text-align:left;margin-left:159.3pt;margin-top:5.5pt;width:147pt;height:18pt;z-index:2516674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35" o:title=""/>
          </v:shape>
          <o:OLEObject Type="Embed" ProgID="Equation.3" ShapeID="_x0000_s1034" DrawAspect="Content" ObjectID="_1433669818" r:id="rId36"/>
        </w:pict>
      </w:r>
      <w:r w:rsidR="003B6E9B">
        <w:rPr>
          <w:sz w:val="24"/>
          <w:szCs w:val="24"/>
        </w:rPr>
        <w:t>(3.2)</w:t>
      </w:r>
    </w:p>
    <w:p w:rsidR="00F159F4" w:rsidRDefault="00F159F4" w:rsidP="003B6E9B">
      <w:pPr>
        <w:spacing w:before="240" w:after="120"/>
        <w:jc w:val="right"/>
        <w:rPr>
          <w:sz w:val="24"/>
          <w:szCs w:val="24"/>
        </w:rPr>
      </w:pPr>
    </w:p>
    <w:p w:rsidR="003B6E9B" w:rsidRDefault="003B6E9B" w:rsidP="003B6E9B">
      <w:pPr>
        <w:spacing w:before="240" w:after="120"/>
        <w:jc w:val="center"/>
        <w:rPr>
          <w:sz w:val="24"/>
          <w:szCs w:val="24"/>
        </w:rPr>
      </w:pPr>
      <w:r>
        <w:rPr>
          <w:noProof/>
        </w:rPr>
        <w:lastRenderedPageBreak/>
        <w:drawing>
          <wp:inline distT="0" distB="0" distL="0" distR="0">
            <wp:extent cx="3562350" cy="17049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7"/>
                    <pic:cNvPicPr>
                      <a:picLocks noChangeAspect="1" noChangeArrowheads="1"/>
                    </pic:cNvPicPr>
                  </pic:nvPicPr>
                  <pic:blipFill>
                    <a:blip r:embed="rId37" cstate="print">
                      <a:extLst>
                        <a:ext uri="{28A0092B-C50C-407E-A947-70E740481C1C}">
                          <a14:useLocalDpi xmlns:a14="http://schemas.microsoft.com/office/drawing/2010/main" val="0"/>
                        </a:ext>
                      </a:extLst>
                    </a:blip>
                    <a:srcRect r="17749"/>
                    <a:stretch>
                      <a:fillRect/>
                    </a:stretch>
                  </pic:blipFill>
                  <pic:spPr bwMode="auto">
                    <a:xfrm>
                      <a:off x="0" y="0"/>
                      <a:ext cx="3562350" cy="1704975"/>
                    </a:xfrm>
                    <a:prstGeom prst="rect">
                      <a:avLst/>
                    </a:prstGeom>
                    <a:noFill/>
                    <a:ln>
                      <a:noFill/>
                    </a:ln>
                  </pic:spPr>
                </pic:pic>
              </a:graphicData>
            </a:graphic>
          </wp:inline>
        </w:drawing>
      </w:r>
    </w:p>
    <w:p w:rsidR="003B6E9B" w:rsidRDefault="003B6E9B" w:rsidP="003B6E9B">
      <w:pPr>
        <w:spacing w:before="240" w:after="120"/>
        <w:jc w:val="center"/>
        <w:rPr>
          <w:sz w:val="24"/>
          <w:szCs w:val="24"/>
        </w:rPr>
      </w:pPr>
      <w:r>
        <w:rPr>
          <w:sz w:val="24"/>
          <w:szCs w:val="24"/>
        </w:rPr>
        <w:t xml:space="preserve">Figure </w:t>
      </w:r>
      <w:proofErr w:type="gramStart"/>
      <w:r>
        <w:rPr>
          <w:sz w:val="24"/>
          <w:szCs w:val="24"/>
        </w:rPr>
        <w:t>3.1 :</w:t>
      </w:r>
      <w:proofErr w:type="gramEnd"/>
      <w:r>
        <w:rPr>
          <w:sz w:val="24"/>
          <w:szCs w:val="24"/>
        </w:rPr>
        <w:t xml:space="preserve"> Resource Fairness.</w:t>
      </w:r>
    </w:p>
    <w:p w:rsidR="003B6E9B" w:rsidRDefault="003B6E9B" w:rsidP="003B6E9B">
      <w:pPr>
        <w:pStyle w:val="ae"/>
        <w:numPr>
          <w:ilvl w:val="2"/>
          <w:numId w:val="10"/>
        </w:numPr>
        <w:spacing w:after="120"/>
        <w:rPr>
          <w:b/>
          <w:sz w:val="24"/>
          <w:szCs w:val="24"/>
        </w:rPr>
      </w:pPr>
      <w:r>
        <w:rPr>
          <w:b/>
          <w:sz w:val="24"/>
          <w:szCs w:val="24"/>
        </w:rPr>
        <w:t>Transmission Power</w:t>
      </w:r>
    </w:p>
    <w:p w:rsidR="003B6E9B" w:rsidRDefault="003B6E9B" w:rsidP="003B6E9B">
      <w:pPr>
        <w:spacing w:after="120"/>
        <w:rPr>
          <w:color w:val="000000" w:themeColor="text1"/>
          <w:sz w:val="24"/>
          <w:szCs w:val="24"/>
        </w:rPr>
      </w:pPr>
      <w:r>
        <w:rPr>
          <w:sz w:val="24"/>
          <w:szCs w:val="24"/>
        </w:rPr>
        <w:t>Adaptive power control can be used to increase the power of signal</w:t>
      </w:r>
      <w:r w:rsidR="00876138">
        <w:rPr>
          <w:sz w:val="24"/>
          <w:szCs w:val="24"/>
        </w:rPr>
        <w:t xml:space="preserve"> to control the interference [3</w:t>
      </w:r>
      <w:r>
        <w:rPr>
          <w:sz w:val="24"/>
          <w:szCs w:val="24"/>
        </w:rPr>
        <w:t xml:space="preserve">]. </w:t>
      </w:r>
      <w:r>
        <w:rPr>
          <w:color w:val="000000" w:themeColor="text1"/>
          <w:sz w:val="24"/>
          <w:szCs w:val="24"/>
        </w:rPr>
        <w:t xml:space="preserve">As the number of modulation schemes is limited (see Table 3.1), there exists such a SINR when further increase of SINR does not lead to increase in the throughput anymore. In this case, to save the energy, power control is used. Such a power reduction allows maintaining the constant bitrate [4]. The scheduler can assign individual transmission power for every TB. However, in this thesis, constant transmission power is assumed for every UT. </w:t>
      </w:r>
    </w:p>
    <w:p w:rsidR="003B6E9B" w:rsidRDefault="003B6E9B" w:rsidP="003B6E9B">
      <w:pPr>
        <w:pStyle w:val="ae"/>
        <w:numPr>
          <w:ilvl w:val="2"/>
          <w:numId w:val="10"/>
        </w:numPr>
        <w:spacing w:after="120"/>
        <w:rPr>
          <w:b/>
          <w:sz w:val="24"/>
          <w:szCs w:val="24"/>
        </w:rPr>
      </w:pPr>
      <w:r>
        <w:rPr>
          <w:b/>
          <w:sz w:val="24"/>
          <w:szCs w:val="24"/>
        </w:rPr>
        <w:t>MCS</w:t>
      </w:r>
    </w:p>
    <w:p w:rsidR="003B6E9B" w:rsidRDefault="003B6E9B" w:rsidP="003B6E9B">
      <w:pPr>
        <w:spacing w:after="120"/>
        <w:rPr>
          <w:color w:val="000000" w:themeColor="text1"/>
          <w:sz w:val="24"/>
          <w:szCs w:val="24"/>
        </w:rPr>
      </w:pPr>
      <w:r>
        <w:rPr>
          <w:color w:val="000000" w:themeColor="text1"/>
          <w:sz w:val="24"/>
          <w:szCs w:val="24"/>
        </w:rPr>
        <w:t xml:space="preserve">AMC module (Figure 2.6) selects relevant Modulation and Coding Scheme (MCS) for every TB. </w:t>
      </w:r>
    </w:p>
    <w:p w:rsidR="003B6E9B" w:rsidRDefault="00A73C3D" w:rsidP="003B6E9B">
      <w:pPr>
        <w:spacing w:after="120"/>
        <w:rPr>
          <w:color w:val="000000" w:themeColor="text1"/>
          <w:sz w:val="24"/>
          <w:szCs w:val="24"/>
        </w:rPr>
      </w:pPr>
      <w:r>
        <w:pict>
          <v:shape id="_x0000_s1035" type="#_x0000_t75" style="position:absolute;margin-left:142.7pt;margin-top:35.85pt;width:174pt;height:36pt;z-index:251668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38" o:title=""/>
          </v:shape>
          <o:OLEObject Type="Embed" ProgID="Equation.3" ShapeID="_x0000_s1035" DrawAspect="Content" ObjectID="_1433669819" r:id="rId39"/>
        </w:pict>
      </w:r>
      <w:r w:rsidR="003B6E9B">
        <w:rPr>
          <w:color w:val="000000" w:themeColor="text1"/>
          <w:sz w:val="24"/>
          <w:szCs w:val="24"/>
        </w:rPr>
        <w:t>First, SINR has to be mapped into scalar values to correlate with Block Error Rate (BLER), instead of directly finding the error probability. The effective SINR can be described by the formula [14]:</w:t>
      </w:r>
    </w:p>
    <w:p w:rsidR="003B6E9B" w:rsidRDefault="003B6E9B" w:rsidP="003B6E9B">
      <w:pPr>
        <w:spacing w:after="120"/>
        <w:jc w:val="right"/>
        <w:rPr>
          <w:color w:val="000000" w:themeColor="text1"/>
          <w:sz w:val="24"/>
          <w:szCs w:val="24"/>
        </w:rPr>
      </w:pPr>
      <w:r>
        <w:rPr>
          <w:noProof/>
          <w:sz w:val="24"/>
          <w:szCs w:val="24"/>
        </w:rPr>
        <w:t xml:space="preserve">(3.2) </w:t>
      </w:r>
    </w:p>
    <w:p w:rsidR="003B6E9B" w:rsidRDefault="003B6E9B" w:rsidP="003B6E9B">
      <w:pPr>
        <w:spacing w:after="120"/>
        <w:jc w:val="right"/>
        <w:rPr>
          <w:color w:val="000000" w:themeColor="text1"/>
          <w:sz w:val="24"/>
          <w:szCs w:val="24"/>
        </w:rPr>
      </w:pPr>
    </w:p>
    <w:p w:rsidR="003B6E9B" w:rsidRDefault="003B6E9B" w:rsidP="003B6E9B">
      <w:pPr>
        <w:spacing w:after="120"/>
        <w:ind w:left="720"/>
        <w:rPr>
          <w:i/>
          <w:color w:val="000000" w:themeColor="text1"/>
          <w:sz w:val="24"/>
          <w:szCs w:val="24"/>
        </w:rPr>
      </w:pPr>
      <w:r>
        <w:rPr>
          <w:i/>
          <w:color w:val="000000" w:themeColor="text1"/>
          <w:sz w:val="24"/>
          <w:szCs w:val="24"/>
        </w:rPr>
        <w:t xml:space="preserve">Where </w:t>
      </w:r>
      <w:proofErr w:type="spellStart"/>
      <w:r>
        <w:rPr>
          <w:i/>
          <w:color w:val="000000" w:themeColor="text1"/>
          <w:sz w:val="24"/>
          <w:szCs w:val="24"/>
        </w:rPr>
        <w:t>SINR</w:t>
      </w:r>
      <w:r>
        <w:rPr>
          <w:i/>
          <w:color w:val="000000" w:themeColor="text1"/>
          <w:sz w:val="24"/>
          <w:szCs w:val="24"/>
          <w:vertAlign w:val="subscript"/>
        </w:rPr>
        <w:t>s,n,k</w:t>
      </w:r>
      <w:proofErr w:type="spellEnd"/>
      <w:r>
        <w:rPr>
          <w:i/>
          <w:color w:val="000000" w:themeColor="text1"/>
          <w:sz w:val="24"/>
          <w:szCs w:val="24"/>
        </w:rPr>
        <w:t xml:space="preserve"> is the SINR of n-</w:t>
      </w:r>
      <w:proofErr w:type="spellStart"/>
      <w:r>
        <w:rPr>
          <w:i/>
          <w:color w:val="000000" w:themeColor="text1"/>
          <w:sz w:val="24"/>
          <w:szCs w:val="24"/>
        </w:rPr>
        <w:t>th</w:t>
      </w:r>
      <w:proofErr w:type="spellEnd"/>
      <w:r>
        <w:rPr>
          <w:i/>
          <w:color w:val="000000" w:themeColor="text1"/>
          <w:sz w:val="24"/>
          <w:szCs w:val="24"/>
        </w:rPr>
        <w:t xml:space="preserve"> user of s-</w:t>
      </w:r>
      <w:proofErr w:type="spellStart"/>
      <w:r>
        <w:rPr>
          <w:i/>
          <w:color w:val="000000" w:themeColor="text1"/>
          <w:sz w:val="24"/>
          <w:szCs w:val="24"/>
        </w:rPr>
        <w:t>th</w:t>
      </w:r>
      <w:proofErr w:type="spellEnd"/>
      <w:r>
        <w:rPr>
          <w:i/>
          <w:color w:val="000000" w:themeColor="text1"/>
          <w:sz w:val="24"/>
          <w:szCs w:val="24"/>
        </w:rPr>
        <w:t xml:space="preserve"> BS on the k-</w:t>
      </w:r>
      <w:proofErr w:type="spellStart"/>
      <w:r>
        <w:rPr>
          <w:i/>
          <w:color w:val="000000" w:themeColor="text1"/>
          <w:sz w:val="24"/>
          <w:szCs w:val="24"/>
        </w:rPr>
        <w:t>th</w:t>
      </w:r>
      <w:proofErr w:type="spellEnd"/>
      <w:r>
        <w:rPr>
          <w:i/>
          <w:color w:val="000000" w:themeColor="text1"/>
          <w:sz w:val="24"/>
          <w:szCs w:val="24"/>
        </w:rPr>
        <w:t xml:space="preserve"> RB (</w:t>
      </w:r>
      <w:proofErr w:type="spellStart"/>
      <w:r>
        <w:rPr>
          <w:i/>
          <w:color w:val="000000" w:themeColor="text1"/>
          <w:sz w:val="24"/>
          <w:szCs w:val="24"/>
        </w:rPr>
        <w:t>UT</w:t>
      </w:r>
      <w:r>
        <w:rPr>
          <w:i/>
          <w:color w:val="000000" w:themeColor="text1"/>
          <w:sz w:val="24"/>
          <w:szCs w:val="24"/>
          <w:vertAlign w:val="subscript"/>
        </w:rPr>
        <w:t>s,n,k</w:t>
      </w:r>
      <w:proofErr w:type="spellEnd"/>
      <w:r>
        <w:rPr>
          <w:i/>
          <w:color w:val="000000" w:themeColor="text1"/>
          <w:sz w:val="24"/>
          <w:szCs w:val="24"/>
        </w:rPr>
        <w:t>); K is the number of RB that are assigned for n-</w:t>
      </w:r>
      <w:proofErr w:type="spellStart"/>
      <w:r>
        <w:rPr>
          <w:i/>
          <w:color w:val="000000" w:themeColor="text1"/>
          <w:sz w:val="24"/>
          <w:szCs w:val="24"/>
        </w:rPr>
        <w:t>th</w:t>
      </w:r>
      <w:proofErr w:type="spellEnd"/>
      <w:r>
        <w:rPr>
          <w:i/>
          <w:color w:val="000000" w:themeColor="text1"/>
          <w:sz w:val="24"/>
          <w:szCs w:val="24"/>
        </w:rPr>
        <w:t xml:space="preserve"> user of s-</w:t>
      </w:r>
      <w:proofErr w:type="spellStart"/>
      <w:r>
        <w:rPr>
          <w:i/>
          <w:color w:val="000000" w:themeColor="text1"/>
          <w:sz w:val="24"/>
          <w:szCs w:val="24"/>
        </w:rPr>
        <w:t>th</w:t>
      </w:r>
      <w:proofErr w:type="spellEnd"/>
      <w:r>
        <w:rPr>
          <w:i/>
          <w:color w:val="000000" w:themeColor="text1"/>
          <w:sz w:val="24"/>
          <w:szCs w:val="24"/>
        </w:rPr>
        <w:t xml:space="preserve"> BS; I(</w:t>
      </w:r>
      <w:r>
        <w:rPr>
          <w:i/>
          <w:color w:val="000000" w:themeColor="text1"/>
          <w:sz w:val="24"/>
          <w:szCs w:val="24"/>
          <w:vertAlign w:val="superscript"/>
        </w:rPr>
        <w:t>.</w:t>
      </w:r>
      <w:r>
        <w:rPr>
          <w:i/>
          <w:color w:val="000000" w:themeColor="text1"/>
          <w:sz w:val="24"/>
          <w:szCs w:val="24"/>
        </w:rPr>
        <w:t>) is a model specific function, used for averaging and I</w:t>
      </w:r>
      <w:r>
        <w:rPr>
          <w:i/>
          <w:color w:val="000000" w:themeColor="text1"/>
          <w:sz w:val="24"/>
          <w:szCs w:val="24"/>
          <w:vertAlign w:val="superscript"/>
        </w:rPr>
        <w:t>-1</w:t>
      </w:r>
      <w:r>
        <w:rPr>
          <w:i/>
          <w:color w:val="000000" w:themeColor="text1"/>
          <w:sz w:val="24"/>
          <w:szCs w:val="24"/>
        </w:rPr>
        <w:t>(</w:t>
      </w:r>
      <w:r>
        <w:rPr>
          <w:i/>
          <w:color w:val="000000" w:themeColor="text1"/>
          <w:sz w:val="24"/>
          <w:szCs w:val="24"/>
          <w:vertAlign w:val="superscript"/>
        </w:rPr>
        <w:t>.</w:t>
      </w:r>
      <w:r>
        <w:rPr>
          <w:i/>
          <w:color w:val="000000" w:themeColor="text1"/>
          <w:sz w:val="24"/>
          <w:szCs w:val="24"/>
        </w:rPr>
        <w:t>)</w:t>
      </w:r>
      <w:proofErr w:type="gramStart"/>
      <w:r>
        <w:rPr>
          <w:i/>
          <w:color w:val="000000" w:themeColor="text1"/>
          <w:sz w:val="24"/>
          <w:szCs w:val="24"/>
        </w:rPr>
        <w:t>is</w:t>
      </w:r>
      <w:proofErr w:type="gramEnd"/>
      <w:r>
        <w:rPr>
          <w:i/>
          <w:color w:val="000000" w:themeColor="text1"/>
          <w:sz w:val="24"/>
          <w:szCs w:val="24"/>
        </w:rPr>
        <w:t xml:space="preserve"> its inverse.</w:t>
      </w:r>
    </w:p>
    <w:p w:rsidR="003B6E9B" w:rsidRDefault="00A73C3D" w:rsidP="003B6E9B">
      <w:pPr>
        <w:spacing w:after="120"/>
        <w:rPr>
          <w:color w:val="000000" w:themeColor="text1"/>
          <w:sz w:val="24"/>
          <w:szCs w:val="24"/>
        </w:rPr>
      </w:pPr>
      <w:r>
        <w:pict>
          <v:shape id="_x0000_s1036" type="#_x0000_t75" style="position:absolute;margin-left:155.5pt;margin-top:13pt;width:163pt;height:44pt;z-index:251669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40" o:title=""/>
          </v:shape>
          <o:OLEObject Type="Embed" ProgID="Equation.3" ShapeID="_x0000_s1036" DrawAspect="Content" ObjectID="_1433669820" r:id="rId41"/>
        </w:pict>
      </w:r>
      <w:r w:rsidR="003B6E9B">
        <w:rPr>
          <w:i/>
          <w:color w:val="000000" w:themeColor="text1"/>
          <w:sz w:val="24"/>
          <w:szCs w:val="24"/>
        </w:rPr>
        <w:t xml:space="preserve"> </w:t>
      </w:r>
      <w:proofErr w:type="spellStart"/>
      <w:r w:rsidR="003B6E9B">
        <w:rPr>
          <w:i/>
          <w:color w:val="000000" w:themeColor="text1"/>
          <w:sz w:val="24"/>
          <w:szCs w:val="24"/>
        </w:rPr>
        <w:t>SINR</w:t>
      </w:r>
      <w:r w:rsidR="003B6E9B">
        <w:rPr>
          <w:i/>
          <w:color w:val="000000" w:themeColor="text1"/>
          <w:sz w:val="24"/>
          <w:szCs w:val="24"/>
          <w:vertAlign w:val="subscript"/>
        </w:rPr>
        <w:t>s</w:t>
      </w:r>
      <w:proofErr w:type="gramStart"/>
      <w:r w:rsidR="003B6E9B">
        <w:rPr>
          <w:i/>
          <w:color w:val="000000" w:themeColor="text1"/>
          <w:sz w:val="24"/>
          <w:szCs w:val="24"/>
          <w:vertAlign w:val="subscript"/>
        </w:rPr>
        <w:t>,n,k</w:t>
      </w:r>
      <w:proofErr w:type="spellEnd"/>
      <w:proofErr w:type="gramEnd"/>
      <w:r w:rsidR="003B6E9B">
        <w:rPr>
          <w:i/>
          <w:color w:val="000000" w:themeColor="text1"/>
          <w:sz w:val="24"/>
          <w:szCs w:val="24"/>
        </w:rPr>
        <w:t xml:space="preserve"> </w:t>
      </w:r>
      <w:r w:rsidR="003B6E9B">
        <w:rPr>
          <w:color w:val="000000" w:themeColor="text1"/>
          <w:sz w:val="24"/>
          <w:szCs w:val="24"/>
        </w:rPr>
        <w:t>can be calculated as:</w:t>
      </w:r>
    </w:p>
    <w:p w:rsidR="003B6E9B" w:rsidRDefault="003B6E9B" w:rsidP="003B6E9B">
      <w:pPr>
        <w:spacing w:after="120"/>
        <w:jc w:val="right"/>
        <w:rPr>
          <w:color w:val="000000" w:themeColor="text1"/>
          <w:sz w:val="24"/>
          <w:szCs w:val="24"/>
        </w:rPr>
      </w:pPr>
      <w:r>
        <w:rPr>
          <w:color w:val="000000" w:themeColor="text1"/>
          <w:sz w:val="24"/>
          <w:szCs w:val="24"/>
        </w:rPr>
        <w:t>(3.3)</w:t>
      </w:r>
    </w:p>
    <w:p w:rsidR="003B6E9B" w:rsidRDefault="003B6E9B" w:rsidP="003B6E9B">
      <w:pPr>
        <w:spacing w:after="120"/>
        <w:rPr>
          <w:color w:val="000000" w:themeColor="text1"/>
          <w:sz w:val="24"/>
          <w:szCs w:val="24"/>
        </w:rPr>
      </w:pPr>
    </w:p>
    <w:p w:rsidR="003B6E9B" w:rsidRDefault="003B6E9B" w:rsidP="003B6E9B">
      <w:pPr>
        <w:spacing w:after="120"/>
        <w:ind w:left="720"/>
        <w:rPr>
          <w:i/>
          <w:color w:val="000000" w:themeColor="text1"/>
          <w:sz w:val="24"/>
          <w:szCs w:val="24"/>
        </w:rPr>
      </w:pPr>
      <w:r>
        <w:rPr>
          <w:i/>
          <w:color w:val="000000" w:themeColor="text1"/>
          <w:sz w:val="24"/>
          <w:szCs w:val="24"/>
        </w:rPr>
        <w:t xml:space="preserve">Where </w:t>
      </w:r>
      <w:proofErr w:type="spellStart"/>
      <w:r>
        <w:rPr>
          <w:i/>
          <w:color w:val="000000" w:themeColor="text1"/>
          <w:sz w:val="24"/>
          <w:szCs w:val="24"/>
        </w:rPr>
        <w:t>P</w:t>
      </w:r>
      <w:r>
        <w:rPr>
          <w:i/>
          <w:color w:val="000000" w:themeColor="text1"/>
          <w:sz w:val="24"/>
          <w:szCs w:val="24"/>
          <w:vertAlign w:val="subscript"/>
        </w:rPr>
        <w:t>received</w:t>
      </w:r>
      <w:proofErr w:type="spellEnd"/>
      <w:r>
        <w:rPr>
          <w:i/>
          <w:color w:val="000000" w:themeColor="text1"/>
          <w:sz w:val="24"/>
          <w:szCs w:val="24"/>
          <w:vertAlign w:val="subscript"/>
        </w:rPr>
        <w:t xml:space="preserve"> </w:t>
      </w:r>
      <w:proofErr w:type="spellStart"/>
      <w:r>
        <w:rPr>
          <w:i/>
          <w:color w:val="000000" w:themeColor="text1"/>
          <w:sz w:val="24"/>
          <w:szCs w:val="24"/>
          <w:vertAlign w:val="subscript"/>
        </w:rPr>
        <w:t>s,n,k</w:t>
      </w:r>
      <w:proofErr w:type="spellEnd"/>
      <w:r>
        <w:rPr>
          <w:i/>
          <w:color w:val="000000" w:themeColor="text1"/>
          <w:sz w:val="24"/>
          <w:szCs w:val="24"/>
          <w:vertAlign w:val="subscript"/>
        </w:rPr>
        <w:t xml:space="preserve"> </w:t>
      </w:r>
      <w:r>
        <w:rPr>
          <w:i/>
          <w:color w:val="000000" w:themeColor="text1"/>
          <w:sz w:val="24"/>
          <w:szCs w:val="24"/>
        </w:rPr>
        <w:t xml:space="preserve">is the received power from </w:t>
      </w:r>
      <w:proofErr w:type="spellStart"/>
      <w:r>
        <w:rPr>
          <w:i/>
          <w:color w:val="000000" w:themeColor="text1"/>
          <w:sz w:val="24"/>
          <w:szCs w:val="24"/>
        </w:rPr>
        <w:t>UT</w:t>
      </w:r>
      <w:r>
        <w:rPr>
          <w:i/>
          <w:color w:val="000000" w:themeColor="text1"/>
          <w:sz w:val="24"/>
          <w:szCs w:val="24"/>
          <w:vertAlign w:val="subscript"/>
        </w:rPr>
        <w:t>s,n,k</w:t>
      </w:r>
      <w:proofErr w:type="spellEnd"/>
      <w:r>
        <w:rPr>
          <w:i/>
          <w:color w:val="000000" w:themeColor="text1"/>
          <w:sz w:val="24"/>
          <w:szCs w:val="24"/>
          <w:vertAlign w:val="subscript"/>
        </w:rPr>
        <w:t xml:space="preserve"> </w:t>
      </w:r>
      <w:r>
        <w:rPr>
          <w:i/>
          <w:color w:val="000000" w:themeColor="text1"/>
          <w:sz w:val="24"/>
          <w:szCs w:val="24"/>
        </w:rPr>
        <w:t>at s-</w:t>
      </w:r>
      <w:proofErr w:type="spellStart"/>
      <w:r>
        <w:rPr>
          <w:i/>
          <w:color w:val="000000" w:themeColor="text1"/>
          <w:sz w:val="24"/>
          <w:szCs w:val="24"/>
        </w:rPr>
        <w:t>th</w:t>
      </w:r>
      <w:proofErr w:type="spellEnd"/>
      <w:r>
        <w:rPr>
          <w:i/>
          <w:color w:val="000000" w:themeColor="text1"/>
          <w:sz w:val="24"/>
          <w:szCs w:val="24"/>
        </w:rPr>
        <w:t xml:space="preserve"> BS (BS</w:t>
      </w:r>
      <w:r>
        <w:rPr>
          <w:i/>
          <w:color w:val="000000" w:themeColor="text1"/>
          <w:sz w:val="24"/>
          <w:szCs w:val="24"/>
          <w:vertAlign w:val="subscript"/>
        </w:rPr>
        <w:t>s</w:t>
      </w:r>
      <w:r>
        <w:rPr>
          <w:i/>
          <w:color w:val="000000" w:themeColor="text1"/>
          <w:sz w:val="24"/>
          <w:szCs w:val="24"/>
        </w:rPr>
        <w:t xml:space="preserve">); and </w:t>
      </w:r>
      <w:proofErr w:type="spellStart"/>
      <w:r>
        <w:rPr>
          <w:i/>
          <w:color w:val="000000" w:themeColor="text1"/>
          <w:sz w:val="24"/>
          <w:szCs w:val="24"/>
        </w:rPr>
        <w:t>P</w:t>
      </w:r>
      <w:r>
        <w:rPr>
          <w:i/>
          <w:color w:val="000000" w:themeColor="text1"/>
          <w:sz w:val="24"/>
          <w:szCs w:val="24"/>
          <w:vertAlign w:val="subscript"/>
        </w:rPr>
        <w:t>received</w:t>
      </w:r>
      <w:proofErr w:type="spellEnd"/>
      <w:r>
        <w:rPr>
          <w:i/>
          <w:color w:val="000000" w:themeColor="text1"/>
          <w:sz w:val="24"/>
          <w:szCs w:val="24"/>
          <w:vertAlign w:val="subscript"/>
        </w:rPr>
        <w:t xml:space="preserve"> </w:t>
      </w:r>
      <w:proofErr w:type="spellStart"/>
      <w:r>
        <w:rPr>
          <w:i/>
          <w:color w:val="000000" w:themeColor="text1"/>
          <w:sz w:val="24"/>
          <w:szCs w:val="24"/>
          <w:vertAlign w:val="subscript"/>
        </w:rPr>
        <w:t>i,j,k</w:t>
      </w:r>
      <w:proofErr w:type="spellEnd"/>
      <w:r>
        <w:rPr>
          <w:i/>
          <w:color w:val="000000" w:themeColor="text1"/>
          <w:sz w:val="24"/>
          <w:szCs w:val="24"/>
        </w:rPr>
        <w:t xml:space="preserve"> is the received at BS</w:t>
      </w:r>
      <w:r>
        <w:rPr>
          <w:i/>
          <w:color w:val="000000" w:themeColor="text1"/>
          <w:sz w:val="24"/>
          <w:szCs w:val="24"/>
          <w:vertAlign w:val="subscript"/>
        </w:rPr>
        <w:t>s</w:t>
      </w:r>
      <w:r>
        <w:rPr>
          <w:i/>
          <w:color w:val="000000" w:themeColor="text1"/>
          <w:sz w:val="24"/>
          <w:szCs w:val="24"/>
        </w:rPr>
        <w:t xml:space="preserve"> interference power from j-</w:t>
      </w:r>
      <w:proofErr w:type="spellStart"/>
      <w:r>
        <w:rPr>
          <w:i/>
          <w:color w:val="000000" w:themeColor="text1"/>
          <w:sz w:val="24"/>
          <w:szCs w:val="24"/>
        </w:rPr>
        <w:t>th</w:t>
      </w:r>
      <w:proofErr w:type="spellEnd"/>
      <w:r>
        <w:rPr>
          <w:i/>
          <w:color w:val="000000" w:themeColor="text1"/>
          <w:sz w:val="24"/>
          <w:szCs w:val="24"/>
        </w:rPr>
        <w:t xml:space="preserve"> user of neighboring i-</w:t>
      </w:r>
      <w:proofErr w:type="spellStart"/>
      <w:r>
        <w:rPr>
          <w:i/>
          <w:color w:val="000000" w:themeColor="text1"/>
          <w:sz w:val="24"/>
          <w:szCs w:val="24"/>
        </w:rPr>
        <w:t>th</w:t>
      </w:r>
      <w:proofErr w:type="spellEnd"/>
      <w:r>
        <w:rPr>
          <w:i/>
          <w:color w:val="000000" w:themeColor="text1"/>
          <w:sz w:val="24"/>
          <w:szCs w:val="24"/>
        </w:rPr>
        <w:t xml:space="preserve"> BS on k-</w:t>
      </w:r>
      <w:proofErr w:type="spellStart"/>
      <w:r>
        <w:rPr>
          <w:i/>
          <w:color w:val="000000" w:themeColor="text1"/>
          <w:sz w:val="24"/>
          <w:szCs w:val="24"/>
        </w:rPr>
        <w:t>th</w:t>
      </w:r>
      <w:proofErr w:type="spellEnd"/>
      <w:r>
        <w:rPr>
          <w:i/>
          <w:color w:val="000000" w:themeColor="text1"/>
          <w:sz w:val="24"/>
          <w:szCs w:val="24"/>
        </w:rPr>
        <w:t xml:space="preserve"> RB (</w:t>
      </w:r>
      <w:proofErr w:type="spellStart"/>
      <w:r>
        <w:rPr>
          <w:i/>
          <w:color w:val="000000" w:themeColor="text1"/>
          <w:sz w:val="24"/>
          <w:szCs w:val="24"/>
        </w:rPr>
        <w:t>UT</w:t>
      </w:r>
      <w:r>
        <w:rPr>
          <w:i/>
          <w:color w:val="000000" w:themeColor="text1"/>
          <w:sz w:val="24"/>
          <w:szCs w:val="24"/>
          <w:vertAlign w:val="subscript"/>
        </w:rPr>
        <w:t>i,j,k</w:t>
      </w:r>
      <w:proofErr w:type="spellEnd"/>
      <w:r>
        <w:rPr>
          <w:i/>
          <w:color w:val="000000" w:themeColor="text1"/>
          <w:sz w:val="24"/>
          <w:szCs w:val="24"/>
        </w:rPr>
        <w:t xml:space="preserve">); Noise is the noise power (e.g. thermal and receiver noise).  </w:t>
      </w:r>
    </w:p>
    <w:p w:rsidR="003B6E9B" w:rsidRDefault="003B6E9B" w:rsidP="003B6E9B">
      <w:pPr>
        <w:spacing w:after="120"/>
        <w:rPr>
          <w:color w:val="000000" w:themeColor="text1"/>
          <w:sz w:val="24"/>
          <w:szCs w:val="24"/>
        </w:rPr>
      </w:pPr>
      <w:r>
        <w:rPr>
          <w:color w:val="000000" w:themeColor="text1"/>
          <w:sz w:val="24"/>
          <w:szCs w:val="24"/>
        </w:rPr>
        <w:t xml:space="preserve">Received power for </w:t>
      </w:r>
      <w:proofErr w:type="spellStart"/>
      <w:r>
        <w:rPr>
          <w:i/>
          <w:color w:val="000000" w:themeColor="text1"/>
          <w:sz w:val="24"/>
          <w:szCs w:val="24"/>
        </w:rPr>
        <w:t>UT</w:t>
      </w:r>
      <w:r>
        <w:rPr>
          <w:i/>
          <w:color w:val="000000" w:themeColor="text1"/>
          <w:sz w:val="24"/>
          <w:szCs w:val="24"/>
          <w:vertAlign w:val="subscript"/>
        </w:rPr>
        <w:t>s</w:t>
      </w:r>
      <w:proofErr w:type="gramStart"/>
      <w:r>
        <w:rPr>
          <w:i/>
          <w:color w:val="000000" w:themeColor="text1"/>
          <w:sz w:val="24"/>
          <w:szCs w:val="24"/>
          <w:vertAlign w:val="subscript"/>
        </w:rPr>
        <w:t>,n,k</w:t>
      </w:r>
      <w:proofErr w:type="spellEnd"/>
      <w:proofErr w:type="gramEnd"/>
      <w:r>
        <w:rPr>
          <w:color w:val="000000" w:themeColor="text1"/>
          <w:sz w:val="24"/>
          <w:szCs w:val="24"/>
        </w:rPr>
        <w:t xml:space="preserve"> (direct user for which SINR is calculated) can be derived as:</w:t>
      </w:r>
    </w:p>
    <w:p w:rsidR="003B6E9B" w:rsidRDefault="00A73C3D" w:rsidP="003B6E9B">
      <w:pPr>
        <w:spacing w:after="120"/>
        <w:jc w:val="right"/>
        <w:rPr>
          <w:color w:val="000000" w:themeColor="text1"/>
          <w:sz w:val="24"/>
          <w:szCs w:val="24"/>
        </w:rPr>
      </w:pPr>
      <w:r>
        <w:lastRenderedPageBreak/>
        <w:pict>
          <v:shape id="_x0000_s1037" type="#_x0000_t75" style="position:absolute;left:0;text-align:left;margin-left:158.95pt;margin-top:-2.25pt;width:157.95pt;height:19pt;z-index:251670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42" o:title=""/>
          </v:shape>
          <o:OLEObject Type="Embed" ProgID="Equation.3" ShapeID="_x0000_s1037" DrawAspect="Content" ObjectID="_1433669821" r:id="rId43"/>
        </w:pict>
      </w:r>
      <w:r w:rsidR="003B6E9B">
        <w:rPr>
          <w:color w:val="000000" w:themeColor="text1"/>
          <w:sz w:val="24"/>
          <w:szCs w:val="24"/>
        </w:rPr>
        <w:t>(3.4)</w:t>
      </w:r>
    </w:p>
    <w:p w:rsidR="003B6E9B" w:rsidRDefault="003B6E9B" w:rsidP="003B6E9B">
      <w:pPr>
        <w:spacing w:after="120"/>
        <w:ind w:left="720"/>
        <w:rPr>
          <w:i/>
          <w:color w:val="000000" w:themeColor="text1"/>
          <w:sz w:val="24"/>
          <w:szCs w:val="24"/>
        </w:rPr>
      </w:pPr>
      <w:r>
        <w:rPr>
          <w:i/>
          <w:color w:val="000000" w:themeColor="text1"/>
          <w:sz w:val="24"/>
          <w:szCs w:val="24"/>
        </w:rPr>
        <w:t xml:space="preserve">Where </w:t>
      </w:r>
      <w:proofErr w:type="spellStart"/>
      <w:r>
        <w:rPr>
          <w:i/>
          <w:color w:val="000000" w:themeColor="text1"/>
          <w:sz w:val="24"/>
          <w:szCs w:val="24"/>
        </w:rPr>
        <w:t>P</w:t>
      </w:r>
      <w:r>
        <w:rPr>
          <w:i/>
          <w:color w:val="000000" w:themeColor="text1"/>
          <w:sz w:val="24"/>
          <w:szCs w:val="24"/>
          <w:vertAlign w:val="subscript"/>
        </w:rPr>
        <w:t>transmitted</w:t>
      </w:r>
      <w:proofErr w:type="spellEnd"/>
      <w:r>
        <w:rPr>
          <w:i/>
          <w:color w:val="000000" w:themeColor="text1"/>
          <w:sz w:val="24"/>
          <w:szCs w:val="24"/>
          <w:vertAlign w:val="subscript"/>
        </w:rPr>
        <w:t xml:space="preserve"> </w:t>
      </w:r>
      <w:proofErr w:type="spellStart"/>
      <w:r>
        <w:rPr>
          <w:i/>
          <w:color w:val="000000" w:themeColor="text1"/>
          <w:sz w:val="24"/>
          <w:szCs w:val="24"/>
          <w:vertAlign w:val="subscript"/>
        </w:rPr>
        <w:t>s</w:t>
      </w:r>
      <w:proofErr w:type="gramStart"/>
      <w:r>
        <w:rPr>
          <w:i/>
          <w:color w:val="000000" w:themeColor="text1"/>
          <w:sz w:val="24"/>
          <w:szCs w:val="24"/>
          <w:vertAlign w:val="subscript"/>
        </w:rPr>
        <w:t>,n,k</w:t>
      </w:r>
      <w:proofErr w:type="spellEnd"/>
      <w:proofErr w:type="gramEnd"/>
      <w:r>
        <w:rPr>
          <w:i/>
          <w:color w:val="000000" w:themeColor="text1"/>
          <w:sz w:val="24"/>
          <w:szCs w:val="24"/>
          <w:vertAlign w:val="subscript"/>
        </w:rPr>
        <w:t xml:space="preserve"> </w:t>
      </w:r>
      <w:r>
        <w:rPr>
          <w:i/>
          <w:color w:val="000000" w:themeColor="text1"/>
          <w:sz w:val="24"/>
          <w:szCs w:val="24"/>
        </w:rPr>
        <w:t xml:space="preserve">is the transmitted power from </w:t>
      </w:r>
      <w:proofErr w:type="spellStart"/>
      <w:r>
        <w:rPr>
          <w:i/>
          <w:color w:val="000000" w:themeColor="text1"/>
          <w:sz w:val="24"/>
          <w:szCs w:val="24"/>
        </w:rPr>
        <w:t>UT</w:t>
      </w:r>
      <w:r>
        <w:rPr>
          <w:i/>
          <w:color w:val="000000" w:themeColor="text1"/>
          <w:sz w:val="24"/>
          <w:szCs w:val="24"/>
          <w:vertAlign w:val="subscript"/>
        </w:rPr>
        <w:t>s,n</w:t>
      </w:r>
      <w:proofErr w:type="spellEnd"/>
      <w:r>
        <w:rPr>
          <w:i/>
          <w:color w:val="000000" w:themeColor="text1"/>
          <w:sz w:val="24"/>
          <w:szCs w:val="24"/>
          <w:vertAlign w:val="subscript"/>
        </w:rPr>
        <w:t xml:space="preserve"> </w:t>
      </w:r>
      <w:r>
        <w:rPr>
          <w:i/>
          <w:color w:val="000000" w:themeColor="text1"/>
          <w:sz w:val="24"/>
          <w:szCs w:val="24"/>
        </w:rPr>
        <w:t>on RB k; PL</w:t>
      </w:r>
      <w:r>
        <w:rPr>
          <w:i/>
          <w:color w:val="000000" w:themeColor="text1"/>
          <w:sz w:val="24"/>
          <w:szCs w:val="24"/>
          <w:vertAlign w:val="subscript"/>
        </w:rPr>
        <w:t>s ,</w:t>
      </w:r>
      <w:proofErr w:type="spellStart"/>
      <w:r>
        <w:rPr>
          <w:i/>
          <w:color w:val="000000" w:themeColor="text1"/>
          <w:sz w:val="24"/>
          <w:szCs w:val="24"/>
          <w:vertAlign w:val="subscript"/>
        </w:rPr>
        <w:t>n,k</w:t>
      </w:r>
      <w:proofErr w:type="spellEnd"/>
      <w:r>
        <w:rPr>
          <w:i/>
          <w:color w:val="000000" w:themeColor="text1"/>
          <w:sz w:val="24"/>
          <w:szCs w:val="24"/>
        </w:rPr>
        <w:t xml:space="preserve"> is the </w:t>
      </w:r>
      <w:proofErr w:type="spellStart"/>
      <w:r>
        <w:rPr>
          <w:i/>
          <w:color w:val="000000" w:themeColor="text1"/>
          <w:sz w:val="24"/>
          <w:szCs w:val="24"/>
        </w:rPr>
        <w:t>pathloss</w:t>
      </w:r>
      <w:proofErr w:type="spellEnd"/>
      <w:r>
        <w:rPr>
          <w:i/>
          <w:color w:val="000000" w:themeColor="text1"/>
          <w:sz w:val="24"/>
          <w:szCs w:val="24"/>
        </w:rPr>
        <w:t xml:space="preserve"> between </w:t>
      </w:r>
      <w:proofErr w:type="spellStart"/>
      <w:r>
        <w:rPr>
          <w:i/>
          <w:color w:val="000000" w:themeColor="text1"/>
          <w:sz w:val="24"/>
          <w:szCs w:val="24"/>
        </w:rPr>
        <w:t>UT</w:t>
      </w:r>
      <w:r>
        <w:rPr>
          <w:i/>
          <w:color w:val="000000" w:themeColor="text1"/>
          <w:sz w:val="24"/>
          <w:szCs w:val="24"/>
          <w:vertAlign w:val="subscript"/>
        </w:rPr>
        <w:t>s,n</w:t>
      </w:r>
      <w:proofErr w:type="spellEnd"/>
      <w:r>
        <w:rPr>
          <w:i/>
          <w:color w:val="000000" w:themeColor="text1"/>
          <w:sz w:val="24"/>
          <w:szCs w:val="24"/>
          <w:vertAlign w:val="subscript"/>
        </w:rPr>
        <w:t xml:space="preserve"> </w:t>
      </w:r>
      <w:r>
        <w:rPr>
          <w:i/>
          <w:color w:val="000000" w:themeColor="text1"/>
          <w:sz w:val="24"/>
          <w:szCs w:val="24"/>
        </w:rPr>
        <w:t>and BS</w:t>
      </w:r>
      <w:r>
        <w:rPr>
          <w:i/>
          <w:color w:val="000000" w:themeColor="text1"/>
          <w:sz w:val="24"/>
          <w:szCs w:val="24"/>
          <w:vertAlign w:val="subscript"/>
        </w:rPr>
        <w:t>s</w:t>
      </w:r>
      <w:r>
        <w:rPr>
          <w:i/>
          <w:color w:val="000000" w:themeColor="text1"/>
          <w:sz w:val="24"/>
          <w:szCs w:val="24"/>
        </w:rPr>
        <w:t xml:space="preserve"> on RB k </w:t>
      </w:r>
    </w:p>
    <w:p w:rsidR="003B6E9B" w:rsidRDefault="003B6E9B" w:rsidP="003B6E9B">
      <w:pPr>
        <w:spacing w:after="120"/>
        <w:rPr>
          <w:color w:val="000000" w:themeColor="text1"/>
          <w:sz w:val="24"/>
          <w:szCs w:val="24"/>
        </w:rPr>
      </w:pPr>
      <w:r>
        <w:rPr>
          <w:color w:val="000000" w:themeColor="text1"/>
          <w:sz w:val="24"/>
          <w:szCs w:val="24"/>
        </w:rPr>
        <w:t xml:space="preserve">Received power for </w:t>
      </w:r>
      <w:proofErr w:type="spellStart"/>
      <w:r>
        <w:rPr>
          <w:i/>
          <w:color w:val="000000" w:themeColor="text1"/>
          <w:sz w:val="24"/>
          <w:szCs w:val="24"/>
        </w:rPr>
        <w:t>UT</w:t>
      </w:r>
      <w:r>
        <w:rPr>
          <w:i/>
          <w:color w:val="000000" w:themeColor="text1"/>
          <w:sz w:val="24"/>
          <w:szCs w:val="24"/>
          <w:vertAlign w:val="subscript"/>
        </w:rPr>
        <w:t>i</w:t>
      </w:r>
      <w:proofErr w:type="gramStart"/>
      <w:r>
        <w:rPr>
          <w:i/>
          <w:color w:val="000000" w:themeColor="text1"/>
          <w:sz w:val="24"/>
          <w:szCs w:val="24"/>
          <w:vertAlign w:val="subscript"/>
        </w:rPr>
        <w:t>,j,k</w:t>
      </w:r>
      <w:proofErr w:type="spellEnd"/>
      <w:proofErr w:type="gramEnd"/>
      <w:r>
        <w:rPr>
          <w:color w:val="000000" w:themeColor="text1"/>
          <w:sz w:val="24"/>
          <w:szCs w:val="24"/>
        </w:rPr>
        <w:t xml:space="preserve"> (interfering with user </w:t>
      </w:r>
      <w:proofErr w:type="spellStart"/>
      <w:r>
        <w:rPr>
          <w:i/>
          <w:color w:val="000000" w:themeColor="text1"/>
          <w:sz w:val="24"/>
          <w:szCs w:val="24"/>
        </w:rPr>
        <w:t>UT</w:t>
      </w:r>
      <w:r>
        <w:rPr>
          <w:i/>
          <w:color w:val="000000" w:themeColor="text1"/>
          <w:sz w:val="24"/>
          <w:szCs w:val="24"/>
          <w:vertAlign w:val="subscript"/>
        </w:rPr>
        <w:t>s,n,k</w:t>
      </w:r>
      <w:proofErr w:type="spellEnd"/>
      <w:r>
        <w:rPr>
          <w:color w:val="000000" w:themeColor="text1"/>
          <w:sz w:val="24"/>
          <w:szCs w:val="24"/>
        </w:rPr>
        <w:t>) can be derived as:</w:t>
      </w:r>
    </w:p>
    <w:p w:rsidR="003B6E9B" w:rsidRDefault="00A73C3D" w:rsidP="003B6E9B">
      <w:pPr>
        <w:spacing w:after="120"/>
        <w:jc w:val="right"/>
        <w:rPr>
          <w:color w:val="000000" w:themeColor="text1"/>
          <w:sz w:val="24"/>
          <w:szCs w:val="24"/>
        </w:rPr>
      </w:pPr>
      <w:r>
        <w:pict>
          <v:shape id="_x0000_s1043" type="#_x0000_t75" style="position:absolute;left:0;text-align:left;margin-left:158.95pt;margin-top:3.1pt;width:169.45pt;height:20pt;z-index:2516766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44" o:title=""/>
          </v:shape>
          <o:OLEObject Type="Embed" ProgID="Equation.3" ShapeID="_x0000_s1043" DrawAspect="Content" ObjectID="_1433669822" r:id="rId45"/>
        </w:pict>
      </w:r>
      <w:r w:rsidR="003B6E9B">
        <w:rPr>
          <w:color w:val="000000" w:themeColor="text1"/>
          <w:sz w:val="24"/>
          <w:szCs w:val="24"/>
        </w:rPr>
        <w:t>(3.5)</w:t>
      </w:r>
    </w:p>
    <w:p w:rsidR="003B6E9B" w:rsidRDefault="003B6E9B" w:rsidP="003B6E9B">
      <w:pPr>
        <w:spacing w:after="120"/>
        <w:rPr>
          <w:i/>
          <w:color w:val="000000" w:themeColor="text1"/>
          <w:sz w:val="24"/>
          <w:szCs w:val="24"/>
        </w:rPr>
      </w:pPr>
    </w:p>
    <w:p w:rsidR="003B6E9B" w:rsidRDefault="003B6E9B" w:rsidP="003B6E9B">
      <w:pPr>
        <w:spacing w:after="120"/>
        <w:ind w:left="720"/>
        <w:rPr>
          <w:i/>
          <w:color w:val="000000" w:themeColor="text1"/>
          <w:sz w:val="24"/>
          <w:szCs w:val="24"/>
        </w:rPr>
      </w:pPr>
      <w:r>
        <w:rPr>
          <w:i/>
          <w:color w:val="000000" w:themeColor="text1"/>
          <w:sz w:val="24"/>
          <w:szCs w:val="24"/>
        </w:rPr>
        <w:t xml:space="preserve">Where </w:t>
      </w:r>
      <w:proofErr w:type="spellStart"/>
      <w:r>
        <w:rPr>
          <w:i/>
          <w:color w:val="000000" w:themeColor="text1"/>
          <w:sz w:val="24"/>
          <w:szCs w:val="24"/>
        </w:rPr>
        <w:t>P</w:t>
      </w:r>
      <w:r>
        <w:rPr>
          <w:i/>
          <w:color w:val="000000" w:themeColor="text1"/>
          <w:sz w:val="24"/>
          <w:szCs w:val="24"/>
          <w:vertAlign w:val="subscript"/>
        </w:rPr>
        <w:t>transmitted</w:t>
      </w:r>
      <w:proofErr w:type="spellEnd"/>
      <w:r>
        <w:rPr>
          <w:i/>
          <w:color w:val="000000" w:themeColor="text1"/>
          <w:sz w:val="24"/>
          <w:szCs w:val="24"/>
          <w:vertAlign w:val="subscript"/>
        </w:rPr>
        <w:t xml:space="preserve"> </w:t>
      </w:r>
      <w:proofErr w:type="spellStart"/>
      <w:r>
        <w:rPr>
          <w:i/>
          <w:color w:val="000000" w:themeColor="text1"/>
          <w:sz w:val="24"/>
          <w:szCs w:val="24"/>
          <w:vertAlign w:val="subscript"/>
        </w:rPr>
        <w:t>i</w:t>
      </w:r>
      <w:proofErr w:type="gramStart"/>
      <w:r>
        <w:rPr>
          <w:i/>
          <w:color w:val="000000" w:themeColor="text1"/>
          <w:sz w:val="24"/>
          <w:szCs w:val="24"/>
          <w:vertAlign w:val="subscript"/>
        </w:rPr>
        <w:t>,j,k</w:t>
      </w:r>
      <w:proofErr w:type="spellEnd"/>
      <w:proofErr w:type="gramEnd"/>
      <w:r>
        <w:rPr>
          <w:i/>
          <w:color w:val="000000" w:themeColor="text1"/>
          <w:sz w:val="24"/>
          <w:szCs w:val="24"/>
          <w:vertAlign w:val="subscript"/>
        </w:rPr>
        <w:t xml:space="preserve"> </w:t>
      </w:r>
      <w:r>
        <w:rPr>
          <w:i/>
          <w:color w:val="000000" w:themeColor="text1"/>
          <w:sz w:val="24"/>
          <w:szCs w:val="24"/>
        </w:rPr>
        <w:t xml:space="preserve">is the transmitted power from </w:t>
      </w:r>
      <w:proofErr w:type="spellStart"/>
      <w:r>
        <w:rPr>
          <w:i/>
          <w:color w:val="000000" w:themeColor="text1"/>
          <w:sz w:val="24"/>
          <w:szCs w:val="24"/>
        </w:rPr>
        <w:t>UT</w:t>
      </w:r>
      <w:r>
        <w:rPr>
          <w:i/>
          <w:color w:val="000000" w:themeColor="text1"/>
          <w:sz w:val="24"/>
          <w:szCs w:val="24"/>
          <w:vertAlign w:val="subscript"/>
        </w:rPr>
        <w:t>i,j</w:t>
      </w:r>
      <w:proofErr w:type="spellEnd"/>
      <w:r>
        <w:rPr>
          <w:i/>
          <w:color w:val="000000" w:themeColor="text1"/>
          <w:sz w:val="24"/>
          <w:szCs w:val="24"/>
          <w:vertAlign w:val="subscript"/>
        </w:rPr>
        <w:t xml:space="preserve"> </w:t>
      </w:r>
      <w:r>
        <w:rPr>
          <w:i/>
          <w:color w:val="000000" w:themeColor="text1"/>
          <w:sz w:val="24"/>
          <w:szCs w:val="24"/>
        </w:rPr>
        <w:t xml:space="preserve">on PB k; </w:t>
      </w:r>
      <w:proofErr w:type="spellStart"/>
      <w:r>
        <w:rPr>
          <w:i/>
          <w:color w:val="000000" w:themeColor="text1"/>
          <w:sz w:val="24"/>
          <w:szCs w:val="24"/>
        </w:rPr>
        <w:t>PL</w:t>
      </w:r>
      <w:r>
        <w:rPr>
          <w:i/>
          <w:color w:val="000000" w:themeColor="text1"/>
          <w:sz w:val="24"/>
          <w:szCs w:val="24"/>
          <w:vertAlign w:val="subscript"/>
        </w:rPr>
        <w:t>s,i,j,k</w:t>
      </w:r>
      <w:proofErr w:type="spellEnd"/>
      <w:r>
        <w:rPr>
          <w:i/>
          <w:color w:val="000000" w:themeColor="text1"/>
          <w:sz w:val="24"/>
          <w:szCs w:val="24"/>
        </w:rPr>
        <w:t xml:space="preserve"> is the </w:t>
      </w:r>
      <w:proofErr w:type="spellStart"/>
      <w:r>
        <w:rPr>
          <w:i/>
          <w:color w:val="000000" w:themeColor="text1"/>
          <w:sz w:val="24"/>
          <w:szCs w:val="24"/>
        </w:rPr>
        <w:t>pathloss</w:t>
      </w:r>
      <w:proofErr w:type="spellEnd"/>
      <w:r>
        <w:rPr>
          <w:i/>
          <w:color w:val="000000" w:themeColor="text1"/>
          <w:sz w:val="24"/>
          <w:szCs w:val="24"/>
        </w:rPr>
        <w:t xml:space="preserve"> between </w:t>
      </w:r>
      <w:proofErr w:type="spellStart"/>
      <w:r>
        <w:rPr>
          <w:i/>
          <w:color w:val="000000" w:themeColor="text1"/>
          <w:sz w:val="24"/>
          <w:szCs w:val="24"/>
        </w:rPr>
        <w:t>UT</w:t>
      </w:r>
      <w:r>
        <w:rPr>
          <w:i/>
          <w:color w:val="000000" w:themeColor="text1"/>
          <w:sz w:val="24"/>
          <w:szCs w:val="24"/>
          <w:vertAlign w:val="subscript"/>
        </w:rPr>
        <w:t>i,j</w:t>
      </w:r>
      <w:proofErr w:type="spellEnd"/>
      <w:r>
        <w:rPr>
          <w:i/>
          <w:color w:val="000000" w:themeColor="text1"/>
          <w:sz w:val="24"/>
          <w:szCs w:val="24"/>
        </w:rPr>
        <w:t xml:space="preserve"> and BS</w:t>
      </w:r>
      <w:r>
        <w:rPr>
          <w:i/>
          <w:color w:val="000000" w:themeColor="text1"/>
          <w:sz w:val="24"/>
          <w:szCs w:val="24"/>
          <w:vertAlign w:val="subscript"/>
        </w:rPr>
        <w:t xml:space="preserve">s </w:t>
      </w:r>
      <w:r>
        <w:rPr>
          <w:i/>
          <w:color w:val="000000" w:themeColor="text1"/>
          <w:sz w:val="24"/>
          <w:szCs w:val="24"/>
        </w:rPr>
        <w:t xml:space="preserve">on RB k. </w:t>
      </w:r>
    </w:p>
    <w:p w:rsidR="003B6E9B" w:rsidRDefault="00ED7FC3" w:rsidP="003B6E9B">
      <w:pPr>
        <w:spacing w:after="120"/>
        <w:rPr>
          <w:color w:val="000000" w:themeColor="text1"/>
          <w:sz w:val="24"/>
          <w:szCs w:val="24"/>
        </w:rPr>
      </w:pPr>
      <w:r>
        <w:rPr>
          <w:color w:val="000000" w:themeColor="text1"/>
          <w:sz w:val="24"/>
          <w:szCs w:val="24"/>
        </w:rPr>
        <w:t>In this thesis we</w:t>
      </w:r>
      <w:r w:rsidR="003B6E9B">
        <w:rPr>
          <w:color w:val="000000" w:themeColor="text1"/>
          <w:sz w:val="24"/>
          <w:szCs w:val="24"/>
        </w:rPr>
        <w:t xml:space="preserve"> ass</w:t>
      </w:r>
      <w:r>
        <w:rPr>
          <w:color w:val="000000" w:themeColor="text1"/>
          <w:sz w:val="24"/>
          <w:szCs w:val="24"/>
        </w:rPr>
        <w:t xml:space="preserve">ume that </w:t>
      </w:r>
      <w:r w:rsidR="003B6E9B">
        <w:rPr>
          <w:color w:val="000000" w:themeColor="text1"/>
          <w:sz w:val="24"/>
          <w:szCs w:val="24"/>
        </w:rPr>
        <w:t xml:space="preserve">thermal noise level is -174dBm/Hz and UT noise is 7dB the noise power is around -116.4dBm for RB </w:t>
      </w:r>
      <w:r>
        <w:rPr>
          <w:color w:val="000000" w:themeColor="text1"/>
          <w:sz w:val="24"/>
          <w:szCs w:val="24"/>
        </w:rPr>
        <w:t xml:space="preserve">of </w:t>
      </w:r>
      <w:proofErr w:type="gramStart"/>
      <w:r>
        <w:rPr>
          <w:color w:val="000000" w:themeColor="text1"/>
          <w:sz w:val="24"/>
          <w:szCs w:val="24"/>
        </w:rPr>
        <w:t>18kHz</w:t>
      </w:r>
      <w:proofErr w:type="gramEnd"/>
      <w:r>
        <w:rPr>
          <w:color w:val="000000" w:themeColor="text1"/>
          <w:sz w:val="24"/>
          <w:szCs w:val="24"/>
        </w:rPr>
        <w:t xml:space="preserve"> </w:t>
      </w:r>
      <w:r w:rsidR="003B6E9B">
        <w:rPr>
          <w:color w:val="000000" w:themeColor="text1"/>
          <w:sz w:val="24"/>
          <w:szCs w:val="24"/>
        </w:rPr>
        <w:t>[29]</w:t>
      </w:r>
      <w:r w:rsidR="00A73C3D">
        <w:rPr>
          <w:color w:val="000000" w:themeColor="text1"/>
          <w:sz w:val="24"/>
          <w:szCs w:val="24"/>
        </w:rPr>
        <w:t>.</w:t>
      </w:r>
      <w:r w:rsidR="003B6E9B">
        <w:rPr>
          <w:color w:val="000000" w:themeColor="text1"/>
          <w:sz w:val="24"/>
          <w:szCs w:val="24"/>
        </w:rPr>
        <w:t xml:space="preserve"> </w:t>
      </w:r>
      <w:r w:rsidR="00A73C3D">
        <w:rPr>
          <w:color w:val="000000" w:themeColor="text1"/>
          <w:sz w:val="24"/>
          <w:szCs w:val="24"/>
        </w:rPr>
        <w:t xml:space="preserve">In order to neglect the noise power in uplink </w:t>
      </w:r>
      <w:r w:rsidR="00A73C3D" w:rsidRPr="00A73C3D">
        <w:rPr>
          <w:color w:val="000000" w:themeColor="text1"/>
          <w:sz w:val="24"/>
          <w:szCs w:val="24"/>
        </w:rPr>
        <w:t>maximal</w:t>
      </w:r>
      <w:r w:rsidR="00A73C3D">
        <w:rPr>
          <w:color w:val="000000" w:themeColor="text1"/>
          <w:sz w:val="24"/>
          <w:szCs w:val="24"/>
        </w:rPr>
        <w:t xml:space="preserve"> </w:t>
      </w:r>
      <w:proofErr w:type="spellStart"/>
      <w:r w:rsidR="00A73C3D">
        <w:rPr>
          <w:color w:val="000000" w:themeColor="text1"/>
          <w:sz w:val="24"/>
          <w:szCs w:val="24"/>
        </w:rPr>
        <w:t>pathloss</w:t>
      </w:r>
      <w:proofErr w:type="spellEnd"/>
      <w:r w:rsidR="00A73C3D">
        <w:rPr>
          <w:color w:val="000000" w:themeColor="text1"/>
          <w:sz w:val="24"/>
          <w:szCs w:val="24"/>
        </w:rPr>
        <w:t xml:space="preserve"> must be below -125 </w:t>
      </w:r>
      <w:proofErr w:type="spellStart"/>
      <w:r w:rsidR="00A73C3D">
        <w:rPr>
          <w:color w:val="000000" w:themeColor="text1"/>
          <w:sz w:val="24"/>
          <w:szCs w:val="24"/>
        </w:rPr>
        <w:t>dB.</w:t>
      </w:r>
      <w:proofErr w:type="spellEnd"/>
      <w:r w:rsidR="00A73C3D" w:rsidRPr="00A73C3D">
        <w:rPr>
          <w:color w:val="000000" w:themeColor="text1"/>
          <w:sz w:val="24"/>
          <w:szCs w:val="24"/>
        </w:rPr>
        <w:t xml:space="preserve"> </w:t>
      </w:r>
      <w:r w:rsidR="00A73C3D">
        <w:rPr>
          <w:color w:val="000000" w:themeColor="text1"/>
          <w:sz w:val="24"/>
          <w:szCs w:val="24"/>
        </w:rPr>
        <w:t>In this thesis indoor scenario was evaluated. This results in relatively small to other scenarios maximum interfering distances (distan</w:t>
      </w:r>
      <w:r w:rsidR="00A73C3D" w:rsidRPr="00A73C3D">
        <w:rPr>
          <w:color w:val="000000" w:themeColor="text1"/>
          <w:sz w:val="24"/>
          <w:szCs w:val="24"/>
        </w:rPr>
        <w:t>ce from the edge of the interfering cell to the BS of the cell being interfered</w:t>
      </w:r>
      <w:r w:rsidR="00A73C3D">
        <w:rPr>
          <w:color w:val="000000" w:themeColor="text1"/>
          <w:sz w:val="24"/>
          <w:szCs w:val="24"/>
        </w:rPr>
        <w:t xml:space="preserve">). Therefore, </w:t>
      </w:r>
      <w:r w:rsidR="00A13BD4">
        <w:rPr>
          <w:color w:val="000000" w:themeColor="text1"/>
          <w:sz w:val="24"/>
          <w:szCs w:val="24"/>
        </w:rPr>
        <w:t>noise</w:t>
      </w:r>
      <w:r w:rsidR="003B6E9B">
        <w:rPr>
          <w:color w:val="000000" w:themeColor="text1"/>
          <w:sz w:val="24"/>
          <w:szCs w:val="24"/>
        </w:rPr>
        <w:t xml:space="preserve"> is not influencing SINR much and, therefore, in comparison with interference power can be neglected [3].</w:t>
      </w:r>
      <w:r w:rsidR="00A73C3D">
        <w:rPr>
          <w:color w:val="000000" w:themeColor="text1"/>
          <w:sz w:val="24"/>
          <w:szCs w:val="24"/>
        </w:rPr>
        <w:t xml:space="preserve"> </w:t>
      </w:r>
      <w:r w:rsidR="003C10A8">
        <w:rPr>
          <w:color w:val="000000" w:themeColor="text1"/>
          <w:sz w:val="24"/>
          <w:szCs w:val="24"/>
        </w:rPr>
        <w:t xml:space="preserve"> </w:t>
      </w:r>
    </w:p>
    <w:p w:rsidR="003B6E9B" w:rsidRDefault="00A73C3D" w:rsidP="003B6E9B">
      <w:pPr>
        <w:spacing w:after="120"/>
        <w:rPr>
          <w:color w:val="000000" w:themeColor="text1"/>
          <w:sz w:val="24"/>
          <w:szCs w:val="24"/>
        </w:rPr>
      </w:pPr>
      <w:r>
        <w:pict>
          <v:shape id="_x0000_s1038" type="#_x0000_t75" style="position:absolute;margin-left:180.55pt;margin-top:33.4pt;width:112pt;height:44pt;z-index:251671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46" o:title=""/>
          </v:shape>
          <o:OLEObject Type="Embed" ProgID="Equation.3" ShapeID="_x0000_s1038" DrawAspect="Content" ObjectID="_1433669823" r:id="rId47"/>
        </w:pict>
      </w:r>
      <w:r w:rsidR="003B6E9B">
        <w:rPr>
          <w:color w:val="000000" w:themeColor="text1"/>
          <w:sz w:val="24"/>
          <w:szCs w:val="24"/>
        </w:rPr>
        <w:t xml:space="preserve"> Taking this into account, assuming constant transmission power for every UT, Formula 3.3 can be approximated to:</w:t>
      </w:r>
    </w:p>
    <w:p w:rsidR="003B6E9B" w:rsidRDefault="003B6E9B" w:rsidP="003B6E9B">
      <w:pPr>
        <w:spacing w:after="120"/>
        <w:jc w:val="right"/>
        <w:rPr>
          <w:color w:val="000000" w:themeColor="text1"/>
          <w:sz w:val="24"/>
          <w:szCs w:val="24"/>
        </w:rPr>
      </w:pPr>
      <w:r>
        <w:rPr>
          <w:color w:val="000000" w:themeColor="text1"/>
          <w:sz w:val="24"/>
          <w:szCs w:val="24"/>
        </w:rPr>
        <w:t>(3.5)</w:t>
      </w:r>
    </w:p>
    <w:p w:rsidR="003B6E9B" w:rsidRDefault="003B6E9B" w:rsidP="003B6E9B">
      <w:pPr>
        <w:spacing w:before="240" w:after="120"/>
        <w:rPr>
          <w:color w:val="000000" w:themeColor="text1"/>
          <w:sz w:val="24"/>
          <w:szCs w:val="24"/>
        </w:rPr>
      </w:pPr>
    </w:p>
    <w:p w:rsidR="003B6E9B" w:rsidRDefault="003B6E9B" w:rsidP="003B6E9B">
      <w:pPr>
        <w:spacing w:after="120"/>
        <w:rPr>
          <w:color w:val="000000" w:themeColor="text1"/>
          <w:sz w:val="24"/>
          <w:szCs w:val="24"/>
        </w:rPr>
      </w:pPr>
      <w:r>
        <w:rPr>
          <w:color w:val="000000" w:themeColor="text1"/>
          <w:sz w:val="24"/>
          <w:szCs w:val="24"/>
        </w:rPr>
        <w:t>In case of resource fairness, assumed in the thesis, index k is not needed.</w:t>
      </w:r>
    </w:p>
    <w:p w:rsidR="003B6E9B" w:rsidRDefault="003B6E9B" w:rsidP="003B6E9B">
      <w:pPr>
        <w:spacing w:after="120"/>
        <w:rPr>
          <w:sz w:val="24"/>
          <w:szCs w:val="24"/>
        </w:rPr>
      </w:pPr>
      <w:r>
        <w:rPr>
          <w:sz w:val="24"/>
          <w:szCs w:val="24"/>
        </w:rPr>
        <w:t xml:space="preserve">The Figure 3.2 an example of </w:t>
      </w:r>
      <w:proofErr w:type="gramStart"/>
      <w:r>
        <w:rPr>
          <w:sz w:val="24"/>
          <w:szCs w:val="24"/>
        </w:rPr>
        <w:t>two-cells</w:t>
      </w:r>
      <w:proofErr w:type="gramEnd"/>
      <w:r>
        <w:rPr>
          <w:sz w:val="24"/>
          <w:szCs w:val="24"/>
        </w:rPr>
        <w:t xml:space="preserve"> scenario is shown.</w:t>
      </w:r>
    </w:p>
    <w:p w:rsidR="003B6E9B" w:rsidRDefault="003B6E9B" w:rsidP="003B6E9B">
      <w:pPr>
        <w:spacing w:before="240" w:after="120"/>
        <w:jc w:val="center"/>
        <w:rPr>
          <w:color w:val="000000" w:themeColor="text1"/>
          <w:sz w:val="24"/>
          <w:szCs w:val="24"/>
        </w:rPr>
      </w:pPr>
      <w:r>
        <w:rPr>
          <w:noProof/>
        </w:rPr>
        <w:drawing>
          <wp:inline distT="0" distB="0" distL="0" distR="0">
            <wp:extent cx="3114675" cy="2317554"/>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8164" cy="2320150"/>
                    </a:xfrm>
                    <a:prstGeom prst="rect">
                      <a:avLst/>
                    </a:prstGeom>
                    <a:noFill/>
                    <a:ln>
                      <a:noFill/>
                    </a:ln>
                  </pic:spPr>
                </pic:pic>
              </a:graphicData>
            </a:graphic>
          </wp:inline>
        </w:drawing>
      </w:r>
    </w:p>
    <w:p w:rsidR="003B6E9B" w:rsidRDefault="003B6E9B" w:rsidP="003B6E9B">
      <w:pPr>
        <w:spacing w:before="240" w:after="120"/>
        <w:jc w:val="center"/>
        <w:rPr>
          <w:color w:val="000000" w:themeColor="text1"/>
          <w:sz w:val="24"/>
          <w:szCs w:val="24"/>
        </w:rPr>
      </w:pPr>
      <w:r>
        <w:rPr>
          <w:color w:val="000000" w:themeColor="text1"/>
          <w:sz w:val="24"/>
          <w:szCs w:val="24"/>
        </w:rPr>
        <w:lastRenderedPageBreak/>
        <w:t xml:space="preserve">Figure 3.2: Example of scheduling for </w:t>
      </w:r>
      <w:proofErr w:type="gramStart"/>
      <w:r>
        <w:rPr>
          <w:color w:val="000000" w:themeColor="text1"/>
          <w:sz w:val="24"/>
          <w:szCs w:val="24"/>
        </w:rPr>
        <w:t>two-cells</w:t>
      </w:r>
      <w:proofErr w:type="gramEnd"/>
      <w:r>
        <w:rPr>
          <w:color w:val="000000" w:themeColor="text1"/>
          <w:sz w:val="24"/>
          <w:szCs w:val="24"/>
        </w:rPr>
        <w:t xml:space="preserve"> scenario</w:t>
      </w:r>
    </w:p>
    <w:p w:rsidR="003B6E9B" w:rsidRDefault="003B6E9B" w:rsidP="003B6E9B">
      <w:pPr>
        <w:spacing w:before="240" w:after="120"/>
        <w:rPr>
          <w:sz w:val="24"/>
          <w:szCs w:val="24"/>
        </w:rPr>
      </w:pPr>
      <w:r>
        <w:rPr>
          <w:color w:val="000000" w:themeColor="text1"/>
          <w:sz w:val="24"/>
          <w:szCs w:val="24"/>
        </w:rPr>
        <w:t xml:space="preserve">The decision, which code rate and modulation scheme is to be used, is taken by </w:t>
      </w:r>
      <w:proofErr w:type="spellStart"/>
      <w:r>
        <w:rPr>
          <w:color w:val="000000" w:themeColor="text1"/>
          <w:sz w:val="24"/>
          <w:szCs w:val="24"/>
        </w:rPr>
        <w:t>eNB</w:t>
      </w:r>
      <w:proofErr w:type="spellEnd"/>
      <w:r>
        <w:rPr>
          <w:color w:val="000000" w:themeColor="text1"/>
          <w:sz w:val="24"/>
          <w:szCs w:val="24"/>
        </w:rPr>
        <w:t xml:space="preserve"> according to the Table 3.1. As can be seen from the table, the mobile with a higher SINR will be assigned with a higher code rate and modulation scheme. User with a bad channel conditions (or placed far away from the base station) will be provided with the lower code rate and worse modulation scheme and have the lower throughput [4] </w:t>
      </w:r>
      <w:r>
        <w:rPr>
          <w:sz w:val="24"/>
          <w:szCs w:val="24"/>
        </w:rPr>
        <w:t xml:space="preserve">. </w:t>
      </w:r>
    </w:p>
    <w:p w:rsidR="003B6E9B" w:rsidRDefault="003B6E9B" w:rsidP="003B6E9B">
      <w:pPr>
        <w:pStyle w:val="ae"/>
        <w:spacing w:after="120"/>
        <w:ind w:left="360"/>
        <w:jc w:val="center"/>
        <w:rPr>
          <w:color w:val="000000" w:themeColor="text1"/>
          <w:sz w:val="24"/>
          <w:szCs w:val="24"/>
        </w:rPr>
      </w:pPr>
      <w:r>
        <w:rPr>
          <w:color w:val="000000" w:themeColor="text1"/>
          <w:sz w:val="24"/>
          <w:szCs w:val="24"/>
        </w:rPr>
        <w:t>Table 3.1: CQI table [8]</w:t>
      </w:r>
    </w:p>
    <w:tbl>
      <w:tblPr>
        <w:tblW w:w="6287" w:type="dxa"/>
        <w:tblInd w:w="1867" w:type="dxa"/>
        <w:tblLook w:val="04A0" w:firstRow="1" w:lastRow="0" w:firstColumn="1" w:lastColumn="0" w:noHBand="0" w:noVBand="1"/>
      </w:tblPr>
      <w:tblGrid>
        <w:gridCol w:w="1360"/>
        <w:gridCol w:w="1516"/>
        <w:gridCol w:w="1917"/>
        <w:gridCol w:w="1494"/>
      </w:tblGrid>
      <w:tr w:rsidR="003B6E9B" w:rsidTr="003B6E9B">
        <w:trPr>
          <w:trHeight w:val="847"/>
        </w:trPr>
        <w:tc>
          <w:tcPr>
            <w:tcW w:w="1360" w:type="dxa"/>
            <w:tcBorders>
              <w:top w:val="single" w:sz="8" w:space="0" w:color="auto"/>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CQI index</w:t>
            </w:r>
          </w:p>
        </w:tc>
        <w:tc>
          <w:tcPr>
            <w:tcW w:w="1516" w:type="dxa"/>
            <w:tcBorders>
              <w:top w:val="single" w:sz="8" w:space="0" w:color="auto"/>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Modulation</w:t>
            </w:r>
          </w:p>
        </w:tc>
        <w:tc>
          <w:tcPr>
            <w:tcW w:w="1917" w:type="dxa"/>
            <w:tcBorders>
              <w:top w:val="single" w:sz="8" w:space="0" w:color="auto"/>
              <w:left w:val="nil"/>
              <w:bottom w:val="single" w:sz="8" w:space="0" w:color="auto"/>
              <w:right w:val="single" w:sz="8" w:space="0" w:color="auto"/>
            </w:tcBorders>
            <w:vAlign w:val="bottom"/>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Coding Rate * 1024</w:t>
            </w:r>
          </w:p>
        </w:tc>
        <w:tc>
          <w:tcPr>
            <w:tcW w:w="1494" w:type="dxa"/>
            <w:tcBorders>
              <w:top w:val="single" w:sz="8" w:space="0" w:color="auto"/>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Bits per Resource Elements</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0</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QPSK</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QPSK</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78</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0.1523</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2</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QPSK</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120</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0.2344</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3</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QPSK</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193</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0.377</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4</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QPSK</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308</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0.6016</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5</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QPSK</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449</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0.877</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QPSK</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602</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1.1758</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7</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16-QAM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378</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1.4766</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8</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16-QAM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490</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1.9141</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9</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16-QAM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616</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2.4063</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10</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64-QAM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466</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2.7305</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11</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64-QAM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567</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3.3223</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12</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64-QAM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666</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3.9023</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13</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64-QAM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772</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4.5234</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14</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64-QAM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873</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5.1152</w:t>
            </w:r>
          </w:p>
        </w:tc>
      </w:tr>
      <w:tr w:rsidR="003B6E9B" w:rsidTr="003B6E9B">
        <w:trPr>
          <w:trHeight w:val="292"/>
        </w:trPr>
        <w:tc>
          <w:tcPr>
            <w:tcW w:w="1360" w:type="dxa"/>
            <w:tcBorders>
              <w:top w:val="nil"/>
              <w:left w:val="single" w:sz="8" w:space="0" w:color="auto"/>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15</w:t>
            </w:r>
          </w:p>
        </w:tc>
        <w:tc>
          <w:tcPr>
            <w:tcW w:w="1516"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64-QAM</w:t>
            </w:r>
          </w:p>
        </w:tc>
        <w:tc>
          <w:tcPr>
            <w:tcW w:w="1917"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948</w:t>
            </w:r>
          </w:p>
        </w:tc>
        <w:tc>
          <w:tcPr>
            <w:tcW w:w="1494" w:type="dxa"/>
            <w:tcBorders>
              <w:top w:val="nil"/>
              <w:left w:val="nil"/>
              <w:bottom w:val="single" w:sz="8" w:space="0" w:color="auto"/>
              <w:right w:val="single" w:sz="8" w:space="0" w:color="auto"/>
            </w:tcBorders>
            <w:vAlign w:val="center"/>
            <w:hideMark/>
          </w:tcPr>
          <w:p w:rsidR="003B6E9B" w:rsidRDefault="003B6E9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themeColor="text1"/>
                <w:sz w:val="24"/>
                <w:szCs w:val="24"/>
              </w:rPr>
              <w:t>5.5547</w:t>
            </w:r>
          </w:p>
        </w:tc>
      </w:tr>
    </w:tbl>
    <w:p w:rsidR="003B6E9B" w:rsidRDefault="003B6E9B" w:rsidP="003B6E9B">
      <w:pPr>
        <w:pStyle w:val="ae"/>
        <w:spacing w:before="240" w:after="120"/>
        <w:ind w:left="0"/>
        <w:rPr>
          <w:b/>
          <w:sz w:val="24"/>
          <w:szCs w:val="24"/>
        </w:rPr>
      </w:pPr>
    </w:p>
    <w:p w:rsidR="003B6E9B" w:rsidRDefault="003B6E9B" w:rsidP="003B6E9B">
      <w:pPr>
        <w:pStyle w:val="ae"/>
        <w:numPr>
          <w:ilvl w:val="2"/>
          <w:numId w:val="10"/>
        </w:numPr>
        <w:spacing w:after="120"/>
        <w:rPr>
          <w:b/>
          <w:sz w:val="24"/>
          <w:szCs w:val="24"/>
        </w:rPr>
      </w:pPr>
      <w:r>
        <w:rPr>
          <w:b/>
          <w:sz w:val="24"/>
          <w:szCs w:val="24"/>
        </w:rPr>
        <w:t>Which RBs to Which UT</w:t>
      </w:r>
    </w:p>
    <w:p w:rsidR="003B6E9B" w:rsidRDefault="003B6E9B" w:rsidP="003B6E9B">
      <w:pPr>
        <w:spacing w:before="240" w:after="120"/>
        <w:rPr>
          <w:sz w:val="24"/>
          <w:szCs w:val="24"/>
        </w:rPr>
      </w:pPr>
      <w:r>
        <w:rPr>
          <w:sz w:val="24"/>
          <w:szCs w:val="24"/>
        </w:rPr>
        <w:t>The main objective of this thesis is to find a strategy to allocate RBs to UTs of a single BS taking into account the fact that there are also other UTs belonging to the neighboring BSs and transmitting on the same sub-carriers.</w:t>
      </w:r>
    </w:p>
    <w:p w:rsidR="003B6E9B" w:rsidRDefault="003B6E9B" w:rsidP="003B6E9B">
      <w:pPr>
        <w:spacing w:before="240" w:after="120"/>
        <w:rPr>
          <w:color w:val="000000" w:themeColor="text1"/>
          <w:sz w:val="24"/>
          <w:szCs w:val="24"/>
        </w:rPr>
      </w:pPr>
      <w:r>
        <w:rPr>
          <w:noProof/>
          <w:color w:val="000000" w:themeColor="text1"/>
          <w:sz w:val="24"/>
          <w:szCs w:val="24"/>
        </w:rPr>
        <w:t>One of the ways to increase</w:t>
      </w:r>
      <w:r>
        <w:rPr>
          <w:sz w:val="24"/>
          <w:szCs w:val="24"/>
        </w:rPr>
        <w:t xml:space="preserve"> cell spectral efficiency is to reduce frequency reuse distance [3], therefore, frequency reuse-1 </w:t>
      </w:r>
      <w:r>
        <w:rPr>
          <w:color w:val="000000" w:themeColor="text1"/>
          <w:sz w:val="24"/>
          <w:szCs w:val="24"/>
        </w:rPr>
        <w:t>was chosen. At the same time, as users are using the same radio resources, inter</w:t>
      </w:r>
      <w:r w:rsidR="00876138">
        <w:rPr>
          <w:color w:val="000000" w:themeColor="text1"/>
          <w:sz w:val="24"/>
          <w:szCs w:val="24"/>
        </w:rPr>
        <w:t>-</w:t>
      </w:r>
      <w:r>
        <w:rPr>
          <w:color w:val="000000" w:themeColor="text1"/>
          <w:sz w:val="24"/>
          <w:szCs w:val="24"/>
        </w:rPr>
        <w:t>cell interference acts as a bottleneck in achieving the high CSE.  In [15] CSE is defined as:</w:t>
      </w:r>
    </w:p>
    <w:p w:rsidR="003B6E9B" w:rsidRDefault="00A73C3D" w:rsidP="003B6E9B">
      <w:pPr>
        <w:spacing w:before="240" w:after="120"/>
        <w:jc w:val="right"/>
        <w:rPr>
          <w:color w:val="000000" w:themeColor="text1"/>
          <w:sz w:val="24"/>
          <w:szCs w:val="24"/>
        </w:rPr>
      </w:pPr>
      <w:r>
        <w:lastRenderedPageBreak/>
        <w:pict>
          <v:shape id="_x0000_s1039" type="#_x0000_t75" style="position:absolute;left:0;text-align:left;margin-left:182.75pt;margin-top:-27.95pt;width:1in;height:48pt;z-index:251672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49" o:title=""/>
          </v:shape>
          <o:OLEObject Type="Embed" ProgID="Equation.3" ShapeID="_x0000_s1039" DrawAspect="Content" ObjectID="_1433669824" r:id="rId50"/>
        </w:pict>
      </w:r>
      <w:r w:rsidR="003B6E9B">
        <w:rPr>
          <w:color w:val="000000" w:themeColor="text1"/>
          <w:sz w:val="24"/>
          <w:szCs w:val="24"/>
        </w:rPr>
        <w:t>(3.6)</w:t>
      </w:r>
    </w:p>
    <w:p w:rsidR="003B6E9B" w:rsidRDefault="003B6E9B" w:rsidP="003B6E9B">
      <w:pPr>
        <w:spacing w:before="240" w:after="0"/>
        <w:rPr>
          <w:i/>
          <w:color w:val="000000" w:themeColor="text1"/>
          <w:sz w:val="24"/>
          <w:szCs w:val="24"/>
        </w:rPr>
      </w:pPr>
      <w:r>
        <w:rPr>
          <w:i/>
          <w:color w:val="000000" w:themeColor="text1"/>
          <w:sz w:val="24"/>
          <w:szCs w:val="24"/>
        </w:rPr>
        <w:t xml:space="preserve">    Where </w:t>
      </w:r>
      <w:proofErr w:type="spellStart"/>
      <w:r>
        <w:rPr>
          <w:i/>
          <w:color w:val="000000" w:themeColor="text1"/>
          <w:sz w:val="24"/>
          <w:szCs w:val="24"/>
        </w:rPr>
        <w:t>Th</w:t>
      </w:r>
      <w:r>
        <w:rPr>
          <w:i/>
          <w:color w:val="000000" w:themeColor="text1"/>
          <w:sz w:val="24"/>
          <w:szCs w:val="24"/>
          <w:vertAlign w:val="subscript"/>
        </w:rPr>
        <w:t>n</w:t>
      </w:r>
      <w:proofErr w:type="spellEnd"/>
      <w:r>
        <w:rPr>
          <w:i/>
          <w:color w:val="000000" w:themeColor="text1"/>
          <w:sz w:val="24"/>
          <w:szCs w:val="24"/>
        </w:rPr>
        <w:t xml:space="preserve"> is the throughput of user n in the cell s (summation derives the cumulative throughput of all users); B – channel bandwidth; S – number of cells.</w:t>
      </w:r>
    </w:p>
    <w:p w:rsidR="003B6E9B" w:rsidRDefault="00A73C3D" w:rsidP="003B6E9B">
      <w:pPr>
        <w:spacing w:before="240" w:after="120"/>
        <w:rPr>
          <w:color w:val="000000" w:themeColor="text1"/>
          <w:sz w:val="24"/>
          <w:szCs w:val="24"/>
        </w:rPr>
      </w:pPr>
      <w:r>
        <w:pict>
          <v:shape id="_x0000_s1040" type="#_x0000_t75" style="position:absolute;margin-left:204.2pt;margin-top:35.75pt;width:58pt;height:34pt;z-index:2516736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51" o:title=""/>
          </v:shape>
          <o:OLEObject Type="Embed" ProgID="Equation.3" ShapeID="_x0000_s1040" DrawAspect="Content" ObjectID="_1433669825" r:id="rId52"/>
        </w:pict>
      </w:r>
      <w:r w:rsidR="003B6E9B">
        <w:rPr>
          <w:color w:val="000000" w:themeColor="text1"/>
          <w:sz w:val="24"/>
          <w:szCs w:val="24"/>
        </w:rPr>
        <w:t>As is shown in the formula in order to maximize CSE the cumulative throughput of all users should be maximized:</w:t>
      </w:r>
    </w:p>
    <w:p w:rsidR="003B6E9B" w:rsidRDefault="003B6E9B" w:rsidP="003B6E9B">
      <w:pPr>
        <w:spacing w:before="240" w:after="120"/>
        <w:jc w:val="right"/>
        <w:rPr>
          <w:color w:val="000000" w:themeColor="text1"/>
          <w:sz w:val="24"/>
          <w:szCs w:val="24"/>
        </w:rPr>
      </w:pPr>
      <w:r>
        <w:rPr>
          <w:color w:val="000000" w:themeColor="text1"/>
          <w:sz w:val="24"/>
          <w:szCs w:val="24"/>
        </w:rPr>
        <w:t>(3.7)</w:t>
      </w:r>
    </w:p>
    <w:p w:rsidR="003B6E9B" w:rsidRDefault="003B6E9B" w:rsidP="003B6E9B">
      <w:pPr>
        <w:spacing w:before="240" w:after="120"/>
        <w:rPr>
          <w:color w:val="000000" w:themeColor="text1"/>
          <w:sz w:val="24"/>
          <w:szCs w:val="24"/>
        </w:rPr>
      </w:pPr>
      <w:r>
        <w:rPr>
          <w:color w:val="000000" w:themeColor="text1"/>
          <w:sz w:val="24"/>
          <w:szCs w:val="24"/>
        </w:rPr>
        <w:t>Cell Throughput can be expressed as [8]:</w:t>
      </w:r>
    </w:p>
    <w:p w:rsidR="003B6E9B" w:rsidRDefault="00A73C3D" w:rsidP="003B6E9B">
      <w:pPr>
        <w:spacing w:before="240" w:after="120"/>
        <w:jc w:val="right"/>
        <w:rPr>
          <w:color w:val="000000" w:themeColor="text1"/>
          <w:sz w:val="24"/>
          <w:szCs w:val="24"/>
        </w:rPr>
      </w:pPr>
      <w:r>
        <w:pict>
          <v:shape id="_x0000_s1044" type="#_x0000_t75" style="position:absolute;left:0;text-align:left;margin-left:172.7pt;margin-top:2.8pt;width:117pt;height:18pt;z-index:2516776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53" o:title=""/>
          </v:shape>
          <o:OLEObject Type="Embed" ProgID="Equation.3" ShapeID="_x0000_s1044" DrawAspect="Content" ObjectID="_1433669826" r:id="rId54"/>
        </w:pict>
      </w:r>
      <w:r w:rsidR="003B6E9B">
        <w:rPr>
          <w:color w:val="000000" w:themeColor="text1"/>
          <w:sz w:val="24"/>
          <w:szCs w:val="24"/>
        </w:rPr>
        <w:t>(3.8)</w:t>
      </w:r>
    </w:p>
    <w:p w:rsidR="003B6E9B" w:rsidRDefault="003B6E9B" w:rsidP="003B6E9B">
      <w:pPr>
        <w:spacing w:before="240" w:after="0"/>
        <w:rPr>
          <w:i/>
          <w:color w:val="000000" w:themeColor="text1"/>
          <w:sz w:val="24"/>
          <w:szCs w:val="24"/>
          <w:vertAlign w:val="subscript"/>
        </w:rPr>
      </w:pPr>
      <w:r>
        <w:rPr>
          <w:i/>
          <w:color w:val="000000" w:themeColor="text1"/>
          <w:sz w:val="24"/>
          <w:szCs w:val="24"/>
        </w:rPr>
        <w:t xml:space="preserve">Where K is a number of RB, assigned for user n; A is an assignment set introduced in the chapter 4.2, </w:t>
      </w:r>
      <w:proofErr w:type="gramStart"/>
      <w:r>
        <w:rPr>
          <w:i/>
          <w:color w:val="000000" w:themeColor="text1"/>
          <w:sz w:val="24"/>
          <w:szCs w:val="24"/>
        </w:rPr>
        <w:t>r(</w:t>
      </w:r>
      <w:proofErr w:type="gramEnd"/>
      <w:r>
        <w:rPr>
          <w:i/>
          <w:color w:val="000000" w:themeColor="text1"/>
          <w:sz w:val="24"/>
          <w:szCs w:val="24"/>
        </w:rPr>
        <w:t>n) is a data rate of user n</w:t>
      </w:r>
    </w:p>
    <w:p w:rsidR="003B6E9B" w:rsidRDefault="003B6E9B" w:rsidP="003B6E9B">
      <w:pPr>
        <w:spacing w:before="240" w:after="0"/>
        <w:rPr>
          <w:i/>
          <w:color w:val="000000" w:themeColor="text1"/>
          <w:sz w:val="24"/>
          <w:szCs w:val="24"/>
        </w:rPr>
      </w:pPr>
      <w:r>
        <w:rPr>
          <w:color w:val="000000" w:themeColor="text1"/>
          <w:sz w:val="24"/>
          <w:szCs w:val="24"/>
        </w:rPr>
        <w:t xml:space="preserve">Consequently, in order to maximize the CSE, the sum of data rates should be maximized. </w:t>
      </w:r>
    </w:p>
    <w:p w:rsidR="003B6E9B" w:rsidRDefault="003B6E9B" w:rsidP="003B6E9B">
      <w:pPr>
        <w:pStyle w:val="ae"/>
        <w:spacing w:after="120"/>
        <w:ind w:left="0"/>
        <w:jc w:val="both"/>
        <w:rPr>
          <w:color w:val="000000" w:themeColor="text1"/>
          <w:sz w:val="24"/>
          <w:szCs w:val="24"/>
        </w:rPr>
      </w:pPr>
      <w:r>
        <w:rPr>
          <w:color w:val="000000" w:themeColor="text1"/>
          <w:sz w:val="24"/>
          <w:szCs w:val="24"/>
        </w:rPr>
        <w:t xml:space="preserve">Throughput can be calculated using AMC technique (lookup table is presented in the table 3.1) or using Shannon equation [4]. </w:t>
      </w:r>
    </w:p>
    <w:p w:rsidR="003B6E9B" w:rsidRDefault="00A73C3D" w:rsidP="003B6E9B">
      <w:pPr>
        <w:pStyle w:val="ae"/>
        <w:spacing w:after="120"/>
        <w:ind w:left="0"/>
        <w:jc w:val="right"/>
        <w:rPr>
          <w:color w:val="000000" w:themeColor="text1"/>
          <w:sz w:val="24"/>
          <w:szCs w:val="24"/>
        </w:rPr>
      </w:pPr>
      <w:r>
        <w:pict>
          <v:shape id="_x0000_s1041" type="#_x0000_t75" style="position:absolute;left:0;text-align:left;margin-left:164.5pt;margin-top:.85pt;width:131pt;height:19pt;z-index:251674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55" o:title=""/>
          </v:shape>
          <o:OLEObject Type="Embed" ProgID="Equation.3" ShapeID="_x0000_s1041" DrawAspect="Content" ObjectID="_1433669827" r:id="rId56"/>
        </w:pict>
      </w:r>
      <w:r w:rsidR="003B6E9B">
        <w:rPr>
          <w:color w:val="000000" w:themeColor="text1"/>
          <w:sz w:val="24"/>
          <w:szCs w:val="24"/>
        </w:rPr>
        <w:t>(3.9)</w:t>
      </w:r>
    </w:p>
    <w:p w:rsidR="003B6E9B" w:rsidRDefault="00A73C3D" w:rsidP="003B6E9B">
      <w:pPr>
        <w:pStyle w:val="ae"/>
        <w:spacing w:after="120"/>
        <w:ind w:left="0"/>
        <w:rPr>
          <w:i/>
          <w:color w:val="FF0000"/>
          <w:sz w:val="24"/>
          <w:szCs w:val="24"/>
        </w:rPr>
      </w:pPr>
      <w:r>
        <w:pict>
          <v:shape id="_x0000_s1042" type="#_x0000_t75" style="position:absolute;margin-left:51.25pt;margin-top:13.45pt;width:27pt;height:19pt;z-index:2516756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57" o:title=""/>
          </v:shape>
          <o:OLEObject Type="Embed" ProgID="Equation.3" ShapeID="_x0000_s1042" DrawAspect="Content" ObjectID="_1433669828" r:id="rId58"/>
        </w:pict>
      </w:r>
      <w:r w:rsidR="003B6E9B">
        <w:rPr>
          <w:i/>
          <w:color w:val="FF0000"/>
          <w:sz w:val="24"/>
          <w:szCs w:val="24"/>
        </w:rPr>
        <w:t xml:space="preserve">    </w:t>
      </w:r>
    </w:p>
    <w:p w:rsidR="003B6E9B" w:rsidRDefault="003B6E9B" w:rsidP="003B6E9B">
      <w:pPr>
        <w:pStyle w:val="ae"/>
        <w:spacing w:after="120"/>
        <w:ind w:left="0"/>
        <w:rPr>
          <w:i/>
          <w:color w:val="000000" w:themeColor="text1"/>
          <w:sz w:val="24"/>
          <w:szCs w:val="24"/>
          <w:vertAlign w:val="superscript"/>
        </w:rPr>
      </w:pPr>
      <w:r>
        <w:rPr>
          <w:i/>
          <w:color w:val="000000" w:themeColor="text1"/>
          <w:sz w:val="24"/>
          <w:szCs w:val="24"/>
        </w:rPr>
        <w:t xml:space="preserve">    </w:t>
      </w:r>
      <w:proofErr w:type="gramStart"/>
      <w:r>
        <w:rPr>
          <w:i/>
          <w:color w:val="000000" w:themeColor="text1"/>
          <w:sz w:val="24"/>
          <w:szCs w:val="24"/>
        </w:rPr>
        <w:t>Where               is a Shannon</w:t>
      </w:r>
      <w:proofErr w:type="gramEnd"/>
      <w:r>
        <w:rPr>
          <w:i/>
          <w:color w:val="000000" w:themeColor="text1"/>
          <w:sz w:val="24"/>
          <w:szCs w:val="24"/>
        </w:rPr>
        <w:t xml:space="preserve"> bound maximum throughput expected for user n; B is the bandwidth per RB (180 </w:t>
      </w:r>
      <w:proofErr w:type="spellStart"/>
      <w:r>
        <w:rPr>
          <w:i/>
          <w:color w:val="000000" w:themeColor="text1"/>
          <w:sz w:val="24"/>
          <w:szCs w:val="24"/>
        </w:rPr>
        <w:t>kHZ</w:t>
      </w:r>
      <w:proofErr w:type="spellEnd"/>
      <w:r>
        <w:rPr>
          <w:i/>
          <w:color w:val="000000" w:themeColor="text1"/>
          <w:sz w:val="24"/>
          <w:szCs w:val="24"/>
        </w:rPr>
        <w:t xml:space="preserve"> for LTE)  </w:t>
      </w:r>
      <w:r>
        <w:rPr>
          <w:i/>
          <w:color w:val="000000" w:themeColor="text1"/>
          <w:sz w:val="24"/>
          <w:szCs w:val="24"/>
          <w:vertAlign w:val="superscript"/>
        </w:rPr>
        <w:t xml:space="preserve"> </w:t>
      </w:r>
    </w:p>
    <w:p w:rsidR="003B6E9B" w:rsidRDefault="003B6E9B" w:rsidP="003B6E9B">
      <w:pPr>
        <w:pStyle w:val="ae"/>
        <w:spacing w:after="120"/>
        <w:ind w:left="0"/>
        <w:rPr>
          <w:color w:val="000000" w:themeColor="text1"/>
          <w:sz w:val="24"/>
          <w:szCs w:val="24"/>
        </w:rPr>
      </w:pPr>
      <w:r>
        <w:rPr>
          <w:color w:val="000000" w:themeColor="text1"/>
          <w:sz w:val="24"/>
          <w:szCs w:val="24"/>
        </w:rPr>
        <w:t xml:space="preserve">The Figure 3.3 shows the mapping of SINR to data rate using AMC technique [8]. </w:t>
      </w:r>
    </w:p>
    <w:p w:rsidR="003B6E9B" w:rsidRDefault="003B6E9B" w:rsidP="003B6E9B">
      <w:pPr>
        <w:pStyle w:val="ae"/>
        <w:spacing w:after="120"/>
        <w:ind w:left="0"/>
        <w:jc w:val="both"/>
        <w:rPr>
          <w:color w:val="000000" w:themeColor="text1"/>
          <w:sz w:val="24"/>
          <w:szCs w:val="24"/>
        </w:rPr>
      </w:pPr>
    </w:p>
    <w:p w:rsidR="003B6E9B" w:rsidRDefault="003B6E9B" w:rsidP="003B6E9B">
      <w:pPr>
        <w:pStyle w:val="ae"/>
        <w:spacing w:after="120"/>
        <w:ind w:left="0"/>
        <w:jc w:val="center"/>
        <w:rPr>
          <w:color w:val="000000" w:themeColor="text1"/>
          <w:sz w:val="24"/>
          <w:szCs w:val="24"/>
        </w:rPr>
      </w:pPr>
      <w:r>
        <w:rPr>
          <w:noProof/>
        </w:rPr>
        <w:drawing>
          <wp:inline distT="0" distB="0" distL="0" distR="0">
            <wp:extent cx="3048000" cy="227747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48000" cy="2277476"/>
                    </a:xfrm>
                    <a:prstGeom prst="rect">
                      <a:avLst/>
                    </a:prstGeom>
                    <a:noFill/>
                    <a:ln>
                      <a:noFill/>
                    </a:ln>
                  </pic:spPr>
                </pic:pic>
              </a:graphicData>
            </a:graphic>
          </wp:inline>
        </w:drawing>
      </w:r>
    </w:p>
    <w:p w:rsidR="003B6E9B" w:rsidRDefault="003B6E9B" w:rsidP="003B6E9B">
      <w:pPr>
        <w:pStyle w:val="ae"/>
        <w:spacing w:after="120"/>
        <w:ind w:left="0"/>
        <w:jc w:val="center"/>
        <w:rPr>
          <w:color w:val="000000" w:themeColor="text1"/>
          <w:sz w:val="24"/>
          <w:szCs w:val="24"/>
        </w:rPr>
      </w:pPr>
      <w:r>
        <w:rPr>
          <w:color w:val="000000" w:themeColor="text1"/>
          <w:sz w:val="24"/>
          <w:szCs w:val="24"/>
        </w:rPr>
        <w:t xml:space="preserve">Figure </w:t>
      </w:r>
      <w:proofErr w:type="gramStart"/>
      <w:r>
        <w:rPr>
          <w:color w:val="000000" w:themeColor="text1"/>
          <w:sz w:val="24"/>
          <w:szCs w:val="24"/>
        </w:rPr>
        <w:t>3.3 :</w:t>
      </w:r>
      <w:proofErr w:type="gramEnd"/>
      <w:r>
        <w:rPr>
          <w:color w:val="000000" w:themeColor="text1"/>
          <w:sz w:val="24"/>
          <w:szCs w:val="24"/>
        </w:rPr>
        <w:t xml:space="preserve"> Mapping of SINR to Data Rate [3]</w:t>
      </w:r>
    </w:p>
    <w:p w:rsidR="003B6E9B" w:rsidRDefault="003B6E9B" w:rsidP="003B6E9B">
      <w:pPr>
        <w:pStyle w:val="ae"/>
        <w:spacing w:after="120"/>
        <w:ind w:left="0"/>
        <w:jc w:val="center"/>
        <w:rPr>
          <w:color w:val="000000" w:themeColor="text1"/>
          <w:sz w:val="24"/>
          <w:szCs w:val="24"/>
        </w:rPr>
      </w:pPr>
    </w:p>
    <w:p w:rsidR="009053A1" w:rsidRDefault="009053A1" w:rsidP="003B6E9B">
      <w:pPr>
        <w:pStyle w:val="ae"/>
        <w:spacing w:after="120"/>
        <w:ind w:left="0"/>
        <w:jc w:val="center"/>
        <w:rPr>
          <w:color w:val="000000" w:themeColor="text1"/>
          <w:sz w:val="24"/>
          <w:szCs w:val="24"/>
        </w:rPr>
      </w:pPr>
    </w:p>
    <w:p w:rsidR="003B6E9B" w:rsidRDefault="003B6E9B" w:rsidP="003B6E9B">
      <w:pPr>
        <w:pStyle w:val="ae"/>
        <w:spacing w:after="240"/>
        <w:ind w:left="360"/>
        <w:jc w:val="center"/>
        <w:rPr>
          <w:b/>
          <w:sz w:val="32"/>
          <w:szCs w:val="32"/>
        </w:rPr>
      </w:pPr>
      <w:r>
        <w:rPr>
          <w:b/>
          <w:sz w:val="32"/>
          <w:szCs w:val="32"/>
        </w:rPr>
        <w:lastRenderedPageBreak/>
        <w:t>Radio Resource Assignment Algorithms</w:t>
      </w:r>
    </w:p>
    <w:p w:rsidR="003B6E9B" w:rsidRDefault="003B6E9B" w:rsidP="003B6E9B">
      <w:pPr>
        <w:pStyle w:val="ae"/>
        <w:spacing w:after="120"/>
        <w:ind w:left="0"/>
        <w:rPr>
          <w:color w:val="000000" w:themeColor="text1"/>
          <w:sz w:val="24"/>
          <w:szCs w:val="24"/>
        </w:rPr>
      </w:pPr>
      <w:r>
        <w:rPr>
          <w:sz w:val="24"/>
          <w:szCs w:val="24"/>
        </w:rPr>
        <w:t xml:space="preserve">As was shown in the previous chapter, </w:t>
      </w:r>
      <w:r>
        <w:rPr>
          <w:color w:val="000000" w:themeColor="text1"/>
          <w:sz w:val="24"/>
          <w:szCs w:val="24"/>
        </w:rPr>
        <w:t xml:space="preserve">in order to maximize CSE the cumulative throughput of all users should be maximized. The maximization is done using the radio resource assignment algorithms that are presented below. </w:t>
      </w:r>
    </w:p>
    <w:p w:rsidR="003B6E9B" w:rsidRDefault="003B6E9B" w:rsidP="003B6E9B">
      <w:pPr>
        <w:pStyle w:val="ae"/>
        <w:numPr>
          <w:ilvl w:val="1"/>
          <w:numId w:val="16"/>
        </w:numPr>
        <w:spacing w:before="240" w:after="120"/>
        <w:ind w:left="810"/>
        <w:rPr>
          <w:b/>
          <w:sz w:val="26"/>
          <w:szCs w:val="26"/>
        </w:rPr>
      </w:pPr>
      <w:r>
        <w:rPr>
          <w:b/>
          <w:sz w:val="26"/>
          <w:szCs w:val="26"/>
        </w:rPr>
        <w:t xml:space="preserve"> Assignment Algorithms</w:t>
      </w:r>
    </w:p>
    <w:p w:rsidR="003B6E9B" w:rsidRDefault="003B6E9B" w:rsidP="003B6E9B">
      <w:pPr>
        <w:spacing w:after="120"/>
        <w:rPr>
          <w:sz w:val="24"/>
          <w:szCs w:val="24"/>
        </w:rPr>
      </w:pPr>
      <w:r>
        <w:rPr>
          <w:sz w:val="24"/>
          <w:szCs w:val="24"/>
        </w:rPr>
        <w:t xml:space="preserve">The objective of assignment algorithms is to assign items </w:t>
      </w:r>
      <w:proofErr w:type="spellStart"/>
      <w:r>
        <w:rPr>
          <w:sz w:val="24"/>
          <w:szCs w:val="24"/>
        </w:rPr>
        <w:t>C</w:t>
      </w:r>
      <w:r>
        <w:rPr>
          <w:sz w:val="24"/>
          <w:szCs w:val="24"/>
          <w:vertAlign w:val="subscript"/>
        </w:rPr>
        <w:t>i</w:t>
      </w:r>
      <w:proofErr w:type="spellEnd"/>
      <w:r>
        <w:rPr>
          <w:sz w:val="24"/>
          <w:szCs w:val="24"/>
        </w:rPr>
        <w:t xml:space="preserve"> to </w:t>
      </w:r>
      <w:proofErr w:type="gramStart"/>
      <w:r>
        <w:rPr>
          <w:sz w:val="24"/>
          <w:szCs w:val="24"/>
        </w:rPr>
        <w:t>another items</w:t>
      </w:r>
      <w:proofErr w:type="gramEnd"/>
      <w:r>
        <w:rPr>
          <w:sz w:val="24"/>
          <w:szCs w:val="24"/>
        </w:rPr>
        <w:t xml:space="preserve"> </w:t>
      </w:r>
      <w:proofErr w:type="spellStart"/>
      <w:r>
        <w:rPr>
          <w:sz w:val="24"/>
          <w:szCs w:val="24"/>
        </w:rPr>
        <w:t>C</w:t>
      </w:r>
      <w:r>
        <w:rPr>
          <w:sz w:val="24"/>
          <w:szCs w:val="24"/>
          <w:vertAlign w:val="subscript"/>
        </w:rPr>
        <w:t>j</w:t>
      </w:r>
      <w:proofErr w:type="spellEnd"/>
      <w:r>
        <w:rPr>
          <w:sz w:val="24"/>
          <w:szCs w:val="24"/>
        </w:rPr>
        <w:t xml:space="preserve"> fulfilling specified initial conditions. Such conditions are known as the objective function. The goal of an algorithm is to find such a solution that will give the best suited assignment from the complete set of possible assignments [16].</w:t>
      </w:r>
    </w:p>
    <w:p w:rsidR="003B6E9B" w:rsidRDefault="003B6E9B" w:rsidP="003B6E9B">
      <w:pPr>
        <w:spacing w:after="120"/>
        <w:rPr>
          <w:sz w:val="24"/>
          <w:szCs w:val="24"/>
        </w:rPr>
      </w:pPr>
      <w:r>
        <w:rPr>
          <w:sz w:val="24"/>
          <w:szCs w:val="24"/>
        </w:rPr>
        <w:t xml:space="preserve"> At the same time, computational complexity of algorithms should be taken into account. The tradeoff between computational complexity and efficiency can create difficulties in deciding which algorithm should be used to solve the radio resource assignment problem.</w:t>
      </w:r>
    </w:p>
    <w:p w:rsidR="003B6E9B" w:rsidRDefault="003B6E9B" w:rsidP="003B6E9B">
      <w:pPr>
        <w:spacing w:after="120"/>
        <w:rPr>
          <w:sz w:val="24"/>
          <w:szCs w:val="24"/>
        </w:rPr>
      </w:pPr>
      <w:r>
        <w:rPr>
          <w:sz w:val="24"/>
          <w:szCs w:val="24"/>
        </w:rPr>
        <w:t xml:space="preserve">Computational complexity varies for different algorithms and also depends on the number of cells and mobiles assigned to each BS serving the cell. There is also a difference in algorithm realization and principles for different numbers of BSs in the problem. For instance, an algorithm for two-dimensional problems can have different realization steps from the same algorithm for multi-dimensional problems. </w:t>
      </w:r>
      <w:r>
        <w:rPr>
          <w:sz w:val="24"/>
          <w:szCs w:val="24"/>
        </w:rPr>
        <w:br/>
        <w:t>In this thesis resource fairness is assumed for each user, as well as the same number of UTs for every BS. It will result in a system with an equal amount of UTs in each cell, each getting the same amount of resources.</w:t>
      </w:r>
    </w:p>
    <w:p w:rsidR="003B6E9B" w:rsidRDefault="003B6E9B" w:rsidP="003B6E9B">
      <w:pPr>
        <w:pStyle w:val="ae"/>
        <w:numPr>
          <w:ilvl w:val="1"/>
          <w:numId w:val="16"/>
        </w:numPr>
        <w:spacing w:after="120"/>
        <w:ind w:left="792"/>
        <w:rPr>
          <w:b/>
          <w:sz w:val="26"/>
          <w:szCs w:val="26"/>
        </w:rPr>
      </w:pPr>
      <w:r>
        <w:rPr>
          <w:b/>
          <w:sz w:val="26"/>
          <w:szCs w:val="26"/>
        </w:rPr>
        <w:t>Two-Dimensional Assignment</w:t>
      </w:r>
    </w:p>
    <w:p w:rsidR="003B6E9B" w:rsidRDefault="003B6E9B" w:rsidP="003B6E9B">
      <w:pPr>
        <w:autoSpaceDE w:val="0"/>
        <w:autoSpaceDN w:val="0"/>
        <w:adjustRightInd w:val="0"/>
        <w:spacing w:after="120"/>
        <w:rPr>
          <w:sz w:val="24"/>
          <w:szCs w:val="24"/>
        </w:rPr>
      </w:pPr>
      <w:proofErr w:type="gramStart"/>
      <w:r>
        <w:rPr>
          <w:sz w:val="24"/>
          <w:szCs w:val="24"/>
        </w:rPr>
        <w:t xml:space="preserve">For simulation scenario of two cells, each with </w:t>
      </w:r>
      <w:r>
        <w:rPr>
          <w:i/>
          <w:sz w:val="24"/>
          <w:szCs w:val="24"/>
        </w:rPr>
        <w:t xml:space="preserve">N </w:t>
      </w:r>
      <w:r>
        <w:rPr>
          <w:sz w:val="24"/>
          <w:szCs w:val="24"/>
        </w:rPr>
        <w:t xml:space="preserve">number of UTs, the input matrix </w:t>
      </w:r>
      <w:r>
        <w:rPr>
          <w:i/>
          <w:sz w:val="24"/>
          <w:szCs w:val="24"/>
        </w:rPr>
        <w:t>R</w:t>
      </w:r>
      <w:r>
        <w:rPr>
          <w:sz w:val="24"/>
          <w:szCs w:val="24"/>
        </w:rPr>
        <w:t xml:space="preserve"> with </w:t>
      </w:r>
      <w:r>
        <w:rPr>
          <w:i/>
          <w:sz w:val="24"/>
          <w:szCs w:val="24"/>
        </w:rPr>
        <w:t>N</w:t>
      </w:r>
      <w:r>
        <w:rPr>
          <w:i/>
          <w:sz w:val="24"/>
          <w:szCs w:val="24"/>
          <w:vertAlign w:val="superscript"/>
        </w:rPr>
        <w:t>2</w:t>
      </w:r>
      <w:r>
        <w:rPr>
          <w:sz w:val="24"/>
          <w:szCs w:val="24"/>
        </w:rPr>
        <w:t xml:space="preserve"> entries.</w:t>
      </w:r>
      <w:proofErr w:type="gramEnd"/>
      <w:r>
        <w:rPr>
          <w:sz w:val="24"/>
          <w:szCs w:val="24"/>
        </w:rPr>
        <w:t xml:space="preserve"> As the cumulated throughput should be maximized, each entry </w:t>
      </w:r>
      <w:proofErr w:type="spellStart"/>
      <w:r>
        <w:rPr>
          <w:i/>
          <w:sz w:val="24"/>
          <w:szCs w:val="24"/>
        </w:rPr>
        <w:t>r</w:t>
      </w:r>
      <w:r>
        <w:rPr>
          <w:i/>
          <w:sz w:val="24"/>
          <w:szCs w:val="24"/>
          <w:vertAlign w:val="subscript"/>
        </w:rPr>
        <w:t>i</w:t>
      </w:r>
      <w:proofErr w:type="gramStart"/>
      <w:r>
        <w:rPr>
          <w:i/>
          <w:sz w:val="24"/>
          <w:szCs w:val="24"/>
          <w:vertAlign w:val="subscript"/>
        </w:rPr>
        <w:t>,j</w:t>
      </w:r>
      <w:proofErr w:type="spellEnd"/>
      <w:proofErr w:type="gramEnd"/>
      <w:r>
        <w:rPr>
          <w:i/>
          <w:sz w:val="24"/>
          <w:szCs w:val="24"/>
        </w:rPr>
        <w:t xml:space="preserve"> </w:t>
      </w:r>
      <w:r>
        <w:rPr>
          <w:sz w:val="24"/>
          <w:szCs w:val="24"/>
        </w:rPr>
        <w:t xml:space="preserve">of </w:t>
      </w:r>
      <w:r>
        <w:rPr>
          <w:i/>
          <w:sz w:val="24"/>
          <w:szCs w:val="24"/>
        </w:rPr>
        <w:t>R</w:t>
      </w:r>
      <w:r>
        <w:rPr>
          <w:sz w:val="24"/>
          <w:szCs w:val="24"/>
        </w:rPr>
        <w:t xml:space="preserve"> set is a sum of data rates of </w:t>
      </w:r>
      <w:r>
        <w:rPr>
          <w:i/>
          <w:sz w:val="24"/>
          <w:szCs w:val="24"/>
        </w:rPr>
        <w:t>i-</w:t>
      </w:r>
      <w:proofErr w:type="spellStart"/>
      <w:r>
        <w:rPr>
          <w:sz w:val="24"/>
          <w:szCs w:val="24"/>
        </w:rPr>
        <w:t>th</w:t>
      </w:r>
      <w:proofErr w:type="spellEnd"/>
      <w:r>
        <w:rPr>
          <w:sz w:val="24"/>
          <w:szCs w:val="24"/>
        </w:rPr>
        <w:t xml:space="preserve"> and </w:t>
      </w:r>
      <w:r>
        <w:rPr>
          <w:i/>
          <w:sz w:val="24"/>
          <w:szCs w:val="24"/>
        </w:rPr>
        <w:t>j</w:t>
      </w:r>
      <w:r>
        <w:rPr>
          <w:sz w:val="24"/>
          <w:szCs w:val="24"/>
        </w:rPr>
        <w:t>-</w:t>
      </w:r>
      <w:proofErr w:type="spellStart"/>
      <w:r>
        <w:rPr>
          <w:sz w:val="24"/>
          <w:szCs w:val="24"/>
        </w:rPr>
        <w:t>th</w:t>
      </w:r>
      <w:proofErr w:type="spellEnd"/>
      <w:r>
        <w:rPr>
          <w:sz w:val="24"/>
          <w:szCs w:val="24"/>
        </w:rPr>
        <w:t xml:space="preserve"> UTs, such that they use the same sub-carriers and belong to different BSs.</w:t>
      </w:r>
    </w:p>
    <w:p w:rsidR="003B6E9B" w:rsidRDefault="003B6E9B" w:rsidP="003B6E9B">
      <w:pPr>
        <w:autoSpaceDE w:val="0"/>
        <w:autoSpaceDN w:val="0"/>
        <w:adjustRightInd w:val="0"/>
        <w:spacing w:after="120"/>
        <w:rPr>
          <w:sz w:val="24"/>
          <w:szCs w:val="24"/>
        </w:rPr>
      </w:pPr>
      <w:r>
        <w:rPr>
          <w:sz w:val="24"/>
          <w:szCs w:val="24"/>
        </w:rPr>
        <w:t xml:space="preserve">The case of two cells will have to be dealt with two-dimensional assignment problem. </w:t>
      </w:r>
      <w:r>
        <w:t>An equal amount of elements in each dimension</w:t>
      </w:r>
      <w:r>
        <w:rPr>
          <w:sz w:val="24"/>
          <w:szCs w:val="24"/>
        </w:rPr>
        <w:t xml:space="preserve"> of the input matrix decreases the problem to Linear Sum Assignment Problem (LSAP) that can be solved by a fast polynomial-time algorithm [17].</w:t>
      </w:r>
    </w:p>
    <w:p w:rsidR="003B6E9B" w:rsidRDefault="003B6E9B" w:rsidP="003B6E9B">
      <w:pPr>
        <w:autoSpaceDE w:val="0"/>
        <w:autoSpaceDN w:val="0"/>
        <w:adjustRightInd w:val="0"/>
        <w:spacing w:after="120"/>
        <w:rPr>
          <w:sz w:val="24"/>
          <w:szCs w:val="24"/>
        </w:rPr>
      </w:pPr>
      <w:proofErr w:type="spellStart"/>
      <w:r>
        <w:rPr>
          <w:sz w:val="24"/>
          <w:szCs w:val="24"/>
        </w:rPr>
        <w:t>Burkard</w:t>
      </w:r>
      <w:proofErr w:type="spellEnd"/>
      <w:r>
        <w:rPr>
          <w:sz w:val="24"/>
          <w:szCs w:val="24"/>
        </w:rPr>
        <w:t xml:space="preserve"> [16] presents the LSAP problem by giving the following example:</w:t>
      </w:r>
    </w:p>
    <w:p w:rsidR="003B6E9B" w:rsidRDefault="003B6E9B" w:rsidP="003B6E9B">
      <w:pPr>
        <w:autoSpaceDE w:val="0"/>
        <w:autoSpaceDN w:val="0"/>
        <w:adjustRightInd w:val="0"/>
        <w:spacing w:after="120"/>
        <w:rPr>
          <w:sz w:val="24"/>
          <w:szCs w:val="24"/>
        </w:rPr>
      </w:pPr>
      <w:r>
        <w:rPr>
          <w:sz w:val="24"/>
          <w:szCs w:val="24"/>
        </w:rPr>
        <w:t xml:space="preserve">The original model consists of </w:t>
      </w:r>
      <w:r>
        <w:rPr>
          <w:i/>
          <w:sz w:val="24"/>
          <w:szCs w:val="24"/>
        </w:rPr>
        <w:t xml:space="preserve">n </w:t>
      </w:r>
      <w:r>
        <w:rPr>
          <w:sz w:val="24"/>
          <w:szCs w:val="24"/>
        </w:rPr>
        <w:t xml:space="preserve">items (jobs) that should be assigned to other n items (machines) in the best possible combination. A cost function </w:t>
      </w:r>
      <w:proofErr w:type="spellStart"/>
      <w:r>
        <w:rPr>
          <w:i/>
          <w:sz w:val="24"/>
          <w:szCs w:val="24"/>
        </w:rPr>
        <w:t>c</w:t>
      </w:r>
      <w:r>
        <w:rPr>
          <w:i/>
          <w:sz w:val="24"/>
          <w:szCs w:val="24"/>
          <w:vertAlign w:val="subscript"/>
        </w:rPr>
        <w:t>ij</w:t>
      </w:r>
      <w:proofErr w:type="spellEnd"/>
      <w:r>
        <w:rPr>
          <w:sz w:val="24"/>
          <w:szCs w:val="24"/>
        </w:rPr>
        <w:t xml:space="preserve"> is associated with assignment of job </w:t>
      </w:r>
      <w:r>
        <w:rPr>
          <w:i/>
          <w:sz w:val="24"/>
          <w:szCs w:val="24"/>
        </w:rPr>
        <w:t>i</w:t>
      </w:r>
      <w:r>
        <w:rPr>
          <w:sz w:val="24"/>
          <w:szCs w:val="24"/>
        </w:rPr>
        <w:t xml:space="preserve"> to machine </w:t>
      </w:r>
      <w:r>
        <w:rPr>
          <w:i/>
          <w:sz w:val="24"/>
          <w:szCs w:val="24"/>
        </w:rPr>
        <w:t>j</w:t>
      </w:r>
      <w:r>
        <w:rPr>
          <w:sz w:val="24"/>
          <w:szCs w:val="24"/>
        </w:rPr>
        <w:t xml:space="preserve">. The goal is to find such a combination of jobs with machines (assignment </w:t>
      </w:r>
      <w:r>
        <w:rPr>
          <w:i/>
          <w:sz w:val="24"/>
          <w:szCs w:val="24"/>
        </w:rPr>
        <w:t>f</w:t>
      </w:r>
      <w:r>
        <w:rPr>
          <w:sz w:val="24"/>
          <w:szCs w:val="24"/>
        </w:rPr>
        <w:t>) that minimizes total cost and can be presented as a function:</w:t>
      </w:r>
    </w:p>
    <w:p w:rsidR="003B6E9B" w:rsidRDefault="00A73C3D" w:rsidP="003B6E9B">
      <w:pPr>
        <w:spacing w:after="120"/>
        <w:jc w:val="right"/>
        <w:rPr>
          <w:sz w:val="24"/>
          <w:szCs w:val="24"/>
        </w:rPr>
      </w:pPr>
      <w:r>
        <w:pict>
          <v:shape id="_x0000_s1046" type="#_x0000_t75" style="position:absolute;left:0;text-align:left;margin-left:192.85pt;margin-top:.7pt;width:67.65pt;height:38.9pt;z-index:2516797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60" o:title=""/>
          </v:shape>
          <o:OLEObject Type="Embed" ProgID="Equation.3" ShapeID="_x0000_s1046" DrawAspect="Content" ObjectID="_1433669829" r:id="rId61"/>
        </w:pict>
      </w:r>
      <w:r w:rsidR="003B6E9B">
        <w:rPr>
          <w:sz w:val="24"/>
          <w:szCs w:val="24"/>
        </w:rPr>
        <w:t xml:space="preserve">                                                                    (4.2)</w:t>
      </w:r>
    </w:p>
    <w:p w:rsidR="003B6E9B" w:rsidRDefault="003B6E9B" w:rsidP="003B6E9B">
      <w:pPr>
        <w:spacing w:after="120"/>
        <w:jc w:val="right"/>
        <w:rPr>
          <w:sz w:val="24"/>
          <w:szCs w:val="24"/>
        </w:rPr>
      </w:pPr>
    </w:p>
    <w:p w:rsidR="003B6E9B" w:rsidRDefault="003B6E9B" w:rsidP="003B6E9B">
      <w:pPr>
        <w:autoSpaceDE w:val="0"/>
        <w:autoSpaceDN w:val="0"/>
        <w:adjustRightInd w:val="0"/>
        <w:spacing w:after="120"/>
        <w:rPr>
          <w:sz w:val="24"/>
          <w:szCs w:val="24"/>
        </w:rPr>
      </w:pPr>
      <w:r>
        <w:rPr>
          <w:sz w:val="24"/>
          <w:szCs w:val="24"/>
        </w:rPr>
        <w:t>The analogy between this model and simulation scenario in this thesis can be observed. The differences can be formulated as follows:</w:t>
      </w:r>
      <w:r>
        <w:t xml:space="preserve"> </w:t>
      </w:r>
    </w:p>
    <w:p w:rsidR="003B6E9B" w:rsidRDefault="003B6E9B" w:rsidP="003B6E9B">
      <w:pPr>
        <w:pStyle w:val="ae"/>
        <w:numPr>
          <w:ilvl w:val="0"/>
          <w:numId w:val="17"/>
        </w:numPr>
        <w:autoSpaceDE w:val="0"/>
        <w:autoSpaceDN w:val="0"/>
        <w:adjustRightInd w:val="0"/>
        <w:spacing w:after="100" w:afterAutospacing="1"/>
        <w:rPr>
          <w:sz w:val="24"/>
          <w:szCs w:val="24"/>
        </w:rPr>
      </w:pPr>
      <w:r>
        <w:rPr>
          <w:sz w:val="24"/>
          <w:szCs w:val="24"/>
        </w:rPr>
        <w:t xml:space="preserve"> The objective function has to be maximized, so the term utility is used rather than cost.</w:t>
      </w:r>
    </w:p>
    <w:p w:rsidR="003B6E9B" w:rsidRDefault="003B6E9B" w:rsidP="003B6E9B">
      <w:pPr>
        <w:pStyle w:val="ae"/>
        <w:numPr>
          <w:ilvl w:val="0"/>
          <w:numId w:val="17"/>
        </w:numPr>
        <w:autoSpaceDE w:val="0"/>
        <w:autoSpaceDN w:val="0"/>
        <w:adjustRightInd w:val="0"/>
        <w:spacing w:after="100" w:afterAutospacing="1"/>
        <w:rPr>
          <w:sz w:val="24"/>
          <w:szCs w:val="24"/>
        </w:rPr>
      </w:pPr>
      <w:r>
        <w:rPr>
          <w:sz w:val="24"/>
          <w:szCs w:val="24"/>
        </w:rPr>
        <w:t xml:space="preserve"> Utility function is uplink throughput</w:t>
      </w:r>
      <w:r>
        <w:rPr>
          <w:noProof/>
          <w:color w:val="000000" w:themeColor="text1"/>
          <w:sz w:val="24"/>
          <w:szCs w:val="24"/>
        </w:rPr>
        <w:t>.</w:t>
      </w:r>
    </w:p>
    <w:p w:rsidR="003B6E9B" w:rsidRDefault="003B6E9B" w:rsidP="003B6E9B">
      <w:pPr>
        <w:pStyle w:val="ae"/>
        <w:numPr>
          <w:ilvl w:val="0"/>
          <w:numId w:val="17"/>
        </w:numPr>
        <w:autoSpaceDE w:val="0"/>
        <w:autoSpaceDN w:val="0"/>
        <w:adjustRightInd w:val="0"/>
        <w:spacing w:after="120"/>
        <w:rPr>
          <w:sz w:val="24"/>
          <w:szCs w:val="24"/>
        </w:rPr>
      </w:pPr>
      <w:r>
        <w:rPr>
          <w:sz w:val="24"/>
          <w:szCs w:val="24"/>
        </w:rPr>
        <w:t xml:space="preserve"> Items are represented by UTs.</w:t>
      </w:r>
    </w:p>
    <w:p w:rsidR="003B6E9B" w:rsidRDefault="003B6E9B" w:rsidP="003B6E9B">
      <w:pPr>
        <w:spacing w:before="240" w:after="120"/>
        <w:rPr>
          <w:i/>
          <w:sz w:val="24"/>
          <w:szCs w:val="24"/>
        </w:rPr>
      </w:pPr>
      <w:r>
        <w:rPr>
          <w:sz w:val="24"/>
          <w:szCs w:val="24"/>
        </w:rPr>
        <w:t xml:space="preserve">As was discussed in chapter 4.1, the goal of the assignment algorithm is to find an assignment matrix </w:t>
      </w:r>
      <w:r>
        <w:rPr>
          <w:i/>
          <w:sz w:val="24"/>
          <w:szCs w:val="24"/>
        </w:rPr>
        <w:t xml:space="preserve">A </w:t>
      </w:r>
      <w:r>
        <w:rPr>
          <w:sz w:val="24"/>
          <w:szCs w:val="24"/>
        </w:rPr>
        <w:t xml:space="preserve">so that the cumulated throughput is maximized. In the case of two-dimensional assignment will be a matrix with entries </w:t>
      </w:r>
      <w:proofErr w:type="spellStart"/>
      <w:proofErr w:type="gramStart"/>
      <w:r>
        <w:rPr>
          <w:i/>
          <w:sz w:val="24"/>
          <w:szCs w:val="24"/>
        </w:rPr>
        <w:t>a</w:t>
      </w:r>
      <w:r>
        <w:rPr>
          <w:i/>
          <w:sz w:val="24"/>
          <w:szCs w:val="24"/>
          <w:vertAlign w:val="subscript"/>
        </w:rPr>
        <w:t>i.j</w:t>
      </w:r>
      <w:proofErr w:type="spellEnd"/>
      <w:r>
        <w:rPr>
          <w:i/>
          <w:sz w:val="24"/>
          <w:szCs w:val="24"/>
          <w:vertAlign w:val="subscript"/>
        </w:rPr>
        <w:t xml:space="preserve"> </w:t>
      </w:r>
      <w:r>
        <w:rPr>
          <w:sz w:val="24"/>
          <w:szCs w:val="24"/>
        </w:rPr>
        <w:t>,</w:t>
      </w:r>
      <w:proofErr w:type="gramEnd"/>
      <w:r>
        <w:rPr>
          <w:sz w:val="24"/>
          <w:szCs w:val="24"/>
        </w:rPr>
        <w:t xml:space="preserve"> known as permutation matrix [16].  </w:t>
      </w:r>
    </w:p>
    <w:p w:rsidR="003B6E9B" w:rsidRDefault="00A73C3D" w:rsidP="003B6E9B">
      <w:pPr>
        <w:spacing w:before="240" w:after="120"/>
        <w:rPr>
          <w:color w:val="FF0000"/>
          <w:sz w:val="24"/>
          <w:szCs w:val="24"/>
        </w:rPr>
      </w:pPr>
      <w:r>
        <w:pict>
          <v:shape id="_x0000_s1054" type="#_x0000_t75" style="position:absolute;margin-left:192.85pt;margin-top:31.75pt;width:93pt;height:34pt;z-index:2516879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62" o:title=""/>
          </v:shape>
          <o:OLEObject Type="Embed" ProgID="Equation.3" ShapeID="_x0000_s1054" DrawAspect="Content" ObjectID="_1433669830" r:id="rId63"/>
        </w:pict>
      </w:r>
      <w:r w:rsidR="003B6E9B">
        <w:rPr>
          <w:color w:val="000000" w:themeColor="text1"/>
          <w:sz w:val="24"/>
          <w:szCs w:val="24"/>
        </w:rPr>
        <w:t>The mathematical representation of the optimization problem for two cells scenario, therefore, can be given as:</w:t>
      </w:r>
    </w:p>
    <w:p w:rsidR="003B6E9B" w:rsidRDefault="003B6E9B" w:rsidP="003B6E9B">
      <w:pPr>
        <w:autoSpaceDE w:val="0"/>
        <w:autoSpaceDN w:val="0"/>
        <w:adjustRightInd w:val="0"/>
        <w:spacing w:after="120"/>
        <w:jc w:val="right"/>
        <w:rPr>
          <w:color w:val="000000" w:themeColor="text1"/>
          <w:sz w:val="24"/>
          <w:szCs w:val="24"/>
        </w:rPr>
      </w:pPr>
      <w:r>
        <w:rPr>
          <w:color w:val="000000" w:themeColor="text1"/>
          <w:sz w:val="24"/>
          <w:szCs w:val="24"/>
        </w:rPr>
        <w:t>(4.3)</w:t>
      </w:r>
    </w:p>
    <w:p w:rsidR="003B6E9B" w:rsidRDefault="003B6E9B" w:rsidP="003B6E9B">
      <w:pPr>
        <w:autoSpaceDE w:val="0"/>
        <w:autoSpaceDN w:val="0"/>
        <w:adjustRightInd w:val="0"/>
        <w:spacing w:after="120"/>
        <w:rPr>
          <w:sz w:val="24"/>
          <w:szCs w:val="24"/>
        </w:rPr>
      </w:pPr>
    </w:p>
    <w:p w:rsidR="003B6E9B" w:rsidRDefault="003B6E9B" w:rsidP="003B6E9B">
      <w:pPr>
        <w:autoSpaceDE w:val="0"/>
        <w:autoSpaceDN w:val="0"/>
        <w:adjustRightInd w:val="0"/>
        <w:spacing w:after="120"/>
        <w:ind w:left="410"/>
        <w:rPr>
          <w:i/>
          <w:sz w:val="24"/>
          <w:szCs w:val="24"/>
        </w:rPr>
      </w:pPr>
      <w:r>
        <w:rPr>
          <w:i/>
          <w:sz w:val="24"/>
          <w:szCs w:val="24"/>
        </w:rPr>
        <w:t xml:space="preserve">Where A is a permutation matrix; 2 shows that there are two cells in the system; N is a number of UTs for each cell; </w:t>
      </w:r>
      <w:proofErr w:type="spellStart"/>
      <w:r>
        <w:rPr>
          <w:i/>
          <w:sz w:val="24"/>
          <w:szCs w:val="24"/>
        </w:rPr>
        <w:t>Th</w:t>
      </w:r>
      <w:r>
        <w:rPr>
          <w:i/>
          <w:sz w:val="24"/>
          <w:szCs w:val="24"/>
          <w:vertAlign w:val="subscript"/>
        </w:rPr>
        <w:t>s</w:t>
      </w:r>
      <w:proofErr w:type="gramStart"/>
      <w:r>
        <w:rPr>
          <w:i/>
          <w:sz w:val="24"/>
          <w:szCs w:val="24"/>
          <w:vertAlign w:val="subscript"/>
        </w:rPr>
        <w:t>,n</w:t>
      </w:r>
      <w:proofErr w:type="spellEnd"/>
      <w:proofErr w:type="gramEnd"/>
      <w:r>
        <w:rPr>
          <w:i/>
          <w:sz w:val="24"/>
          <w:szCs w:val="24"/>
          <w:vertAlign w:val="subscript"/>
        </w:rPr>
        <w:t xml:space="preserve"> </w:t>
      </w:r>
      <w:r>
        <w:rPr>
          <w:i/>
          <w:sz w:val="24"/>
          <w:szCs w:val="24"/>
        </w:rPr>
        <w:t>is throughput of n-</w:t>
      </w:r>
      <w:proofErr w:type="spellStart"/>
      <w:r>
        <w:rPr>
          <w:i/>
          <w:sz w:val="24"/>
          <w:szCs w:val="24"/>
        </w:rPr>
        <w:t>th</w:t>
      </w:r>
      <w:proofErr w:type="spellEnd"/>
      <w:r>
        <w:rPr>
          <w:i/>
          <w:sz w:val="24"/>
          <w:szCs w:val="24"/>
        </w:rPr>
        <w:t xml:space="preserve"> UT in s-</w:t>
      </w:r>
      <w:proofErr w:type="spellStart"/>
      <w:r>
        <w:rPr>
          <w:i/>
          <w:sz w:val="24"/>
          <w:szCs w:val="24"/>
        </w:rPr>
        <w:t>th</w:t>
      </w:r>
      <w:proofErr w:type="spellEnd"/>
      <w:r>
        <w:rPr>
          <w:i/>
          <w:sz w:val="24"/>
          <w:szCs w:val="24"/>
        </w:rPr>
        <w:t xml:space="preserve"> cell.</w:t>
      </w:r>
    </w:p>
    <w:p w:rsidR="003B6E9B" w:rsidRDefault="00A73C3D" w:rsidP="003B6E9B">
      <w:pPr>
        <w:autoSpaceDE w:val="0"/>
        <w:autoSpaceDN w:val="0"/>
        <w:adjustRightInd w:val="0"/>
        <w:spacing w:after="120"/>
        <w:ind w:left="410"/>
        <w:rPr>
          <w:i/>
          <w:sz w:val="24"/>
          <w:szCs w:val="24"/>
        </w:rPr>
      </w:pPr>
      <w:r>
        <w:pict>
          <v:shape id="_x0000_s1055" type="#_x0000_t75" style="position:absolute;left:0;text-align:left;margin-left:209.5pt;margin-top:15.95pt;width:51pt;height:34pt;z-index:251688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64" o:title=""/>
          </v:shape>
          <o:OLEObject Type="Embed" ProgID="Equation.3" ShapeID="_x0000_s1055" DrawAspect="Content" ObjectID="_1433669831" r:id="rId65"/>
        </w:pict>
      </w:r>
      <w:r w:rsidR="003B6E9B">
        <w:rPr>
          <w:i/>
          <w:sz w:val="24"/>
          <w:szCs w:val="24"/>
        </w:rPr>
        <w:t>Permutation matrix is characterized by the system of equations:</w:t>
      </w:r>
    </w:p>
    <w:p w:rsidR="003B6E9B" w:rsidRDefault="003B6E9B" w:rsidP="003B6E9B">
      <w:pPr>
        <w:autoSpaceDE w:val="0"/>
        <w:autoSpaceDN w:val="0"/>
        <w:adjustRightInd w:val="0"/>
        <w:spacing w:after="120"/>
        <w:ind w:left="410"/>
        <w:jc w:val="right"/>
        <w:rPr>
          <w:i/>
          <w:sz w:val="24"/>
          <w:szCs w:val="24"/>
        </w:rPr>
      </w:pPr>
      <w:r>
        <w:rPr>
          <w:sz w:val="24"/>
          <w:szCs w:val="24"/>
        </w:rPr>
        <w:t xml:space="preserve">                                    , for all j                                                   (4.4)</w:t>
      </w:r>
      <w:r>
        <w:rPr>
          <w:i/>
          <w:sz w:val="24"/>
          <w:szCs w:val="24"/>
        </w:rPr>
        <w:t xml:space="preserve">       </w:t>
      </w:r>
    </w:p>
    <w:p w:rsidR="003B6E9B" w:rsidRDefault="00A73C3D" w:rsidP="003B6E9B">
      <w:pPr>
        <w:autoSpaceDE w:val="0"/>
        <w:autoSpaceDN w:val="0"/>
        <w:adjustRightInd w:val="0"/>
        <w:spacing w:after="120"/>
        <w:ind w:left="410"/>
        <w:jc w:val="right"/>
        <w:rPr>
          <w:sz w:val="24"/>
          <w:szCs w:val="24"/>
        </w:rPr>
      </w:pPr>
      <w:r>
        <w:pict>
          <v:shape id="_x0000_s1056" type="#_x0000_t75" style="position:absolute;left:0;text-align:left;margin-left:211pt;margin-top:11.35pt;width:51pt;height:35pt;z-index:251689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66" o:title=""/>
          </v:shape>
          <o:OLEObject Type="Embed" ProgID="Equation.3" ShapeID="_x0000_s1056" DrawAspect="Content" ObjectID="_1433669832" r:id="rId67"/>
        </w:pict>
      </w:r>
    </w:p>
    <w:p w:rsidR="003B6E9B" w:rsidRDefault="003B6E9B" w:rsidP="003B6E9B">
      <w:pPr>
        <w:autoSpaceDE w:val="0"/>
        <w:autoSpaceDN w:val="0"/>
        <w:adjustRightInd w:val="0"/>
        <w:spacing w:after="120"/>
        <w:ind w:left="410"/>
        <w:jc w:val="right"/>
        <w:rPr>
          <w:i/>
          <w:sz w:val="24"/>
          <w:szCs w:val="24"/>
        </w:rPr>
      </w:pPr>
      <w:r>
        <w:rPr>
          <w:sz w:val="24"/>
          <w:szCs w:val="24"/>
        </w:rPr>
        <w:t>, for all i                                                  (4.5)</w:t>
      </w:r>
      <w:r>
        <w:rPr>
          <w:i/>
          <w:sz w:val="24"/>
          <w:szCs w:val="24"/>
        </w:rPr>
        <w:t xml:space="preserve">               </w:t>
      </w:r>
    </w:p>
    <w:p w:rsidR="003B6E9B" w:rsidRDefault="00A73C3D" w:rsidP="003B6E9B">
      <w:pPr>
        <w:autoSpaceDE w:val="0"/>
        <w:autoSpaceDN w:val="0"/>
        <w:adjustRightInd w:val="0"/>
        <w:spacing w:after="120"/>
        <w:ind w:left="410"/>
        <w:rPr>
          <w:i/>
          <w:sz w:val="24"/>
          <w:szCs w:val="24"/>
        </w:rPr>
      </w:pPr>
      <w:r>
        <w:pict>
          <v:shape id="_x0000_s1057" type="#_x0000_t75" style="position:absolute;left:0;text-align:left;margin-left:212.5pt;margin-top:20.9pt;width:53pt;height:19pt;z-index:2516910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68" o:title=""/>
          </v:shape>
          <o:OLEObject Type="Embed" ProgID="Equation.3" ShapeID="_x0000_s1057" DrawAspect="Content" ObjectID="_1433669833" r:id="rId69"/>
        </w:pict>
      </w:r>
      <w:proofErr w:type="gramStart"/>
      <w:r w:rsidR="003B6E9B">
        <w:rPr>
          <w:i/>
          <w:sz w:val="24"/>
          <w:szCs w:val="24"/>
        </w:rPr>
        <w:t>and</w:t>
      </w:r>
      <w:proofErr w:type="gramEnd"/>
      <w:r w:rsidR="003B6E9B">
        <w:rPr>
          <w:i/>
          <w:sz w:val="24"/>
          <w:szCs w:val="24"/>
        </w:rPr>
        <w:t xml:space="preserve"> condition:</w:t>
      </w:r>
    </w:p>
    <w:p w:rsidR="003B6E9B" w:rsidRDefault="003B6E9B" w:rsidP="003B6E9B">
      <w:pPr>
        <w:autoSpaceDE w:val="0"/>
        <w:autoSpaceDN w:val="0"/>
        <w:adjustRightInd w:val="0"/>
        <w:spacing w:after="120"/>
        <w:ind w:left="410"/>
        <w:jc w:val="right"/>
        <w:rPr>
          <w:i/>
          <w:sz w:val="24"/>
          <w:szCs w:val="24"/>
        </w:rPr>
      </w:pPr>
      <w:r>
        <w:rPr>
          <w:sz w:val="24"/>
          <w:szCs w:val="24"/>
        </w:rPr>
        <w:t>(4.6)</w:t>
      </w:r>
      <w:r>
        <w:rPr>
          <w:i/>
          <w:sz w:val="24"/>
          <w:szCs w:val="24"/>
        </w:rPr>
        <w:t xml:space="preserve">            </w:t>
      </w:r>
    </w:p>
    <w:p w:rsidR="003B6E9B" w:rsidRDefault="003B6E9B" w:rsidP="003B6E9B">
      <w:pPr>
        <w:spacing w:before="240" w:after="120"/>
        <w:ind w:left="410"/>
        <w:rPr>
          <w:i/>
          <w:sz w:val="24"/>
          <w:szCs w:val="24"/>
        </w:rPr>
      </w:pPr>
      <w:proofErr w:type="gramStart"/>
      <w:r>
        <w:rPr>
          <w:i/>
          <w:sz w:val="24"/>
          <w:szCs w:val="24"/>
        </w:rPr>
        <w:t xml:space="preserve">Where </w:t>
      </w:r>
      <w:proofErr w:type="spellStart"/>
      <w:r>
        <w:rPr>
          <w:i/>
          <w:sz w:val="24"/>
          <w:szCs w:val="24"/>
        </w:rPr>
        <w:t>a</w:t>
      </w:r>
      <w:r>
        <w:rPr>
          <w:i/>
          <w:sz w:val="24"/>
          <w:szCs w:val="24"/>
          <w:vertAlign w:val="subscript"/>
        </w:rPr>
        <w:t>i.j</w:t>
      </w:r>
      <w:proofErr w:type="spellEnd"/>
      <w:r>
        <w:rPr>
          <w:i/>
          <w:sz w:val="24"/>
          <w:szCs w:val="24"/>
        </w:rPr>
        <w:t xml:space="preserve"> is equal to one when i-</w:t>
      </w:r>
      <w:proofErr w:type="spellStart"/>
      <w:r>
        <w:rPr>
          <w:i/>
          <w:sz w:val="24"/>
          <w:szCs w:val="24"/>
        </w:rPr>
        <w:t>th</w:t>
      </w:r>
      <w:proofErr w:type="spellEnd"/>
      <w:r>
        <w:rPr>
          <w:i/>
          <w:sz w:val="24"/>
          <w:szCs w:val="24"/>
        </w:rPr>
        <w:t xml:space="preserve"> </w:t>
      </w:r>
      <w:proofErr w:type="spellStart"/>
      <w:r>
        <w:rPr>
          <w:i/>
          <w:sz w:val="24"/>
          <w:szCs w:val="24"/>
        </w:rPr>
        <w:t>UTof</w:t>
      </w:r>
      <w:proofErr w:type="spellEnd"/>
      <w:r>
        <w:rPr>
          <w:i/>
          <w:sz w:val="24"/>
          <w:szCs w:val="24"/>
        </w:rPr>
        <w:t xml:space="preserve"> BS</w:t>
      </w:r>
      <w:r>
        <w:rPr>
          <w:i/>
          <w:sz w:val="24"/>
          <w:szCs w:val="24"/>
          <w:vertAlign w:val="subscript"/>
        </w:rPr>
        <w:t>1</w:t>
      </w:r>
      <w:r>
        <w:rPr>
          <w:i/>
          <w:sz w:val="24"/>
          <w:szCs w:val="24"/>
        </w:rPr>
        <w:t xml:space="preserve"> and j-</w:t>
      </w:r>
      <w:proofErr w:type="spellStart"/>
      <w:r>
        <w:rPr>
          <w:i/>
          <w:sz w:val="24"/>
          <w:szCs w:val="24"/>
        </w:rPr>
        <w:t>th</w:t>
      </w:r>
      <w:proofErr w:type="spellEnd"/>
      <w:r>
        <w:rPr>
          <w:i/>
          <w:sz w:val="24"/>
          <w:szCs w:val="24"/>
        </w:rPr>
        <w:t xml:space="preserve"> UT of BS</w:t>
      </w:r>
      <w:r>
        <w:rPr>
          <w:i/>
          <w:sz w:val="24"/>
          <w:szCs w:val="24"/>
          <w:vertAlign w:val="subscript"/>
        </w:rPr>
        <w:t>2</w:t>
      </w:r>
      <w:r>
        <w:rPr>
          <w:i/>
          <w:sz w:val="24"/>
          <w:szCs w:val="24"/>
        </w:rPr>
        <w:t xml:space="preserve"> use the same resources.</w:t>
      </w:r>
      <w:proofErr w:type="gramEnd"/>
      <w:r>
        <w:rPr>
          <w:i/>
          <w:sz w:val="24"/>
          <w:szCs w:val="24"/>
        </w:rPr>
        <w:t xml:space="preserve"> Equations 4.4 and 4.5 shows, that each UT can be scheduled only once.</w:t>
      </w:r>
    </w:p>
    <w:p w:rsidR="003B6E9B" w:rsidRDefault="003B6E9B" w:rsidP="003B6E9B">
      <w:pPr>
        <w:autoSpaceDE w:val="0"/>
        <w:autoSpaceDN w:val="0"/>
        <w:adjustRightInd w:val="0"/>
        <w:spacing w:after="120"/>
        <w:rPr>
          <w:i/>
          <w:sz w:val="24"/>
          <w:szCs w:val="24"/>
        </w:rPr>
      </w:pPr>
      <w:r>
        <w:rPr>
          <w:sz w:val="24"/>
          <w:szCs w:val="24"/>
        </w:rPr>
        <w:t>In Figure 4.1 an example of the two-dimensional problem with N UTs is shown.</w:t>
      </w:r>
    </w:p>
    <w:p w:rsidR="003B6E9B" w:rsidRDefault="003B6E9B" w:rsidP="003B6E9B">
      <w:pPr>
        <w:spacing w:after="120"/>
        <w:rPr>
          <w:noProof/>
        </w:rPr>
      </w:pPr>
    </w:p>
    <w:p w:rsidR="003B6E9B" w:rsidRDefault="003B6E9B" w:rsidP="003B6E9B">
      <w:pPr>
        <w:spacing w:after="240"/>
        <w:ind w:firstLine="1350"/>
        <w:rPr>
          <w:noProof/>
          <w:u w:val="single"/>
        </w:rPr>
      </w:pPr>
    </w:p>
    <w:p w:rsidR="003B6E9B" w:rsidRDefault="003B6E9B" w:rsidP="003B6E9B">
      <w:pPr>
        <w:spacing w:after="240"/>
        <w:ind w:firstLine="1350"/>
        <w:rPr>
          <w:noProof/>
          <w:u w:val="single"/>
        </w:rPr>
      </w:pPr>
    </w:p>
    <w:p w:rsidR="00876138" w:rsidRDefault="00876138" w:rsidP="003B6E9B">
      <w:pPr>
        <w:spacing w:after="240"/>
        <w:ind w:firstLine="1350"/>
        <w:rPr>
          <w:noProof/>
          <w:u w:val="single"/>
        </w:rPr>
      </w:pPr>
    </w:p>
    <w:p w:rsidR="003B6E9B" w:rsidRDefault="003B6E9B" w:rsidP="003B6E9B">
      <w:pPr>
        <w:spacing w:after="240"/>
        <w:ind w:firstLine="1350"/>
        <w:rPr>
          <w:noProof/>
          <w:u w:val="single"/>
        </w:rPr>
      </w:pPr>
    </w:p>
    <w:p w:rsidR="003B6E9B" w:rsidRDefault="003B6E9B" w:rsidP="003B6E9B">
      <w:pPr>
        <w:spacing w:after="120"/>
        <w:ind w:left="720" w:hanging="90"/>
        <w:rPr>
          <w:i/>
          <w:noProof/>
          <w:sz w:val="24"/>
          <w:szCs w:val="24"/>
        </w:rPr>
      </w:pPr>
      <w:r>
        <w:rPr>
          <w:noProof/>
          <w:sz w:val="24"/>
          <w:szCs w:val="24"/>
        </w:rPr>
        <w:lastRenderedPageBreak/>
        <w:t xml:space="preserve">Input Matrix </w:t>
      </w:r>
      <w:r>
        <w:rPr>
          <w:b/>
          <w:noProof/>
          <w:sz w:val="24"/>
          <w:szCs w:val="24"/>
        </w:rPr>
        <w:t xml:space="preserve"> </w:t>
      </w:r>
      <w:r>
        <w:rPr>
          <w:i/>
          <w:noProof/>
          <w:sz w:val="24"/>
          <w:szCs w:val="24"/>
        </w:rPr>
        <w:t>R</w:t>
      </w:r>
      <w:r>
        <w:rPr>
          <w:noProof/>
          <w:sz w:val="24"/>
          <w:szCs w:val="24"/>
        </w:rPr>
        <w:t xml:space="preserve">:                                   Assignment Matrix </w:t>
      </w:r>
      <w:r>
        <w:rPr>
          <w:i/>
          <w:noProof/>
          <w:sz w:val="24"/>
          <w:szCs w:val="24"/>
        </w:rPr>
        <w:t xml:space="preserve">A:                             </w:t>
      </w:r>
      <w:r>
        <w:rPr>
          <w:noProof/>
          <w:sz w:val="24"/>
          <w:szCs w:val="24"/>
        </w:rPr>
        <w:t xml:space="preserve">Example of </w:t>
      </w:r>
      <w:r>
        <w:rPr>
          <w:i/>
          <w:noProof/>
          <w:sz w:val="24"/>
          <w:szCs w:val="24"/>
        </w:rPr>
        <w:t>A:</w:t>
      </w:r>
    </w:p>
    <w:p w:rsidR="003B6E9B" w:rsidRDefault="00A73C3D" w:rsidP="003B6E9B">
      <w:pPr>
        <w:tabs>
          <w:tab w:val="left" w:pos="720"/>
          <w:tab w:val="left" w:pos="810"/>
        </w:tabs>
        <w:spacing w:after="120"/>
        <w:ind w:left="720" w:hanging="180"/>
        <w:rPr>
          <w:i/>
          <w:noProof/>
        </w:rPr>
      </w:pPr>
      <w:r>
        <w:pict>
          <v:shape id="_x0000_s1058" type="#_x0000_t75" style="position:absolute;left:0;text-align:left;margin-left:346pt;margin-top:16.7pt;width:99pt;height:1in;z-index:251692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70" o:title=""/>
          </v:shape>
          <o:OLEObject Type="Embed" ProgID="Equation.3" ShapeID="_x0000_s1058" DrawAspect="Content" ObjectID="_1433669834" r:id="rId71"/>
        </w:pict>
      </w:r>
      <w:r w:rsidR="003B6E9B">
        <w:rPr>
          <w:noProof/>
        </w:rPr>
        <w:drawing>
          <wp:inline distT="0" distB="0" distL="0" distR="0">
            <wp:extent cx="3848100" cy="14382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48100" cy="1438275"/>
                    </a:xfrm>
                    <a:prstGeom prst="rect">
                      <a:avLst/>
                    </a:prstGeom>
                    <a:noFill/>
                    <a:ln>
                      <a:noFill/>
                    </a:ln>
                  </pic:spPr>
                </pic:pic>
              </a:graphicData>
            </a:graphic>
          </wp:inline>
        </w:drawing>
      </w:r>
    </w:p>
    <w:p w:rsidR="003B6E9B" w:rsidRDefault="003B6E9B" w:rsidP="003B6E9B">
      <w:pPr>
        <w:autoSpaceDE w:val="0"/>
        <w:autoSpaceDN w:val="0"/>
        <w:adjustRightInd w:val="0"/>
        <w:spacing w:after="100" w:afterAutospacing="1"/>
        <w:jc w:val="center"/>
        <w:rPr>
          <w:sz w:val="24"/>
          <w:szCs w:val="24"/>
        </w:rPr>
      </w:pPr>
      <w:r>
        <w:rPr>
          <w:sz w:val="24"/>
          <w:szCs w:val="24"/>
        </w:rPr>
        <w:t>Figure 4.1:  Example for the two-dimensional problem with N UTs</w:t>
      </w:r>
    </w:p>
    <w:p w:rsidR="003B6E9B" w:rsidRDefault="003B6E9B" w:rsidP="003B6E9B">
      <w:pPr>
        <w:pStyle w:val="ae"/>
        <w:numPr>
          <w:ilvl w:val="1"/>
          <w:numId w:val="16"/>
        </w:numPr>
        <w:spacing w:after="120"/>
        <w:ind w:left="792"/>
        <w:rPr>
          <w:b/>
          <w:sz w:val="26"/>
          <w:szCs w:val="26"/>
        </w:rPr>
      </w:pPr>
      <w:r>
        <w:rPr>
          <w:b/>
          <w:sz w:val="26"/>
          <w:szCs w:val="26"/>
        </w:rPr>
        <w:t>Multidimensional Assignment</w:t>
      </w:r>
    </w:p>
    <w:p w:rsidR="003B6E9B" w:rsidRDefault="003B6E9B" w:rsidP="003B6E9B">
      <w:pPr>
        <w:spacing w:after="120"/>
        <w:rPr>
          <w:sz w:val="24"/>
          <w:szCs w:val="24"/>
        </w:rPr>
      </w:pPr>
      <w:r>
        <w:rPr>
          <w:sz w:val="24"/>
          <w:szCs w:val="24"/>
        </w:rPr>
        <w:t xml:space="preserve">For more than two cells the problem is extended to multiple dimensions. The input set R and assignment set A are </w:t>
      </w:r>
      <w:proofErr w:type="spellStart"/>
      <w:r>
        <w:rPr>
          <w:sz w:val="24"/>
          <w:szCs w:val="24"/>
        </w:rPr>
        <w:t>hypermatrices</w:t>
      </w:r>
      <w:proofErr w:type="spellEnd"/>
      <w:r>
        <w:rPr>
          <w:sz w:val="24"/>
          <w:szCs w:val="24"/>
        </w:rPr>
        <w:t xml:space="preserve"> with dimensions S, where S is the number of cells in the system. </w:t>
      </w:r>
    </w:p>
    <w:p w:rsidR="003B6E9B" w:rsidRDefault="00A73C3D" w:rsidP="003B6E9B">
      <w:pPr>
        <w:spacing w:before="240" w:after="120"/>
        <w:rPr>
          <w:sz w:val="24"/>
          <w:szCs w:val="24"/>
        </w:rPr>
      </w:pPr>
      <w:r>
        <w:pict>
          <v:shape id="_x0000_s1059" type="#_x0000_t75" style="position:absolute;margin-left:177.85pt;margin-top:41.1pt;width:87pt;height:34pt;z-index:2516930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73" o:title=""/>
          </v:shape>
          <o:OLEObject Type="Embed" ProgID="Equation.3" ShapeID="_x0000_s1059" DrawAspect="Content" ObjectID="_1433669835" r:id="rId74"/>
        </w:pict>
      </w:r>
      <w:r w:rsidR="003B6E9B">
        <w:rPr>
          <w:color w:val="000000" w:themeColor="text1"/>
          <w:sz w:val="24"/>
          <w:szCs w:val="24"/>
        </w:rPr>
        <w:t>The mathematical representation of the optimization problem for multi cells scenario, therefore, can be given as:</w:t>
      </w:r>
    </w:p>
    <w:p w:rsidR="003B6E9B" w:rsidRDefault="003B6E9B" w:rsidP="003B6E9B">
      <w:pPr>
        <w:autoSpaceDE w:val="0"/>
        <w:autoSpaceDN w:val="0"/>
        <w:adjustRightInd w:val="0"/>
        <w:spacing w:after="120"/>
        <w:jc w:val="right"/>
        <w:rPr>
          <w:sz w:val="24"/>
          <w:szCs w:val="24"/>
        </w:rPr>
      </w:pPr>
      <w:r>
        <w:rPr>
          <w:sz w:val="24"/>
          <w:szCs w:val="24"/>
        </w:rPr>
        <w:t>(4.7)</w:t>
      </w:r>
    </w:p>
    <w:p w:rsidR="003B6E9B" w:rsidRDefault="003B6E9B" w:rsidP="003B6E9B">
      <w:pPr>
        <w:spacing w:after="120"/>
        <w:rPr>
          <w:sz w:val="24"/>
          <w:szCs w:val="24"/>
        </w:rPr>
      </w:pPr>
    </w:p>
    <w:p w:rsidR="003B6E9B" w:rsidRDefault="003B6E9B" w:rsidP="003B6E9B">
      <w:pPr>
        <w:spacing w:after="120"/>
        <w:rPr>
          <w:b/>
          <w:sz w:val="26"/>
          <w:szCs w:val="26"/>
        </w:rPr>
      </w:pPr>
      <w:r>
        <w:rPr>
          <w:sz w:val="24"/>
          <w:szCs w:val="24"/>
        </w:rPr>
        <w:t>As multi-index assignment problems are Non-deterministic Polynomial-time Hard (NP-hard) they require a good heuristic algorithm, which should result in a near optimal solution within a reasonable amount of time [17]. Examples of heuristic algorithms are Greedy and Maximum Regret algorithms described in 4.4 and 4.5 chapters.</w:t>
      </w:r>
    </w:p>
    <w:p w:rsidR="003B6E9B" w:rsidRDefault="003B6E9B" w:rsidP="003B6E9B">
      <w:pPr>
        <w:autoSpaceDE w:val="0"/>
        <w:autoSpaceDN w:val="0"/>
        <w:adjustRightInd w:val="0"/>
        <w:spacing w:after="100" w:afterAutospacing="1"/>
        <w:jc w:val="center"/>
        <w:rPr>
          <w:noProof/>
          <w:sz w:val="24"/>
          <w:szCs w:val="24"/>
        </w:rPr>
      </w:pPr>
      <w:r>
        <w:rPr>
          <w:noProof/>
        </w:rPr>
        <w:drawing>
          <wp:anchor distT="0" distB="0" distL="114300" distR="114300" simplePos="0" relativeHeight="251696128" behindDoc="0" locked="0" layoutInCell="1" allowOverlap="1">
            <wp:simplePos x="0" y="0"/>
            <wp:positionH relativeFrom="column">
              <wp:posOffset>1866900</wp:posOffset>
            </wp:positionH>
            <wp:positionV relativeFrom="paragraph">
              <wp:posOffset>117475</wp:posOffset>
            </wp:positionV>
            <wp:extent cx="1571625" cy="1571625"/>
            <wp:effectExtent l="0" t="0" r="9525" b="9525"/>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pic:spPr>
                </pic:pic>
              </a:graphicData>
            </a:graphic>
          </wp:anchor>
        </w:drawing>
      </w:r>
    </w:p>
    <w:p w:rsidR="003B6E9B" w:rsidRDefault="003B6E9B" w:rsidP="003B6E9B">
      <w:pPr>
        <w:autoSpaceDE w:val="0"/>
        <w:autoSpaceDN w:val="0"/>
        <w:adjustRightInd w:val="0"/>
        <w:spacing w:after="100" w:afterAutospacing="1"/>
        <w:jc w:val="center"/>
        <w:rPr>
          <w:noProof/>
          <w:sz w:val="24"/>
          <w:szCs w:val="24"/>
        </w:rPr>
      </w:pPr>
    </w:p>
    <w:p w:rsidR="003B6E9B" w:rsidRDefault="003B6E9B" w:rsidP="003B6E9B">
      <w:pPr>
        <w:autoSpaceDE w:val="0"/>
        <w:autoSpaceDN w:val="0"/>
        <w:adjustRightInd w:val="0"/>
        <w:spacing w:after="100" w:afterAutospacing="1"/>
        <w:jc w:val="center"/>
        <w:rPr>
          <w:noProof/>
          <w:sz w:val="24"/>
          <w:szCs w:val="24"/>
        </w:rPr>
      </w:pPr>
    </w:p>
    <w:p w:rsidR="003B6E9B" w:rsidRDefault="003B6E9B" w:rsidP="003B6E9B">
      <w:pPr>
        <w:autoSpaceDE w:val="0"/>
        <w:autoSpaceDN w:val="0"/>
        <w:adjustRightInd w:val="0"/>
        <w:spacing w:after="100" w:afterAutospacing="1"/>
        <w:jc w:val="center"/>
        <w:rPr>
          <w:noProof/>
          <w:sz w:val="24"/>
          <w:szCs w:val="24"/>
        </w:rPr>
      </w:pPr>
    </w:p>
    <w:p w:rsidR="003B6E9B" w:rsidRDefault="003B6E9B" w:rsidP="003B6E9B">
      <w:pPr>
        <w:autoSpaceDE w:val="0"/>
        <w:autoSpaceDN w:val="0"/>
        <w:adjustRightInd w:val="0"/>
        <w:spacing w:after="100" w:afterAutospacing="1"/>
        <w:jc w:val="center"/>
        <w:rPr>
          <w:noProof/>
          <w:sz w:val="24"/>
          <w:szCs w:val="24"/>
        </w:rPr>
      </w:pPr>
    </w:p>
    <w:p w:rsidR="003B6E9B" w:rsidRDefault="003B6E9B" w:rsidP="003B6E9B">
      <w:pPr>
        <w:autoSpaceDE w:val="0"/>
        <w:autoSpaceDN w:val="0"/>
        <w:adjustRightInd w:val="0"/>
        <w:spacing w:after="100" w:afterAutospacing="1"/>
        <w:jc w:val="center"/>
        <w:rPr>
          <w:sz w:val="24"/>
          <w:szCs w:val="24"/>
        </w:rPr>
      </w:pPr>
      <w:r>
        <w:rPr>
          <w:sz w:val="24"/>
          <w:szCs w:val="24"/>
        </w:rPr>
        <w:t>Figure 4.2: Example for the multi-dimensional problem with N UTs [8].</w:t>
      </w:r>
    </w:p>
    <w:p w:rsidR="003B6E9B" w:rsidRDefault="003B6E9B" w:rsidP="003B6E9B">
      <w:pPr>
        <w:autoSpaceDE w:val="0"/>
        <w:autoSpaceDN w:val="0"/>
        <w:adjustRightInd w:val="0"/>
        <w:spacing w:after="100" w:afterAutospacing="1"/>
        <w:jc w:val="center"/>
        <w:rPr>
          <w:sz w:val="24"/>
          <w:szCs w:val="24"/>
        </w:rPr>
      </w:pPr>
    </w:p>
    <w:p w:rsidR="003B6E9B" w:rsidRDefault="003B6E9B" w:rsidP="003B6E9B">
      <w:pPr>
        <w:pStyle w:val="ae"/>
        <w:numPr>
          <w:ilvl w:val="1"/>
          <w:numId w:val="16"/>
        </w:numPr>
        <w:spacing w:after="120"/>
        <w:ind w:left="792"/>
        <w:rPr>
          <w:b/>
          <w:sz w:val="26"/>
          <w:szCs w:val="26"/>
        </w:rPr>
      </w:pPr>
      <w:r>
        <w:rPr>
          <w:b/>
          <w:sz w:val="26"/>
          <w:szCs w:val="26"/>
        </w:rPr>
        <w:lastRenderedPageBreak/>
        <w:t xml:space="preserve">Hungarian or </w:t>
      </w:r>
      <w:proofErr w:type="spellStart"/>
      <w:r>
        <w:rPr>
          <w:b/>
          <w:sz w:val="26"/>
          <w:szCs w:val="26"/>
        </w:rPr>
        <w:t>Munkres</w:t>
      </w:r>
      <w:proofErr w:type="spellEnd"/>
      <w:r>
        <w:rPr>
          <w:b/>
          <w:sz w:val="26"/>
          <w:szCs w:val="26"/>
        </w:rPr>
        <w:t xml:space="preserve"> Algorithm</w:t>
      </w:r>
    </w:p>
    <w:p w:rsidR="003B6E9B" w:rsidRDefault="003B6E9B" w:rsidP="003B6E9B">
      <w:pPr>
        <w:spacing w:after="120"/>
        <w:rPr>
          <w:sz w:val="24"/>
          <w:szCs w:val="24"/>
        </w:rPr>
      </w:pPr>
      <w:r>
        <w:rPr>
          <w:sz w:val="24"/>
          <w:szCs w:val="24"/>
        </w:rPr>
        <w:t>For the high number of N it is computationally unfeasible to use the Brute Force method that checks all possible assignments one-by-one, because (N!)</w:t>
      </w:r>
      <w:r>
        <w:rPr>
          <w:sz w:val="24"/>
          <w:szCs w:val="24"/>
          <w:vertAlign w:val="superscript"/>
        </w:rPr>
        <w:t xml:space="preserve">S-1 </w:t>
      </w:r>
      <w:r>
        <w:rPr>
          <w:sz w:val="24"/>
          <w:szCs w:val="24"/>
        </w:rPr>
        <w:t xml:space="preserve">different combinations should be checked [18]. However, an optimal solution in the polynomial time is available for two-dimensional problems using the Hungarian algorithm, introduced by </w:t>
      </w:r>
      <w:proofErr w:type="spellStart"/>
      <w:r>
        <w:rPr>
          <w:sz w:val="24"/>
          <w:szCs w:val="24"/>
        </w:rPr>
        <w:t>H.Kuhl</w:t>
      </w:r>
      <w:proofErr w:type="spellEnd"/>
      <w:r>
        <w:rPr>
          <w:sz w:val="24"/>
          <w:szCs w:val="24"/>
        </w:rPr>
        <w:t xml:space="preserve"> [19] and improved by </w:t>
      </w:r>
      <w:proofErr w:type="spellStart"/>
      <w:r>
        <w:rPr>
          <w:sz w:val="24"/>
          <w:szCs w:val="24"/>
        </w:rPr>
        <w:t>Munkres</w:t>
      </w:r>
      <w:proofErr w:type="spellEnd"/>
      <w:r>
        <w:rPr>
          <w:sz w:val="24"/>
          <w:szCs w:val="24"/>
        </w:rPr>
        <w:t xml:space="preserve"> [20]. </w:t>
      </w:r>
    </w:p>
    <w:p w:rsidR="003B6E9B" w:rsidRDefault="003B6E9B" w:rsidP="003B6E9B">
      <w:pPr>
        <w:pStyle w:val="ae"/>
        <w:numPr>
          <w:ilvl w:val="2"/>
          <w:numId w:val="16"/>
        </w:numPr>
        <w:tabs>
          <w:tab w:val="left" w:pos="990"/>
        </w:tabs>
        <w:spacing w:after="120"/>
        <w:rPr>
          <w:b/>
          <w:sz w:val="24"/>
          <w:szCs w:val="24"/>
        </w:rPr>
      </w:pPr>
      <w:r>
        <w:rPr>
          <w:b/>
          <w:sz w:val="24"/>
          <w:szCs w:val="24"/>
        </w:rPr>
        <w:t xml:space="preserve">Implementation of Hungarian or </w:t>
      </w:r>
      <w:proofErr w:type="spellStart"/>
      <w:r>
        <w:rPr>
          <w:b/>
          <w:sz w:val="24"/>
          <w:szCs w:val="24"/>
        </w:rPr>
        <w:t>Munkres</w:t>
      </w:r>
      <w:proofErr w:type="spellEnd"/>
      <w:r>
        <w:rPr>
          <w:b/>
          <w:sz w:val="24"/>
          <w:szCs w:val="24"/>
        </w:rPr>
        <w:t xml:space="preserve"> Algorithm</w:t>
      </w:r>
    </w:p>
    <w:p w:rsidR="003B6E9B" w:rsidRDefault="003B6E9B" w:rsidP="003B6E9B">
      <w:pPr>
        <w:spacing w:after="120"/>
        <w:rPr>
          <w:sz w:val="24"/>
          <w:szCs w:val="24"/>
        </w:rPr>
      </w:pPr>
      <w:r>
        <w:rPr>
          <w:sz w:val="24"/>
          <w:szCs w:val="24"/>
        </w:rPr>
        <w:t>Detailed description of the steps of the Hungarian Al</w:t>
      </w:r>
      <w:r w:rsidR="00876138">
        <w:rPr>
          <w:sz w:val="24"/>
          <w:szCs w:val="24"/>
        </w:rPr>
        <w:t>gorithm was taken from [3], [20] and [21</w:t>
      </w:r>
      <w:r>
        <w:rPr>
          <w:sz w:val="24"/>
          <w:szCs w:val="24"/>
        </w:rPr>
        <w:t xml:space="preserve">] and is presented below. An example is given for input set </w:t>
      </w:r>
      <w:r>
        <w:rPr>
          <w:i/>
          <w:sz w:val="24"/>
          <w:szCs w:val="24"/>
        </w:rPr>
        <w:t>R</w:t>
      </w:r>
      <w:r>
        <w:rPr>
          <w:sz w:val="24"/>
          <w:szCs w:val="24"/>
        </w:rPr>
        <w:t xml:space="preserve"> and is used further as an example input set for each algorithm:</w:t>
      </w:r>
    </w:p>
    <w:p w:rsidR="003B6E9B" w:rsidRDefault="00A73C3D" w:rsidP="003B6E9B">
      <w:pPr>
        <w:spacing w:line="360" w:lineRule="auto"/>
        <w:rPr>
          <w:sz w:val="24"/>
          <w:szCs w:val="24"/>
        </w:rPr>
      </w:pPr>
      <w:r>
        <w:pict>
          <v:shape id="_x0000_s1047" type="#_x0000_t75" style="position:absolute;margin-left:103.85pt;margin-top:5.7pt;width:240.9pt;height:80.65pt;z-index:2516807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76" o:title=""/>
          </v:shape>
          <o:OLEObject Type="Embed" ProgID="Equation.3" ShapeID="_x0000_s1047" DrawAspect="Content" ObjectID="_1433669836" r:id="rId77"/>
        </w:pict>
      </w:r>
    </w:p>
    <w:p w:rsidR="003B6E9B" w:rsidRDefault="003B6E9B" w:rsidP="003B6E9B">
      <w:pPr>
        <w:spacing w:line="360" w:lineRule="auto"/>
        <w:rPr>
          <w:sz w:val="24"/>
          <w:szCs w:val="24"/>
        </w:rPr>
      </w:pPr>
    </w:p>
    <w:p w:rsidR="003B6E9B" w:rsidRDefault="003B6E9B" w:rsidP="003B6E9B">
      <w:pPr>
        <w:spacing w:line="360" w:lineRule="auto"/>
        <w:rPr>
          <w:sz w:val="24"/>
          <w:szCs w:val="24"/>
        </w:rPr>
      </w:pPr>
    </w:p>
    <w:p w:rsidR="003B6E9B" w:rsidRDefault="003B6E9B" w:rsidP="003B6E9B">
      <w:pPr>
        <w:spacing w:after="120"/>
        <w:rPr>
          <w:b/>
          <w:sz w:val="24"/>
          <w:szCs w:val="24"/>
        </w:rPr>
      </w:pPr>
      <w:r>
        <w:rPr>
          <w:b/>
          <w:sz w:val="24"/>
          <w:szCs w:val="24"/>
        </w:rPr>
        <w:t xml:space="preserve">Step 1: </w:t>
      </w:r>
    </w:p>
    <w:p w:rsidR="003B6E9B" w:rsidRDefault="003B6E9B" w:rsidP="003B6E9B">
      <w:pPr>
        <w:pStyle w:val="ae"/>
        <w:numPr>
          <w:ilvl w:val="0"/>
          <w:numId w:val="18"/>
        </w:numPr>
        <w:spacing w:after="120"/>
        <w:rPr>
          <w:i/>
          <w:sz w:val="24"/>
          <w:szCs w:val="24"/>
        </w:rPr>
      </w:pPr>
      <w:r>
        <w:rPr>
          <w:sz w:val="24"/>
          <w:szCs w:val="24"/>
        </w:rPr>
        <w:t xml:space="preserve">Let set </w:t>
      </w:r>
      <w:r>
        <w:rPr>
          <w:i/>
          <w:sz w:val="24"/>
          <w:szCs w:val="24"/>
        </w:rPr>
        <w:t>L</w:t>
      </w:r>
      <w:proofErr w:type="gramStart"/>
      <w:r>
        <w:rPr>
          <w:i/>
          <w:sz w:val="24"/>
          <w:szCs w:val="24"/>
        </w:rPr>
        <w:t>={</w:t>
      </w:r>
      <w:proofErr w:type="gramEnd"/>
      <w:r>
        <w:rPr>
          <w:i/>
          <w:sz w:val="24"/>
          <w:szCs w:val="24"/>
        </w:rPr>
        <w:t xml:space="preserve"> }</w:t>
      </w:r>
      <w:r>
        <w:rPr>
          <w:sz w:val="24"/>
          <w:szCs w:val="24"/>
        </w:rPr>
        <w:t xml:space="preserve"> be the assignment vector, which reflect the solution of the algorithm.</w:t>
      </w:r>
    </w:p>
    <w:p w:rsidR="003B6E9B" w:rsidRDefault="003B6E9B" w:rsidP="003B6E9B">
      <w:pPr>
        <w:pStyle w:val="ae"/>
        <w:numPr>
          <w:ilvl w:val="0"/>
          <w:numId w:val="18"/>
        </w:numPr>
        <w:spacing w:after="120"/>
        <w:rPr>
          <w:i/>
          <w:sz w:val="24"/>
          <w:szCs w:val="24"/>
        </w:rPr>
      </w:pPr>
      <w:r>
        <w:rPr>
          <w:sz w:val="24"/>
          <w:szCs w:val="24"/>
        </w:rPr>
        <w:t xml:space="preserve">The maximum assignment problem in the thesis should be converted into the minimum assignment problem for which the Hungarian algorithm was developed. For this purpose, find the maximum of all entries </w:t>
      </w:r>
      <w:proofErr w:type="spellStart"/>
      <w:r>
        <w:rPr>
          <w:i/>
          <w:sz w:val="24"/>
          <w:szCs w:val="24"/>
        </w:rPr>
        <w:t>r</w:t>
      </w:r>
      <w:r>
        <w:rPr>
          <w:i/>
          <w:sz w:val="24"/>
          <w:szCs w:val="24"/>
          <w:vertAlign w:val="subscript"/>
        </w:rPr>
        <w:t>max</w:t>
      </w:r>
      <w:proofErr w:type="spellEnd"/>
      <w:r>
        <w:rPr>
          <w:i/>
          <w:sz w:val="24"/>
          <w:szCs w:val="24"/>
        </w:rPr>
        <w:t xml:space="preserve"> </w:t>
      </w:r>
      <w:r>
        <w:rPr>
          <w:sz w:val="24"/>
          <w:szCs w:val="24"/>
        </w:rPr>
        <w:t>in the complete input set and recalculate the matrix as</w:t>
      </w:r>
      <w:r>
        <w:rPr>
          <w:i/>
          <w:sz w:val="24"/>
          <w:szCs w:val="24"/>
        </w:rPr>
        <w:t xml:space="preserve">:  </w:t>
      </w:r>
      <w:proofErr w:type="spellStart"/>
      <w:r>
        <w:rPr>
          <w:i/>
          <w:sz w:val="24"/>
          <w:szCs w:val="24"/>
        </w:rPr>
        <w:t>r</w:t>
      </w:r>
      <w:r>
        <w:rPr>
          <w:i/>
          <w:sz w:val="24"/>
          <w:szCs w:val="24"/>
          <w:vertAlign w:val="subscript"/>
        </w:rPr>
        <w:t>ij</w:t>
      </w:r>
      <w:proofErr w:type="spellEnd"/>
      <w:r>
        <w:rPr>
          <w:i/>
          <w:sz w:val="24"/>
          <w:szCs w:val="24"/>
        </w:rPr>
        <w:t xml:space="preserve">= </w:t>
      </w:r>
      <w:proofErr w:type="spellStart"/>
      <w:r>
        <w:rPr>
          <w:i/>
          <w:sz w:val="24"/>
          <w:szCs w:val="24"/>
        </w:rPr>
        <w:t>r</w:t>
      </w:r>
      <w:r>
        <w:rPr>
          <w:i/>
          <w:sz w:val="24"/>
          <w:szCs w:val="24"/>
          <w:vertAlign w:val="subscript"/>
        </w:rPr>
        <w:t>max</w:t>
      </w:r>
      <w:proofErr w:type="spellEnd"/>
      <w:r>
        <w:rPr>
          <w:i/>
          <w:sz w:val="24"/>
          <w:szCs w:val="24"/>
          <w:vertAlign w:val="subscript"/>
        </w:rPr>
        <w:t xml:space="preserve"> </w:t>
      </w:r>
      <w:r>
        <w:rPr>
          <w:i/>
          <w:sz w:val="24"/>
          <w:szCs w:val="24"/>
        </w:rPr>
        <w:t xml:space="preserve">- </w:t>
      </w:r>
      <w:proofErr w:type="spellStart"/>
      <w:r>
        <w:rPr>
          <w:i/>
          <w:sz w:val="24"/>
          <w:szCs w:val="24"/>
        </w:rPr>
        <w:t>r</w:t>
      </w:r>
      <w:r>
        <w:rPr>
          <w:i/>
          <w:sz w:val="24"/>
          <w:szCs w:val="24"/>
          <w:vertAlign w:val="subscript"/>
        </w:rPr>
        <w:t>ij</w:t>
      </w:r>
      <w:proofErr w:type="spellEnd"/>
      <w:r>
        <w:rPr>
          <w:i/>
          <w:sz w:val="24"/>
          <w:szCs w:val="24"/>
          <w:vertAlign w:val="subscript"/>
        </w:rPr>
        <w:t>.</w:t>
      </w:r>
    </w:p>
    <w:p w:rsidR="003B6E9B" w:rsidRDefault="003B6E9B" w:rsidP="003B6E9B">
      <w:pPr>
        <w:pStyle w:val="ae"/>
        <w:numPr>
          <w:ilvl w:val="0"/>
          <w:numId w:val="18"/>
        </w:numPr>
        <w:spacing w:after="120"/>
        <w:rPr>
          <w:i/>
          <w:sz w:val="24"/>
          <w:szCs w:val="24"/>
        </w:rPr>
      </w:pPr>
      <w:r>
        <w:rPr>
          <w:sz w:val="24"/>
          <w:szCs w:val="24"/>
        </w:rPr>
        <w:t xml:space="preserve">Subtract the minimum value </w:t>
      </w:r>
      <w:proofErr w:type="spellStart"/>
      <w:r>
        <w:rPr>
          <w:i/>
          <w:sz w:val="24"/>
          <w:szCs w:val="24"/>
        </w:rPr>
        <w:t>r</w:t>
      </w:r>
      <w:r>
        <w:rPr>
          <w:i/>
          <w:sz w:val="24"/>
          <w:szCs w:val="24"/>
          <w:vertAlign w:val="subscript"/>
        </w:rPr>
        <w:t>min_</w:t>
      </w:r>
      <w:proofErr w:type="gramStart"/>
      <w:r>
        <w:rPr>
          <w:i/>
          <w:sz w:val="24"/>
          <w:szCs w:val="24"/>
          <w:vertAlign w:val="subscript"/>
        </w:rPr>
        <w:t>row</w:t>
      </w:r>
      <w:proofErr w:type="spellEnd"/>
      <w:r>
        <w:rPr>
          <w:i/>
          <w:sz w:val="24"/>
          <w:szCs w:val="24"/>
          <w:vertAlign w:val="subscript"/>
        </w:rPr>
        <w:t>(</w:t>
      </w:r>
      <w:proofErr w:type="gramEnd"/>
      <w:r>
        <w:rPr>
          <w:i/>
          <w:sz w:val="24"/>
          <w:szCs w:val="24"/>
          <w:vertAlign w:val="subscript"/>
        </w:rPr>
        <w:t xml:space="preserve">i) </w:t>
      </w:r>
      <w:r>
        <w:rPr>
          <w:sz w:val="24"/>
          <w:szCs w:val="24"/>
        </w:rPr>
        <w:t xml:space="preserve">of each row </w:t>
      </w:r>
      <w:r>
        <w:rPr>
          <w:i/>
          <w:sz w:val="24"/>
          <w:szCs w:val="24"/>
          <w:vertAlign w:val="subscript"/>
        </w:rPr>
        <w:t xml:space="preserve"> </w:t>
      </w:r>
      <w:r>
        <w:rPr>
          <w:sz w:val="24"/>
          <w:szCs w:val="24"/>
        </w:rPr>
        <w:t>from each element in this row.</w:t>
      </w:r>
    </w:p>
    <w:p w:rsidR="003B6E9B" w:rsidRDefault="003B6E9B" w:rsidP="003B6E9B">
      <w:pPr>
        <w:pStyle w:val="ae"/>
        <w:numPr>
          <w:ilvl w:val="0"/>
          <w:numId w:val="18"/>
        </w:numPr>
        <w:spacing w:after="120"/>
        <w:rPr>
          <w:i/>
          <w:sz w:val="24"/>
          <w:szCs w:val="24"/>
        </w:rPr>
      </w:pPr>
      <w:r>
        <w:rPr>
          <w:sz w:val="24"/>
          <w:szCs w:val="24"/>
        </w:rPr>
        <w:t xml:space="preserve">For resulting matrix (after step 1.b) subtract the minimum value </w:t>
      </w:r>
      <w:proofErr w:type="spellStart"/>
      <w:r>
        <w:rPr>
          <w:i/>
          <w:sz w:val="24"/>
          <w:szCs w:val="24"/>
        </w:rPr>
        <w:t>r</w:t>
      </w:r>
      <w:r>
        <w:rPr>
          <w:i/>
          <w:sz w:val="24"/>
          <w:szCs w:val="24"/>
          <w:vertAlign w:val="subscript"/>
        </w:rPr>
        <w:t>min_</w:t>
      </w:r>
      <w:proofErr w:type="gramStart"/>
      <w:r>
        <w:rPr>
          <w:i/>
          <w:sz w:val="24"/>
          <w:szCs w:val="24"/>
          <w:vertAlign w:val="subscript"/>
        </w:rPr>
        <w:t>column</w:t>
      </w:r>
      <w:proofErr w:type="spellEnd"/>
      <w:r>
        <w:rPr>
          <w:i/>
          <w:sz w:val="24"/>
          <w:szCs w:val="24"/>
          <w:vertAlign w:val="subscript"/>
        </w:rPr>
        <w:t>(</w:t>
      </w:r>
      <w:proofErr w:type="gramEnd"/>
      <w:r>
        <w:rPr>
          <w:i/>
          <w:sz w:val="24"/>
          <w:szCs w:val="24"/>
          <w:vertAlign w:val="subscript"/>
        </w:rPr>
        <w:t xml:space="preserve">j)  </w:t>
      </w:r>
      <w:r>
        <w:rPr>
          <w:sz w:val="24"/>
          <w:szCs w:val="24"/>
        </w:rPr>
        <w:t>of each column from each element in this column.</w:t>
      </w:r>
    </w:p>
    <w:p w:rsidR="003B6E9B" w:rsidRDefault="003B6E9B" w:rsidP="003B6E9B">
      <w:pPr>
        <w:pStyle w:val="ae"/>
        <w:spacing w:after="120"/>
        <w:rPr>
          <w:i/>
          <w:sz w:val="24"/>
          <w:szCs w:val="24"/>
        </w:rPr>
      </w:pPr>
    </w:p>
    <w:p w:rsidR="003B6E9B" w:rsidRDefault="003B6E9B" w:rsidP="003B6E9B">
      <w:pPr>
        <w:pStyle w:val="ae"/>
        <w:numPr>
          <w:ilvl w:val="0"/>
          <w:numId w:val="19"/>
        </w:numPr>
        <w:spacing w:line="360" w:lineRule="auto"/>
        <w:rPr>
          <w:b/>
          <w:sz w:val="24"/>
          <w:szCs w:val="24"/>
        </w:rPr>
      </w:pPr>
      <w:r>
        <w:rPr>
          <w:noProof/>
        </w:rPr>
        <w:drawing>
          <wp:anchor distT="0" distB="0" distL="114300" distR="114300" simplePos="0" relativeHeight="251681792" behindDoc="0" locked="0" layoutInCell="1" allowOverlap="1">
            <wp:simplePos x="0" y="0"/>
            <wp:positionH relativeFrom="column">
              <wp:posOffset>386715</wp:posOffset>
            </wp:positionH>
            <wp:positionV relativeFrom="paragraph">
              <wp:posOffset>366395</wp:posOffset>
            </wp:positionV>
            <wp:extent cx="5126355" cy="969010"/>
            <wp:effectExtent l="0" t="0" r="0" b="254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26355" cy="969010"/>
                    </a:xfrm>
                    <a:prstGeom prst="rect">
                      <a:avLst/>
                    </a:prstGeom>
                    <a:noFill/>
                  </pic:spPr>
                </pic:pic>
              </a:graphicData>
            </a:graphic>
          </wp:anchor>
        </w:drawing>
      </w:r>
      <w:proofErr w:type="spellStart"/>
      <w:r>
        <w:rPr>
          <w:i/>
          <w:sz w:val="24"/>
          <w:szCs w:val="24"/>
        </w:rPr>
        <w:t>r</w:t>
      </w:r>
      <w:r>
        <w:rPr>
          <w:i/>
          <w:sz w:val="24"/>
          <w:szCs w:val="24"/>
          <w:vertAlign w:val="subscript"/>
        </w:rPr>
        <w:t>max</w:t>
      </w:r>
      <w:proofErr w:type="spellEnd"/>
      <w:r>
        <w:rPr>
          <w:i/>
          <w:sz w:val="24"/>
          <w:szCs w:val="24"/>
          <w:vertAlign w:val="subscript"/>
        </w:rPr>
        <w:t xml:space="preserve"> </w:t>
      </w:r>
      <w:r>
        <w:rPr>
          <w:i/>
          <w:sz w:val="24"/>
          <w:szCs w:val="24"/>
        </w:rPr>
        <w:t xml:space="preserve">= 40                                  b) </w:t>
      </w:r>
      <w:proofErr w:type="spellStart"/>
      <w:r>
        <w:rPr>
          <w:i/>
          <w:sz w:val="24"/>
          <w:szCs w:val="24"/>
        </w:rPr>
        <w:t>r</w:t>
      </w:r>
      <w:r>
        <w:rPr>
          <w:i/>
          <w:sz w:val="24"/>
          <w:szCs w:val="24"/>
          <w:vertAlign w:val="subscript"/>
        </w:rPr>
        <w:t>min_row</w:t>
      </w:r>
      <w:proofErr w:type="spellEnd"/>
      <w:r>
        <w:rPr>
          <w:i/>
          <w:sz w:val="24"/>
          <w:szCs w:val="24"/>
          <w:vertAlign w:val="subscript"/>
        </w:rPr>
        <w:t xml:space="preserve"> </w:t>
      </w:r>
      <w:r>
        <w:rPr>
          <w:i/>
          <w:sz w:val="24"/>
          <w:szCs w:val="24"/>
        </w:rPr>
        <w:t xml:space="preserve">= {0, 2, 1, 9}            c)  </w:t>
      </w:r>
      <w:proofErr w:type="spellStart"/>
      <w:r>
        <w:rPr>
          <w:i/>
          <w:sz w:val="24"/>
          <w:szCs w:val="24"/>
        </w:rPr>
        <w:t>r</w:t>
      </w:r>
      <w:r>
        <w:rPr>
          <w:i/>
          <w:sz w:val="24"/>
          <w:szCs w:val="24"/>
          <w:vertAlign w:val="subscript"/>
        </w:rPr>
        <w:t>min_column</w:t>
      </w:r>
      <w:proofErr w:type="spellEnd"/>
      <w:r>
        <w:rPr>
          <w:i/>
          <w:sz w:val="24"/>
          <w:szCs w:val="24"/>
          <w:vertAlign w:val="subscript"/>
        </w:rPr>
        <w:t xml:space="preserve"> </w:t>
      </w:r>
      <w:r>
        <w:rPr>
          <w:i/>
          <w:sz w:val="24"/>
          <w:szCs w:val="24"/>
        </w:rPr>
        <w:t>= {0, 23, 0, 13}</w:t>
      </w:r>
    </w:p>
    <w:p w:rsidR="003B6E9B" w:rsidRDefault="003B6E9B" w:rsidP="003B6E9B">
      <w:pPr>
        <w:spacing w:line="360" w:lineRule="auto"/>
        <w:rPr>
          <w:b/>
          <w:sz w:val="24"/>
          <w:szCs w:val="24"/>
        </w:rPr>
      </w:pPr>
    </w:p>
    <w:p w:rsidR="003B6E9B" w:rsidRDefault="003B6E9B" w:rsidP="003B6E9B">
      <w:pPr>
        <w:spacing w:line="360" w:lineRule="auto"/>
        <w:rPr>
          <w:b/>
          <w:sz w:val="24"/>
          <w:szCs w:val="24"/>
        </w:rPr>
      </w:pPr>
    </w:p>
    <w:p w:rsidR="003B6E9B" w:rsidRDefault="003B6E9B" w:rsidP="003B6E9B">
      <w:pPr>
        <w:spacing w:line="360" w:lineRule="auto"/>
        <w:rPr>
          <w:b/>
          <w:sz w:val="24"/>
          <w:szCs w:val="24"/>
        </w:rPr>
      </w:pPr>
    </w:p>
    <w:p w:rsidR="003B6E9B" w:rsidRDefault="003B6E9B" w:rsidP="003B6E9B">
      <w:pPr>
        <w:spacing w:after="120"/>
        <w:rPr>
          <w:b/>
          <w:sz w:val="24"/>
          <w:szCs w:val="24"/>
        </w:rPr>
      </w:pPr>
      <w:r>
        <w:rPr>
          <w:b/>
          <w:sz w:val="24"/>
          <w:szCs w:val="24"/>
        </w:rPr>
        <w:t xml:space="preserve">Step 2: </w:t>
      </w:r>
    </w:p>
    <w:p w:rsidR="003B6E9B" w:rsidRDefault="003B6E9B" w:rsidP="003B6E9B">
      <w:pPr>
        <w:pStyle w:val="ae"/>
        <w:numPr>
          <w:ilvl w:val="0"/>
          <w:numId w:val="20"/>
        </w:numPr>
        <w:spacing w:after="120"/>
        <w:rPr>
          <w:sz w:val="24"/>
          <w:szCs w:val="24"/>
        </w:rPr>
      </w:pPr>
      <w:r>
        <w:rPr>
          <w:sz w:val="24"/>
          <w:szCs w:val="24"/>
        </w:rPr>
        <w:t>Consider a zero in the resulting matrix.</w:t>
      </w:r>
    </w:p>
    <w:p w:rsidR="003B6E9B" w:rsidRDefault="003B6E9B" w:rsidP="003B6E9B">
      <w:pPr>
        <w:pStyle w:val="ae"/>
        <w:numPr>
          <w:ilvl w:val="0"/>
          <w:numId w:val="20"/>
        </w:numPr>
        <w:spacing w:after="120"/>
        <w:rPr>
          <w:sz w:val="24"/>
          <w:szCs w:val="24"/>
        </w:rPr>
      </w:pPr>
      <w:r>
        <w:rPr>
          <w:sz w:val="24"/>
          <w:szCs w:val="24"/>
        </w:rPr>
        <w:t>If there is no zero yet, marked with a star</w:t>
      </w:r>
      <w:r>
        <w:t>,</w:t>
      </w:r>
      <w:r>
        <w:rPr>
          <w:sz w:val="24"/>
          <w:szCs w:val="24"/>
        </w:rPr>
        <w:t xml:space="preserve"> in its row and column, mark this zero (0*).</w:t>
      </w:r>
    </w:p>
    <w:p w:rsidR="003B6E9B" w:rsidRDefault="003B6E9B" w:rsidP="003B6E9B">
      <w:pPr>
        <w:pStyle w:val="ae"/>
        <w:numPr>
          <w:ilvl w:val="0"/>
          <w:numId w:val="20"/>
        </w:numPr>
        <w:spacing w:after="120"/>
        <w:rPr>
          <w:sz w:val="24"/>
          <w:szCs w:val="24"/>
        </w:rPr>
      </w:pPr>
      <w:r>
        <w:rPr>
          <w:sz w:val="24"/>
          <w:szCs w:val="24"/>
        </w:rPr>
        <w:lastRenderedPageBreak/>
        <w:t>Repeat steps 2.a-b for every zero of the matrix.</w:t>
      </w:r>
    </w:p>
    <w:p w:rsidR="003B6E9B" w:rsidRDefault="003B6E9B" w:rsidP="003B6E9B">
      <w:pPr>
        <w:pStyle w:val="ae"/>
        <w:numPr>
          <w:ilvl w:val="0"/>
          <w:numId w:val="20"/>
        </w:numPr>
        <w:spacing w:after="120"/>
        <w:rPr>
          <w:sz w:val="24"/>
          <w:szCs w:val="24"/>
        </w:rPr>
      </w:pPr>
      <w:r>
        <w:rPr>
          <w:sz w:val="24"/>
          <w:szCs w:val="24"/>
        </w:rPr>
        <w:t>Cover every column that has 0*.</w:t>
      </w:r>
    </w:p>
    <w:p w:rsidR="003B6E9B" w:rsidRDefault="003B6E9B" w:rsidP="003B6E9B">
      <w:pPr>
        <w:pStyle w:val="ae"/>
        <w:numPr>
          <w:ilvl w:val="0"/>
          <w:numId w:val="20"/>
        </w:numPr>
        <w:spacing w:after="120"/>
        <w:rPr>
          <w:sz w:val="24"/>
          <w:szCs w:val="24"/>
        </w:rPr>
      </w:pPr>
      <w:r>
        <w:rPr>
          <w:sz w:val="24"/>
          <w:szCs w:val="24"/>
        </w:rPr>
        <w:t>If all the columns are covered, positions of zeroes, marked with star, indicate locations of optimal assignments, and the algorithm can be exited. Otherwise, proceed to step 3.</w:t>
      </w:r>
    </w:p>
    <w:p w:rsidR="003B6E9B" w:rsidRDefault="003B6E9B" w:rsidP="003B6E9B">
      <w:pPr>
        <w:pStyle w:val="ae"/>
        <w:spacing w:after="120"/>
        <w:rPr>
          <w:sz w:val="24"/>
          <w:szCs w:val="24"/>
        </w:rPr>
      </w:pPr>
    </w:p>
    <w:p w:rsidR="003B6E9B" w:rsidRDefault="003B6E9B" w:rsidP="003B6E9B">
      <w:pPr>
        <w:tabs>
          <w:tab w:val="left" w:pos="90"/>
        </w:tabs>
        <w:spacing w:line="360" w:lineRule="auto"/>
        <w:ind w:left="90" w:hanging="270"/>
        <w:jc w:val="center"/>
        <w:rPr>
          <w:sz w:val="24"/>
          <w:szCs w:val="24"/>
        </w:rPr>
      </w:pPr>
      <w:r>
        <w:rPr>
          <w:noProof/>
        </w:rPr>
        <w:drawing>
          <wp:inline distT="0" distB="0" distL="0" distR="0">
            <wp:extent cx="5591175" cy="3648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591175" cy="3648075"/>
                    </a:xfrm>
                    <a:prstGeom prst="rect">
                      <a:avLst/>
                    </a:prstGeom>
                    <a:noFill/>
                    <a:ln>
                      <a:noFill/>
                    </a:ln>
                  </pic:spPr>
                </pic:pic>
              </a:graphicData>
            </a:graphic>
          </wp:inline>
        </w:drawing>
      </w:r>
    </w:p>
    <w:p w:rsidR="003B6E9B" w:rsidRDefault="003B6E9B" w:rsidP="003B6E9B">
      <w:pPr>
        <w:pStyle w:val="ae"/>
        <w:spacing w:after="120"/>
        <w:ind w:left="90"/>
        <w:rPr>
          <w:b/>
          <w:sz w:val="24"/>
          <w:szCs w:val="24"/>
        </w:rPr>
      </w:pPr>
    </w:p>
    <w:p w:rsidR="003B6E9B" w:rsidRDefault="003B6E9B" w:rsidP="003B6E9B">
      <w:pPr>
        <w:pStyle w:val="ae"/>
        <w:spacing w:after="120"/>
        <w:ind w:left="90"/>
        <w:rPr>
          <w:b/>
          <w:sz w:val="24"/>
          <w:szCs w:val="24"/>
        </w:rPr>
      </w:pPr>
      <w:r>
        <w:rPr>
          <w:b/>
          <w:sz w:val="24"/>
          <w:szCs w:val="24"/>
        </w:rPr>
        <w:t>Step 3:</w:t>
      </w:r>
    </w:p>
    <w:p w:rsidR="003B6E9B" w:rsidRDefault="003B6E9B" w:rsidP="003B6E9B">
      <w:pPr>
        <w:pStyle w:val="ae"/>
        <w:numPr>
          <w:ilvl w:val="0"/>
          <w:numId w:val="21"/>
        </w:numPr>
        <w:spacing w:after="120"/>
        <w:rPr>
          <w:i/>
          <w:sz w:val="24"/>
          <w:szCs w:val="24"/>
        </w:rPr>
      </w:pPr>
      <w:r>
        <w:rPr>
          <w:sz w:val="24"/>
          <w:szCs w:val="24"/>
        </w:rPr>
        <w:t>Find an uncovered zero and prime it (0’).</w:t>
      </w:r>
    </w:p>
    <w:p w:rsidR="003B6E9B" w:rsidRDefault="003B6E9B" w:rsidP="003B6E9B">
      <w:pPr>
        <w:pStyle w:val="ae"/>
        <w:numPr>
          <w:ilvl w:val="0"/>
          <w:numId w:val="21"/>
        </w:numPr>
        <w:spacing w:after="120"/>
        <w:rPr>
          <w:i/>
          <w:sz w:val="24"/>
          <w:szCs w:val="24"/>
        </w:rPr>
      </w:pPr>
      <w:r>
        <w:rPr>
          <w:sz w:val="24"/>
          <w:szCs w:val="24"/>
        </w:rPr>
        <w:t>Check the row containing 0’. If there is no 0* in this row proceed to step 4.</w:t>
      </w:r>
    </w:p>
    <w:p w:rsidR="003B6E9B" w:rsidRDefault="003B6E9B" w:rsidP="003B6E9B">
      <w:pPr>
        <w:pStyle w:val="ae"/>
        <w:numPr>
          <w:ilvl w:val="0"/>
          <w:numId w:val="21"/>
        </w:numPr>
        <w:spacing w:after="120"/>
        <w:rPr>
          <w:i/>
          <w:sz w:val="24"/>
          <w:szCs w:val="24"/>
        </w:rPr>
      </w:pPr>
      <w:r>
        <w:rPr>
          <w:sz w:val="24"/>
          <w:szCs w:val="24"/>
        </w:rPr>
        <w:t>If there is 0* in the row containing 0’, cover this row and uncover the column with 0*.</w:t>
      </w:r>
    </w:p>
    <w:p w:rsidR="003B6E9B" w:rsidRDefault="003B6E9B" w:rsidP="003B6E9B">
      <w:pPr>
        <w:pStyle w:val="ae"/>
        <w:numPr>
          <w:ilvl w:val="0"/>
          <w:numId w:val="21"/>
        </w:numPr>
        <w:spacing w:after="120"/>
        <w:rPr>
          <w:i/>
          <w:sz w:val="24"/>
          <w:szCs w:val="24"/>
        </w:rPr>
      </w:pPr>
      <w:r>
        <w:rPr>
          <w:sz w:val="24"/>
          <w:szCs w:val="24"/>
        </w:rPr>
        <w:t xml:space="preserve">Repeat step 3.a-c until all zeros </w:t>
      </w:r>
      <w:proofErr w:type="gramStart"/>
      <w:r>
        <w:rPr>
          <w:sz w:val="24"/>
          <w:szCs w:val="24"/>
        </w:rPr>
        <w:t>are</w:t>
      </w:r>
      <w:proofErr w:type="gramEnd"/>
      <w:r>
        <w:rPr>
          <w:sz w:val="24"/>
          <w:szCs w:val="24"/>
        </w:rPr>
        <w:t xml:space="preserve"> covered and go to step 5. </w:t>
      </w:r>
    </w:p>
    <w:p w:rsidR="003B6E9B" w:rsidRDefault="003B6E9B" w:rsidP="003B6E9B">
      <w:pPr>
        <w:pStyle w:val="ae"/>
        <w:spacing w:after="120"/>
        <w:ind w:left="450"/>
        <w:rPr>
          <w:sz w:val="24"/>
          <w:szCs w:val="24"/>
        </w:rPr>
      </w:pPr>
    </w:p>
    <w:p w:rsidR="003B6E9B" w:rsidRDefault="003B6E9B" w:rsidP="003B6E9B">
      <w:pPr>
        <w:pStyle w:val="ae"/>
        <w:ind w:left="0"/>
        <w:jc w:val="center"/>
        <w:rPr>
          <w:i/>
          <w:sz w:val="24"/>
          <w:szCs w:val="24"/>
        </w:rPr>
      </w:pPr>
      <w:r>
        <w:rPr>
          <w:noProof/>
        </w:rPr>
        <w:drawing>
          <wp:inline distT="0" distB="0" distL="0" distR="0">
            <wp:extent cx="5200650" cy="10953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00650" cy="1095375"/>
                    </a:xfrm>
                    <a:prstGeom prst="rect">
                      <a:avLst/>
                    </a:prstGeom>
                    <a:noFill/>
                    <a:ln>
                      <a:noFill/>
                    </a:ln>
                  </pic:spPr>
                </pic:pic>
              </a:graphicData>
            </a:graphic>
          </wp:inline>
        </w:drawing>
      </w:r>
    </w:p>
    <w:p w:rsidR="003B6E9B" w:rsidRDefault="003B6E9B" w:rsidP="003B6E9B">
      <w:pPr>
        <w:pStyle w:val="ae"/>
        <w:ind w:left="450"/>
        <w:rPr>
          <w:i/>
          <w:sz w:val="24"/>
          <w:szCs w:val="24"/>
        </w:rPr>
      </w:pPr>
    </w:p>
    <w:p w:rsidR="003B6E9B" w:rsidRPr="00040712" w:rsidRDefault="003B6E9B" w:rsidP="00040712">
      <w:pPr>
        <w:spacing w:after="120"/>
        <w:rPr>
          <w:b/>
          <w:sz w:val="24"/>
          <w:szCs w:val="24"/>
        </w:rPr>
      </w:pPr>
    </w:p>
    <w:p w:rsidR="003B6E9B" w:rsidRDefault="003B6E9B" w:rsidP="003B6E9B">
      <w:pPr>
        <w:pStyle w:val="ae"/>
        <w:spacing w:after="120"/>
        <w:ind w:left="90"/>
        <w:rPr>
          <w:b/>
          <w:sz w:val="24"/>
          <w:szCs w:val="24"/>
        </w:rPr>
      </w:pPr>
      <w:r>
        <w:rPr>
          <w:b/>
          <w:sz w:val="24"/>
          <w:szCs w:val="24"/>
        </w:rPr>
        <w:lastRenderedPageBreak/>
        <w:t>Step 4:</w:t>
      </w:r>
    </w:p>
    <w:p w:rsidR="003B6E9B" w:rsidRDefault="003B6E9B" w:rsidP="003B6E9B">
      <w:pPr>
        <w:pStyle w:val="ae"/>
        <w:numPr>
          <w:ilvl w:val="0"/>
          <w:numId w:val="22"/>
        </w:numPr>
        <w:spacing w:after="120"/>
        <w:rPr>
          <w:i/>
          <w:sz w:val="24"/>
          <w:szCs w:val="24"/>
        </w:rPr>
      </w:pPr>
      <w:r>
        <w:rPr>
          <w:sz w:val="24"/>
          <w:szCs w:val="24"/>
        </w:rPr>
        <w:t>Construct the series using following rules:</w:t>
      </w:r>
    </w:p>
    <w:p w:rsidR="003B6E9B" w:rsidRDefault="003B6E9B" w:rsidP="003B6E9B">
      <w:pPr>
        <w:pStyle w:val="ae"/>
        <w:numPr>
          <w:ilvl w:val="0"/>
          <w:numId w:val="23"/>
        </w:numPr>
        <w:spacing w:after="120"/>
        <w:rPr>
          <w:i/>
          <w:sz w:val="24"/>
          <w:szCs w:val="24"/>
        </w:rPr>
      </w:pPr>
      <w:r>
        <w:rPr>
          <w:sz w:val="24"/>
          <w:szCs w:val="24"/>
        </w:rPr>
        <w:t>Let Z</w:t>
      </w:r>
      <w:r>
        <w:rPr>
          <w:sz w:val="24"/>
          <w:szCs w:val="24"/>
          <w:vertAlign w:val="subscript"/>
        </w:rPr>
        <w:t>0</w:t>
      </w:r>
      <w:r>
        <w:rPr>
          <w:sz w:val="24"/>
          <w:szCs w:val="24"/>
        </w:rPr>
        <w:t xml:space="preserve"> be the uncovered 0’ found in step 3</w:t>
      </w:r>
    </w:p>
    <w:p w:rsidR="003B6E9B" w:rsidRDefault="003B6E9B" w:rsidP="003B6E9B">
      <w:pPr>
        <w:pStyle w:val="ae"/>
        <w:numPr>
          <w:ilvl w:val="0"/>
          <w:numId w:val="23"/>
        </w:numPr>
        <w:spacing w:after="120"/>
        <w:rPr>
          <w:i/>
          <w:sz w:val="24"/>
          <w:szCs w:val="24"/>
        </w:rPr>
      </w:pPr>
      <w:r>
        <w:rPr>
          <w:sz w:val="24"/>
          <w:szCs w:val="24"/>
        </w:rPr>
        <w:t>If there is a 0* in the column with Z</w:t>
      </w:r>
      <w:r>
        <w:rPr>
          <w:sz w:val="24"/>
          <w:szCs w:val="24"/>
          <w:vertAlign w:val="subscript"/>
        </w:rPr>
        <w:t xml:space="preserve">0, </w:t>
      </w:r>
      <w:r>
        <w:rPr>
          <w:sz w:val="24"/>
          <w:szCs w:val="24"/>
        </w:rPr>
        <w:t>let this 0* be Z</w:t>
      </w:r>
      <w:r>
        <w:rPr>
          <w:sz w:val="24"/>
          <w:szCs w:val="24"/>
          <w:vertAlign w:val="subscript"/>
        </w:rPr>
        <w:t>1</w:t>
      </w:r>
    </w:p>
    <w:p w:rsidR="003B6E9B" w:rsidRDefault="003B6E9B" w:rsidP="003B6E9B">
      <w:pPr>
        <w:pStyle w:val="ae"/>
        <w:numPr>
          <w:ilvl w:val="0"/>
          <w:numId w:val="23"/>
        </w:numPr>
        <w:spacing w:after="120"/>
        <w:rPr>
          <w:i/>
          <w:sz w:val="24"/>
          <w:szCs w:val="24"/>
        </w:rPr>
      </w:pPr>
      <w:r>
        <w:rPr>
          <w:sz w:val="24"/>
          <w:szCs w:val="24"/>
        </w:rPr>
        <w:t>Let Z</w:t>
      </w:r>
      <w:r>
        <w:rPr>
          <w:sz w:val="24"/>
          <w:szCs w:val="24"/>
          <w:vertAlign w:val="subscript"/>
        </w:rPr>
        <w:t>2</w:t>
      </w:r>
      <w:r>
        <w:rPr>
          <w:sz w:val="24"/>
          <w:szCs w:val="24"/>
          <w:vertAlign w:val="superscript"/>
        </w:rPr>
        <w:t xml:space="preserve"> </w:t>
      </w:r>
      <w:r>
        <w:rPr>
          <w:sz w:val="24"/>
          <w:szCs w:val="24"/>
        </w:rPr>
        <w:t>be a 0’ in the row with Z</w:t>
      </w:r>
      <w:r>
        <w:rPr>
          <w:sz w:val="24"/>
          <w:szCs w:val="24"/>
          <w:vertAlign w:val="subscript"/>
        </w:rPr>
        <w:t>1</w:t>
      </w:r>
    </w:p>
    <w:p w:rsidR="003B6E9B" w:rsidRDefault="003B6E9B" w:rsidP="003B6E9B">
      <w:pPr>
        <w:pStyle w:val="ae"/>
        <w:numPr>
          <w:ilvl w:val="0"/>
          <w:numId w:val="23"/>
        </w:numPr>
        <w:spacing w:after="120"/>
        <w:rPr>
          <w:i/>
          <w:sz w:val="24"/>
          <w:szCs w:val="24"/>
        </w:rPr>
      </w:pPr>
      <w:r>
        <w:rPr>
          <w:sz w:val="24"/>
          <w:szCs w:val="24"/>
        </w:rPr>
        <w:t>Continue the same procedure until there will be no 0* in the column with 0’</w:t>
      </w:r>
    </w:p>
    <w:p w:rsidR="003B6E9B" w:rsidRDefault="003B6E9B" w:rsidP="003B6E9B">
      <w:pPr>
        <w:pStyle w:val="ae"/>
        <w:numPr>
          <w:ilvl w:val="0"/>
          <w:numId w:val="22"/>
        </w:numPr>
        <w:spacing w:after="120"/>
        <w:rPr>
          <w:i/>
          <w:sz w:val="24"/>
          <w:szCs w:val="24"/>
        </w:rPr>
      </w:pPr>
      <w:r>
        <w:rPr>
          <w:sz w:val="24"/>
          <w:szCs w:val="24"/>
        </w:rPr>
        <w:t>Remove the stars from every 0* and star every primed zero.</w:t>
      </w:r>
    </w:p>
    <w:p w:rsidR="003B6E9B" w:rsidRDefault="003B6E9B" w:rsidP="003B6E9B">
      <w:pPr>
        <w:pStyle w:val="ae"/>
        <w:numPr>
          <w:ilvl w:val="0"/>
          <w:numId w:val="22"/>
        </w:numPr>
        <w:spacing w:after="120"/>
        <w:rPr>
          <w:i/>
          <w:sz w:val="24"/>
          <w:szCs w:val="24"/>
        </w:rPr>
      </w:pPr>
      <w:r>
        <w:rPr>
          <w:sz w:val="24"/>
          <w:szCs w:val="24"/>
        </w:rPr>
        <w:t>Erase all primes and uncover every line. Return to step 2.d.</w:t>
      </w:r>
    </w:p>
    <w:p w:rsidR="003B6E9B" w:rsidRDefault="003B6E9B" w:rsidP="003B6E9B">
      <w:pPr>
        <w:jc w:val="center"/>
        <w:rPr>
          <w:i/>
          <w:sz w:val="24"/>
          <w:szCs w:val="24"/>
        </w:rPr>
      </w:pPr>
      <w:r>
        <w:rPr>
          <w:noProof/>
        </w:rPr>
        <w:drawing>
          <wp:inline distT="0" distB="0" distL="0" distR="0">
            <wp:extent cx="5257800" cy="1066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57800" cy="1066800"/>
                    </a:xfrm>
                    <a:prstGeom prst="rect">
                      <a:avLst/>
                    </a:prstGeom>
                    <a:noFill/>
                    <a:ln>
                      <a:noFill/>
                    </a:ln>
                  </pic:spPr>
                </pic:pic>
              </a:graphicData>
            </a:graphic>
          </wp:inline>
        </w:drawing>
      </w:r>
    </w:p>
    <w:p w:rsidR="003B6E9B" w:rsidRDefault="003B6E9B" w:rsidP="003B6E9B">
      <w:pPr>
        <w:pStyle w:val="ae"/>
        <w:spacing w:after="120"/>
        <w:ind w:left="450"/>
        <w:rPr>
          <w:i/>
          <w:sz w:val="24"/>
          <w:szCs w:val="24"/>
        </w:rPr>
      </w:pPr>
    </w:p>
    <w:p w:rsidR="003B6E9B" w:rsidRDefault="003B6E9B" w:rsidP="003B6E9B">
      <w:pPr>
        <w:pStyle w:val="ae"/>
        <w:spacing w:after="120"/>
        <w:ind w:left="90"/>
        <w:rPr>
          <w:b/>
          <w:sz w:val="24"/>
          <w:szCs w:val="24"/>
        </w:rPr>
      </w:pPr>
      <w:r>
        <w:rPr>
          <w:b/>
          <w:sz w:val="24"/>
          <w:szCs w:val="24"/>
        </w:rPr>
        <w:t>Step 5:</w:t>
      </w:r>
    </w:p>
    <w:p w:rsidR="003B6E9B" w:rsidRDefault="003B6E9B" w:rsidP="003B6E9B">
      <w:pPr>
        <w:pStyle w:val="ae"/>
        <w:numPr>
          <w:ilvl w:val="0"/>
          <w:numId w:val="24"/>
        </w:numPr>
        <w:spacing w:after="120"/>
        <w:rPr>
          <w:i/>
          <w:sz w:val="24"/>
          <w:szCs w:val="24"/>
        </w:rPr>
      </w:pPr>
      <w:r>
        <w:rPr>
          <w:sz w:val="24"/>
          <w:szCs w:val="24"/>
        </w:rPr>
        <w:t>Find the smallest uncovered value of the matrix.</w:t>
      </w:r>
    </w:p>
    <w:p w:rsidR="003B6E9B" w:rsidRDefault="003B6E9B" w:rsidP="003B6E9B">
      <w:pPr>
        <w:pStyle w:val="ae"/>
        <w:numPr>
          <w:ilvl w:val="0"/>
          <w:numId w:val="24"/>
        </w:numPr>
        <w:spacing w:after="120"/>
        <w:rPr>
          <w:sz w:val="24"/>
          <w:szCs w:val="24"/>
        </w:rPr>
      </w:pPr>
      <w:r>
        <w:rPr>
          <w:sz w:val="24"/>
          <w:szCs w:val="24"/>
        </w:rPr>
        <w:t xml:space="preserve">Add this value to every covered row and subtract it from every value of uncovered columns. </w:t>
      </w:r>
    </w:p>
    <w:p w:rsidR="003B6E9B" w:rsidRDefault="003B6E9B" w:rsidP="003B6E9B">
      <w:pPr>
        <w:pStyle w:val="ae"/>
        <w:numPr>
          <w:ilvl w:val="0"/>
          <w:numId w:val="24"/>
        </w:numPr>
        <w:spacing w:after="120"/>
        <w:rPr>
          <w:sz w:val="24"/>
          <w:szCs w:val="24"/>
        </w:rPr>
      </w:pPr>
      <w:r>
        <w:rPr>
          <w:sz w:val="24"/>
          <w:szCs w:val="24"/>
        </w:rPr>
        <w:t>Remove all primes, stars, covered lines and return to step 2.d.</w:t>
      </w:r>
    </w:p>
    <w:p w:rsidR="003B6E9B" w:rsidRDefault="003B6E9B" w:rsidP="003B6E9B">
      <w:pPr>
        <w:spacing w:line="360" w:lineRule="auto"/>
        <w:jc w:val="center"/>
        <w:rPr>
          <w:i/>
          <w:sz w:val="24"/>
          <w:szCs w:val="24"/>
        </w:rPr>
      </w:pPr>
      <w:r>
        <w:rPr>
          <w:noProof/>
        </w:rPr>
        <w:drawing>
          <wp:inline distT="0" distB="0" distL="0" distR="0">
            <wp:extent cx="3276600" cy="1085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76600" cy="1085850"/>
                    </a:xfrm>
                    <a:prstGeom prst="rect">
                      <a:avLst/>
                    </a:prstGeom>
                    <a:noFill/>
                    <a:ln>
                      <a:noFill/>
                    </a:ln>
                  </pic:spPr>
                </pic:pic>
              </a:graphicData>
            </a:graphic>
          </wp:inline>
        </w:drawing>
      </w:r>
    </w:p>
    <w:p w:rsidR="003B6E9B" w:rsidRDefault="003B6E9B" w:rsidP="003B6E9B">
      <w:pPr>
        <w:rPr>
          <w:i/>
          <w:sz w:val="24"/>
          <w:szCs w:val="24"/>
        </w:rPr>
      </w:pPr>
      <w:r>
        <w:rPr>
          <w:i/>
          <w:sz w:val="24"/>
          <w:szCs w:val="24"/>
        </w:rPr>
        <w:t>Optimal solution = {27, 38, 16, 31}</w:t>
      </w:r>
    </w:p>
    <w:p w:rsidR="003B6E9B" w:rsidRDefault="003B6E9B" w:rsidP="003B6E9B">
      <w:pPr>
        <w:pStyle w:val="ae"/>
        <w:numPr>
          <w:ilvl w:val="2"/>
          <w:numId w:val="16"/>
        </w:numPr>
        <w:tabs>
          <w:tab w:val="left" w:pos="900"/>
        </w:tabs>
        <w:spacing w:after="120"/>
        <w:rPr>
          <w:b/>
          <w:sz w:val="24"/>
          <w:szCs w:val="24"/>
        </w:rPr>
      </w:pPr>
      <w:r>
        <w:rPr>
          <w:b/>
          <w:sz w:val="24"/>
          <w:szCs w:val="24"/>
        </w:rPr>
        <w:t xml:space="preserve">Computational complexity of Hungarian or </w:t>
      </w:r>
      <w:proofErr w:type="spellStart"/>
      <w:r>
        <w:rPr>
          <w:b/>
          <w:sz w:val="24"/>
          <w:szCs w:val="24"/>
        </w:rPr>
        <w:t>Munkres</w:t>
      </w:r>
      <w:proofErr w:type="spellEnd"/>
      <w:r>
        <w:rPr>
          <w:b/>
          <w:sz w:val="24"/>
          <w:szCs w:val="24"/>
        </w:rPr>
        <w:t xml:space="preserve"> Algorithm</w:t>
      </w:r>
    </w:p>
    <w:p w:rsidR="003B6E9B" w:rsidRDefault="003B6E9B" w:rsidP="003B6E9B">
      <w:pPr>
        <w:rPr>
          <w:sz w:val="24"/>
          <w:szCs w:val="24"/>
        </w:rPr>
      </w:pPr>
      <w:r>
        <w:rPr>
          <w:sz w:val="24"/>
          <w:szCs w:val="24"/>
        </w:rPr>
        <w:t xml:space="preserve">The Hungarian algorithm was a topic of research for many scientists over the years, who managed to decrease its computational complexity. Hungarian algorithm, depending on the implementation can have computational complexity from </w:t>
      </w:r>
      <w:proofErr w:type="gramStart"/>
      <w:r>
        <w:rPr>
          <w:i/>
          <w:color w:val="000000" w:themeColor="text1"/>
          <w:sz w:val="24"/>
          <w:szCs w:val="24"/>
        </w:rPr>
        <w:t>O(</w:t>
      </w:r>
      <w:proofErr w:type="gramEnd"/>
      <w:r>
        <w:rPr>
          <w:i/>
          <w:color w:val="000000" w:themeColor="text1"/>
          <w:sz w:val="24"/>
          <w:szCs w:val="24"/>
        </w:rPr>
        <w:t>n</w:t>
      </w:r>
      <w:r>
        <w:rPr>
          <w:i/>
          <w:color w:val="000000" w:themeColor="text1"/>
          <w:sz w:val="24"/>
          <w:szCs w:val="24"/>
          <w:vertAlign w:val="superscript"/>
        </w:rPr>
        <w:t>4</w:t>
      </w:r>
      <w:r>
        <w:rPr>
          <w:i/>
          <w:color w:val="000000" w:themeColor="text1"/>
          <w:sz w:val="24"/>
          <w:szCs w:val="24"/>
        </w:rPr>
        <w:t>) to O(n</w:t>
      </w:r>
      <w:r>
        <w:rPr>
          <w:i/>
          <w:color w:val="000000" w:themeColor="text1"/>
          <w:sz w:val="24"/>
          <w:szCs w:val="24"/>
          <w:vertAlign w:val="superscript"/>
        </w:rPr>
        <w:t>3</w:t>
      </w:r>
      <w:r>
        <w:rPr>
          <w:i/>
          <w:color w:val="000000" w:themeColor="text1"/>
          <w:sz w:val="24"/>
          <w:szCs w:val="24"/>
        </w:rPr>
        <w:t xml:space="preserve">) </w:t>
      </w:r>
      <w:r w:rsidR="00876138">
        <w:rPr>
          <w:color w:val="000000" w:themeColor="text1"/>
          <w:sz w:val="24"/>
          <w:szCs w:val="24"/>
        </w:rPr>
        <w:t>[22</w:t>
      </w:r>
      <w:r>
        <w:rPr>
          <w:color w:val="000000" w:themeColor="text1"/>
          <w:sz w:val="24"/>
          <w:szCs w:val="24"/>
        </w:rPr>
        <w:t xml:space="preserve">]. </w:t>
      </w:r>
    </w:p>
    <w:p w:rsidR="003B6E9B" w:rsidRDefault="003B6E9B" w:rsidP="003B6E9B">
      <w:pPr>
        <w:pStyle w:val="ae"/>
        <w:numPr>
          <w:ilvl w:val="1"/>
          <w:numId w:val="16"/>
        </w:numPr>
        <w:spacing w:after="120"/>
        <w:ind w:left="792"/>
        <w:rPr>
          <w:b/>
          <w:sz w:val="26"/>
          <w:szCs w:val="26"/>
        </w:rPr>
      </w:pPr>
      <w:r>
        <w:rPr>
          <w:b/>
          <w:sz w:val="26"/>
          <w:szCs w:val="26"/>
        </w:rPr>
        <w:t>Greedy Heuristic Algorithm</w:t>
      </w:r>
    </w:p>
    <w:p w:rsidR="003B6E9B" w:rsidRDefault="003B6E9B" w:rsidP="003B6E9B">
      <w:pPr>
        <w:spacing w:after="120"/>
        <w:rPr>
          <w:sz w:val="24"/>
          <w:szCs w:val="24"/>
        </w:rPr>
      </w:pPr>
      <w:r>
        <w:rPr>
          <w:sz w:val="24"/>
          <w:szCs w:val="24"/>
        </w:rPr>
        <w:t>Accordi</w:t>
      </w:r>
      <w:r w:rsidR="00876138">
        <w:rPr>
          <w:sz w:val="24"/>
          <w:szCs w:val="24"/>
        </w:rPr>
        <w:t>ng to [23</w:t>
      </w:r>
      <w:r>
        <w:rPr>
          <w:sz w:val="24"/>
          <w:szCs w:val="24"/>
        </w:rPr>
        <w:t xml:space="preserve">], greedy algorithm can be applied to problems in which a set of choices have to be made to get the final result. The intention of Greedy is to find the global optimal solution </w:t>
      </w:r>
      <w:r w:rsidR="00876138">
        <w:rPr>
          <w:sz w:val="24"/>
          <w:szCs w:val="24"/>
        </w:rPr>
        <w:t>from a set of local optimums [24</w:t>
      </w:r>
      <w:r>
        <w:rPr>
          <w:sz w:val="24"/>
          <w:szCs w:val="24"/>
        </w:rPr>
        <w:t xml:space="preserve">]. In many cases greedy algorithm results in an optimal or good approximation to an optimal solution. However, this may not always be true. This happens </w:t>
      </w:r>
      <w:r>
        <w:rPr>
          <w:sz w:val="24"/>
          <w:szCs w:val="24"/>
        </w:rPr>
        <w:lastRenderedPageBreak/>
        <w:t>because most of good values are already covered closer to the end of the algorithm execution, but selections, made earlier, are non-reversible. Consequently, the effectiveness of the algorithm should be tested for specific cases.</w:t>
      </w:r>
    </w:p>
    <w:p w:rsidR="003B6E9B" w:rsidRDefault="003B6E9B" w:rsidP="003B6E9B">
      <w:pPr>
        <w:pStyle w:val="ae"/>
        <w:numPr>
          <w:ilvl w:val="2"/>
          <w:numId w:val="16"/>
        </w:numPr>
        <w:spacing w:after="120"/>
        <w:rPr>
          <w:b/>
          <w:sz w:val="24"/>
          <w:szCs w:val="24"/>
        </w:rPr>
      </w:pPr>
      <w:r>
        <w:rPr>
          <w:b/>
          <w:sz w:val="24"/>
          <w:szCs w:val="24"/>
        </w:rPr>
        <w:t>Implementation of Greedy Heuristic Algorithm</w:t>
      </w:r>
    </w:p>
    <w:p w:rsidR="003B6E9B" w:rsidRDefault="003B6E9B" w:rsidP="003B6E9B">
      <w:pPr>
        <w:spacing w:after="120"/>
        <w:rPr>
          <w:sz w:val="24"/>
          <w:szCs w:val="24"/>
        </w:rPr>
      </w:pPr>
      <w:r>
        <w:rPr>
          <w:sz w:val="24"/>
          <w:szCs w:val="24"/>
        </w:rPr>
        <w:t>Steps of the algorithm and example for the set</w:t>
      </w:r>
      <w:r>
        <w:rPr>
          <w:i/>
          <w:sz w:val="24"/>
          <w:szCs w:val="24"/>
        </w:rPr>
        <w:t xml:space="preserve"> R</w:t>
      </w:r>
      <w:r>
        <w:rPr>
          <w:sz w:val="24"/>
          <w:szCs w:val="24"/>
        </w:rPr>
        <w:t xml:space="preserve"> are shown below [8]:</w:t>
      </w:r>
    </w:p>
    <w:p w:rsidR="003B6E9B" w:rsidRDefault="003B6E9B" w:rsidP="003B6E9B">
      <w:pPr>
        <w:pStyle w:val="ae"/>
        <w:numPr>
          <w:ilvl w:val="0"/>
          <w:numId w:val="25"/>
        </w:numPr>
        <w:spacing w:after="120"/>
        <w:rPr>
          <w:i/>
          <w:sz w:val="24"/>
          <w:szCs w:val="24"/>
        </w:rPr>
      </w:pPr>
      <w:r>
        <w:rPr>
          <w:sz w:val="24"/>
          <w:szCs w:val="24"/>
        </w:rPr>
        <w:t xml:space="preserve">Let set </w:t>
      </w:r>
      <w:r>
        <w:rPr>
          <w:i/>
          <w:sz w:val="24"/>
          <w:szCs w:val="24"/>
        </w:rPr>
        <w:t>L</w:t>
      </w:r>
      <w:proofErr w:type="gramStart"/>
      <w:r>
        <w:rPr>
          <w:i/>
          <w:sz w:val="24"/>
          <w:szCs w:val="24"/>
        </w:rPr>
        <w:t>={</w:t>
      </w:r>
      <w:proofErr w:type="gramEnd"/>
      <w:r>
        <w:rPr>
          <w:i/>
          <w:sz w:val="24"/>
          <w:szCs w:val="24"/>
        </w:rPr>
        <w:t xml:space="preserve"> }</w:t>
      </w:r>
      <w:r>
        <w:rPr>
          <w:sz w:val="24"/>
          <w:szCs w:val="24"/>
        </w:rPr>
        <w:t xml:space="preserve"> be the assignment vector, which reflect the solution of the algorithm.</w:t>
      </w:r>
    </w:p>
    <w:p w:rsidR="003B6E9B" w:rsidRDefault="003B6E9B" w:rsidP="003B6E9B">
      <w:pPr>
        <w:pStyle w:val="ae"/>
        <w:numPr>
          <w:ilvl w:val="0"/>
          <w:numId w:val="25"/>
        </w:numPr>
        <w:spacing w:after="120"/>
        <w:rPr>
          <w:i/>
          <w:sz w:val="24"/>
          <w:szCs w:val="24"/>
        </w:rPr>
      </w:pPr>
      <w:r>
        <w:rPr>
          <w:sz w:val="24"/>
          <w:szCs w:val="24"/>
        </w:rPr>
        <w:t xml:space="preserve">Find the maximum of all uncovered elements in input matrix </w:t>
      </w:r>
      <w:proofErr w:type="gramStart"/>
      <w:r>
        <w:rPr>
          <w:i/>
          <w:sz w:val="24"/>
          <w:szCs w:val="24"/>
        </w:rPr>
        <w:t>R</w:t>
      </w:r>
      <w:r>
        <w:rPr>
          <w:sz w:val="24"/>
          <w:szCs w:val="24"/>
        </w:rPr>
        <w:t>,</w:t>
      </w:r>
      <w:proofErr w:type="gramEnd"/>
      <w:r>
        <w:rPr>
          <w:sz w:val="24"/>
          <w:szCs w:val="24"/>
        </w:rPr>
        <w:t xml:space="preserve"> add it to solution set</w:t>
      </w:r>
      <w:r>
        <w:rPr>
          <w:i/>
          <w:sz w:val="24"/>
          <w:szCs w:val="24"/>
        </w:rPr>
        <w:t xml:space="preserve"> L</w:t>
      </w:r>
      <w:r>
        <w:rPr>
          <w:sz w:val="24"/>
          <w:szCs w:val="24"/>
        </w:rPr>
        <w:t>.</w:t>
      </w:r>
    </w:p>
    <w:p w:rsidR="003B6E9B" w:rsidRDefault="003B6E9B" w:rsidP="003B6E9B">
      <w:pPr>
        <w:pStyle w:val="ae"/>
        <w:numPr>
          <w:ilvl w:val="0"/>
          <w:numId w:val="25"/>
        </w:numPr>
        <w:spacing w:after="120"/>
        <w:rPr>
          <w:i/>
          <w:sz w:val="24"/>
          <w:szCs w:val="24"/>
        </w:rPr>
      </w:pPr>
      <w:r>
        <w:rPr>
          <w:sz w:val="24"/>
          <w:szCs w:val="24"/>
        </w:rPr>
        <w:t xml:space="preserve">Cover the row and the column containing this maximum. </w:t>
      </w:r>
    </w:p>
    <w:p w:rsidR="003B6E9B" w:rsidRDefault="003B6E9B" w:rsidP="003B6E9B">
      <w:pPr>
        <w:pStyle w:val="ae"/>
        <w:numPr>
          <w:ilvl w:val="0"/>
          <w:numId w:val="25"/>
        </w:numPr>
        <w:spacing w:after="120"/>
        <w:rPr>
          <w:i/>
          <w:sz w:val="24"/>
          <w:szCs w:val="24"/>
        </w:rPr>
      </w:pPr>
      <w:r>
        <w:rPr>
          <w:sz w:val="24"/>
          <w:szCs w:val="24"/>
        </w:rPr>
        <w:t xml:space="preserve">If the size of </w:t>
      </w:r>
      <w:r>
        <w:rPr>
          <w:i/>
          <w:sz w:val="24"/>
          <w:szCs w:val="24"/>
        </w:rPr>
        <w:t xml:space="preserve">L </w:t>
      </w:r>
      <w:r>
        <w:rPr>
          <w:sz w:val="24"/>
          <w:szCs w:val="24"/>
        </w:rPr>
        <w:t>is equal to size of input matrix, exit the algorithm, otherwise, return to step b.</w:t>
      </w:r>
    </w:p>
    <w:p w:rsidR="003B6E9B" w:rsidRDefault="003B6E9B" w:rsidP="003B6E9B">
      <w:pPr>
        <w:spacing w:after="240"/>
        <w:jc w:val="center"/>
        <w:rPr>
          <w:sz w:val="24"/>
          <w:szCs w:val="24"/>
        </w:rPr>
      </w:pPr>
      <w:r>
        <w:rPr>
          <w:noProof/>
        </w:rPr>
        <w:drawing>
          <wp:inline distT="0" distB="0" distL="0" distR="0">
            <wp:extent cx="5838825" cy="11525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38825" cy="1152525"/>
                    </a:xfrm>
                    <a:prstGeom prst="rect">
                      <a:avLst/>
                    </a:prstGeom>
                    <a:noFill/>
                    <a:ln>
                      <a:noFill/>
                    </a:ln>
                  </pic:spPr>
                </pic:pic>
              </a:graphicData>
            </a:graphic>
          </wp:inline>
        </w:drawing>
      </w:r>
    </w:p>
    <w:p w:rsidR="003B6E9B" w:rsidRDefault="003B6E9B" w:rsidP="003B6E9B">
      <w:pPr>
        <w:spacing w:after="240"/>
        <w:rPr>
          <w:i/>
          <w:sz w:val="24"/>
          <w:szCs w:val="24"/>
        </w:rPr>
      </w:pPr>
      <w:r>
        <w:rPr>
          <w:i/>
          <w:sz w:val="24"/>
          <w:szCs w:val="24"/>
        </w:rPr>
        <w:t xml:space="preserve">             L= {40}                               L</w:t>
      </w:r>
      <w:proofErr w:type="gramStart"/>
      <w:r>
        <w:rPr>
          <w:i/>
          <w:sz w:val="24"/>
          <w:szCs w:val="24"/>
        </w:rPr>
        <w:t>={</w:t>
      </w:r>
      <w:proofErr w:type="gramEnd"/>
      <w:r>
        <w:rPr>
          <w:i/>
          <w:sz w:val="24"/>
          <w:szCs w:val="24"/>
        </w:rPr>
        <w:t xml:space="preserve">40, 39}                    L={40, 39, 15}                L= {40, 39, 15 ,8} </w:t>
      </w:r>
    </w:p>
    <w:p w:rsidR="003B6E9B" w:rsidRDefault="003B6E9B" w:rsidP="003B6E9B">
      <w:pPr>
        <w:spacing w:after="120"/>
        <w:rPr>
          <w:sz w:val="24"/>
          <w:szCs w:val="24"/>
        </w:rPr>
      </w:pPr>
      <w:r>
        <w:rPr>
          <w:sz w:val="24"/>
          <w:szCs w:val="24"/>
        </w:rPr>
        <w:t xml:space="preserve">An example provided shows how Greedy algorithm performs for two-dimensional problems. The algorithm can also be used for multi-dimensional problems. Steps are the same, as described above with the only difference in step </w:t>
      </w:r>
      <w:r>
        <w:rPr>
          <w:i/>
          <w:sz w:val="24"/>
          <w:szCs w:val="24"/>
        </w:rPr>
        <w:t>c</w:t>
      </w:r>
      <w:r>
        <w:rPr>
          <w:sz w:val="24"/>
          <w:szCs w:val="24"/>
        </w:rPr>
        <w:t xml:space="preserve">: </w:t>
      </w:r>
    </w:p>
    <w:p w:rsidR="003B6E9B" w:rsidRDefault="003B6E9B" w:rsidP="003B6E9B">
      <w:pPr>
        <w:spacing w:after="120"/>
        <w:ind w:left="360"/>
        <w:rPr>
          <w:sz w:val="24"/>
          <w:szCs w:val="24"/>
        </w:rPr>
      </w:pPr>
      <w:r>
        <w:rPr>
          <w:i/>
          <w:sz w:val="24"/>
          <w:szCs w:val="24"/>
        </w:rPr>
        <w:t>c)</w:t>
      </w:r>
      <w:r>
        <w:rPr>
          <w:sz w:val="24"/>
          <w:szCs w:val="24"/>
        </w:rPr>
        <w:t xml:space="preserve">  Cover all the entries of the input matrix with the same index positions as the maximum has. </w:t>
      </w:r>
    </w:p>
    <w:p w:rsidR="003B6E9B" w:rsidRDefault="003B6E9B" w:rsidP="003B6E9B">
      <w:pPr>
        <w:spacing w:after="120"/>
        <w:rPr>
          <w:sz w:val="24"/>
          <w:szCs w:val="24"/>
        </w:rPr>
      </w:pPr>
      <w:r>
        <w:rPr>
          <w:sz w:val="24"/>
          <w:szCs w:val="24"/>
        </w:rPr>
        <w:t xml:space="preserve">Three-cell problem with N UTs in each cell is shown on Figure 4.3. </w:t>
      </w:r>
    </w:p>
    <w:p w:rsidR="003B6E9B" w:rsidRDefault="003B6E9B" w:rsidP="003B6E9B">
      <w:pPr>
        <w:jc w:val="center"/>
        <w:rPr>
          <w:noProof/>
        </w:rPr>
      </w:pPr>
      <w:r>
        <w:rPr>
          <w:noProof/>
        </w:rPr>
        <w:drawing>
          <wp:inline distT="0" distB="0" distL="0" distR="0">
            <wp:extent cx="1838325" cy="1838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rsidR="003B6E9B" w:rsidRDefault="003B6E9B" w:rsidP="003B6E9B">
      <w:pPr>
        <w:jc w:val="center"/>
      </w:pPr>
      <w:r>
        <w:rPr>
          <w:sz w:val="24"/>
          <w:szCs w:val="24"/>
        </w:rPr>
        <w:t>Figure 4.3: Three-cell problem with N UTs in each cell</w:t>
      </w:r>
      <w:r>
        <w:t>.</w:t>
      </w:r>
    </w:p>
    <w:p w:rsidR="003B6E9B" w:rsidRDefault="003B6E9B" w:rsidP="003B6E9B">
      <w:pPr>
        <w:jc w:val="center"/>
      </w:pPr>
    </w:p>
    <w:p w:rsidR="003B6E9B" w:rsidRDefault="003B6E9B" w:rsidP="003B6E9B">
      <w:pPr>
        <w:pStyle w:val="ae"/>
        <w:numPr>
          <w:ilvl w:val="2"/>
          <w:numId w:val="16"/>
        </w:numPr>
        <w:spacing w:after="120"/>
        <w:rPr>
          <w:b/>
          <w:sz w:val="24"/>
          <w:szCs w:val="24"/>
        </w:rPr>
      </w:pPr>
      <w:r>
        <w:rPr>
          <w:b/>
          <w:sz w:val="24"/>
          <w:szCs w:val="24"/>
        </w:rPr>
        <w:lastRenderedPageBreak/>
        <w:t>Computational Complexity of Greedy Heuristic Algorithm</w:t>
      </w:r>
    </w:p>
    <w:p w:rsidR="003B6E9B" w:rsidRDefault="00A73C3D" w:rsidP="003B6E9B">
      <w:pPr>
        <w:spacing w:after="120"/>
        <w:rPr>
          <w:color w:val="000000" w:themeColor="text1"/>
          <w:sz w:val="24"/>
          <w:szCs w:val="24"/>
        </w:rPr>
      </w:pPr>
      <w:r>
        <w:pict>
          <v:shape id="_x0000_s1049" type="#_x0000_t75" style="position:absolute;margin-left:171.35pt;margin-top:10.8pt;width:122.6pt;height:38.9pt;z-index:2516828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85" o:title=""/>
          </v:shape>
          <o:OLEObject Type="Embed" ProgID="Equation.3" ShapeID="_x0000_s1049" DrawAspect="Content" ObjectID="_1433669837" r:id="rId86"/>
        </w:pict>
      </w:r>
      <w:r w:rsidR="003B6E9B">
        <w:rPr>
          <w:color w:val="000000" w:themeColor="text1"/>
          <w:sz w:val="24"/>
          <w:szCs w:val="24"/>
        </w:rPr>
        <w:t>An advantage of Greedy is its low computational complexity [4] that can be expressed as:</w:t>
      </w:r>
    </w:p>
    <w:p w:rsidR="003B6E9B" w:rsidRDefault="003B6E9B" w:rsidP="003B6E9B">
      <w:pPr>
        <w:spacing w:after="120"/>
        <w:jc w:val="right"/>
        <w:rPr>
          <w:color w:val="000000" w:themeColor="text1"/>
          <w:sz w:val="24"/>
          <w:szCs w:val="24"/>
        </w:rPr>
      </w:pPr>
      <w:r>
        <w:rPr>
          <w:i/>
        </w:rPr>
        <w:t xml:space="preserve"> </w:t>
      </w:r>
      <w:r>
        <w:rPr>
          <w:sz w:val="24"/>
          <w:szCs w:val="24"/>
        </w:rPr>
        <w:t>(4.8)</w:t>
      </w:r>
    </w:p>
    <w:p w:rsidR="003B6E9B" w:rsidRDefault="003B6E9B" w:rsidP="003B6E9B">
      <w:pPr>
        <w:pStyle w:val="ae"/>
        <w:numPr>
          <w:ilvl w:val="0"/>
          <w:numId w:val="26"/>
        </w:numPr>
        <w:spacing w:after="120"/>
        <w:rPr>
          <w:i/>
          <w:sz w:val="24"/>
          <w:szCs w:val="24"/>
        </w:rPr>
      </w:pPr>
      <w:r>
        <w:rPr>
          <w:i/>
          <w:sz w:val="24"/>
          <w:szCs w:val="24"/>
        </w:rPr>
        <w:t xml:space="preserve">The solution set has N number of entries, where N is a number of UTs per </w:t>
      </w:r>
      <w:proofErr w:type="gramStart"/>
      <w:r>
        <w:rPr>
          <w:i/>
          <w:sz w:val="24"/>
          <w:szCs w:val="24"/>
        </w:rPr>
        <w:t>cell,</w:t>
      </w:r>
      <w:proofErr w:type="gramEnd"/>
      <w:r>
        <w:rPr>
          <w:i/>
          <w:sz w:val="24"/>
          <w:szCs w:val="24"/>
        </w:rPr>
        <w:t xml:space="preserve"> consequently N repetitions of the algorithm are required: summation from 0 to n-1.</w:t>
      </w:r>
    </w:p>
    <w:p w:rsidR="003B6E9B" w:rsidRDefault="003B6E9B" w:rsidP="003B6E9B">
      <w:pPr>
        <w:pStyle w:val="ae"/>
        <w:numPr>
          <w:ilvl w:val="0"/>
          <w:numId w:val="26"/>
        </w:numPr>
        <w:spacing w:after="120"/>
        <w:rPr>
          <w:i/>
          <w:sz w:val="24"/>
          <w:szCs w:val="24"/>
        </w:rPr>
      </w:pPr>
      <w:r>
        <w:rPr>
          <w:i/>
          <w:sz w:val="24"/>
          <w:szCs w:val="24"/>
        </w:rPr>
        <w:t>In first repetition N</w:t>
      </w:r>
      <w:r>
        <w:rPr>
          <w:i/>
          <w:sz w:val="24"/>
          <w:szCs w:val="24"/>
          <w:vertAlign w:val="superscript"/>
        </w:rPr>
        <w:t>S</w:t>
      </w:r>
      <w:r>
        <w:rPr>
          <w:i/>
          <w:sz w:val="24"/>
          <w:szCs w:val="24"/>
        </w:rPr>
        <w:t xml:space="preserve"> search operations are required, as an input set has N</w:t>
      </w:r>
      <w:r>
        <w:rPr>
          <w:i/>
          <w:sz w:val="24"/>
          <w:szCs w:val="24"/>
          <w:vertAlign w:val="superscript"/>
        </w:rPr>
        <w:t>S</w:t>
      </w:r>
      <w:r>
        <w:rPr>
          <w:i/>
          <w:sz w:val="24"/>
          <w:szCs w:val="24"/>
        </w:rPr>
        <w:t xml:space="preserve"> entries, where S is a number of cells in the system </w:t>
      </w:r>
    </w:p>
    <w:p w:rsidR="003B6E9B" w:rsidRDefault="003B6E9B" w:rsidP="003B6E9B">
      <w:pPr>
        <w:pStyle w:val="ae"/>
        <w:numPr>
          <w:ilvl w:val="0"/>
          <w:numId w:val="26"/>
        </w:numPr>
        <w:spacing w:after="120"/>
        <w:rPr>
          <w:i/>
          <w:sz w:val="24"/>
          <w:szCs w:val="24"/>
        </w:rPr>
      </w:pPr>
      <w:r>
        <w:rPr>
          <w:i/>
          <w:sz w:val="24"/>
          <w:szCs w:val="24"/>
        </w:rPr>
        <w:t>Every consequent repetition requires (N-i)</w:t>
      </w:r>
      <w:r>
        <w:rPr>
          <w:i/>
          <w:sz w:val="24"/>
          <w:szCs w:val="24"/>
          <w:vertAlign w:val="superscript"/>
        </w:rPr>
        <w:t xml:space="preserve">S </w:t>
      </w:r>
      <w:r>
        <w:rPr>
          <w:i/>
          <w:sz w:val="24"/>
          <w:szCs w:val="24"/>
        </w:rPr>
        <w:t>search operations</w:t>
      </w:r>
    </w:p>
    <w:p w:rsidR="003B6E9B" w:rsidRDefault="003B6E9B" w:rsidP="003B6E9B">
      <w:pPr>
        <w:pStyle w:val="ae"/>
        <w:spacing w:after="120"/>
        <w:ind w:left="0"/>
        <w:rPr>
          <w:rFonts w:cs="Arial"/>
          <w:i/>
          <w:color w:val="000000" w:themeColor="text1"/>
          <w:sz w:val="24"/>
          <w:szCs w:val="24"/>
          <w:shd w:val="clear" w:color="auto" w:fill="FFFFFF"/>
        </w:rPr>
      </w:pPr>
      <w:r>
        <w:rPr>
          <w:rFonts w:cs="Arial"/>
          <w:color w:val="000000"/>
          <w:sz w:val="24"/>
          <w:szCs w:val="24"/>
          <w:shd w:val="clear" w:color="auto" w:fill="FFFFFF"/>
        </w:rPr>
        <w:t>Unsorted procedure to search the maximum can be substituted with sorted procedure. Sorting is the procedure that puts elements of the set in the required order (for instance, from biggest to smallest). The mean complexity of this procedure for input set with</w:t>
      </w:r>
      <w:r>
        <w:rPr>
          <w:rFonts w:cs="Arial"/>
          <w:color w:val="000000" w:themeColor="text1"/>
          <w:sz w:val="24"/>
          <w:szCs w:val="24"/>
          <w:shd w:val="clear" w:color="auto" w:fill="FFFFFF"/>
        </w:rPr>
        <w:t xml:space="preserve"> size </w:t>
      </w:r>
      <w:r>
        <w:rPr>
          <w:rFonts w:cs="Arial"/>
          <w:i/>
          <w:color w:val="000000" w:themeColor="text1"/>
          <w:sz w:val="24"/>
          <w:szCs w:val="24"/>
          <w:shd w:val="clear" w:color="auto" w:fill="FFFFFF"/>
        </w:rPr>
        <w:t xml:space="preserve">N </w:t>
      </w:r>
      <w:r>
        <w:rPr>
          <w:rFonts w:cs="Arial"/>
          <w:color w:val="000000" w:themeColor="text1"/>
          <w:sz w:val="24"/>
          <w:szCs w:val="24"/>
          <w:shd w:val="clear" w:color="auto" w:fill="FFFFFF"/>
        </w:rPr>
        <w:t xml:space="preserve">varies from </w:t>
      </w:r>
      <w:r>
        <w:rPr>
          <w:rFonts w:cs="Arial"/>
          <w:i/>
          <w:color w:val="000000" w:themeColor="text1"/>
          <w:sz w:val="24"/>
          <w:szCs w:val="24"/>
          <w:shd w:val="clear" w:color="auto" w:fill="FFFFFF"/>
        </w:rPr>
        <w:t>N*</w:t>
      </w:r>
      <w:proofErr w:type="gramStart"/>
      <w:r>
        <w:rPr>
          <w:rFonts w:cs="Arial"/>
          <w:i/>
          <w:color w:val="000000" w:themeColor="text1"/>
          <w:sz w:val="24"/>
          <w:szCs w:val="24"/>
          <w:shd w:val="clear" w:color="auto" w:fill="FFFFFF"/>
        </w:rPr>
        <w:t>log</w:t>
      </w:r>
      <w:r>
        <w:rPr>
          <w:rFonts w:cs="Arial"/>
          <w:i/>
          <w:color w:val="000000" w:themeColor="text1"/>
          <w:sz w:val="24"/>
          <w:szCs w:val="24"/>
          <w:shd w:val="clear" w:color="auto" w:fill="FFFFFF"/>
          <w:vertAlign w:val="subscript"/>
        </w:rPr>
        <w:t>2</w:t>
      </w:r>
      <w:r>
        <w:rPr>
          <w:rFonts w:cs="Arial"/>
          <w:i/>
          <w:color w:val="000000" w:themeColor="text1"/>
          <w:sz w:val="24"/>
          <w:szCs w:val="24"/>
          <w:shd w:val="clear" w:color="auto" w:fill="FFFFFF"/>
        </w:rPr>
        <w:t>(</w:t>
      </w:r>
      <w:proofErr w:type="gramEnd"/>
      <w:r>
        <w:rPr>
          <w:rFonts w:cs="Arial"/>
          <w:i/>
          <w:color w:val="000000" w:themeColor="text1"/>
          <w:sz w:val="24"/>
          <w:szCs w:val="24"/>
          <w:shd w:val="clear" w:color="auto" w:fill="FFFFFF"/>
        </w:rPr>
        <w:t xml:space="preserve">N) </w:t>
      </w:r>
      <w:r>
        <w:rPr>
          <w:rFonts w:cs="Arial"/>
          <w:color w:val="000000" w:themeColor="text1"/>
          <w:sz w:val="24"/>
          <w:szCs w:val="24"/>
          <w:shd w:val="clear" w:color="auto" w:fill="FFFFFF"/>
        </w:rPr>
        <w:t xml:space="preserve">to </w:t>
      </w:r>
      <w:r>
        <w:rPr>
          <w:rFonts w:cs="Arial"/>
          <w:i/>
          <w:color w:val="000000" w:themeColor="text1"/>
          <w:sz w:val="24"/>
          <w:szCs w:val="24"/>
          <w:shd w:val="clear" w:color="auto" w:fill="FFFFFF"/>
        </w:rPr>
        <w:t xml:space="preserve">N*N! </w:t>
      </w:r>
      <w:proofErr w:type="gramStart"/>
      <w:r>
        <w:rPr>
          <w:rFonts w:cs="Arial"/>
          <w:color w:val="000000" w:themeColor="text1"/>
          <w:sz w:val="24"/>
          <w:szCs w:val="24"/>
          <w:shd w:val="clear" w:color="auto" w:fill="FFFFFF"/>
        </w:rPr>
        <w:t>depending</w:t>
      </w:r>
      <w:proofErr w:type="gramEnd"/>
      <w:r>
        <w:rPr>
          <w:rFonts w:cs="Arial"/>
          <w:color w:val="000000" w:themeColor="text1"/>
          <w:sz w:val="24"/>
          <w:szCs w:val="24"/>
          <w:shd w:val="clear" w:color="auto" w:fill="FFFFFF"/>
        </w:rPr>
        <w:t xml:space="preserve"> on the implementation, but for the fasters case is equal to </w:t>
      </w:r>
      <w:r>
        <w:rPr>
          <w:rFonts w:cs="Arial"/>
          <w:i/>
          <w:color w:val="000000" w:themeColor="text1"/>
          <w:sz w:val="24"/>
          <w:szCs w:val="24"/>
          <w:shd w:val="clear" w:color="auto" w:fill="FFFFFF"/>
        </w:rPr>
        <w:t>N*log</w:t>
      </w:r>
      <w:r>
        <w:rPr>
          <w:rFonts w:cs="Arial"/>
          <w:i/>
          <w:color w:val="000000" w:themeColor="text1"/>
          <w:sz w:val="24"/>
          <w:szCs w:val="24"/>
          <w:shd w:val="clear" w:color="auto" w:fill="FFFFFF"/>
          <w:vertAlign w:val="subscript"/>
        </w:rPr>
        <w:t>2</w:t>
      </w:r>
      <w:r>
        <w:rPr>
          <w:rFonts w:cs="Arial"/>
          <w:i/>
          <w:color w:val="000000" w:themeColor="text1"/>
          <w:sz w:val="24"/>
          <w:szCs w:val="24"/>
          <w:shd w:val="clear" w:color="auto" w:fill="FFFFFF"/>
        </w:rPr>
        <w:t xml:space="preserve">(N). </w:t>
      </w:r>
      <w:r>
        <w:rPr>
          <w:rFonts w:cs="Arial"/>
          <w:color w:val="000000" w:themeColor="text1"/>
          <w:sz w:val="24"/>
          <w:szCs w:val="24"/>
          <w:shd w:val="clear" w:color="auto" w:fill="FFFFFF"/>
        </w:rPr>
        <w:t>Such a substitution is efficient if m</w:t>
      </w:r>
      <w:r>
        <w:rPr>
          <w:rFonts w:cs="Arial"/>
          <w:color w:val="000000"/>
          <w:sz w:val="24"/>
          <w:szCs w:val="24"/>
          <w:shd w:val="clear" w:color="auto" w:fill="FFFFFF"/>
        </w:rPr>
        <w:t xml:space="preserve">any selections have to be done from the set. For example, in cases, were there is a need to find first ten maximums in the same set, instead of making ten separate searches of maximums, sorting can be done and followed by extracting first ten values of the sorted array </w:t>
      </w:r>
      <w:r w:rsidR="00876138">
        <w:rPr>
          <w:rFonts w:cs="Arial"/>
          <w:color w:val="000000" w:themeColor="text1"/>
          <w:sz w:val="24"/>
          <w:szCs w:val="24"/>
          <w:shd w:val="clear" w:color="auto" w:fill="FFFFFF"/>
        </w:rPr>
        <w:t>[25],[26</w:t>
      </w:r>
      <w:r>
        <w:rPr>
          <w:rFonts w:cs="Arial"/>
          <w:color w:val="000000" w:themeColor="text1"/>
          <w:sz w:val="24"/>
          <w:szCs w:val="24"/>
          <w:shd w:val="clear" w:color="auto" w:fill="FFFFFF"/>
        </w:rPr>
        <w:t>].</w:t>
      </w:r>
    </w:p>
    <w:p w:rsidR="003B6E9B" w:rsidRDefault="00A73C3D" w:rsidP="003B6E9B">
      <w:pPr>
        <w:pStyle w:val="ae"/>
        <w:spacing w:after="120"/>
        <w:ind w:left="0"/>
        <w:rPr>
          <w:rFonts w:cs="Arial"/>
          <w:color w:val="000000"/>
          <w:sz w:val="24"/>
          <w:szCs w:val="24"/>
          <w:shd w:val="clear" w:color="auto" w:fill="FFFFFF"/>
        </w:rPr>
      </w:pPr>
      <w:r>
        <w:pict>
          <v:shape id="_x0000_s1050" type="#_x0000_t75" style="position:absolute;margin-left:136.4pt;margin-top:29pt;width:174.2pt;height:20.6pt;z-index:2516838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87" o:title=""/>
          </v:shape>
          <o:OLEObject Type="Embed" ProgID="Equation.3" ShapeID="_x0000_s1050" DrawAspect="Content" ObjectID="_1433669838" r:id="rId88"/>
        </w:pict>
      </w:r>
      <w:r w:rsidR="003B6E9B">
        <w:rPr>
          <w:rFonts w:cs="Arial"/>
          <w:color w:val="000000"/>
          <w:sz w:val="24"/>
          <w:szCs w:val="24"/>
          <w:shd w:val="clear" w:color="auto" w:fill="FFFFFF"/>
        </w:rPr>
        <w:t>If instead of the unsorted search sorted search is used, the computational complexity of Greedy can be expressed as:</w:t>
      </w:r>
    </w:p>
    <w:p w:rsidR="003B6E9B" w:rsidRDefault="003B6E9B" w:rsidP="003B6E9B">
      <w:pPr>
        <w:pStyle w:val="ae"/>
        <w:spacing w:after="240"/>
        <w:ind w:left="0"/>
        <w:jc w:val="right"/>
        <w:rPr>
          <w:rFonts w:cs="Arial"/>
          <w:color w:val="000000"/>
          <w:sz w:val="24"/>
          <w:szCs w:val="24"/>
          <w:shd w:val="clear" w:color="auto" w:fill="FFFFFF"/>
        </w:rPr>
      </w:pPr>
      <w:r>
        <w:rPr>
          <w:rFonts w:cs="Arial"/>
          <w:color w:val="000000"/>
          <w:sz w:val="24"/>
          <w:szCs w:val="24"/>
          <w:shd w:val="clear" w:color="auto" w:fill="FFFFFF"/>
        </w:rPr>
        <w:t>(4.9)</w:t>
      </w:r>
    </w:p>
    <w:p w:rsidR="003B6E9B" w:rsidRDefault="003B6E9B" w:rsidP="003B6E9B">
      <w:pPr>
        <w:pStyle w:val="ae"/>
        <w:numPr>
          <w:ilvl w:val="0"/>
          <w:numId w:val="27"/>
        </w:numPr>
        <w:spacing w:after="240"/>
        <w:rPr>
          <w:rFonts w:cs="Arial"/>
          <w:color w:val="000000"/>
          <w:sz w:val="24"/>
          <w:szCs w:val="24"/>
          <w:shd w:val="clear" w:color="auto" w:fill="FFFFFF"/>
        </w:rPr>
      </w:pPr>
      <w:r>
        <w:rPr>
          <w:rFonts w:cs="Arial"/>
          <w:i/>
          <w:color w:val="000000"/>
          <w:sz w:val="24"/>
          <w:szCs w:val="24"/>
          <w:shd w:val="clear" w:color="auto" w:fill="FFFFFF"/>
        </w:rPr>
        <w:t>Instead of N repetitions of the maximum selection, one sorting of the input matrix is needed.</w:t>
      </w:r>
    </w:p>
    <w:p w:rsidR="003B6E9B" w:rsidRDefault="003B6E9B" w:rsidP="003B6E9B">
      <w:pPr>
        <w:pStyle w:val="ae"/>
        <w:numPr>
          <w:ilvl w:val="0"/>
          <w:numId w:val="27"/>
        </w:numPr>
        <w:spacing w:after="240"/>
        <w:rPr>
          <w:rFonts w:cs="Arial"/>
          <w:color w:val="000000"/>
          <w:sz w:val="24"/>
          <w:szCs w:val="24"/>
          <w:shd w:val="clear" w:color="auto" w:fill="FFFFFF"/>
        </w:rPr>
      </w:pPr>
      <w:r>
        <w:rPr>
          <w:rFonts w:cs="Arial"/>
          <w:i/>
          <w:color w:val="000000"/>
          <w:sz w:val="24"/>
          <w:szCs w:val="24"/>
          <w:shd w:val="clear" w:color="auto" w:fill="FFFFFF"/>
        </w:rPr>
        <w:t>After sorting is done, N selections of maximum value from sorted array are needed.</w:t>
      </w:r>
    </w:p>
    <w:p w:rsidR="003B6E9B" w:rsidRDefault="003B6E9B" w:rsidP="003B6E9B">
      <w:pPr>
        <w:pStyle w:val="ae"/>
        <w:spacing w:after="240"/>
        <w:ind w:left="0"/>
        <w:rPr>
          <w:rFonts w:cs="Arial"/>
          <w:color w:val="000000"/>
          <w:sz w:val="24"/>
          <w:szCs w:val="24"/>
          <w:shd w:val="clear" w:color="auto" w:fill="FFFFFF"/>
        </w:rPr>
      </w:pPr>
    </w:p>
    <w:p w:rsidR="003B6E9B" w:rsidRDefault="003B6E9B" w:rsidP="003B6E9B">
      <w:pPr>
        <w:pStyle w:val="ae"/>
        <w:numPr>
          <w:ilvl w:val="1"/>
          <w:numId w:val="16"/>
        </w:numPr>
        <w:tabs>
          <w:tab w:val="left" w:pos="630"/>
        </w:tabs>
        <w:spacing w:after="120"/>
        <w:ind w:left="792"/>
        <w:rPr>
          <w:b/>
          <w:sz w:val="26"/>
          <w:szCs w:val="26"/>
        </w:rPr>
      </w:pPr>
      <w:r>
        <w:rPr>
          <w:b/>
          <w:sz w:val="26"/>
          <w:szCs w:val="26"/>
        </w:rPr>
        <w:t>Maximum-Regret Heuristic Algorithm</w:t>
      </w:r>
    </w:p>
    <w:p w:rsidR="003B6E9B" w:rsidRDefault="00A73C3D" w:rsidP="003B6E9B">
      <w:pPr>
        <w:tabs>
          <w:tab w:val="left" w:pos="630"/>
        </w:tabs>
        <w:spacing w:after="120"/>
        <w:rPr>
          <w:i/>
        </w:rPr>
      </w:pPr>
      <w:r>
        <w:pict>
          <v:shape id="_x0000_s1051" type="#_x0000_t75" style="position:absolute;margin-left:195.95pt;margin-top:52.4pt;width:56.4pt;height:17.45pt;z-index:2516848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89" o:title=""/>
          </v:shape>
          <o:OLEObject Type="Embed" ProgID="Equation.3" ShapeID="_x0000_s1051" DrawAspect="Content" ObjectID="_1433669839" r:id="rId90"/>
        </w:pict>
      </w:r>
      <w:r w:rsidR="003B6E9B">
        <w:rPr>
          <w:sz w:val="24"/>
          <w:szCs w:val="24"/>
        </w:rPr>
        <w:t xml:space="preserve">Maximum Regret algorithm is based on computation of max regret value </w:t>
      </w:r>
      <w:proofErr w:type="spellStart"/>
      <w:proofErr w:type="gramStart"/>
      <w:r w:rsidR="003B6E9B">
        <w:rPr>
          <w:i/>
          <w:sz w:val="24"/>
          <w:szCs w:val="24"/>
        </w:rPr>
        <w:t>r</w:t>
      </w:r>
      <w:r w:rsidR="003B6E9B">
        <w:rPr>
          <w:i/>
          <w:sz w:val="24"/>
          <w:szCs w:val="24"/>
          <w:vertAlign w:val="subscript"/>
        </w:rPr>
        <w:t>i</w:t>
      </w:r>
      <w:proofErr w:type="spellEnd"/>
      <w:proofErr w:type="gramEnd"/>
      <w:r w:rsidR="003B6E9B">
        <w:rPr>
          <w:sz w:val="24"/>
          <w:szCs w:val="24"/>
        </w:rPr>
        <w:t xml:space="preserve">, that </w:t>
      </w:r>
      <w:r w:rsidR="003B6E9B">
        <w:t>reflects</w:t>
      </w:r>
      <w:r w:rsidR="003B6E9B">
        <w:rPr>
          <w:sz w:val="24"/>
          <w:szCs w:val="24"/>
        </w:rPr>
        <w:t xml:space="preserve"> the competition between two highest values for a given index </w:t>
      </w:r>
      <w:r w:rsidR="003B6E9B">
        <w:rPr>
          <w:i/>
          <w:sz w:val="24"/>
          <w:szCs w:val="24"/>
        </w:rPr>
        <w:t>i</w:t>
      </w:r>
      <w:r w:rsidR="003B6E9B">
        <w:rPr>
          <w:i/>
          <w:sz w:val="24"/>
          <w:szCs w:val="24"/>
          <w:vertAlign w:val="subscript"/>
        </w:rPr>
        <w:t xml:space="preserve"> </w:t>
      </w:r>
      <w:r w:rsidR="003B6E9B">
        <w:rPr>
          <w:sz w:val="24"/>
          <w:szCs w:val="24"/>
        </w:rPr>
        <w:t>and can be calculated as [18]:</w:t>
      </w:r>
      <w:r w:rsidR="003B6E9B">
        <w:rPr>
          <w:i/>
        </w:rPr>
        <w:t xml:space="preserve"> </w:t>
      </w:r>
    </w:p>
    <w:p w:rsidR="003B6E9B" w:rsidRDefault="003B6E9B" w:rsidP="003B6E9B">
      <w:pPr>
        <w:tabs>
          <w:tab w:val="left" w:pos="630"/>
        </w:tabs>
        <w:spacing w:after="240" w:line="360" w:lineRule="auto"/>
        <w:jc w:val="right"/>
        <w:rPr>
          <w:i/>
          <w:sz w:val="24"/>
          <w:szCs w:val="24"/>
        </w:rPr>
      </w:pPr>
      <w:r>
        <w:rPr>
          <w:sz w:val="24"/>
          <w:szCs w:val="24"/>
        </w:rPr>
        <w:t xml:space="preserve">  (4.10)                    </w:t>
      </w:r>
    </w:p>
    <w:p w:rsidR="003B6E9B" w:rsidRDefault="003B6E9B" w:rsidP="003B6E9B">
      <w:pPr>
        <w:tabs>
          <w:tab w:val="left" w:pos="630"/>
        </w:tabs>
        <w:spacing w:after="120"/>
        <w:ind w:left="630"/>
        <w:rPr>
          <w:i/>
          <w:sz w:val="24"/>
          <w:szCs w:val="24"/>
          <w:vertAlign w:val="subscript"/>
        </w:rPr>
      </w:pPr>
      <w:r>
        <w:rPr>
          <w:i/>
          <w:sz w:val="24"/>
          <w:szCs w:val="24"/>
        </w:rPr>
        <w:t xml:space="preserve">Where </w:t>
      </w:r>
      <w:r w:rsidRPr="00C757E5">
        <w:rPr>
          <w:position w:val="-12"/>
        </w:rPr>
        <w:object w:dxaOrig="285" w:dyaOrig="360">
          <v:shape id="_x0000_i1025" type="#_x0000_t75" style="width:14.25pt;height:18pt" o:ole="">
            <v:imagedata r:id="rId91" o:title=""/>
          </v:shape>
          <o:OLEObject Type="Embed" ProgID="Equation.3" ShapeID="_x0000_i1025" DrawAspect="Content" ObjectID="_1433669799" r:id="rId92"/>
        </w:object>
      </w:r>
      <w:r>
        <w:rPr>
          <w:i/>
        </w:rPr>
        <w:t>- maximum value</w:t>
      </w:r>
      <w:r>
        <w:t xml:space="preserve"> </w:t>
      </w:r>
      <w:r>
        <w:rPr>
          <w:i/>
          <w:sz w:val="24"/>
          <w:szCs w:val="24"/>
        </w:rPr>
        <w:t>for a given nonzero index i</w:t>
      </w:r>
      <w:proofErr w:type="gramStart"/>
      <w:r>
        <w:rPr>
          <w:i/>
          <w:sz w:val="24"/>
          <w:szCs w:val="24"/>
        </w:rPr>
        <w:t>;</w:t>
      </w:r>
      <w:r>
        <w:rPr>
          <w:i/>
          <w:sz w:val="24"/>
          <w:szCs w:val="24"/>
          <w:vertAlign w:val="subscript"/>
        </w:rPr>
        <w:t xml:space="preserve">  </w:t>
      </w:r>
      <w:proofErr w:type="gramEnd"/>
      <w:r w:rsidRPr="00C757E5">
        <w:rPr>
          <w:position w:val="-12"/>
        </w:rPr>
        <w:object w:dxaOrig="285" w:dyaOrig="360">
          <v:shape id="_x0000_i1026" type="#_x0000_t75" style="width:14.25pt;height:18pt" o:ole="">
            <v:imagedata r:id="rId93" o:title=""/>
          </v:shape>
          <o:OLEObject Type="Embed" ProgID="Equation.3" ShapeID="_x0000_i1026" DrawAspect="Content" ObjectID="_1433669800" r:id="rId94"/>
        </w:object>
      </w:r>
      <w:r>
        <w:rPr>
          <w:i/>
        </w:rPr>
        <w:t>-  second maximum value</w:t>
      </w:r>
      <w:r>
        <w:t xml:space="preserve"> </w:t>
      </w:r>
      <w:r>
        <w:rPr>
          <w:i/>
          <w:sz w:val="24"/>
          <w:szCs w:val="24"/>
        </w:rPr>
        <w:t>for a given nonzero index i</w:t>
      </w:r>
    </w:p>
    <w:p w:rsidR="003B6E9B" w:rsidRDefault="003B6E9B" w:rsidP="003B6E9B">
      <w:pPr>
        <w:pStyle w:val="ae"/>
        <w:numPr>
          <w:ilvl w:val="2"/>
          <w:numId w:val="16"/>
        </w:numPr>
        <w:spacing w:after="120"/>
        <w:rPr>
          <w:b/>
          <w:sz w:val="24"/>
          <w:szCs w:val="24"/>
        </w:rPr>
      </w:pPr>
      <w:r>
        <w:rPr>
          <w:b/>
          <w:sz w:val="24"/>
          <w:szCs w:val="24"/>
        </w:rPr>
        <w:t>Implementation of Maximum-Regret Heuristic Algorithm</w:t>
      </w:r>
    </w:p>
    <w:p w:rsidR="003B6E9B" w:rsidRDefault="003B6E9B" w:rsidP="003B6E9B">
      <w:pPr>
        <w:tabs>
          <w:tab w:val="left" w:pos="630"/>
        </w:tabs>
        <w:spacing w:after="120"/>
        <w:ind w:left="90"/>
        <w:rPr>
          <w:sz w:val="24"/>
          <w:szCs w:val="24"/>
        </w:rPr>
      </w:pPr>
      <w:r>
        <w:rPr>
          <w:sz w:val="24"/>
          <w:szCs w:val="24"/>
        </w:rPr>
        <w:t xml:space="preserve">Maximum regret can be executed as follows for the input set </w:t>
      </w:r>
      <w:r>
        <w:rPr>
          <w:i/>
          <w:sz w:val="24"/>
          <w:szCs w:val="24"/>
        </w:rPr>
        <w:t>S</w:t>
      </w:r>
      <w:r>
        <w:rPr>
          <w:sz w:val="24"/>
          <w:szCs w:val="24"/>
        </w:rPr>
        <w:t>:</w:t>
      </w:r>
    </w:p>
    <w:p w:rsidR="003B6E9B" w:rsidRDefault="003B6E9B" w:rsidP="003B6E9B">
      <w:pPr>
        <w:pStyle w:val="ae"/>
        <w:numPr>
          <w:ilvl w:val="0"/>
          <w:numId w:val="28"/>
        </w:numPr>
        <w:tabs>
          <w:tab w:val="left" w:pos="630"/>
        </w:tabs>
        <w:spacing w:after="120"/>
        <w:rPr>
          <w:i/>
          <w:sz w:val="24"/>
          <w:szCs w:val="24"/>
        </w:rPr>
      </w:pPr>
      <w:r>
        <w:rPr>
          <w:sz w:val="24"/>
          <w:szCs w:val="24"/>
        </w:rPr>
        <w:t xml:space="preserve">Let set </w:t>
      </w:r>
      <w:r>
        <w:rPr>
          <w:i/>
          <w:sz w:val="24"/>
          <w:szCs w:val="24"/>
        </w:rPr>
        <w:t>L</w:t>
      </w:r>
      <w:proofErr w:type="gramStart"/>
      <w:r>
        <w:rPr>
          <w:i/>
          <w:sz w:val="24"/>
          <w:szCs w:val="24"/>
        </w:rPr>
        <w:t>={</w:t>
      </w:r>
      <w:proofErr w:type="gramEnd"/>
      <w:r>
        <w:rPr>
          <w:i/>
          <w:sz w:val="24"/>
          <w:szCs w:val="24"/>
        </w:rPr>
        <w:t xml:space="preserve"> }</w:t>
      </w:r>
      <w:r>
        <w:rPr>
          <w:sz w:val="24"/>
          <w:szCs w:val="24"/>
        </w:rPr>
        <w:t xml:space="preserve"> be the assignment vector, which reflect the solution of the algorithm.</w:t>
      </w:r>
    </w:p>
    <w:p w:rsidR="003B6E9B" w:rsidRDefault="00A73C3D" w:rsidP="003B6E9B">
      <w:pPr>
        <w:pStyle w:val="ae"/>
        <w:numPr>
          <w:ilvl w:val="0"/>
          <w:numId w:val="28"/>
        </w:numPr>
        <w:tabs>
          <w:tab w:val="left" w:pos="630"/>
        </w:tabs>
        <w:spacing w:after="120"/>
        <w:ind w:left="446"/>
        <w:rPr>
          <w:i/>
          <w:sz w:val="24"/>
          <w:szCs w:val="24"/>
        </w:rPr>
      </w:pPr>
      <w:r>
        <w:pict>
          <v:shape id="_x0000_s1052" type="#_x0000_t75" style="position:absolute;left:0;text-align:left;margin-left:157.1pt;margin-top:18.5pt;width:117.6pt;height:18.4pt;z-index:2516858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95" o:title=""/>
          </v:shape>
          <o:OLEObject Type="Embed" ProgID="Equation.3" ShapeID="_x0000_s1052" DrawAspect="Content" ObjectID="_1433669840" r:id="rId96"/>
        </w:pict>
      </w:r>
      <w:r w:rsidR="003B6E9B">
        <w:rPr>
          <w:sz w:val="24"/>
          <w:szCs w:val="24"/>
        </w:rPr>
        <w:t xml:space="preserve">For each uncovered row find two highest values </w:t>
      </w:r>
      <w:r w:rsidR="003B6E9B" w:rsidRPr="00C757E5">
        <w:rPr>
          <w:i/>
          <w:position w:val="-14"/>
        </w:rPr>
        <w:object w:dxaOrig="615" w:dyaOrig="360">
          <v:shape id="_x0000_i1027" type="#_x0000_t75" style="width:30.75pt;height:18pt" o:ole="">
            <v:imagedata r:id="rId97" o:title=""/>
          </v:shape>
          <o:OLEObject Type="Embed" ProgID="Equation.3" ShapeID="_x0000_i1027" DrawAspect="Content" ObjectID="_1433669801" r:id="rId98"/>
        </w:object>
      </w:r>
      <w:r w:rsidR="003B6E9B">
        <w:rPr>
          <w:sz w:val="24"/>
          <w:szCs w:val="24"/>
        </w:rPr>
        <w:t xml:space="preserve">and </w:t>
      </w:r>
      <w:r w:rsidR="003B6E9B" w:rsidRPr="00C757E5">
        <w:rPr>
          <w:i/>
          <w:position w:val="-14"/>
        </w:rPr>
        <w:object w:dxaOrig="615" w:dyaOrig="360">
          <v:shape id="_x0000_i1028" type="#_x0000_t75" style="width:30.75pt;height:18pt" o:ole="">
            <v:imagedata r:id="rId99" o:title=""/>
          </v:shape>
          <o:OLEObject Type="Embed" ProgID="Equation.3" ShapeID="_x0000_i1028" DrawAspect="Content" ObjectID="_1433669802" r:id="rId100"/>
        </w:object>
      </w:r>
      <w:r w:rsidR="003B6E9B">
        <w:rPr>
          <w:i/>
        </w:rPr>
        <w:t xml:space="preserve"> </w:t>
      </w:r>
      <w:r w:rsidR="003B6E9B">
        <w:t>such that</w:t>
      </w:r>
      <w:r w:rsidR="003B6E9B">
        <w:rPr>
          <w:i/>
        </w:rPr>
        <w:t xml:space="preserve"> </w:t>
      </w:r>
      <w:r w:rsidR="003B6E9B" w:rsidRPr="00C757E5">
        <w:rPr>
          <w:i/>
          <w:position w:val="-14"/>
        </w:rPr>
        <w:object w:dxaOrig="1485" w:dyaOrig="375">
          <v:shape id="_x0000_i1029" type="#_x0000_t75" style="width:74.25pt;height:18.75pt" o:ole="">
            <v:imagedata r:id="rId101" o:title=""/>
          </v:shape>
          <o:OLEObject Type="Embed" ProgID="Equation.3" ShapeID="_x0000_i1029" DrawAspect="Content" ObjectID="_1433669803" r:id="rId102"/>
        </w:object>
      </w:r>
      <w:r w:rsidR="003B6E9B">
        <w:rPr>
          <w:sz w:val="24"/>
          <w:szCs w:val="24"/>
        </w:rPr>
        <w:t>and calculate their regret</w:t>
      </w:r>
      <w:proofErr w:type="gramStart"/>
      <w:r w:rsidR="003B6E9B">
        <w:rPr>
          <w:i/>
          <w:sz w:val="24"/>
          <w:szCs w:val="24"/>
        </w:rPr>
        <w:t>:</w:t>
      </w:r>
      <w:r w:rsidR="003B6E9B">
        <w:rPr>
          <w:i/>
        </w:rPr>
        <w:t xml:space="preserve">                                              .</w:t>
      </w:r>
      <w:proofErr w:type="gramEnd"/>
    </w:p>
    <w:p w:rsidR="003B6E9B" w:rsidRDefault="00A73C3D" w:rsidP="003B6E9B">
      <w:pPr>
        <w:pStyle w:val="ae"/>
        <w:numPr>
          <w:ilvl w:val="0"/>
          <w:numId w:val="28"/>
        </w:numPr>
        <w:tabs>
          <w:tab w:val="left" w:pos="630"/>
        </w:tabs>
        <w:spacing w:after="120"/>
        <w:ind w:left="446"/>
        <w:rPr>
          <w:i/>
          <w:sz w:val="24"/>
          <w:szCs w:val="24"/>
        </w:rPr>
      </w:pPr>
      <w:r>
        <w:lastRenderedPageBreak/>
        <w:pict>
          <v:shape id="_x0000_s1053" type="#_x0000_t75" style="position:absolute;left:0;text-align:left;margin-left:252.35pt;margin-top:18.55pt;width:146.7pt;height:18.4pt;z-index:251686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03" o:title=""/>
          </v:shape>
          <o:OLEObject Type="Embed" ProgID="Equation.3" ShapeID="_x0000_s1053" DrawAspect="Content" ObjectID="_1433669841" r:id="rId104"/>
        </w:pict>
      </w:r>
      <w:r w:rsidR="003B6E9B">
        <w:rPr>
          <w:sz w:val="24"/>
          <w:szCs w:val="24"/>
        </w:rPr>
        <w:t xml:space="preserve">For each uncovered column find two highest values </w:t>
      </w:r>
      <w:r w:rsidR="003B6E9B" w:rsidRPr="00C757E5">
        <w:rPr>
          <w:i/>
          <w:position w:val="-14"/>
          <w:sz w:val="24"/>
          <w:szCs w:val="24"/>
        </w:rPr>
        <w:object w:dxaOrig="825" w:dyaOrig="360">
          <v:shape id="_x0000_i1030" type="#_x0000_t75" style="width:41.25pt;height:18pt" o:ole="">
            <v:imagedata r:id="rId105" o:title=""/>
          </v:shape>
          <o:OLEObject Type="Embed" ProgID="Equation.3" ShapeID="_x0000_i1030" DrawAspect="Content" ObjectID="_1433669804" r:id="rId106"/>
        </w:object>
      </w:r>
      <w:r w:rsidR="003B6E9B">
        <w:rPr>
          <w:sz w:val="24"/>
          <w:szCs w:val="24"/>
        </w:rPr>
        <w:t xml:space="preserve">and </w:t>
      </w:r>
      <w:r w:rsidR="003B6E9B" w:rsidRPr="00C757E5">
        <w:rPr>
          <w:i/>
          <w:position w:val="-14"/>
          <w:sz w:val="24"/>
          <w:szCs w:val="24"/>
        </w:rPr>
        <w:object w:dxaOrig="825" w:dyaOrig="360">
          <v:shape id="_x0000_i1031" type="#_x0000_t75" style="width:41.25pt;height:18pt" o:ole="">
            <v:imagedata r:id="rId107" o:title=""/>
          </v:shape>
          <o:OLEObject Type="Embed" ProgID="Equation.3" ShapeID="_x0000_i1031" DrawAspect="Content" ObjectID="_1433669805" r:id="rId108"/>
        </w:object>
      </w:r>
      <w:r w:rsidR="003B6E9B">
        <w:rPr>
          <w:i/>
          <w:sz w:val="24"/>
          <w:szCs w:val="24"/>
        </w:rPr>
        <w:t xml:space="preserve"> </w:t>
      </w:r>
      <w:r w:rsidR="003B6E9B">
        <w:rPr>
          <w:sz w:val="24"/>
          <w:szCs w:val="24"/>
        </w:rPr>
        <w:t>such that</w:t>
      </w:r>
      <w:r w:rsidR="003B6E9B">
        <w:rPr>
          <w:i/>
          <w:sz w:val="24"/>
          <w:szCs w:val="24"/>
        </w:rPr>
        <w:t xml:space="preserve"> </w:t>
      </w:r>
      <w:r w:rsidR="003B6E9B" w:rsidRPr="00C757E5">
        <w:rPr>
          <w:i/>
          <w:position w:val="-14"/>
          <w:sz w:val="24"/>
          <w:szCs w:val="24"/>
        </w:rPr>
        <w:object w:dxaOrig="1875" w:dyaOrig="375">
          <v:shape id="_x0000_i1032" type="#_x0000_t75" style="width:93.75pt;height:18.75pt" o:ole="">
            <v:imagedata r:id="rId109" o:title=""/>
          </v:shape>
          <o:OLEObject Type="Embed" ProgID="Equation.3" ShapeID="_x0000_i1032" DrawAspect="Content" ObjectID="_1433669806" r:id="rId110"/>
        </w:object>
      </w:r>
      <w:r w:rsidR="003B6E9B">
        <w:rPr>
          <w:sz w:val="24"/>
          <w:szCs w:val="24"/>
        </w:rPr>
        <w:t>and calculate their regret</w:t>
      </w:r>
      <w:proofErr w:type="gramStart"/>
      <w:r w:rsidR="003B6E9B">
        <w:rPr>
          <w:sz w:val="24"/>
          <w:szCs w:val="24"/>
        </w:rPr>
        <w:t>:                                                              .</w:t>
      </w:r>
      <w:proofErr w:type="gramEnd"/>
      <w:r w:rsidR="003B6E9B">
        <w:rPr>
          <w:sz w:val="24"/>
          <w:szCs w:val="24"/>
        </w:rPr>
        <w:t xml:space="preserve"> </w:t>
      </w:r>
    </w:p>
    <w:p w:rsidR="003B6E9B" w:rsidRDefault="003B6E9B" w:rsidP="003B6E9B">
      <w:pPr>
        <w:pStyle w:val="ae"/>
        <w:numPr>
          <w:ilvl w:val="0"/>
          <w:numId w:val="28"/>
        </w:numPr>
        <w:tabs>
          <w:tab w:val="left" w:pos="630"/>
        </w:tabs>
        <w:spacing w:after="120"/>
        <w:ind w:left="446"/>
        <w:rPr>
          <w:i/>
          <w:sz w:val="24"/>
          <w:szCs w:val="24"/>
        </w:rPr>
      </w:pPr>
      <w:r>
        <w:rPr>
          <w:sz w:val="24"/>
          <w:szCs w:val="24"/>
        </w:rPr>
        <w:t>Find the maximum regret of all calculated regrets.</w:t>
      </w:r>
    </w:p>
    <w:p w:rsidR="003B6E9B" w:rsidRDefault="003B6E9B" w:rsidP="003B6E9B">
      <w:pPr>
        <w:pStyle w:val="ae"/>
        <w:numPr>
          <w:ilvl w:val="0"/>
          <w:numId w:val="28"/>
        </w:numPr>
        <w:tabs>
          <w:tab w:val="left" w:pos="630"/>
        </w:tabs>
        <w:spacing w:after="120"/>
        <w:ind w:left="446"/>
        <w:rPr>
          <w:i/>
          <w:sz w:val="24"/>
          <w:szCs w:val="24"/>
        </w:rPr>
      </w:pPr>
      <w:r>
        <w:rPr>
          <w:sz w:val="24"/>
          <w:szCs w:val="24"/>
        </w:rPr>
        <w:t xml:space="preserve">Add the </w:t>
      </w:r>
      <w:r w:rsidRPr="00C757E5">
        <w:rPr>
          <w:i/>
          <w:position w:val="-12"/>
          <w:sz w:val="24"/>
          <w:szCs w:val="24"/>
        </w:rPr>
        <w:object w:dxaOrig="285" w:dyaOrig="360">
          <v:shape id="_x0000_i1033" type="#_x0000_t75" style="width:14.25pt;height:18pt" o:ole="">
            <v:imagedata r:id="rId91" o:title=""/>
          </v:shape>
          <o:OLEObject Type="Embed" ProgID="Equation.3" ShapeID="_x0000_i1033" DrawAspect="Content" ObjectID="_1433669807" r:id="rId111"/>
        </w:object>
      </w:r>
      <w:r>
        <w:rPr>
          <w:sz w:val="24"/>
          <w:szCs w:val="24"/>
        </w:rPr>
        <w:t xml:space="preserve">  </w:t>
      </w:r>
      <w:proofErr w:type="gramStart"/>
      <w:r>
        <w:rPr>
          <w:sz w:val="24"/>
          <w:szCs w:val="24"/>
        </w:rPr>
        <w:t>,forming</w:t>
      </w:r>
      <w:proofErr w:type="gramEnd"/>
      <w:r>
        <w:rPr>
          <w:sz w:val="24"/>
          <w:szCs w:val="24"/>
        </w:rPr>
        <w:t xml:space="preserve">  the  maximum regret, to the set </w:t>
      </w:r>
      <w:r>
        <w:rPr>
          <w:i/>
          <w:sz w:val="24"/>
          <w:szCs w:val="24"/>
        </w:rPr>
        <w:t xml:space="preserve">L </w:t>
      </w:r>
      <w:r>
        <w:rPr>
          <w:sz w:val="24"/>
          <w:szCs w:val="24"/>
        </w:rPr>
        <w:t xml:space="preserve">and cover the row and the column containing </w:t>
      </w:r>
      <w:r w:rsidRPr="00C757E5">
        <w:rPr>
          <w:i/>
          <w:position w:val="-12"/>
          <w:sz w:val="24"/>
          <w:szCs w:val="24"/>
        </w:rPr>
        <w:object w:dxaOrig="285" w:dyaOrig="360">
          <v:shape id="_x0000_i1034" type="#_x0000_t75" style="width:14.25pt;height:18pt" o:ole="">
            <v:imagedata r:id="rId91" o:title=""/>
          </v:shape>
          <o:OLEObject Type="Embed" ProgID="Equation.3" ShapeID="_x0000_i1034" DrawAspect="Content" ObjectID="_1433669808" r:id="rId112"/>
        </w:object>
      </w:r>
      <w:r>
        <w:rPr>
          <w:i/>
          <w:sz w:val="24"/>
          <w:szCs w:val="24"/>
        </w:rPr>
        <w:t xml:space="preserve">. </w:t>
      </w:r>
      <w:r>
        <w:rPr>
          <w:sz w:val="24"/>
          <w:szCs w:val="24"/>
        </w:rPr>
        <w:t xml:space="preserve">If the size of the set L is not equal to the size of the input matrix </w:t>
      </w:r>
      <w:r>
        <w:rPr>
          <w:i/>
          <w:sz w:val="24"/>
          <w:szCs w:val="24"/>
        </w:rPr>
        <w:t>R</w:t>
      </w:r>
      <w:r>
        <w:rPr>
          <w:sz w:val="24"/>
          <w:szCs w:val="24"/>
        </w:rPr>
        <w:t>, go to step b</w:t>
      </w:r>
      <w:r>
        <w:rPr>
          <w:i/>
          <w:sz w:val="24"/>
          <w:szCs w:val="24"/>
        </w:rPr>
        <w:t xml:space="preserve">, </w:t>
      </w:r>
      <w:r>
        <w:rPr>
          <w:sz w:val="24"/>
          <w:szCs w:val="24"/>
        </w:rPr>
        <w:t>otherwise exit the algorithm.</w:t>
      </w:r>
    </w:p>
    <w:p w:rsidR="003B6E9B" w:rsidRDefault="003B6E9B" w:rsidP="003B6E9B">
      <w:pPr>
        <w:tabs>
          <w:tab w:val="left" w:pos="630"/>
        </w:tabs>
        <w:spacing w:after="240" w:line="360" w:lineRule="auto"/>
        <w:ind w:left="18"/>
        <w:rPr>
          <w:sz w:val="24"/>
          <w:szCs w:val="24"/>
        </w:rPr>
      </w:pPr>
      <w:r>
        <w:rPr>
          <w:sz w:val="24"/>
          <w:szCs w:val="24"/>
        </w:rPr>
        <w:t xml:space="preserve">An example for Maximum Regret algorithm using the example set </w:t>
      </w:r>
      <w:r>
        <w:rPr>
          <w:i/>
          <w:sz w:val="24"/>
          <w:szCs w:val="24"/>
        </w:rPr>
        <w:t xml:space="preserve">R </w:t>
      </w:r>
      <w:r>
        <w:rPr>
          <w:sz w:val="24"/>
          <w:szCs w:val="24"/>
        </w:rPr>
        <w:t>is shown below:</w:t>
      </w:r>
    </w:p>
    <w:p w:rsidR="003B6E9B" w:rsidRDefault="003B6E9B" w:rsidP="003B6E9B">
      <w:pPr>
        <w:pStyle w:val="ae"/>
        <w:tabs>
          <w:tab w:val="left" w:pos="630"/>
        </w:tabs>
        <w:spacing w:after="240" w:line="360" w:lineRule="auto"/>
        <w:jc w:val="center"/>
        <w:rPr>
          <w:b/>
          <w:sz w:val="26"/>
          <w:szCs w:val="26"/>
        </w:rPr>
      </w:pPr>
      <w:r>
        <w:rPr>
          <w:noProof/>
        </w:rPr>
        <w:drawing>
          <wp:inline distT="0" distB="0" distL="0" distR="0">
            <wp:extent cx="5200650" cy="4238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00650" cy="4238625"/>
                    </a:xfrm>
                    <a:prstGeom prst="rect">
                      <a:avLst/>
                    </a:prstGeom>
                    <a:noFill/>
                    <a:ln>
                      <a:noFill/>
                    </a:ln>
                  </pic:spPr>
                </pic:pic>
              </a:graphicData>
            </a:graphic>
          </wp:inline>
        </w:drawing>
      </w:r>
    </w:p>
    <w:p w:rsidR="003B6E9B" w:rsidRDefault="003B6E9B" w:rsidP="003B6E9B">
      <w:pPr>
        <w:spacing w:after="120"/>
        <w:rPr>
          <w:i/>
          <w:sz w:val="24"/>
          <w:szCs w:val="24"/>
        </w:rPr>
      </w:pPr>
      <w:r>
        <w:rPr>
          <w:i/>
          <w:sz w:val="24"/>
          <w:szCs w:val="24"/>
        </w:rPr>
        <w:t>Maximum Regret solution = {39, 31, 27, 4}</w:t>
      </w:r>
    </w:p>
    <w:p w:rsidR="003B6E9B" w:rsidRDefault="003B6E9B" w:rsidP="003B6E9B">
      <w:pPr>
        <w:spacing w:after="120"/>
        <w:rPr>
          <w:sz w:val="24"/>
          <w:szCs w:val="24"/>
        </w:rPr>
      </w:pPr>
      <w:r>
        <w:rPr>
          <w:sz w:val="24"/>
          <w:szCs w:val="24"/>
        </w:rPr>
        <w:t>For multi-index problems two possible implementations of Maximum Regret Algorithm were investigated:  Maximum Regret Divided and Maximum Regret user oriented. The last one was originally proposed by Robertson and is known as Multi Dimensio</w:t>
      </w:r>
      <w:r w:rsidR="00876138">
        <w:rPr>
          <w:sz w:val="24"/>
          <w:szCs w:val="24"/>
        </w:rPr>
        <w:t>nal Maximum Regret algorithm [27</w:t>
      </w:r>
      <w:r>
        <w:rPr>
          <w:sz w:val="24"/>
          <w:szCs w:val="24"/>
        </w:rPr>
        <w:t>].</w:t>
      </w:r>
    </w:p>
    <w:p w:rsidR="003B6E9B" w:rsidRDefault="003B6E9B" w:rsidP="003B6E9B">
      <w:pPr>
        <w:spacing w:after="120"/>
        <w:rPr>
          <w:b/>
          <w:sz w:val="24"/>
          <w:szCs w:val="24"/>
        </w:rPr>
      </w:pPr>
      <w:proofErr w:type="gramStart"/>
      <w:r>
        <w:rPr>
          <w:b/>
          <w:sz w:val="24"/>
          <w:szCs w:val="24"/>
        </w:rPr>
        <w:t>Maximum Regret Multi Dimensional.</w:t>
      </w:r>
      <w:proofErr w:type="gramEnd"/>
    </w:p>
    <w:p w:rsidR="003B6E9B" w:rsidRDefault="003B6E9B" w:rsidP="003B6E9B">
      <w:pPr>
        <w:spacing w:after="120"/>
        <w:rPr>
          <w:sz w:val="24"/>
          <w:szCs w:val="24"/>
        </w:rPr>
      </w:pPr>
      <w:r>
        <w:rPr>
          <w:sz w:val="24"/>
          <w:szCs w:val="24"/>
        </w:rPr>
        <w:lastRenderedPageBreak/>
        <w:t>The previously presented two-dimensional Maximum Regret algorithm should be modified as follows:</w:t>
      </w:r>
    </w:p>
    <w:p w:rsidR="003B6E9B" w:rsidRDefault="003B6E9B" w:rsidP="003B6E9B">
      <w:pPr>
        <w:pStyle w:val="ae"/>
        <w:numPr>
          <w:ilvl w:val="0"/>
          <w:numId w:val="29"/>
        </w:numPr>
        <w:spacing w:after="120"/>
        <w:rPr>
          <w:sz w:val="24"/>
          <w:szCs w:val="24"/>
        </w:rPr>
      </w:pPr>
      <w:r>
        <w:rPr>
          <w:sz w:val="24"/>
          <w:szCs w:val="24"/>
        </w:rPr>
        <w:t xml:space="preserve">Maximum regret is calculated for </w:t>
      </w:r>
      <w:r>
        <w:rPr>
          <w:sz w:val="24"/>
          <w:szCs w:val="24"/>
          <w:u w:val="single"/>
        </w:rPr>
        <w:t>one</w:t>
      </w:r>
      <w:r>
        <w:rPr>
          <w:sz w:val="24"/>
          <w:szCs w:val="24"/>
        </w:rPr>
        <w:t xml:space="preserve"> fixed index position (in total SN regrets in the input set R). It will result in the user oriented Maximum Regret as one index position reflects one UT of one BS. </w:t>
      </w:r>
    </w:p>
    <w:p w:rsidR="003B6E9B" w:rsidRDefault="003B6E9B" w:rsidP="003B6E9B">
      <w:pPr>
        <w:pStyle w:val="ae"/>
        <w:spacing w:after="120"/>
        <w:ind w:left="780"/>
        <w:rPr>
          <w:sz w:val="24"/>
          <w:szCs w:val="24"/>
        </w:rPr>
      </w:pPr>
      <w:r>
        <w:rPr>
          <w:sz w:val="24"/>
          <w:szCs w:val="24"/>
        </w:rPr>
        <w:t xml:space="preserve">For three cells scenario one index position has to be fixed and two positions will vary. </w:t>
      </w:r>
    </w:p>
    <w:p w:rsidR="003B6E9B" w:rsidRDefault="003B6E9B" w:rsidP="003B6E9B">
      <w:pPr>
        <w:pStyle w:val="ae"/>
        <w:spacing w:after="120"/>
        <w:ind w:left="780"/>
        <w:rPr>
          <w:sz w:val="24"/>
          <w:szCs w:val="24"/>
        </w:rPr>
      </w:pPr>
      <w:r>
        <w:rPr>
          <w:sz w:val="24"/>
          <w:szCs w:val="24"/>
        </w:rPr>
        <w:t>For four cells scenario one index position has to be fixed and three positions will vary. An example for three and four cells scenarios is shown in the Figure 4.4.</w:t>
      </w:r>
    </w:p>
    <w:p w:rsidR="003B6E9B" w:rsidRDefault="003B6E9B" w:rsidP="003B6E9B">
      <w:pPr>
        <w:pStyle w:val="ae"/>
        <w:spacing w:after="120"/>
        <w:ind w:left="780"/>
        <w:rPr>
          <w:sz w:val="24"/>
          <w:szCs w:val="24"/>
        </w:rPr>
      </w:pPr>
    </w:p>
    <w:p w:rsidR="003B6E9B" w:rsidRDefault="003B6E9B" w:rsidP="003B6E9B">
      <w:pPr>
        <w:pStyle w:val="ae"/>
        <w:spacing w:after="120"/>
        <w:ind w:left="780"/>
        <w:rPr>
          <w:b/>
          <w:sz w:val="24"/>
          <w:szCs w:val="24"/>
        </w:rPr>
      </w:pPr>
      <w:r>
        <w:rPr>
          <w:b/>
          <w:sz w:val="24"/>
          <w:szCs w:val="24"/>
          <w:u w:val="single"/>
        </w:rPr>
        <w:t xml:space="preserve">Three </w:t>
      </w:r>
      <w:proofErr w:type="gramStart"/>
      <w:r>
        <w:rPr>
          <w:b/>
          <w:sz w:val="24"/>
          <w:szCs w:val="24"/>
          <w:u w:val="single"/>
        </w:rPr>
        <w:t>Cells :</w:t>
      </w:r>
      <w:proofErr w:type="gramEnd"/>
      <w:r>
        <w:rPr>
          <w:b/>
          <w:sz w:val="24"/>
          <w:szCs w:val="24"/>
        </w:rPr>
        <w:t xml:space="preserve">  </w:t>
      </w:r>
    </w:p>
    <w:p w:rsidR="003B6E9B" w:rsidRDefault="003B6E9B" w:rsidP="003B6E9B">
      <w:pPr>
        <w:spacing w:after="0"/>
        <w:rPr>
          <w:noProof/>
        </w:rPr>
      </w:pPr>
      <w:r>
        <w:rPr>
          <w:noProof/>
        </w:rPr>
        <w:t xml:space="preserve">               Three- index dimensions of assignments </w:t>
      </w:r>
      <w:r>
        <w:rPr>
          <w:i/>
          <w:noProof/>
        </w:rPr>
        <w:t>r</w:t>
      </w:r>
      <w:r>
        <w:rPr>
          <w:i/>
          <w:noProof/>
          <w:vertAlign w:val="subscript"/>
        </w:rPr>
        <w:t>i,j,g</w:t>
      </w:r>
      <w:r>
        <w:rPr>
          <w:i/>
          <w:noProof/>
        </w:rPr>
        <w:t xml:space="preserve"> </w:t>
      </w:r>
      <w:r>
        <w:rPr>
          <w:noProof/>
        </w:rPr>
        <w:t xml:space="preserve">: </w:t>
      </w:r>
    </w:p>
    <w:p w:rsidR="003B6E9B" w:rsidRDefault="003B6E9B" w:rsidP="003B6E9B">
      <w:pPr>
        <w:spacing w:after="0"/>
        <w:ind w:left="1080"/>
        <w:rPr>
          <w:i/>
          <w:noProof/>
        </w:rPr>
      </w:pPr>
      <w:r>
        <w:rPr>
          <w:i/>
          <w:noProof/>
        </w:rPr>
        <w:t xml:space="preserve"> i –UT belonging to BS</w:t>
      </w:r>
      <w:r>
        <w:rPr>
          <w:i/>
          <w:noProof/>
          <w:vertAlign w:val="subscript"/>
        </w:rPr>
        <w:t>1</w:t>
      </w:r>
      <w:r>
        <w:rPr>
          <w:noProof/>
        </w:rPr>
        <w:t>,</w:t>
      </w:r>
      <w:r>
        <w:rPr>
          <w:i/>
          <w:noProof/>
        </w:rPr>
        <w:t xml:space="preserve"> i={0…N}                                        </w:t>
      </w:r>
    </w:p>
    <w:p w:rsidR="003B6E9B" w:rsidRDefault="003B6E9B" w:rsidP="003B6E9B">
      <w:pPr>
        <w:spacing w:after="0"/>
        <w:ind w:left="720"/>
        <w:rPr>
          <w:i/>
          <w:noProof/>
          <w:vertAlign w:val="subscript"/>
        </w:rPr>
      </w:pPr>
      <w:r>
        <w:rPr>
          <w:i/>
          <w:noProof/>
        </w:rPr>
        <w:t xml:space="preserve">        j –UT belonging to BS</w:t>
      </w:r>
      <w:r>
        <w:rPr>
          <w:i/>
          <w:noProof/>
          <w:vertAlign w:val="subscript"/>
        </w:rPr>
        <w:t>2</w:t>
      </w:r>
      <w:r>
        <w:rPr>
          <w:noProof/>
        </w:rPr>
        <w:t>,</w:t>
      </w:r>
      <w:r>
        <w:rPr>
          <w:i/>
          <w:noProof/>
        </w:rPr>
        <w:t xml:space="preserve"> j={0…N}</w:t>
      </w:r>
    </w:p>
    <w:p w:rsidR="003B6E9B" w:rsidRDefault="003B6E9B" w:rsidP="003B6E9B">
      <w:pPr>
        <w:spacing w:after="0"/>
        <w:ind w:left="720"/>
        <w:rPr>
          <w:i/>
          <w:noProof/>
        </w:rPr>
      </w:pPr>
      <w:r>
        <w:rPr>
          <w:i/>
          <w:noProof/>
        </w:rPr>
        <w:t xml:space="preserve">        g –UT belonging to BS</w:t>
      </w:r>
      <w:r>
        <w:rPr>
          <w:i/>
          <w:noProof/>
          <w:vertAlign w:val="subscript"/>
        </w:rPr>
        <w:t>3</w:t>
      </w:r>
      <w:r>
        <w:rPr>
          <w:noProof/>
        </w:rPr>
        <w:t>,</w:t>
      </w:r>
      <w:r>
        <w:rPr>
          <w:i/>
          <w:noProof/>
        </w:rPr>
        <w:t xml:space="preserve"> g={0…N}                                      </w:t>
      </w:r>
    </w:p>
    <w:p w:rsidR="003B6E9B" w:rsidRDefault="003B6E9B" w:rsidP="003B6E9B">
      <w:pPr>
        <w:spacing w:after="0"/>
        <w:ind w:left="1080"/>
        <w:rPr>
          <w:i/>
          <w:noProof/>
        </w:rPr>
      </w:pPr>
      <w:r>
        <w:rPr>
          <w:noProof/>
        </w:rPr>
        <w:drawing>
          <wp:anchor distT="0" distB="0" distL="114300" distR="114300" simplePos="0" relativeHeight="251704320" behindDoc="0" locked="0" layoutInCell="1" allowOverlap="1">
            <wp:simplePos x="0" y="0"/>
            <wp:positionH relativeFrom="column">
              <wp:posOffset>4095750</wp:posOffset>
            </wp:positionH>
            <wp:positionV relativeFrom="paragraph">
              <wp:posOffset>121285</wp:posOffset>
            </wp:positionV>
            <wp:extent cx="1352550" cy="1143000"/>
            <wp:effectExtent l="0" t="0" r="0" b="0"/>
            <wp:wrapTight wrapText="bothSides">
              <wp:wrapPolygon edited="0">
                <wp:start x="0" y="0"/>
                <wp:lineTo x="0" y="21240"/>
                <wp:lineTo x="21296" y="21240"/>
                <wp:lineTo x="21296"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52550" cy="1143000"/>
                    </a:xfrm>
                    <a:prstGeom prst="rect">
                      <a:avLst/>
                    </a:prstGeom>
                    <a:noFill/>
                  </pic:spPr>
                </pic:pic>
              </a:graphicData>
            </a:graphic>
          </wp:anchor>
        </w:drawing>
      </w:r>
      <w:r w:rsidR="00437242">
        <w:rPr>
          <w:noProof/>
        </w:rPr>
        <mc:AlternateContent>
          <mc:Choice Requires="wps">
            <w:drawing>
              <wp:anchor distT="0" distB="0" distL="114300" distR="114300" simplePos="0" relativeHeight="251701248" behindDoc="0" locked="0" layoutInCell="1" allowOverlap="1">
                <wp:simplePos x="0" y="0"/>
                <wp:positionH relativeFrom="column">
                  <wp:posOffset>1370965</wp:posOffset>
                </wp:positionH>
                <wp:positionV relativeFrom="paragraph">
                  <wp:posOffset>31115</wp:posOffset>
                </wp:positionV>
                <wp:extent cx="219075" cy="285750"/>
                <wp:effectExtent l="0" t="0" r="9525" b="0"/>
                <wp:wrapNone/>
                <wp:docPr id="39" name="Стрелка вниз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85750"/>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39" o:spid="_x0000_s1026" type="#_x0000_t67" style="position:absolute;margin-left:107.95pt;margin-top:2.45pt;width:17.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" adj="13320" fillcolor="#5a5a5a [2109]" stroked="f" strokeweight="2pt">
                <v:path arrowok="t"/>
              </v:shape>
            </w:pict>
          </mc:Fallback>
        </mc:AlternateContent>
      </w:r>
    </w:p>
    <w:p w:rsidR="003B6E9B" w:rsidRDefault="003B6E9B" w:rsidP="003B6E9B">
      <w:pPr>
        <w:spacing w:after="0"/>
        <w:ind w:left="1080"/>
        <w:rPr>
          <w:i/>
          <w:noProof/>
        </w:rPr>
      </w:pPr>
      <w:r>
        <w:rPr>
          <w:noProof/>
        </w:rPr>
        <w:drawing>
          <wp:anchor distT="0" distB="0" distL="114300" distR="114300" simplePos="0" relativeHeight="251705344" behindDoc="0" locked="0" layoutInCell="1" allowOverlap="1">
            <wp:simplePos x="0" y="0"/>
            <wp:positionH relativeFrom="column">
              <wp:posOffset>3105150</wp:posOffset>
            </wp:positionH>
            <wp:positionV relativeFrom="paragraph">
              <wp:posOffset>48895</wp:posOffset>
            </wp:positionV>
            <wp:extent cx="1323975" cy="1019175"/>
            <wp:effectExtent l="0" t="0" r="0" b="0"/>
            <wp:wrapSquare wrapText="bothSides"/>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323975" cy="1019175"/>
                    </a:xfrm>
                    <a:prstGeom prst="rect">
                      <a:avLst/>
                    </a:prstGeom>
                    <a:noFill/>
                  </pic:spPr>
                </pic:pic>
              </a:graphicData>
            </a:graphic>
          </wp:anchor>
        </w:drawing>
      </w:r>
    </w:p>
    <w:p w:rsidR="003B6E9B" w:rsidRDefault="00437242" w:rsidP="003B6E9B">
      <w:pPr>
        <w:pStyle w:val="ae"/>
        <w:spacing w:after="120"/>
        <w:rPr>
          <w:sz w:val="24"/>
          <w:szCs w:val="24"/>
        </w:rPr>
      </w:pPr>
      <w:r>
        <w:rPr>
          <w:noProof/>
        </w:rPr>
        <mc:AlternateContent>
          <mc:Choice Requires="wps">
            <w:drawing>
              <wp:anchor distT="0" distB="0" distL="114300" distR="114300" simplePos="0" relativeHeight="251703296" behindDoc="0" locked="0" layoutInCell="1" allowOverlap="1">
                <wp:simplePos x="0" y="0"/>
                <wp:positionH relativeFrom="column">
                  <wp:posOffset>2494280</wp:posOffset>
                </wp:positionH>
                <wp:positionV relativeFrom="paragraph">
                  <wp:posOffset>127635</wp:posOffset>
                </wp:positionV>
                <wp:extent cx="213360" cy="319405"/>
                <wp:effectExtent l="4127" t="0" r="0" b="317"/>
                <wp:wrapNone/>
                <wp:docPr id="37" name="Стрелка вниз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13360" cy="319405"/>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Стрелка вниз 37" o:spid="_x0000_s1026" type="#_x0000_t67" style="position:absolute;margin-left:196.4pt;margin-top:10.05pt;width:16.8pt;height:25.1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" adj="14386" fillcolor="#5a5a5a [2109]" stroked="f" strokeweight="2pt">
                <v:path arrowok="t"/>
              </v:shape>
            </w:pict>
          </mc:Fallback>
        </mc:AlternateContent>
      </w:r>
      <w:r w:rsidR="003B6E9B">
        <w:rPr>
          <w:sz w:val="24"/>
          <w:szCs w:val="24"/>
        </w:rPr>
        <w:t xml:space="preserve">       </w:t>
      </w:r>
      <w:r w:rsidR="003B6E9B">
        <w:rPr>
          <w:i/>
          <w:noProof/>
        </w:rPr>
        <w:t>1. Fix i-th positition  r(i, :, :)</w:t>
      </w:r>
      <w:r w:rsidR="003B6E9B">
        <w:rPr>
          <w:sz w:val="24"/>
          <w:szCs w:val="24"/>
        </w:rPr>
        <w:t xml:space="preserve"> </w:t>
      </w:r>
    </w:p>
    <w:p w:rsidR="003B6E9B" w:rsidRDefault="003B6E9B" w:rsidP="003B6E9B">
      <w:pPr>
        <w:pStyle w:val="ae"/>
        <w:spacing w:after="120"/>
        <w:ind w:left="1080"/>
        <w:rPr>
          <w:sz w:val="24"/>
          <w:szCs w:val="24"/>
        </w:rPr>
      </w:pPr>
      <w:r>
        <w:rPr>
          <w:i/>
          <w:noProof/>
        </w:rPr>
        <w:t>2. Fix j-th position r(:,j,:)</w:t>
      </w:r>
      <w:r>
        <w:rPr>
          <w:sz w:val="24"/>
          <w:szCs w:val="24"/>
        </w:rPr>
        <w:t xml:space="preserve">      </w:t>
      </w:r>
    </w:p>
    <w:p w:rsidR="003B6E9B" w:rsidRDefault="003B6E9B" w:rsidP="003B6E9B">
      <w:pPr>
        <w:pStyle w:val="ae"/>
        <w:spacing w:after="120"/>
        <w:ind w:left="1080"/>
        <w:rPr>
          <w:sz w:val="24"/>
          <w:szCs w:val="24"/>
        </w:rPr>
      </w:pPr>
      <w:r>
        <w:rPr>
          <w:i/>
          <w:noProof/>
        </w:rPr>
        <w:t>3. Fix g-th position r(:,:,g)</w:t>
      </w:r>
      <w:r>
        <w:rPr>
          <w:sz w:val="24"/>
          <w:szCs w:val="24"/>
        </w:rPr>
        <w:t xml:space="preserve">                                                               </w:t>
      </w:r>
    </w:p>
    <w:p w:rsidR="003B6E9B" w:rsidRDefault="003B6E9B" w:rsidP="003B6E9B">
      <w:pPr>
        <w:spacing w:after="0"/>
        <w:rPr>
          <w:sz w:val="24"/>
          <w:szCs w:val="24"/>
        </w:rPr>
      </w:pPr>
    </w:p>
    <w:p w:rsidR="003B6E9B" w:rsidRDefault="003B6E9B" w:rsidP="003B6E9B">
      <w:pPr>
        <w:spacing w:after="0"/>
        <w:rPr>
          <w:b/>
          <w:sz w:val="24"/>
          <w:szCs w:val="24"/>
          <w:u w:val="single"/>
        </w:rPr>
      </w:pPr>
    </w:p>
    <w:p w:rsidR="003B6E9B" w:rsidRDefault="003B6E9B" w:rsidP="003B6E9B">
      <w:pPr>
        <w:pStyle w:val="ae"/>
        <w:spacing w:after="0"/>
        <w:ind w:left="780"/>
        <w:rPr>
          <w:b/>
          <w:sz w:val="24"/>
          <w:szCs w:val="24"/>
        </w:rPr>
      </w:pPr>
      <w:r>
        <w:rPr>
          <w:b/>
          <w:sz w:val="24"/>
          <w:szCs w:val="24"/>
          <w:u w:val="single"/>
        </w:rPr>
        <w:t xml:space="preserve">Four </w:t>
      </w:r>
      <w:proofErr w:type="gramStart"/>
      <w:r>
        <w:rPr>
          <w:b/>
          <w:sz w:val="24"/>
          <w:szCs w:val="24"/>
          <w:u w:val="single"/>
        </w:rPr>
        <w:t>Cells :</w:t>
      </w:r>
      <w:proofErr w:type="gramEnd"/>
      <w:r>
        <w:rPr>
          <w:b/>
          <w:sz w:val="24"/>
          <w:szCs w:val="24"/>
        </w:rPr>
        <w:t xml:space="preserve">  </w:t>
      </w:r>
    </w:p>
    <w:p w:rsidR="003B6E9B" w:rsidRDefault="003B6E9B" w:rsidP="003B6E9B">
      <w:pPr>
        <w:spacing w:after="0"/>
        <w:rPr>
          <w:noProof/>
        </w:rPr>
      </w:pPr>
      <w:r>
        <w:rPr>
          <w:noProof/>
        </w:rPr>
        <w:t xml:space="preserve">                Three- index dimensions of assignments </w:t>
      </w:r>
      <w:r>
        <w:rPr>
          <w:i/>
          <w:noProof/>
        </w:rPr>
        <w:t>r</w:t>
      </w:r>
      <w:r>
        <w:rPr>
          <w:i/>
          <w:noProof/>
          <w:vertAlign w:val="subscript"/>
        </w:rPr>
        <w:t>i,j,g,h</w:t>
      </w:r>
      <w:r>
        <w:rPr>
          <w:i/>
          <w:noProof/>
        </w:rPr>
        <w:t xml:space="preserve"> </w:t>
      </w:r>
      <w:r>
        <w:rPr>
          <w:noProof/>
        </w:rPr>
        <w:t xml:space="preserve">: </w:t>
      </w:r>
    </w:p>
    <w:p w:rsidR="003B6E9B" w:rsidRDefault="003B6E9B" w:rsidP="003B6E9B">
      <w:pPr>
        <w:spacing w:after="0"/>
        <w:ind w:firstLine="1080"/>
        <w:rPr>
          <w:i/>
          <w:noProof/>
        </w:rPr>
      </w:pPr>
      <w:r>
        <w:rPr>
          <w:i/>
          <w:noProof/>
        </w:rPr>
        <w:t>i –UT belonging to BS</w:t>
      </w:r>
      <w:r>
        <w:rPr>
          <w:i/>
          <w:noProof/>
          <w:vertAlign w:val="subscript"/>
        </w:rPr>
        <w:t>1</w:t>
      </w:r>
      <w:r>
        <w:rPr>
          <w:noProof/>
        </w:rPr>
        <w:t>,</w:t>
      </w:r>
      <w:r>
        <w:rPr>
          <w:i/>
          <w:noProof/>
        </w:rPr>
        <w:t xml:space="preserve"> i={0…N}                                        </w:t>
      </w:r>
    </w:p>
    <w:p w:rsidR="003B6E9B" w:rsidRDefault="003B6E9B" w:rsidP="003B6E9B">
      <w:pPr>
        <w:spacing w:after="0"/>
        <w:ind w:left="1080"/>
        <w:rPr>
          <w:i/>
          <w:noProof/>
          <w:vertAlign w:val="subscript"/>
        </w:rPr>
      </w:pPr>
      <w:r>
        <w:rPr>
          <w:i/>
          <w:noProof/>
        </w:rPr>
        <w:t xml:space="preserve"> j –UT belonging to BS</w:t>
      </w:r>
      <w:r>
        <w:rPr>
          <w:i/>
          <w:noProof/>
          <w:vertAlign w:val="subscript"/>
        </w:rPr>
        <w:t>2</w:t>
      </w:r>
      <w:r>
        <w:rPr>
          <w:noProof/>
        </w:rPr>
        <w:t>,</w:t>
      </w:r>
      <w:r>
        <w:rPr>
          <w:i/>
          <w:noProof/>
        </w:rPr>
        <w:t xml:space="preserve"> j={0…N}                                        </w:t>
      </w:r>
    </w:p>
    <w:p w:rsidR="003B6E9B" w:rsidRDefault="003B6E9B" w:rsidP="003B6E9B">
      <w:pPr>
        <w:spacing w:after="0"/>
        <w:ind w:firstLine="1080"/>
        <w:rPr>
          <w:i/>
          <w:noProof/>
          <w:vertAlign w:val="subscript"/>
        </w:rPr>
      </w:pPr>
      <w:r>
        <w:rPr>
          <w:i/>
          <w:noProof/>
        </w:rPr>
        <w:t>g –UT belonging to BS</w:t>
      </w:r>
      <w:r>
        <w:rPr>
          <w:i/>
          <w:noProof/>
          <w:vertAlign w:val="subscript"/>
        </w:rPr>
        <w:t>3</w:t>
      </w:r>
      <w:r>
        <w:rPr>
          <w:noProof/>
        </w:rPr>
        <w:t>,</w:t>
      </w:r>
      <w:r>
        <w:rPr>
          <w:i/>
          <w:noProof/>
        </w:rPr>
        <w:t xml:space="preserve"> g={0…N}                                      </w:t>
      </w:r>
    </w:p>
    <w:p w:rsidR="003B6E9B" w:rsidRDefault="003B6E9B" w:rsidP="003B6E9B">
      <w:pPr>
        <w:spacing w:after="0"/>
        <w:ind w:left="1080"/>
        <w:rPr>
          <w:i/>
          <w:noProof/>
          <w:vertAlign w:val="subscript"/>
        </w:rPr>
      </w:pPr>
      <w:r>
        <w:rPr>
          <w:noProof/>
        </w:rPr>
        <w:drawing>
          <wp:anchor distT="0" distB="0" distL="114300" distR="114300" simplePos="0" relativeHeight="251708416" behindDoc="0" locked="0" layoutInCell="1" allowOverlap="1">
            <wp:simplePos x="0" y="0"/>
            <wp:positionH relativeFrom="column">
              <wp:posOffset>3086100</wp:posOffset>
            </wp:positionH>
            <wp:positionV relativeFrom="paragraph">
              <wp:posOffset>152400</wp:posOffset>
            </wp:positionV>
            <wp:extent cx="1314450" cy="1355725"/>
            <wp:effectExtent l="0" t="0" r="0" b="0"/>
            <wp:wrapTight wrapText="bothSides">
              <wp:wrapPolygon edited="0">
                <wp:start x="0" y="0"/>
                <wp:lineTo x="0" y="6374"/>
                <wp:lineTo x="2817" y="9712"/>
                <wp:lineTo x="4070" y="9712"/>
                <wp:lineTo x="1252" y="11837"/>
                <wp:lineTo x="1565" y="13962"/>
                <wp:lineTo x="8139" y="14569"/>
                <wp:lineTo x="1565" y="16390"/>
                <wp:lineTo x="1565" y="19121"/>
                <wp:lineTo x="13461" y="19425"/>
                <wp:lineTo x="13461" y="20639"/>
                <wp:lineTo x="18157" y="20639"/>
                <wp:lineTo x="18783" y="15783"/>
                <wp:lineTo x="17530" y="14872"/>
                <wp:lineTo x="15965" y="10623"/>
                <wp:lineTo x="8765" y="9712"/>
                <wp:lineTo x="16278" y="8498"/>
                <wp:lineTo x="15965" y="1821"/>
                <wp:lineTo x="4383"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314450" cy="1355725"/>
                    </a:xfrm>
                    <a:prstGeom prst="rect">
                      <a:avLst/>
                    </a:prstGeom>
                    <a:noFill/>
                  </pic:spPr>
                </pic:pic>
              </a:graphicData>
            </a:graphic>
          </wp:anchor>
        </w:drawing>
      </w:r>
      <w:r>
        <w:rPr>
          <w:i/>
          <w:noProof/>
        </w:rPr>
        <w:t>h –UT belonging to BS</w:t>
      </w:r>
      <w:r>
        <w:rPr>
          <w:i/>
          <w:noProof/>
          <w:vertAlign w:val="subscript"/>
        </w:rPr>
        <w:t>4</w:t>
      </w:r>
      <w:r>
        <w:rPr>
          <w:noProof/>
        </w:rPr>
        <w:t>,</w:t>
      </w:r>
      <w:r>
        <w:rPr>
          <w:i/>
          <w:noProof/>
        </w:rPr>
        <w:t xml:space="preserve"> h={0…N}                                      </w:t>
      </w:r>
    </w:p>
    <w:p w:rsidR="003B6E9B" w:rsidRDefault="00437242" w:rsidP="003B6E9B">
      <w:pPr>
        <w:spacing w:after="0"/>
        <w:ind w:firstLine="1080"/>
        <w:rPr>
          <w:i/>
          <w:noProof/>
        </w:rPr>
      </w:pPr>
      <w:r>
        <w:rPr>
          <w:noProof/>
        </w:rPr>
        <mc:AlternateContent>
          <mc:Choice Requires="wps">
            <w:drawing>
              <wp:anchor distT="0" distB="0" distL="114300" distR="114300" simplePos="0" relativeHeight="251707392" behindDoc="0" locked="0" layoutInCell="1" allowOverlap="1">
                <wp:simplePos x="0" y="0"/>
                <wp:positionH relativeFrom="column">
                  <wp:posOffset>1370965</wp:posOffset>
                </wp:positionH>
                <wp:positionV relativeFrom="paragraph">
                  <wp:posOffset>28575</wp:posOffset>
                </wp:positionV>
                <wp:extent cx="219075" cy="285750"/>
                <wp:effectExtent l="0" t="0" r="9525" b="0"/>
                <wp:wrapNone/>
                <wp:docPr id="35" name="Стрелка вниз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85750"/>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Стрелка вниз 35" o:spid="_x0000_s1026" type="#_x0000_t67" style="position:absolute;margin-left:107.95pt;margin-top:2.25pt;width:17.25pt;height: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" adj="13320" fillcolor="#5a5a5a [2109]" stroked="f" strokeweight="2pt">
                <v:path arrowok="t"/>
              </v:shape>
            </w:pict>
          </mc:Fallback>
        </mc:AlternateContent>
      </w:r>
    </w:p>
    <w:p w:rsidR="003B6E9B" w:rsidRDefault="003B6E9B" w:rsidP="003B6E9B">
      <w:pPr>
        <w:spacing w:after="0"/>
        <w:ind w:left="-720" w:firstLine="1080"/>
        <w:rPr>
          <w:i/>
          <w:noProof/>
        </w:rPr>
      </w:pPr>
    </w:p>
    <w:p w:rsidR="003B6E9B" w:rsidRDefault="00437242" w:rsidP="003B6E9B">
      <w:pPr>
        <w:spacing w:after="0"/>
        <w:ind w:firstLine="1080"/>
        <w:rPr>
          <w:i/>
          <w:noProof/>
        </w:rPr>
      </w:pPr>
      <w:r>
        <w:rPr>
          <w:noProof/>
        </w:rPr>
        <mc:AlternateContent>
          <mc:Choice Requires="wps">
            <w:drawing>
              <wp:anchor distT="0" distB="0" distL="114300" distR="114300" simplePos="0" relativeHeight="251706368" behindDoc="0" locked="0" layoutInCell="1" allowOverlap="1">
                <wp:simplePos x="0" y="0"/>
                <wp:positionH relativeFrom="column">
                  <wp:posOffset>2502535</wp:posOffset>
                </wp:positionH>
                <wp:positionV relativeFrom="paragraph">
                  <wp:posOffset>169545</wp:posOffset>
                </wp:positionV>
                <wp:extent cx="213360" cy="319405"/>
                <wp:effectExtent l="4127" t="0" r="0" b="317"/>
                <wp:wrapNone/>
                <wp:docPr id="34" name="Стрелка вниз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13360" cy="319405"/>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Стрелка вниз 34" o:spid="_x0000_s1026" type="#_x0000_t67" style="position:absolute;margin-left:197.05pt;margin-top:13.35pt;width:16.8pt;height:25.1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" adj="14386" fillcolor="#5a5a5a [2109]" stroked="f" strokeweight="2pt">
                <v:path arrowok="t"/>
              </v:shape>
            </w:pict>
          </mc:Fallback>
        </mc:AlternateContent>
      </w:r>
      <w:r w:rsidR="003B6E9B">
        <w:rPr>
          <w:i/>
          <w:noProof/>
        </w:rPr>
        <w:t xml:space="preserve">1. Fix i-th positition  r(i, :, :,:) </w:t>
      </w:r>
    </w:p>
    <w:p w:rsidR="003B6E9B" w:rsidRDefault="003B6E9B" w:rsidP="003B6E9B">
      <w:pPr>
        <w:spacing w:after="0"/>
        <w:ind w:firstLine="1080"/>
        <w:rPr>
          <w:i/>
          <w:noProof/>
        </w:rPr>
      </w:pPr>
      <w:r>
        <w:rPr>
          <w:i/>
          <w:noProof/>
        </w:rPr>
        <w:t>2. Fix j-th position r(:,j,:,:)</w:t>
      </w:r>
    </w:p>
    <w:p w:rsidR="003B6E9B" w:rsidRDefault="003B6E9B" w:rsidP="003B6E9B">
      <w:pPr>
        <w:spacing w:after="0"/>
        <w:ind w:firstLine="1080"/>
        <w:rPr>
          <w:i/>
          <w:noProof/>
        </w:rPr>
      </w:pPr>
      <w:r>
        <w:rPr>
          <w:i/>
          <w:noProof/>
        </w:rPr>
        <w:t>3. Fix g-th position r(:,:,g,:)</w:t>
      </w:r>
    </w:p>
    <w:p w:rsidR="003B6E9B" w:rsidRDefault="003B6E9B" w:rsidP="003B6E9B">
      <w:pPr>
        <w:spacing w:after="0"/>
        <w:ind w:firstLine="1080"/>
        <w:rPr>
          <w:i/>
          <w:noProof/>
          <w:vertAlign w:val="subscript"/>
        </w:rPr>
      </w:pPr>
      <w:r>
        <w:rPr>
          <w:i/>
          <w:noProof/>
        </w:rPr>
        <w:t xml:space="preserve"> 4. Fix g-th position r(:,:,:,h)</w:t>
      </w:r>
    </w:p>
    <w:p w:rsidR="003B6E9B" w:rsidRDefault="003B6E9B" w:rsidP="003B6E9B">
      <w:pPr>
        <w:spacing w:after="0"/>
        <w:ind w:left="5490" w:hanging="360"/>
        <w:rPr>
          <w:sz w:val="24"/>
          <w:szCs w:val="24"/>
        </w:rPr>
      </w:pPr>
    </w:p>
    <w:p w:rsidR="003B6E9B" w:rsidRDefault="003B6E9B" w:rsidP="003B6E9B">
      <w:pPr>
        <w:spacing w:after="0"/>
        <w:rPr>
          <w:i/>
          <w:sz w:val="24"/>
          <w:szCs w:val="24"/>
        </w:rPr>
      </w:pPr>
      <w:r>
        <w:rPr>
          <w:i/>
          <w:sz w:val="24"/>
          <w:szCs w:val="24"/>
        </w:rPr>
        <w:t xml:space="preserve">                                       </w:t>
      </w:r>
      <w:proofErr w:type="spellStart"/>
      <w:r>
        <w:rPr>
          <w:i/>
          <w:sz w:val="24"/>
          <w:szCs w:val="24"/>
        </w:rPr>
        <w:t>MaxRegret</w:t>
      </w:r>
      <w:proofErr w:type="spellEnd"/>
      <w:r>
        <w:rPr>
          <w:i/>
          <w:sz w:val="24"/>
          <w:szCs w:val="24"/>
        </w:rPr>
        <w:t>= max (S*N regrets)</w:t>
      </w:r>
    </w:p>
    <w:p w:rsidR="003B6E9B" w:rsidRDefault="003B6E9B" w:rsidP="003B6E9B">
      <w:pPr>
        <w:spacing w:after="120"/>
        <w:jc w:val="center"/>
        <w:rPr>
          <w:i/>
          <w:sz w:val="24"/>
          <w:szCs w:val="24"/>
          <w:vertAlign w:val="superscript"/>
        </w:rPr>
      </w:pPr>
      <w:r>
        <w:rPr>
          <w:i/>
          <w:sz w:val="24"/>
          <w:szCs w:val="24"/>
        </w:rPr>
        <w:t>Size of each set in which regret should be found: N</w:t>
      </w:r>
      <w:r>
        <w:rPr>
          <w:i/>
          <w:sz w:val="24"/>
          <w:szCs w:val="24"/>
          <w:vertAlign w:val="superscript"/>
        </w:rPr>
        <w:t>S-1</w:t>
      </w:r>
    </w:p>
    <w:p w:rsidR="003B6E9B" w:rsidRDefault="003B6E9B" w:rsidP="003B6E9B">
      <w:pPr>
        <w:spacing w:after="240" w:line="360" w:lineRule="auto"/>
        <w:jc w:val="center"/>
        <w:rPr>
          <w:sz w:val="24"/>
          <w:szCs w:val="24"/>
        </w:rPr>
      </w:pPr>
      <w:r>
        <w:rPr>
          <w:sz w:val="24"/>
          <w:szCs w:val="24"/>
        </w:rPr>
        <w:t>Figure 4.4: Maximum Regret Multi Dimensional</w:t>
      </w:r>
    </w:p>
    <w:p w:rsidR="003B6E9B" w:rsidRDefault="003B6E9B" w:rsidP="003B6E9B">
      <w:pPr>
        <w:pStyle w:val="ae"/>
        <w:numPr>
          <w:ilvl w:val="0"/>
          <w:numId w:val="29"/>
        </w:numPr>
        <w:spacing w:after="120"/>
        <w:rPr>
          <w:sz w:val="24"/>
          <w:szCs w:val="24"/>
        </w:rPr>
      </w:pPr>
      <w:r>
        <w:rPr>
          <w:sz w:val="24"/>
          <w:szCs w:val="24"/>
        </w:rPr>
        <w:lastRenderedPageBreak/>
        <w:t>Not only row and column of local matrix, but also all the entries of input matrix with the same index positions, as the chosen value with the highest regret has, should be covered.</w:t>
      </w:r>
    </w:p>
    <w:p w:rsidR="003B6E9B" w:rsidRDefault="003B6E9B" w:rsidP="003B6E9B">
      <w:pPr>
        <w:spacing w:after="120"/>
        <w:rPr>
          <w:b/>
          <w:sz w:val="24"/>
          <w:szCs w:val="24"/>
        </w:rPr>
      </w:pPr>
      <w:r>
        <w:rPr>
          <w:b/>
          <w:sz w:val="24"/>
          <w:szCs w:val="24"/>
        </w:rPr>
        <w:t>Maximum Regret Divided.</w:t>
      </w:r>
    </w:p>
    <w:p w:rsidR="003B6E9B" w:rsidRDefault="003B6E9B" w:rsidP="003B6E9B">
      <w:pPr>
        <w:spacing w:after="120"/>
        <w:rPr>
          <w:sz w:val="24"/>
          <w:szCs w:val="24"/>
        </w:rPr>
      </w:pPr>
      <w:r>
        <w:rPr>
          <w:sz w:val="24"/>
          <w:szCs w:val="24"/>
        </w:rPr>
        <w:t>The idea of the method is to find local maximum regrets separately for different numbers of fixed positions. The maximum of these regrets, for each user (or fixed index position), is calculated first, and then maximum among regrets for each user is chosen. It will give us the maximum regret for the whole input set. In this case, not one, but two or more index position can be fixed. An example for four cells scenario with different number of fixed positions is shown in the Figure 4.5.</w:t>
      </w:r>
    </w:p>
    <w:p w:rsidR="003B6E9B" w:rsidRDefault="003B6E9B" w:rsidP="003B6E9B">
      <w:pPr>
        <w:spacing w:after="0"/>
        <w:ind w:left="1170" w:hanging="270"/>
        <w:rPr>
          <w:b/>
          <w:sz w:val="24"/>
          <w:szCs w:val="24"/>
        </w:rPr>
      </w:pPr>
      <w:r>
        <w:rPr>
          <w:b/>
          <w:sz w:val="24"/>
          <w:szCs w:val="24"/>
          <w:u w:val="single"/>
        </w:rPr>
        <w:t xml:space="preserve">4 </w:t>
      </w:r>
      <w:proofErr w:type="gramStart"/>
      <w:r>
        <w:rPr>
          <w:b/>
          <w:sz w:val="24"/>
          <w:szCs w:val="24"/>
          <w:u w:val="single"/>
        </w:rPr>
        <w:t>Cells :</w:t>
      </w:r>
      <w:proofErr w:type="gramEnd"/>
      <w:r>
        <w:rPr>
          <w:b/>
          <w:sz w:val="24"/>
          <w:szCs w:val="24"/>
        </w:rPr>
        <w:t xml:space="preserve">  </w:t>
      </w:r>
    </w:p>
    <w:p w:rsidR="003B6E9B" w:rsidRDefault="003B6E9B" w:rsidP="003B6E9B">
      <w:pPr>
        <w:spacing w:after="0"/>
        <w:rPr>
          <w:noProof/>
        </w:rPr>
      </w:pPr>
      <w:r>
        <w:rPr>
          <w:noProof/>
        </w:rPr>
        <w:t xml:space="preserve">                  Three- index dimensions of assignments </w:t>
      </w:r>
      <w:r>
        <w:rPr>
          <w:i/>
          <w:noProof/>
        </w:rPr>
        <w:t>r</w:t>
      </w:r>
      <w:r>
        <w:rPr>
          <w:i/>
          <w:noProof/>
          <w:vertAlign w:val="subscript"/>
        </w:rPr>
        <w:t>i,j,g,h</w:t>
      </w:r>
      <w:r>
        <w:rPr>
          <w:i/>
          <w:noProof/>
        </w:rPr>
        <w:t xml:space="preserve"> </w:t>
      </w:r>
      <w:r>
        <w:rPr>
          <w:noProof/>
        </w:rPr>
        <w:t xml:space="preserve">: </w:t>
      </w:r>
    </w:p>
    <w:p w:rsidR="003B6E9B" w:rsidRDefault="003B6E9B" w:rsidP="003B6E9B">
      <w:pPr>
        <w:spacing w:after="0"/>
        <w:ind w:left="1170" w:hanging="270"/>
        <w:rPr>
          <w:noProof/>
        </w:rPr>
      </w:pPr>
      <w:r>
        <w:rPr>
          <w:i/>
          <w:noProof/>
        </w:rPr>
        <w:t xml:space="preserve"> i –UT belonging to BS</w:t>
      </w:r>
      <w:r>
        <w:rPr>
          <w:i/>
          <w:noProof/>
          <w:vertAlign w:val="subscript"/>
        </w:rPr>
        <w:t>1</w:t>
      </w:r>
      <w:r>
        <w:rPr>
          <w:noProof/>
        </w:rPr>
        <w:t>,</w:t>
      </w:r>
      <w:r>
        <w:rPr>
          <w:i/>
          <w:noProof/>
        </w:rPr>
        <w:t xml:space="preserve"> i={0…N}                                       </w:t>
      </w:r>
    </w:p>
    <w:p w:rsidR="003B6E9B" w:rsidRDefault="003B6E9B" w:rsidP="003B6E9B">
      <w:pPr>
        <w:spacing w:after="0"/>
        <w:ind w:left="1170" w:hanging="270"/>
        <w:rPr>
          <w:i/>
          <w:noProof/>
        </w:rPr>
      </w:pPr>
      <w:r>
        <w:rPr>
          <w:i/>
          <w:noProof/>
        </w:rPr>
        <w:t xml:space="preserve"> j –UT belonging to BS</w:t>
      </w:r>
      <w:r>
        <w:rPr>
          <w:i/>
          <w:noProof/>
          <w:vertAlign w:val="subscript"/>
        </w:rPr>
        <w:t>2</w:t>
      </w:r>
      <w:r>
        <w:rPr>
          <w:noProof/>
        </w:rPr>
        <w:t>,</w:t>
      </w:r>
      <w:r>
        <w:rPr>
          <w:i/>
          <w:noProof/>
        </w:rPr>
        <w:t xml:space="preserve"> j={0…N}                                        </w:t>
      </w:r>
    </w:p>
    <w:p w:rsidR="003B6E9B" w:rsidRDefault="003B6E9B" w:rsidP="003B6E9B">
      <w:pPr>
        <w:spacing w:after="0"/>
        <w:ind w:left="1170" w:hanging="270"/>
        <w:rPr>
          <w:i/>
          <w:noProof/>
        </w:rPr>
      </w:pPr>
      <w:r>
        <w:rPr>
          <w:i/>
          <w:noProof/>
        </w:rPr>
        <w:t>g –UT belonging to BS</w:t>
      </w:r>
      <w:r>
        <w:rPr>
          <w:i/>
          <w:noProof/>
          <w:vertAlign w:val="subscript"/>
        </w:rPr>
        <w:t>3</w:t>
      </w:r>
      <w:r>
        <w:rPr>
          <w:noProof/>
        </w:rPr>
        <w:t>,</w:t>
      </w:r>
      <w:r>
        <w:rPr>
          <w:i/>
          <w:noProof/>
        </w:rPr>
        <w:t xml:space="preserve"> g={0…N}                                      </w:t>
      </w:r>
    </w:p>
    <w:p w:rsidR="003B6E9B" w:rsidRDefault="00437242" w:rsidP="003B6E9B">
      <w:pPr>
        <w:spacing w:after="0"/>
        <w:ind w:left="1170" w:hanging="270"/>
        <w:rPr>
          <w:i/>
          <w:noProof/>
        </w:rPr>
      </w:pPr>
      <w:r>
        <w:rPr>
          <w:noProof/>
        </w:rPr>
        <mc:AlternateContent>
          <mc:Choice Requires="wps">
            <w:drawing>
              <wp:anchor distT="0" distB="0" distL="114300" distR="114300" simplePos="0" relativeHeight="251720704" behindDoc="0" locked="0" layoutInCell="1" allowOverlap="1">
                <wp:simplePos x="0" y="0"/>
                <wp:positionH relativeFrom="column">
                  <wp:posOffset>1498600</wp:posOffset>
                </wp:positionH>
                <wp:positionV relativeFrom="paragraph">
                  <wp:posOffset>163830</wp:posOffset>
                </wp:positionV>
                <wp:extent cx="219075" cy="285750"/>
                <wp:effectExtent l="0" t="0" r="9525" b="0"/>
                <wp:wrapNone/>
                <wp:docPr id="33" name="Стрелка вниз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85750"/>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Стрелка вниз 33" o:spid="_x0000_s1026" type="#_x0000_t67" style="position:absolute;margin-left:118pt;margin-top:12.9pt;width:17.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" adj="13320" fillcolor="#5a5a5a [2109]" stroked="f" strokeweight="2pt">
                <v:path arrowok="t"/>
              </v:shape>
            </w:pict>
          </mc:Fallback>
        </mc:AlternateContent>
      </w:r>
      <w:r w:rsidR="003B6E9B">
        <w:rPr>
          <w:i/>
          <w:noProof/>
        </w:rPr>
        <w:t xml:space="preserve"> h –UT belonging to BS</w:t>
      </w:r>
      <w:r w:rsidR="003B6E9B">
        <w:rPr>
          <w:i/>
          <w:noProof/>
          <w:vertAlign w:val="subscript"/>
        </w:rPr>
        <w:t>4</w:t>
      </w:r>
      <w:r w:rsidR="003B6E9B">
        <w:rPr>
          <w:noProof/>
        </w:rPr>
        <w:t>,</w:t>
      </w:r>
      <w:r w:rsidR="003B6E9B">
        <w:rPr>
          <w:i/>
          <w:noProof/>
        </w:rPr>
        <w:t xml:space="preserve"> h={0…N}                                      </w:t>
      </w:r>
    </w:p>
    <w:p w:rsidR="003B6E9B" w:rsidRDefault="003B6E9B" w:rsidP="003B6E9B">
      <w:pPr>
        <w:spacing w:after="0"/>
        <w:ind w:left="1170" w:hanging="270"/>
        <w:rPr>
          <w:i/>
          <w:noProof/>
        </w:rPr>
      </w:pPr>
      <w:r>
        <w:rPr>
          <w:noProof/>
        </w:rPr>
        <w:drawing>
          <wp:anchor distT="0" distB="0" distL="114300" distR="114300" simplePos="0" relativeHeight="251709440" behindDoc="0" locked="0" layoutInCell="1" allowOverlap="1">
            <wp:simplePos x="0" y="0"/>
            <wp:positionH relativeFrom="column">
              <wp:posOffset>4143375</wp:posOffset>
            </wp:positionH>
            <wp:positionV relativeFrom="paragraph">
              <wp:posOffset>109855</wp:posOffset>
            </wp:positionV>
            <wp:extent cx="974725" cy="1514475"/>
            <wp:effectExtent l="0" t="0" r="0" b="0"/>
            <wp:wrapTight wrapText="bothSides">
              <wp:wrapPolygon edited="0">
                <wp:start x="0" y="0"/>
                <wp:lineTo x="0" y="10325"/>
                <wp:lineTo x="2111" y="13042"/>
                <wp:lineTo x="1689" y="16030"/>
                <wp:lineTo x="3799" y="17389"/>
                <wp:lineTo x="1266" y="18204"/>
                <wp:lineTo x="1689" y="19834"/>
                <wp:lineTo x="8021" y="21192"/>
                <wp:lineTo x="18152" y="21192"/>
                <wp:lineTo x="18575" y="14943"/>
                <wp:lineTo x="17308" y="13585"/>
                <wp:lineTo x="15620" y="13042"/>
                <wp:lineTo x="18575" y="10053"/>
                <wp:lineTo x="17730" y="6792"/>
                <wp:lineTo x="15197" y="4347"/>
                <wp:lineTo x="16464" y="1902"/>
                <wp:lineTo x="14775" y="543"/>
                <wp:lineTo x="8865"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974725" cy="1514475"/>
                    </a:xfrm>
                    <a:prstGeom prst="rect">
                      <a:avLst/>
                    </a:prstGeom>
                    <a:noFill/>
                  </pic:spPr>
                </pic:pic>
              </a:graphicData>
            </a:graphic>
          </wp:anchor>
        </w:drawing>
      </w:r>
    </w:p>
    <w:p w:rsidR="003B6E9B" w:rsidRDefault="003B6E9B" w:rsidP="003B6E9B">
      <w:pPr>
        <w:tabs>
          <w:tab w:val="left" w:pos="450"/>
        </w:tabs>
        <w:spacing w:after="120"/>
        <w:ind w:left="1181" w:hanging="274"/>
        <w:rPr>
          <w:i/>
          <w:sz w:val="24"/>
          <w:szCs w:val="24"/>
        </w:rPr>
      </w:pPr>
      <w:r>
        <w:rPr>
          <w:b/>
          <w:sz w:val="24"/>
          <w:szCs w:val="24"/>
        </w:rPr>
        <w:t>Two fixed positions:</w:t>
      </w:r>
      <w:r>
        <w:rPr>
          <w:i/>
          <w:sz w:val="24"/>
          <w:szCs w:val="24"/>
        </w:rPr>
        <w:t xml:space="preserve">                                                     </w:t>
      </w:r>
    </w:p>
    <w:p w:rsidR="003B6E9B" w:rsidRDefault="00437242" w:rsidP="003B6E9B">
      <w:pPr>
        <w:spacing w:after="0"/>
        <w:ind w:left="1170"/>
        <w:rPr>
          <w:i/>
          <w:noProof/>
        </w:rPr>
      </w:pPr>
      <w:r>
        <w:rPr>
          <w:noProof/>
        </w:rPr>
        <mc:AlternateContent>
          <mc:Choice Requires="wps">
            <w:drawing>
              <wp:anchor distT="0" distB="0" distL="114300" distR="114300" simplePos="0" relativeHeight="251702272" behindDoc="0" locked="0" layoutInCell="1" allowOverlap="1">
                <wp:simplePos x="0" y="0"/>
                <wp:positionH relativeFrom="column">
                  <wp:posOffset>3561080</wp:posOffset>
                </wp:positionH>
                <wp:positionV relativeFrom="paragraph">
                  <wp:posOffset>29845</wp:posOffset>
                </wp:positionV>
                <wp:extent cx="213360" cy="319405"/>
                <wp:effectExtent l="4127" t="0" r="0" b="317"/>
                <wp:wrapNone/>
                <wp:docPr id="255" name="Стрелка вниз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13360" cy="319405"/>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Стрелка вниз 255" o:spid="_x0000_s1026" type="#_x0000_t67" style="position:absolute;margin-left:280.4pt;margin-top:2.35pt;width:16.8pt;height:25.1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" adj="14386" fillcolor="#5a5a5a [2109]" stroked="f" strokeweight="2pt">
                <v:path arrowok="t"/>
              </v:shape>
            </w:pict>
          </mc:Fallback>
        </mc:AlternateContent>
      </w:r>
      <w:r w:rsidR="003B6E9B">
        <w:rPr>
          <w:i/>
          <w:noProof/>
        </w:rPr>
        <w:t>1. Fix i-th and j-th positition  r(i, j, :,:)</w:t>
      </w:r>
    </w:p>
    <w:p w:rsidR="003B6E9B" w:rsidRDefault="003B6E9B" w:rsidP="003B6E9B">
      <w:pPr>
        <w:spacing w:after="0"/>
        <w:ind w:left="1170"/>
        <w:rPr>
          <w:i/>
          <w:sz w:val="24"/>
          <w:szCs w:val="24"/>
        </w:rPr>
      </w:pPr>
      <w:r>
        <w:rPr>
          <w:i/>
          <w:noProof/>
        </w:rPr>
        <w:t>2. Fix i-th and g-th position r(i,:,g,:)</w:t>
      </w:r>
      <w:r>
        <w:rPr>
          <w:i/>
          <w:sz w:val="24"/>
          <w:szCs w:val="24"/>
        </w:rPr>
        <w:t xml:space="preserve">                            </w:t>
      </w:r>
    </w:p>
    <w:p w:rsidR="003B6E9B" w:rsidRDefault="00A73C3D" w:rsidP="003B6E9B">
      <w:pPr>
        <w:spacing w:after="0"/>
        <w:ind w:left="1170" w:firstLine="270"/>
        <w:rPr>
          <w:i/>
          <w:sz w:val="24"/>
          <w:szCs w:val="24"/>
        </w:rPr>
      </w:pPr>
      <w:r>
        <w:pict>
          <v:shape id="_x0000_s1076" type="#_x0000_t75" style="position:absolute;left:0;text-align:left;margin-left:162.7pt;margin-top:8.7pt;width:42.75pt;height:34.9pt;z-index:2517104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17" o:title=""/>
          </v:shape>
          <o:OLEObject Type="Embed" ProgID="Equation.3" ShapeID="_x0000_s1076" DrawAspect="Content" ObjectID="_1433669842" r:id="rId118"/>
        </w:pict>
      </w:r>
      <w:r w:rsidR="003B6E9B">
        <w:rPr>
          <w:i/>
          <w:sz w:val="24"/>
          <w:szCs w:val="24"/>
        </w:rPr>
        <w:t>…</w:t>
      </w:r>
    </w:p>
    <w:p w:rsidR="003B6E9B" w:rsidRDefault="003B6E9B" w:rsidP="003B6E9B">
      <w:pPr>
        <w:spacing w:after="240"/>
        <w:ind w:left="1170"/>
        <w:rPr>
          <w:i/>
          <w:sz w:val="24"/>
          <w:szCs w:val="24"/>
        </w:rPr>
      </w:pPr>
      <w:proofErr w:type="spellStart"/>
      <w:r>
        <w:rPr>
          <w:i/>
          <w:sz w:val="24"/>
          <w:szCs w:val="24"/>
        </w:rPr>
        <w:t>MaxRegret</w:t>
      </w:r>
      <w:proofErr w:type="spellEnd"/>
      <w:r>
        <w:rPr>
          <w:i/>
          <w:sz w:val="24"/>
          <w:szCs w:val="24"/>
        </w:rPr>
        <w:t>= max of                    regrets</w:t>
      </w:r>
    </w:p>
    <w:p w:rsidR="003B6E9B" w:rsidRDefault="003B6E9B" w:rsidP="003B6E9B">
      <w:pPr>
        <w:spacing w:after="240"/>
        <w:ind w:left="1170"/>
        <w:rPr>
          <w:i/>
          <w:sz w:val="24"/>
          <w:szCs w:val="24"/>
          <w:vertAlign w:val="superscript"/>
        </w:rPr>
      </w:pPr>
      <w:r>
        <w:rPr>
          <w:i/>
          <w:sz w:val="24"/>
          <w:szCs w:val="24"/>
        </w:rPr>
        <w:t>Size of each set in which regret should be found: N</w:t>
      </w:r>
      <w:r>
        <w:rPr>
          <w:i/>
          <w:sz w:val="24"/>
          <w:szCs w:val="24"/>
          <w:vertAlign w:val="superscript"/>
        </w:rPr>
        <w:t>S-2</w:t>
      </w:r>
    </w:p>
    <w:p w:rsidR="003B6E9B" w:rsidRDefault="003B6E9B" w:rsidP="003B6E9B">
      <w:pPr>
        <w:spacing w:after="120"/>
        <w:rPr>
          <w:i/>
          <w:sz w:val="24"/>
          <w:szCs w:val="24"/>
          <w:vertAlign w:val="superscript"/>
        </w:rPr>
      </w:pPr>
      <w:r>
        <w:rPr>
          <w:noProof/>
        </w:rPr>
        <w:drawing>
          <wp:anchor distT="0" distB="0" distL="114300" distR="114300" simplePos="0" relativeHeight="251715584" behindDoc="0" locked="0" layoutInCell="1" allowOverlap="1">
            <wp:simplePos x="0" y="0"/>
            <wp:positionH relativeFrom="column">
              <wp:posOffset>4248150</wp:posOffset>
            </wp:positionH>
            <wp:positionV relativeFrom="paragraph">
              <wp:posOffset>11430</wp:posOffset>
            </wp:positionV>
            <wp:extent cx="1012825" cy="1076325"/>
            <wp:effectExtent l="0" t="0" r="0" b="0"/>
            <wp:wrapTight wrapText="bothSides">
              <wp:wrapPolygon edited="0">
                <wp:start x="0" y="0"/>
                <wp:lineTo x="0" y="13763"/>
                <wp:lineTo x="813" y="18350"/>
                <wp:lineTo x="3250" y="19880"/>
                <wp:lineTo x="3656" y="20644"/>
                <wp:lineTo x="18282" y="20644"/>
                <wp:lineTo x="18688" y="5352"/>
                <wp:lineTo x="15438" y="1529"/>
                <wp:lineTo x="13001" y="0"/>
                <wp:lineTo x="0" y="0"/>
              </wp:wrapPolygon>
            </wp:wrapTight>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12825" cy="1076325"/>
                    </a:xfrm>
                    <a:prstGeom prst="rect">
                      <a:avLst/>
                    </a:prstGeom>
                    <a:noFill/>
                  </pic:spPr>
                </pic:pic>
              </a:graphicData>
            </a:graphic>
          </wp:anchor>
        </w:drawing>
      </w:r>
      <w:r w:rsidR="00437242">
        <w:rPr>
          <w:noProof/>
        </w:rPr>
        <mc:AlternateContent>
          <mc:Choice Requires="wps">
            <w:drawing>
              <wp:anchor distT="0" distB="0" distL="114300" distR="114300" simplePos="0" relativeHeight="251711488" behindDoc="0" locked="0" layoutInCell="1" allowOverlap="1">
                <wp:simplePos x="0" y="0"/>
                <wp:positionH relativeFrom="column">
                  <wp:posOffset>3560445</wp:posOffset>
                </wp:positionH>
                <wp:positionV relativeFrom="paragraph">
                  <wp:posOffset>262890</wp:posOffset>
                </wp:positionV>
                <wp:extent cx="213360" cy="319405"/>
                <wp:effectExtent l="4127" t="0" r="0" b="317"/>
                <wp:wrapNone/>
                <wp:docPr id="245" name="Стрелка вниз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13360" cy="319405"/>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Стрелка вниз 245" o:spid="_x0000_s1026" type="#_x0000_t67" style="position:absolute;margin-left:280.35pt;margin-top:20.7pt;width:16.8pt;height:25.1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" adj="14386" fillcolor="#5a5a5a [2109]" stroked="f" strokeweight="2pt">
                <v:path arrowok="t"/>
              </v:shape>
            </w:pict>
          </mc:Fallback>
        </mc:AlternateContent>
      </w:r>
      <w:r>
        <w:rPr>
          <w:b/>
          <w:sz w:val="24"/>
          <w:szCs w:val="24"/>
        </w:rPr>
        <w:t xml:space="preserve">                Three fixed positions:</w:t>
      </w:r>
      <w:r>
        <w:rPr>
          <w:i/>
          <w:sz w:val="24"/>
          <w:szCs w:val="24"/>
        </w:rPr>
        <w:t xml:space="preserve">                                                     </w:t>
      </w:r>
    </w:p>
    <w:p w:rsidR="003B6E9B" w:rsidRDefault="003B6E9B" w:rsidP="003B6E9B">
      <w:pPr>
        <w:spacing w:after="0"/>
        <w:ind w:left="1170"/>
        <w:rPr>
          <w:i/>
          <w:noProof/>
        </w:rPr>
      </w:pPr>
      <w:r>
        <w:rPr>
          <w:i/>
          <w:noProof/>
        </w:rPr>
        <w:t>1. Fix i-th, j-th and g-th positition  r(i, j, g,:)</w:t>
      </w:r>
    </w:p>
    <w:p w:rsidR="003B6E9B" w:rsidRDefault="003B6E9B" w:rsidP="003B6E9B">
      <w:pPr>
        <w:spacing w:after="0"/>
        <w:ind w:left="1170"/>
        <w:rPr>
          <w:i/>
          <w:sz w:val="24"/>
          <w:szCs w:val="24"/>
        </w:rPr>
      </w:pPr>
      <w:r>
        <w:rPr>
          <w:i/>
          <w:noProof/>
        </w:rPr>
        <w:t>2. Fix i-th, g-th and h-th position r(i,:,g,h)</w:t>
      </w:r>
      <w:r>
        <w:rPr>
          <w:i/>
          <w:sz w:val="24"/>
          <w:szCs w:val="24"/>
        </w:rPr>
        <w:t xml:space="preserve"> </w:t>
      </w:r>
    </w:p>
    <w:p w:rsidR="003B6E9B" w:rsidRDefault="00A73C3D" w:rsidP="003B6E9B">
      <w:pPr>
        <w:spacing w:after="0"/>
        <w:ind w:left="1170"/>
        <w:rPr>
          <w:i/>
          <w:noProof/>
        </w:rPr>
      </w:pPr>
      <w:r>
        <w:pict>
          <v:shape id="_x0000_s1078" type="#_x0000_t75" style="position:absolute;left:0;text-align:left;margin-left:162.7pt;margin-top:7.6pt;width:41.75pt;height:34.9pt;z-index:2517125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20" o:title=""/>
          </v:shape>
          <o:OLEObject Type="Embed" ProgID="Equation.3" ShapeID="_x0000_s1078" DrawAspect="Content" ObjectID="_1433669843" r:id="rId121"/>
        </w:pict>
      </w:r>
      <w:r w:rsidR="003B6E9B">
        <w:rPr>
          <w:i/>
          <w:noProof/>
        </w:rPr>
        <w:t>…</w:t>
      </w:r>
    </w:p>
    <w:p w:rsidR="003B6E9B" w:rsidRDefault="003B6E9B" w:rsidP="003B6E9B">
      <w:pPr>
        <w:spacing w:after="240"/>
        <w:ind w:left="1170"/>
        <w:rPr>
          <w:i/>
          <w:sz w:val="24"/>
          <w:szCs w:val="24"/>
        </w:rPr>
      </w:pPr>
      <w:proofErr w:type="spellStart"/>
      <w:r>
        <w:rPr>
          <w:i/>
          <w:sz w:val="24"/>
          <w:szCs w:val="24"/>
        </w:rPr>
        <w:t>MaxRegret</w:t>
      </w:r>
      <w:proofErr w:type="spellEnd"/>
      <w:r>
        <w:rPr>
          <w:i/>
          <w:sz w:val="24"/>
          <w:szCs w:val="24"/>
        </w:rPr>
        <w:t>= max of                    regrets</w:t>
      </w:r>
    </w:p>
    <w:p w:rsidR="003B6E9B" w:rsidRDefault="00437242" w:rsidP="003B6E9B">
      <w:pPr>
        <w:spacing w:after="240"/>
        <w:ind w:left="1170"/>
        <w:rPr>
          <w:i/>
          <w:sz w:val="24"/>
          <w:szCs w:val="24"/>
        </w:rPr>
      </w:pPr>
      <w:r>
        <w:rPr>
          <w:noProof/>
        </w:rPr>
        <mc:AlternateContent>
          <mc:Choice Requires="wps">
            <w:drawing>
              <wp:anchor distT="0" distB="0" distL="114300" distR="114300" simplePos="0" relativeHeight="251713536" behindDoc="0" locked="0" layoutInCell="1" allowOverlap="1">
                <wp:simplePos x="0" y="0"/>
                <wp:positionH relativeFrom="column">
                  <wp:posOffset>1564640</wp:posOffset>
                </wp:positionH>
                <wp:positionV relativeFrom="paragraph">
                  <wp:posOffset>254000</wp:posOffset>
                </wp:positionV>
                <wp:extent cx="219075" cy="285750"/>
                <wp:effectExtent l="0" t="0" r="9525" b="0"/>
                <wp:wrapNone/>
                <wp:docPr id="243" name="Стрелка вниз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85750"/>
                        </a:xfrm>
                        <a:prstGeom prst="downArrow">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id="Стрелка вниз 243" o:spid="_x0000_s1026" type="#_x0000_t67" style="position:absolute;margin-left:123.2pt;margin-top:20pt;width:17.25pt;height: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" adj="13320" fillcolor="#5a5a5a [2109]" stroked="f" strokeweight="2pt">
                <v:path arrowok="t"/>
              </v:shape>
            </w:pict>
          </mc:Fallback>
        </mc:AlternateContent>
      </w:r>
      <w:r w:rsidR="003B6E9B">
        <w:rPr>
          <w:i/>
          <w:sz w:val="24"/>
          <w:szCs w:val="24"/>
        </w:rPr>
        <w:t>Size of each set in which regret should be found: N</w:t>
      </w:r>
      <w:r w:rsidR="003B6E9B">
        <w:rPr>
          <w:i/>
          <w:sz w:val="24"/>
          <w:szCs w:val="24"/>
          <w:vertAlign w:val="superscript"/>
        </w:rPr>
        <w:t>S-3</w:t>
      </w:r>
      <w:r w:rsidR="003B6E9B">
        <w:rPr>
          <w:i/>
          <w:sz w:val="24"/>
          <w:szCs w:val="24"/>
        </w:rPr>
        <w:t xml:space="preserve"> </w:t>
      </w:r>
    </w:p>
    <w:p w:rsidR="003B6E9B" w:rsidRDefault="00A73C3D" w:rsidP="003B6E9B">
      <w:pPr>
        <w:spacing w:after="0"/>
        <w:ind w:left="1166"/>
        <w:rPr>
          <w:i/>
          <w:sz w:val="24"/>
          <w:szCs w:val="24"/>
          <w:vertAlign w:val="superscript"/>
        </w:rPr>
      </w:pPr>
      <w:r>
        <w:pict>
          <v:shape id="_x0000_s1080" type="#_x0000_t75" style="position:absolute;left:0;text-align:left;margin-left:161.7pt;margin-top:9.15pt;width:43.75pt;height:34.9pt;z-index:2517145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22" o:title=""/>
          </v:shape>
          <o:OLEObject Type="Embed" ProgID="Equation.3" ShapeID="_x0000_s1080" DrawAspect="Content" ObjectID="_1433669844" r:id="rId123"/>
        </w:pict>
      </w:r>
    </w:p>
    <w:p w:rsidR="003B6E9B" w:rsidRDefault="003B6E9B" w:rsidP="003B6E9B">
      <w:pPr>
        <w:spacing w:after="240" w:line="360" w:lineRule="auto"/>
        <w:ind w:left="1170"/>
        <w:rPr>
          <w:i/>
          <w:sz w:val="24"/>
          <w:szCs w:val="24"/>
        </w:rPr>
      </w:pPr>
      <w:proofErr w:type="spellStart"/>
      <w:r>
        <w:rPr>
          <w:i/>
          <w:sz w:val="24"/>
          <w:szCs w:val="24"/>
        </w:rPr>
        <w:t>MaxRegret</w:t>
      </w:r>
      <w:proofErr w:type="spellEnd"/>
      <w:r>
        <w:rPr>
          <w:i/>
          <w:sz w:val="24"/>
          <w:szCs w:val="24"/>
        </w:rPr>
        <w:t>= max of                    regrets, where p is a number of fixed positions</w:t>
      </w:r>
    </w:p>
    <w:p w:rsidR="003B6E9B" w:rsidRDefault="003B6E9B" w:rsidP="003B6E9B">
      <w:pPr>
        <w:spacing w:after="120" w:line="360" w:lineRule="auto"/>
        <w:ind w:left="1166"/>
        <w:rPr>
          <w:i/>
          <w:sz w:val="24"/>
          <w:szCs w:val="24"/>
        </w:rPr>
      </w:pPr>
      <w:r>
        <w:rPr>
          <w:i/>
          <w:sz w:val="24"/>
          <w:szCs w:val="24"/>
        </w:rPr>
        <w:t>Size of each set in which regret should be found: N</w:t>
      </w:r>
      <w:r>
        <w:rPr>
          <w:i/>
          <w:sz w:val="24"/>
          <w:szCs w:val="24"/>
          <w:vertAlign w:val="superscript"/>
        </w:rPr>
        <w:t>S-p</w:t>
      </w:r>
    </w:p>
    <w:p w:rsidR="003B6E9B" w:rsidRDefault="003B6E9B" w:rsidP="003B6E9B">
      <w:pPr>
        <w:spacing w:after="240" w:line="360" w:lineRule="auto"/>
        <w:jc w:val="center"/>
        <w:rPr>
          <w:sz w:val="24"/>
          <w:szCs w:val="24"/>
        </w:rPr>
      </w:pPr>
      <w:r>
        <w:rPr>
          <w:sz w:val="24"/>
          <w:szCs w:val="24"/>
        </w:rPr>
        <w:t>Figure 4.5: Maximum Regret Divided and Maximum Regret User Oriented Method</w:t>
      </w:r>
    </w:p>
    <w:p w:rsidR="003B6E9B" w:rsidRDefault="003B6E9B" w:rsidP="003B6E9B">
      <w:pPr>
        <w:pStyle w:val="ae"/>
        <w:numPr>
          <w:ilvl w:val="2"/>
          <w:numId w:val="16"/>
        </w:numPr>
        <w:spacing w:before="240" w:after="120"/>
        <w:rPr>
          <w:b/>
          <w:sz w:val="24"/>
          <w:szCs w:val="24"/>
        </w:rPr>
      </w:pPr>
      <w:r>
        <w:rPr>
          <w:b/>
          <w:sz w:val="24"/>
          <w:szCs w:val="24"/>
        </w:rPr>
        <w:lastRenderedPageBreak/>
        <w:t>Computational Complexity of Maximum Regret Heuristic Algorithm</w:t>
      </w:r>
    </w:p>
    <w:p w:rsidR="003B6E9B" w:rsidRDefault="003B6E9B" w:rsidP="003B6E9B">
      <w:pPr>
        <w:spacing w:after="240"/>
        <w:rPr>
          <w:sz w:val="24"/>
          <w:szCs w:val="24"/>
        </w:rPr>
      </w:pPr>
      <w:r>
        <w:rPr>
          <w:sz w:val="24"/>
          <w:szCs w:val="24"/>
        </w:rPr>
        <w:t>The difference between unsorted and sorted procedures to select maximums was explained in the Section 4.4.2. Computational complexity for Maximum Regret algorithms using both procedures is presented below.</w:t>
      </w:r>
    </w:p>
    <w:p w:rsidR="003B6E9B" w:rsidRDefault="00A73C3D" w:rsidP="003B6E9B">
      <w:pPr>
        <w:spacing w:after="240" w:line="360" w:lineRule="auto"/>
        <w:rPr>
          <w:b/>
          <w:sz w:val="24"/>
          <w:szCs w:val="24"/>
        </w:rPr>
      </w:pPr>
      <w:r>
        <w:pict>
          <v:shape id="Объект 18" o:spid="_x0000_s1060" type="#_x0000_t75" style="position:absolute;margin-left:168.85pt;margin-top:25.45pt;width:129pt;height:34pt;z-index:251694080;visibility:visible">
            <v:imagedata r:id="rId124" o:title=""/>
          </v:shape>
          <o:OLEObject Type="Embed" ProgID="Equation.3" ShapeID="Объект 18" DrawAspect="Content" ObjectID="_1433669845" r:id="rId125"/>
        </w:pict>
      </w:r>
      <w:r w:rsidR="003B6E9B">
        <w:rPr>
          <w:b/>
          <w:sz w:val="24"/>
          <w:szCs w:val="24"/>
        </w:rPr>
        <w:t>Maximum Regret Multi Dimensional:  Unsorted</w:t>
      </w:r>
    </w:p>
    <w:p w:rsidR="003B6E9B" w:rsidRDefault="003B6E9B" w:rsidP="003B6E9B">
      <w:pPr>
        <w:spacing w:after="240" w:line="360" w:lineRule="auto"/>
        <w:jc w:val="right"/>
        <w:rPr>
          <w:b/>
          <w:sz w:val="24"/>
          <w:szCs w:val="24"/>
        </w:rPr>
      </w:pPr>
      <w:r>
        <w:rPr>
          <w:sz w:val="24"/>
          <w:szCs w:val="24"/>
        </w:rPr>
        <w:t xml:space="preserve"> (4.11)</w:t>
      </w:r>
    </w:p>
    <w:p w:rsidR="003B6E9B" w:rsidRDefault="003B6E9B" w:rsidP="003B6E9B">
      <w:pPr>
        <w:pStyle w:val="ae"/>
        <w:numPr>
          <w:ilvl w:val="0"/>
          <w:numId w:val="26"/>
        </w:numPr>
        <w:spacing w:after="240"/>
        <w:rPr>
          <w:i/>
          <w:color w:val="000000" w:themeColor="text1"/>
          <w:sz w:val="24"/>
          <w:szCs w:val="24"/>
        </w:rPr>
      </w:pPr>
      <w:r>
        <w:rPr>
          <w:i/>
          <w:color w:val="000000" w:themeColor="text1"/>
          <w:sz w:val="24"/>
          <w:szCs w:val="24"/>
        </w:rPr>
        <w:t>Solution set has N entries, where N is the number of UTs per BS. Consequently, N repetitions of the algorithm are required: summation from 0 to N-1.</w:t>
      </w:r>
    </w:p>
    <w:p w:rsidR="003B6E9B" w:rsidRDefault="003B6E9B" w:rsidP="003B6E9B">
      <w:pPr>
        <w:pStyle w:val="ae"/>
        <w:numPr>
          <w:ilvl w:val="0"/>
          <w:numId w:val="26"/>
        </w:numPr>
        <w:spacing w:after="120"/>
        <w:rPr>
          <w:i/>
          <w:color w:val="000000" w:themeColor="text1"/>
          <w:sz w:val="24"/>
          <w:szCs w:val="24"/>
        </w:rPr>
      </w:pPr>
      <w:r>
        <w:rPr>
          <w:i/>
          <w:color w:val="000000" w:themeColor="text1"/>
          <w:sz w:val="24"/>
          <w:szCs w:val="24"/>
        </w:rPr>
        <w:t xml:space="preserve">In each repetition the selection of maximum regret should be done for each fixed index position separately. </w:t>
      </w:r>
    </w:p>
    <w:p w:rsidR="003B6E9B" w:rsidRDefault="003B6E9B" w:rsidP="003B6E9B">
      <w:pPr>
        <w:pStyle w:val="ae"/>
        <w:numPr>
          <w:ilvl w:val="0"/>
          <w:numId w:val="26"/>
        </w:numPr>
        <w:spacing w:after="120"/>
        <w:rPr>
          <w:i/>
          <w:color w:val="000000" w:themeColor="text1"/>
          <w:sz w:val="24"/>
          <w:szCs w:val="24"/>
        </w:rPr>
      </w:pPr>
      <w:r>
        <w:rPr>
          <w:i/>
          <w:color w:val="000000" w:themeColor="text1"/>
          <w:sz w:val="24"/>
          <w:szCs w:val="24"/>
        </w:rPr>
        <w:t>For the first repetition it will result in S*N times search in sets of size N</w:t>
      </w:r>
      <w:r>
        <w:rPr>
          <w:i/>
          <w:color w:val="000000" w:themeColor="text1"/>
          <w:sz w:val="24"/>
          <w:szCs w:val="24"/>
          <w:vertAlign w:val="superscript"/>
        </w:rPr>
        <w:t>S-1</w:t>
      </w:r>
      <w:r>
        <w:rPr>
          <w:i/>
          <w:color w:val="000000" w:themeColor="text1"/>
          <w:sz w:val="24"/>
          <w:szCs w:val="24"/>
        </w:rPr>
        <w:t xml:space="preserve">. Each maximum regret search requires 2 selections: first and second maximum.   </w:t>
      </w:r>
    </w:p>
    <w:p w:rsidR="003B6E9B" w:rsidRDefault="003B6E9B" w:rsidP="003B6E9B">
      <w:pPr>
        <w:pStyle w:val="ae"/>
        <w:numPr>
          <w:ilvl w:val="0"/>
          <w:numId w:val="26"/>
        </w:numPr>
        <w:spacing w:after="120"/>
        <w:rPr>
          <w:i/>
          <w:sz w:val="24"/>
          <w:szCs w:val="24"/>
        </w:rPr>
      </w:pPr>
      <w:r>
        <w:rPr>
          <w:i/>
          <w:sz w:val="24"/>
          <w:szCs w:val="24"/>
        </w:rPr>
        <w:t>Every consequent repetition requires 2*(N-i) search operations in sets of size (</w:t>
      </w:r>
      <w:r>
        <w:rPr>
          <w:i/>
          <w:color w:val="000000" w:themeColor="text1"/>
          <w:sz w:val="24"/>
          <w:szCs w:val="24"/>
        </w:rPr>
        <w:t>N-i)</w:t>
      </w:r>
      <w:r>
        <w:rPr>
          <w:i/>
          <w:color w:val="000000" w:themeColor="text1"/>
          <w:sz w:val="24"/>
          <w:szCs w:val="24"/>
          <w:vertAlign w:val="superscript"/>
        </w:rPr>
        <w:t>S-1</w:t>
      </w:r>
    </w:p>
    <w:p w:rsidR="003B6E9B" w:rsidRDefault="00A73C3D" w:rsidP="003B6E9B">
      <w:pPr>
        <w:spacing w:after="240" w:line="360" w:lineRule="auto"/>
        <w:rPr>
          <w:b/>
          <w:sz w:val="24"/>
          <w:szCs w:val="24"/>
        </w:rPr>
      </w:pPr>
      <w:r>
        <w:pict>
          <v:shape id="Объект 15" o:spid="_x0000_s1061" type="#_x0000_t75" style="position:absolute;margin-left:127.75pt;margin-top:21.7pt;width:211.95pt;height:34pt;z-index:251695104;visibility:visible">
            <v:imagedata r:id="rId126" o:title=""/>
          </v:shape>
          <o:OLEObject Type="Embed" ProgID="Equation.3" ShapeID="Объект 15" DrawAspect="Content" ObjectID="_1433669846" r:id="rId127"/>
        </w:pict>
      </w:r>
      <w:r w:rsidR="003B6E9B">
        <w:rPr>
          <w:b/>
          <w:sz w:val="24"/>
          <w:szCs w:val="24"/>
        </w:rPr>
        <w:t>Maximum Regret Multi Dimensional: Sorted</w:t>
      </w:r>
    </w:p>
    <w:p w:rsidR="003B6E9B" w:rsidRDefault="003B6E9B" w:rsidP="003B6E9B">
      <w:pPr>
        <w:spacing w:after="240" w:line="360" w:lineRule="auto"/>
        <w:jc w:val="right"/>
        <w:rPr>
          <w:sz w:val="24"/>
          <w:szCs w:val="24"/>
        </w:rPr>
      </w:pPr>
      <w:r>
        <w:rPr>
          <w:sz w:val="24"/>
          <w:szCs w:val="24"/>
        </w:rPr>
        <w:t>(4.12)</w:t>
      </w:r>
    </w:p>
    <w:p w:rsidR="003B6E9B" w:rsidRDefault="003B6E9B" w:rsidP="003B6E9B">
      <w:pPr>
        <w:pStyle w:val="ae"/>
        <w:numPr>
          <w:ilvl w:val="0"/>
          <w:numId w:val="29"/>
        </w:numPr>
        <w:spacing w:after="120"/>
        <w:rPr>
          <w:rFonts w:cs="Arial"/>
          <w:i/>
          <w:color w:val="000000"/>
          <w:sz w:val="24"/>
          <w:szCs w:val="24"/>
          <w:shd w:val="clear" w:color="auto" w:fill="FFFFFF"/>
        </w:rPr>
      </w:pPr>
      <w:r>
        <w:rPr>
          <w:rFonts w:cs="Arial"/>
          <w:i/>
          <w:color w:val="000000"/>
          <w:sz w:val="24"/>
          <w:szCs w:val="24"/>
          <w:shd w:val="clear" w:color="auto" w:fill="FFFFFF"/>
        </w:rPr>
        <w:t xml:space="preserve">Instead of N repetitions of selection procedure, one sorting of input matrix is needed, separately for every index position. It will result in S*N sorting procedures, each </w:t>
      </w:r>
    </w:p>
    <w:p w:rsidR="003B6E9B" w:rsidRDefault="003B6E9B" w:rsidP="003B6E9B">
      <w:pPr>
        <w:pStyle w:val="ae"/>
        <w:spacing w:after="120"/>
        <w:rPr>
          <w:rFonts w:cs="Arial"/>
          <w:i/>
          <w:iCs/>
          <w:color w:val="000000"/>
          <w:sz w:val="24"/>
          <w:szCs w:val="24"/>
          <w:shd w:val="clear" w:color="auto" w:fill="FFFFFF"/>
        </w:rPr>
      </w:pPr>
      <w:r>
        <w:rPr>
          <w:rFonts w:cs="Arial"/>
          <w:i/>
          <w:iCs/>
          <w:color w:val="000000"/>
          <w:sz w:val="24"/>
          <w:szCs w:val="24"/>
          <w:shd w:val="clear" w:color="auto" w:fill="FFFFFF"/>
        </w:rPr>
        <w:t>(N)</w:t>
      </w:r>
      <w:r>
        <w:rPr>
          <w:rFonts w:cs="Arial"/>
          <w:i/>
          <w:iCs/>
          <w:color w:val="000000"/>
          <w:sz w:val="24"/>
          <w:szCs w:val="24"/>
          <w:shd w:val="clear" w:color="auto" w:fill="FFFFFF"/>
          <w:vertAlign w:val="superscript"/>
        </w:rPr>
        <w:t>S-1</w:t>
      </w:r>
      <w:r>
        <w:rPr>
          <w:rFonts w:cs="Arial"/>
          <w:i/>
          <w:iCs/>
          <w:color w:val="000000"/>
          <w:sz w:val="24"/>
          <w:szCs w:val="24"/>
          <w:shd w:val="clear" w:color="auto" w:fill="FFFFFF"/>
        </w:rPr>
        <w:t>*</w:t>
      </w:r>
      <w:proofErr w:type="gramStart"/>
      <w:r>
        <w:rPr>
          <w:rFonts w:cs="Arial"/>
          <w:i/>
          <w:iCs/>
          <w:color w:val="000000"/>
          <w:sz w:val="24"/>
          <w:szCs w:val="24"/>
          <w:shd w:val="clear" w:color="auto" w:fill="FFFFFF"/>
        </w:rPr>
        <w:t>log(</w:t>
      </w:r>
      <w:proofErr w:type="gramEnd"/>
      <w:r>
        <w:rPr>
          <w:rFonts w:cs="Arial"/>
          <w:i/>
          <w:iCs/>
          <w:color w:val="000000"/>
          <w:sz w:val="24"/>
          <w:szCs w:val="24"/>
          <w:shd w:val="clear" w:color="auto" w:fill="FFFFFF"/>
        </w:rPr>
        <w:t>(N)</w:t>
      </w:r>
      <w:r>
        <w:rPr>
          <w:rFonts w:cs="Arial"/>
          <w:i/>
          <w:iCs/>
          <w:color w:val="000000"/>
          <w:sz w:val="24"/>
          <w:szCs w:val="24"/>
          <w:shd w:val="clear" w:color="auto" w:fill="FFFFFF"/>
          <w:vertAlign w:val="superscript"/>
        </w:rPr>
        <w:t>S-1</w:t>
      </w:r>
      <w:r>
        <w:rPr>
          <w:rFonts w:cs="Arial"/>
          <w:i/>
          <w:iCs/>
          <w:color w:val="000000"/>
          <w:sz w:val="24"/>
          <w:szCs w:val="24"/>
          <w:shd w:val="clear" w:color="auto" w:fill="FFFFFF"/>
        </w:rPr>
        <w:t>) steps, because there are S*N index positions, each containing (N)</w:t>
      </w:r>
      <w:r>
        <w:rPr>
          <w:rFonts w:cs="Arial"/>
          <w:i/>
          <w:iCs/>
          <w:color w:val="000000"/>
          <w:sz w:val="24"/>
          <w:szCs w:val="24"/>
          <w:shd w:val="clear" w:color="auto" w:fill="FFFFFF"/>
          <w:vertAlign w:val="superscript"/>
        </w:rPr>
        <w:t>S-1</w:t>
      </w:r>
      <w:r>
        <w:rPr>
          <w:rFonts w:cs="Arial"/>
          <w:i/>
          <w:iCs/>
          <w:color w:val="000000"/>
          <w:sz w:val="24"/>
          <w:szCs w:val="24"/>
          <w:shd w:val="clear" w:color="auto" w:fill="FFFFFF"/>
        </w:rPr>
        <w:t>entries.</w:t>
      </w:r>
    </w:p>
    <w:p w:rsidR="003B6E9B" w:rsidRDefault="003B6E9B" w:rsidP="003B6E9B">
      <w:pPr>
        <w:pStyle w:val="ae"/>
        <w:numPr>
          <w:ilvl w:val="0"/>
          <w:numId w:val="29"/>
        </w:numPr>
        <w:spacing w:after="120"/>
        <w:rPr>
          <w:rFonts w:cs="Arial"/>
          <w:i/>
          <w:color w:val="000000"/>
          <w:sz w:val="24"/>
          <w:szCs w:val="24"/>
          <w:shd w:val="clear" w:color="auto" w:fill="FFFFFF"/>
        </w:rPr>
      </w:pPr>
      <w:r>
        <w:rPr>
          <w:rFonts w:cs="Arial"/>
          <w:i/>
          <w:color w:val="000000"/>
          <w:sz w:val="24"/>
          <w:szCs w:val="24"/>
          <w:shd w:val="clear" w:color="auto" w:fill="FFFFFF"/>
        </w:rPr>
        <w:t xml:space="preserve">After sorting is done, selections of maximum regret value from sorted arrays have to be done N times for every index position. </w:t>
      </w:r>
    </w:p>
    <w:p w:rsidR="003B6E9B" w:rsidRDefault="003B6E9B" w:rsidP="003B6E9B">
      <w:pPr>
        <w:spacing w:after="240" w:line="360" w:lineRule="auto"/>
        <w:rPr>
          <w:b/>
          <w:sz w:val="24"/>
          <w:szCs w:val="24"/>
        </w:rPr>
      </w:pPr>
      <w:r>
        <w:rPr>
          <w:b/>
          <w:sz w:val="24"/>
          <w:szCs w:val="24"/>
        </w:rPr>
        <w:t xml:space="preserve">Maximum Regret Divided: </w:t>
      </w:r>
    </w:p>
    <w:p w:rsidR="003B6E9B" w:rsidRDefault="00A73C3D" w:rsidP="003B6E9B">
      <w:pPr>
        <w:spacing w:after="120"/>
        <w:rPr>
          <w:sz w:val="24"/>
          <w:szCs w:val="24"/>
        </w:rPr>
      </w:pPr>
      <w:r>
        <w:pict>
          <v:shape id="_x0000_s1082" type="#_x0000_t75" style="position:absolute;margin-left:156.85pt;margin-top:37.15pt;width:141pt;height:36pt;z-index:251716608;visibility:visible">
            <v:imagedata r:id="rId128" o:title=""/>
          </v:shape>
          <o:OLEObject Type="Embed" ProgID="Equation.3" ShapeID="_x0000_s1082" DrawAspect="Content" ObjectID="_1433669847" r:id="rId129"/>
        </w:pict>
      </w:r>
      <w:r w:rsidR="003B6E9B">
        <w:rPr>
          <w:sz w:val="24"/>
          <w:szCs w:val="24"/>
        </w:rPr>
        <w:t>Figure 4.5 shows that computational complexity of unsorted Maximum Regret Divided can be calculated as:</w:t>
      </w:r>
    </w:p>
    <w:p w:rsidR="003B6E9B" w:rsidRDefault="003B6E9B" w:rsidP="003B6E9B">
      <w:pPr>
        <w:spacing w:after="240"/>
        <w:jc w:val="right"/>
        <w:rPr>
          <w:rFonts w:cs="Arial"/>
          <w:color w:val="000000"/>
          <w:sz w:val="24"/>
          <w:szCs w:val="24"/>
          <w:shd w:val="clear" w:color="auto" w:fill="FFFFFF"/>
        </w:rPr>
      </w:pPr>
      <w:r>
        <w:rPr>
          <w:rFonts w:cs="Arial"/>
          <w:color w:val="000000"/>
          <w:sz w:val="24"/>
          <w:szCs w:val="24"/>
          <w:shd w:val="clear" w:color="auto" w:fill="FFFFFF"/>
        </w:rPr>
        <w:t xml:space="preserve"> (4.13)</w:t>
      </w:r>
    </w:p>
    <w:p w:rsidR="003B6E9B" w:rsidRDefault="003B6E9B" w:rsidP="003B6E9B">
      <w:pPr>
        <w:pStyle w:val="ae"/>
        <w:spacing w:after="240"/>
        <w:jc w:val="right"/>
        <w:rPr>
          <w:rFonts w:cs="Arial"/>
          <w:color w:val="000000"/>
          <w:sz w:val="24"/>
          <w:szCs w:val="24"/>
          <w:shd w:val="clear" w:color="auto" w:fill="FFFFFF"/>
        </w:rPr>
      </w:pPr>
    </w:p>
    <w:p w:rsidR="003B6E9B" w:rsidRDefault="003B6E9B" w:rsidP="003B6E9B">
      <w:pPr>
        <w:pStyle w:val="ae"/>
        <w:spacing w:after="240"/>
        <w:rPr>
          <w:rFonts w:cs="Arial"/>
          <w:i/>
          <w:color w:val="000000"/>
          <w:sz w:val="24"/>
          <w:szCs w:val="24"/>
          <w:shd w:val="clear" w:color="auto" w:fill="FFFFFF"/>
        </w:rPr>
      </w:pPr>
      <w:r>
        <w:rPr>
          <w:rFonts w:cs="Arial"/>
          <w:i/>
          <w:color w:val="000000"/>
          <w:sz w:val="24"/>
          <w:szCs w:val="24"/>
          <w:shd w:val="clear" w:color="auto" w:fill="FFFFFF"/>
        </w:rPr>
        <w:t>Where p is a number of fixed index positions</w:t>
      </w:r>
    </w:p>
    <w:p w:rsidR="003B6E9B" w:rsidRDefault="003B6E9B" w:rsidP="003B6E9B">
      <w:pPr>
        <w:pStyle w:val="ae"/>
        <w:numPr>
          <w:ilvl w:val="0"/>
          <w:numId w:val="26"/>
        </w:numPr>
        <w:spacing w:after="240"/>
        <w:rPr>
          <w:i/>
          <w:color w:val="000000" w:themeColor="text1"/>
          <w:sz w:val="24"/>
          <w:szCs w:val="24"/>
        </w:rPr>
      </w:pPr>
      <w:r>
        <w:rPr>
          <w:i/>
          <w:color w:val="000000" w:themeColor="text1"/>
          <w:sz w:val="24"/>
          <w:szCs w:val="24"/>
        </w:rPr>
        <w:t>Solution set has N entries, where N is a number of UTs per BS. Consequently N repetitions of the algorithm are required: summation from 0 to N-1.</w:t>
      </w:r>
    </w:p>
    <w:p w:rsidR="003B6E9B" w:rsidRDefault="003B6E9B" w:rsidP="003B6E9B">
      <w:pPr>
        <w:pStyle w:val="ae"/>
        <w:numPr>
          <w:ilvl w:val="0"/>
          <w:numId w:val="26"/>
        </w:numPr>
        <w:spacing w:after="120"/>
        <w:rPr>
          <w:i/>
          <w:color w:val="000000" w:themeColor="text1"/>
          <w:sz w:val="24"/>
          <w:szCs w:val="24"/>
        </w:rPr>
      </w:pPr>
      <w:r>
        <w:rPr>
          <w:i/>
          <w:color w:val="000000" w:themeColor="text1"/>
          <w:sz w:val="24"/>
          <w:szCs w:val="24"/>
        </w:rPr>
        <w:lastRenderedPageBreak/>
        <w:t xml:space="preserve">In each repetition the selection of maximum regret should be done for p fixed index position separately. </w:t>
      </w:r>
    </w:p>
    <w:p w:rsidR="003B6E9B" w:rsidRDefault="00A73C3D" w:rsidP="003B6E9B">
      <w:pPr>
        <w:pStyle w:val="ae"/>
        <w:numPr>
          <w:ilvl w:val="0"/>
          <w:numId w:val="26"/>
        </w:numPr>
        <w:spacing w:after="120"/>
        <w:rPr>
          <w:i/>
          <w:color w:val="000000" w:themeColor="text1"/>
          <w:sz w:val="24"/>
          <w:szCs w:val="24"/>
        </w:rPr>
      </w:pPr>
      <w:r>
        <w:pict>
          <v:shape id="_x0000_s1083" type="#_x0000_t75" style="position:absolute;left:0;text-align:left;margin-left:203.45pt;margin-top:-7.75pt;width:43.75pt;height:34.9pt;z-index:2517176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22" o:title=""/>
          </v:shape>
          <o:OLEObject Type="Embed" ProgID="Equation.3" ShapeID="_x0000_s1083" DrawAspect="Content" ObjectID="_1433669848" r:id="rId130"/>
        </w:pict>
      </w:r>
      <w:r w:rsidR="003B6E9B">
        <w:rPr>
          <w:i/>
          <w:color w:val="000000" w:themeColor="text1"/>
          <w:sz w:val="24"/>
          <w:szCs w:val="24"/>
        </w:rPr>
        <w:t>For the first repetition it will result in                   times search in sets of size N</w:t>
      </w:r>
      <w:r w:rsidR="003B6E9B">
        <w:rPr>
          <w:i/>
          <w:color w:val="000000" w:themeColor="text1"/>
          <w:sz w:val="24"/>
          <w:szCs w:val="24"/>
          <w:vertAlign w:val="superscript"/>
        </w:rPr>
        <w:t>S-p</w:t>
      </w:r>
      <w:r w:rsidR="003B6E9B">
        <w:rPr>
          <w:i/>
          <w:color w:val="000000" w:themeColor="text1"/>
          <w:sz w:val="24"/>
          <w:szCs w:val="24"/>
        </w:rPr>
        <w:t xml:space="preserve">. Each </w:t>
      </w:r>
    </w:p>
    <w:p w:rsidR="003B6E9B" w:rsidRDefault="00A73C3D" w:rsidP="003B6E9B">
      <w:pPr>
        <w:spacing w:after="120"/>
        <w:rPr>
          <w:i/>
          <w:color w:val="000000" w:themeColor="text1"/>
          <w:sz w:val="24"/>
          <w:szCs w:val="24"/>
        </w:rPr>
      </w:pPr>
      <w:r>
        <w:pict>
          <v:shape id="_x0000_s1084" type="#_x0000_t75" style="position:absolute;margin-left:198.2pt;margin-top:15.65pt;width:66.05pt;height:34.9pt;z-index:2517186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31" o:title=""/>
          </v:shape>
          <o:OLEObject Type="Embed" ProgID="Equation.3" ShapeID="_x0000_s1084" DrawAspect="Content" ObjectID="_1433669849" r:id="rId132"/>
        </w:pict>
      </w:r>
      <w:r w:rsidR="003B6E9B">
        <w:rPr>
          <w:i/>
          <w:color w:val="000000" w:themeColor="text1"/>
          <w:sz w:val="24"/>
          <w:szCs w:val="24"/>
        </w:rPr>
        <w:t xml:space="preserve">      </w:t>
      </w:r>
      <w:proofErr w:type="gramStart"/>
      <w:r w:rsidR="003B6E9B">
        <w:rPr>
          <w:i/>
          <w:color w:val="000000" w:themeColor="text1"/>
          <w:sz w:val="24"/>
          <w:szCs w:val="24"/>
        </w:rPr>
        <w:t>maximum</w:t>
      </w:r>
      <w:proofErr w:type="gramEnd"/>
      <w:r w:rsidR="003B6E9B">
        <w:rPr>
          <w:i/>
          <w:color w:val="000000" w:themeColor="text1"/>
          <w:sz w:val="24"/>
          <w:szCs w:val="24"/>
        </w:rPr>
        <w:t xml:space="preserve"> regret search requires 2 selections: first and second maximum.   </w:t>
      </w:r>
    </w:p>
    <w:p w:rsidR="003B6E9B" w:rsidRDefault="003B6E9B" w:rsidP="003B6E9B">
      <w:pPr>
        <w:pStyle w:val="ae"/>
        <w:numPr>
          <w:ilvl w:val="0"/>
          <w:numId w:val="26"/>
        </w:numPr>
        <w:spacing w:after="120"/>
        <w:rPr>
          <w:i/>
          <w:sz w:val="24"/>
          <w:szCs w:val="24"/>
        </w:rPr>
      </w:pPr>
      <w:r>
        <w:rPr>
          <w:i/>
          <w:sz w:val="24"/>
          <w:szCs w:val="24"/>
        </w:rPr>
        <w:t>Every consequent repetition requires                          search operations in sets of size (</w:t>
      </w:r>
      <w:r>
        <w:rPr>
          <w:i/>
          <w:color w:val="000000" w:themeColor="text1"/>
          <w:sz w:val="24"/>
          <w:szCs w:val="24"/>
        </w:rPr>
        <w:t>N-i)</w:t>
      </w:r>
      <w:r>
        <w:rPr>
          <w:i/>
          <w:color w:val="000000" w:themeColor="text1"/>
          <w:sz w:val="24"/>
          <w:szCs w:val="24"/>
          <w:vertAlign w:val="superscript"/>
        </w:rPr>
        <w:t>S-1</w:t>
      </w:r>
    </w:p>
    <w:p w:rsidR="003B6E9B" w:rsidRDefault="003B6E9B" w:rsidP="003B6E9B">
      <w:pPr>
        <w:pStyle w:val="ae"/>
        <w:spacing w:after="120"/>
        <w:ind w:left="360"/>
        <w:rPr>
          <w:i/>
          <w:sz w:val="24"/>
          <w:szCs w:val="24"/>
        </w:rPr>
      </w:pPr>
    </w:p>
    <w:p w:rsidR="003B6E9B" w:rsidRDefault="003B6E9B" w:rsidP="003B6E9B">
      <w:pPr>
        <w:spacing w:after="120"/>
        <w:rPr>
          <w:b/>
          <w:sz w:val="26"/>
          <w:szCs w:val="26"/>
        </w:rPr>
      </w:pPr>
      <w:r>
        <w:rPr>
          <w:b/>
          <w:sz w:val="26"/>
          <w:szCs w:val="26"/>
        </w:rPr>
        <w:t xml:space="preserve">4.7. Conclusion </w:t>
      </w:r>
    </w:p>
    <w:p w:rsidR="003B6E9B" w:rsidRDefault="003B6E9B" w:rsidP="003B6E9B">
      <w:pPr>
        <w:spacing w:before="240" w:after="0"/>
        <w:rPr>
          <w:sz w:val="24"/>
          <w:szCs w:val="24"/>
        </w:rPr>
      </w:pPr>
      <w:r>
        <w:rPr>
          <w:sz w:val="24"/>
          <w:szCs w:val="24"/>
        </w:rPr>
        <w:t xml:space="preserve">The differences between algorithms, described in the present chapter, are summarized in the Table 4.1. Figure 4.6 gives a graphical representation of differences in the computational complexity for Greedy and Maximum Regret Multi Dimensional algorithms, both for unsorted and sorted search. </w:t>
      </w:r>
    </w:p>
    <w:p w:rsidR="003B6E9B" w:rsidRDefault="003B6E9B" w:rsidP="003B6E9B">
      <w:pPr>
        <w:spacing w:before="120" w:after="120"/>
        <w:jc w:val="center"/>
        <w:rPr>
          <w:sz w:val="24"/>
          <w:szCs w:val="24"/>
        </w:rPr>
      </w:pPr>
      <w:r>
        <w:rPr>
          <w:sz w:val="24"/>
          <w:szCs w:val="24"/>
        </w:rPr>
        <w:t>Table 4.1: Difference between algorithms</w:t>
      </w:r>
    </w:p>
    <w:tbl>
      <w:tblPr>
        <w:tblStyle w:val="af0"/>
        <w:tblW w:w="10008" w:type="dxa"/>
        <w:tblLook w:val="04A0" w:firstRow="1" w:lastRow="0" w:firstColumn="1" w:lastColumn="0" w:noHBand="0" w:noVBand="1"/>
      </w:tblPr>
      <w:tblGrid>
        <w:gridCol w:w="2394"/>
        <w:gridCol w:w="2214"/>
        <w:gridCol w:w="5400"/>
      </w:tblGrid>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Algorithm</w:t>
            </w:r>
          </w:p>
        </w:tc>
        <w:tc>
          <w:tcPr>
            <w:tcW w:w="221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Resulting Set for Used Example</w:t>
            </w:r>
          </w:p>
        </w:tc>
        <w:tc>
          <w:tcPr>
            <w:tcW w:w="5400"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Computational Complexity for Multi-dimensional Problems</w:t>
            </w:r>
          </w:p>
        </w:tc>
      </w:tr>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Random</w:t>
            </w:r>
          </w:p>
        </w:tc>
        <w:tc>
          <w:tcPr>
            <w:tcW w:w="2214" w:type="dxa"/>
            <w:tcBorders>
              <w:top w:val="single" w:sz="4" w:space="0" w:color="auto"/>
              <w:left w:val="single" w:sz="4" w:space="0" w:color="auto"/>
              <w:bottom w:val="single" w:sz="4" w:space="0" w:color="auto"/>
              <w:right w:val="single" w:sz="4" w:space="0" w:color="auto"/>
            </w:tcBorders>
          </w:tcPr>
          <w:p w:rsidR="003B6E9B" w:rsidRDefault="003B6E9B">
            <w:pPr>
              <w:spacing w:line="276" w:lineRule="auto"/>
            </w:pPr>
          </w:p>
        </w:tc>
        <w:tc>
          <w:tcPr>
            <w:tcW w:w="5400"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rPr>
                <w:i/>
              </w:rPr>
            </w:pPr>
            <w:r>
              <w:rPr>
                <w:i/>
              </w:rPr>
              <w:t>N</w:t>
            </w:r>
          </w:p>
        </w:tc>
      </w:tr>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Brute Force</w:t>
            </w:r>
          </w:p>
        </w:tc>
        <w:tc>
          <w:tcPr>
            <w:tcW w:w="221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rPr>
                <w:i/>
              </w:rPr>
              <w:t>L</w:t>
            </w:r>
            <w:r>
              <w:rPr>
                <w:i/>
                <w:sz w:val="24"/>
                <w:szCs w:val="24"/>
              </w:rPr>
              <w:t>= {27, 38, 16, 31}</w:t>
            </w:r>
          </w:p>
        </w:tc>
        <w:tc>
          <w:tcPr>
            <w:tcW w:w="5400"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rPr>
                <w:i/>
                <w:vertAlign w:val="superscript"/>
              </w:rPr>
            </w:pPr>
            <w:r>
              <w:rPr>
                <w:i/>
              </w:rPr>
              <w:t>(N!)</w:t>
            </w:r>
            <w:r>
              <w:rPr>
                <w:i/>
                <w:vertAlign w:val="superscript"/>
              </w:rPr>
              <w:t>S-1</w:t>
            </w:r>
          </w:p>
        </w:tc>
      </w:tr>
      <w:tr w:rsidR="003B6E9B" w:rsidTr="003B6E9B">
        <w:trPr>
          <w:trHeight w:val="458"/>
        </w:trPr>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 xml:space="preserve">Hungarian or </w:t>
            </w:r>
            <w:proofErr w:type="spellStart"/>
            <w:r>
              <w:t>Munkres</w:t>
            </w:r>
            <w:proofErr w:type="spellEnd"/>
          </w:p>
        </w:tc>
        <w:tc>
          <w:tcPr>
            <w:tcW w:w="221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rPr>
                <w:i/>
              </w:rPr>
            </w:pPr>
            <w:r>
              <w:rPr>
                <w:i/>
              </w:rPr>
              <w:t>L</w:t>
            </w:r>
            <w:r>
              <w:rPr>
                <w:i/>
                <w:sz w:val="24"/>
                <w:szCs w:val="24"/>
              </w:rPr>
              <w:t>= {27, 38, 16, 31}</w:t>
            </w:r>
          </w:p>
        </w:tc>
        <w:tc>
          <w:tcPr>
            <w:tcW w:w="5400"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rPr>
                <w:i/>
              </w:rPr>
            </w:pPr>
            <w:r>
              <w:rPr>
                <w:i/>
              </w:rPr>
              <w:t>-</w:t>
            </w:r>
          </w:p>
        </w:tc>
      </w:tr>
      <w:tr w:rsidR="003B6E9B" w:rsidTr="003B6E9B">
        <w:tc>
          <w:tcPr>
            <w:tcW w:w="2394" w:type="dxa"/>
            <w:tcBorders>
              <w:top w:val="single" w:sz="4" w:space="0" w:color="auto"/>
              <w:left w:val="single" w:sz="4" w:space="0" w:color="auto"/>
              <w:bottom w:val="single" w:sz="4" w:space="0" w:color="auto"/>
              <w:right w:val="single" w:sz="4" w:space="0" w:color="auto"/>
            </w:tcBorders>
          </w:tcPr>
          <w:p w:rsidR="003B6E9B" w:rsidRDefault="003B6E9B">
            <w:pPr>
              <w:jc w:val="center"/>
            </w:pPr>
            <w:r>
              <w:t>Greedy Heuristic</w:t>
            </w:r>
          </w:p>
          <w:p w:rsidR="003B6E9B" w:rsidRDefault="003B6E9B">
            <w:pPr>
              <w:spacing w:line="276" w:lineRule="auto"/>
              <w:jc w:val="center"/>
            </w:pPr>
          </w:p>
        </w:tc>
        <w:tc>
          <w:tcPr>
            <w:tcW w:w="221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rPr>
                <w:i/>
                <w:sz w:val="24"/>
                <w:szCs w:val="24"/>
              </w:rPr>
              <w:t>L= {40, 39, 15 ,8}</w:t>
            </w:r>
          </w:p>
        </w:tc>
        <w:tc>
          <w:tcPr>
            <w:tcW w:w="5400" w:type="dxa"/>
            <w:tcBorders>
              <w:top w:val="single" w:sz="4" w:space="0" w:color="auto"/>
              <w:left w:val="single" w:sz="4" w:space="0" w:color="auto"/>
              <w:bottom w:val="single" w:sz="4" w:space="0" w:color="auto"/>
              <w:right w:val="single" w:sz="4" w:space="0" w:color="auto"/>
            </w:tcBorders>
          </w:tcPr>
          <w:p w:rsidR="003B6E9B" w:rsidRDefault="003B6E9B">
            <w:pPr>
              <w:rPr>
                <w:position w:val="-28"/>
              </w:rPr>
            </w:pPr>
            <w:r>
              <w:rPr>
                <w:position w:val="-28"/>
              </w:rPr>
              <w:t>Selection :</w:t>
            </w:r>
          </w:p>
          <w:p w:rsidR="003B6E9B" w:rsidRDefault="00A73C3D">
            <w:pPr>
              <w:jc w:val="center"/>
              <w:rPr>
                <w:position w:val="-28"/>
              </w:rPr>
            </w:pPr>
            <w:r>
              <w:pict>
                <v:shape id="_x0000_s1063" type="#_x0000_t75" style="position:absolute;left:0;text-align:left;margin-left:49.7pt;margin-top:-.75pt;width:122.6pt;height:38.9pt;z-index:2516971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85" o:title=""/>
                </v:shape>
                <o:OLEObject Type="Embed" ProgID="Equation.3" ShapeID="_x0000_s1063" DrawAspect="Content" ObjectID="_1433669850" r:id="rId133"/>
              </w:pict>
            </w:r>
          </w:p>
          <w:p w:rsidR="003B6E9B" w:rsidRDefault="003B6E9B">
            <w:pPr>
              <w:jc w:val="center"/>
              <w:rPr>
                <w:position w:val="-28"/>
              </w:rPr>
            </w:pPr>
          </w:p>
          <w:p w:rsidR="003B6E9B" w:rsidRDefault="003B6E9B">
            <w:r>
              <w:t xml:space="preserve">Sorting: </w:t>
            </w:r>
          </w:p>
          <w:p w:rsidR="003B6E9B" w:rsidRDefault="00A73C3D">
            <w:r>
              <w:pict>
                <v:shape id="_x0000_s1064" type="#_x0000_t75" style="position:absolute;margin-left:38pt;margin-top:4.5pt;width:174.2pt;height:20.6pt;z-index:2516981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87" o:title=""/>
                </v:shape>
                <o:OLEObject Type="Embed" ProgID="Equation.3" ShapeID="_x0000_s1064" DrawAspect="Content" ObjectID="_1433669851" r:id="rId134"/>
              </w:pict>
            </w:r>
          </w:p>
          <w:p w:rsidR="003B6E9B" w:rsidRDefault="003B6E9B"/>
          <w:p w:rsidR="003B6E9B" w:rsidRDefault="003B6E9B">
            <w:pPr>
              <w:spacing w:line="276" w:lineRule="auto"/>
            </w:pPr>
          </w:p>
        </w:tc>
      </w:tr>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Maximum Regret Multi Dimensional</w:t>
            </w:r>
          </w:p>
        </w:tc>
        <w:tc>
          <w:tcPr>
            <w:tcW w:w="2214" w:type="dxa"/>
            <w:tcBorders>
              <w:top w:val="single" w:sz="4" w:space="0" w:color="auto"/>
              <w:left w:val="single" w:sz="4" w:space="0" w:color="auto"/>
              <w:bottom w:val="single" w:sz="4" w:space="0" w:color="auto"/>
              <w:right w:val="single" w:sz="4" w:space="0" w:color="auto"/>
            </w:tcBorders>
          </w:tcPr>
          <w:p w:rsidR="003B6E9B" w:rsidRDefault="003B6E9B">
            <w:pPr>
              <w:jc w:val="center"/>
              <w:rPr>
                <w:i/>
                <w:sz w:val="24"/>
                <w:szCs w:val="24"/>
              </w:rPr>
            </w:pPr>
            <w:r>
              <w:rPr>
                <w:i/>
              </w:rPr>
              <w:t>L=</w:t>
            </w:r>
            <w:r>
              <w:rPr>
                <w:i/>
                <w:sz w:val="24"/>
                <w:szCs w:val="24"/>
              </w:rPr>
              <w:t xml:space="preserve"> {39, 31, 27, 4}</w:t>
            </w:r>
          </w:p>
          <w:p w:rsidR="003B6E9B" w:rsidRDefault="003B6E9B">
            <w:pPr>
              <w:jc w:val="center"/>
              <w:rPr>
                <w:i/>
                <w:sz w:val="24"/>
                <w:szCs w:val="24"/>
              </w:rPr>
            </w:pPr>
          </w:p>
          <w:p w:rsidR="003B6E9B" w:rsidRDefault="003B6E9B">
            <w:pPr>
              <w:spacing w:line="276" w:lineRule="auto"/>
              <w:jc w:val="center"/>
              <w:rPr>
                <w:i/>
              </w:rPr>
            </w:pPr>
          </w:p>
        </w:tc>
        <w:tc>
          <w:tcPr>
            <w:tcW w:w="5400" w:type="dxa"/>
            <w:tcBorders>
              <w:top w:val="single" w:sz="4" w:space="0" w:color="auto"/>
              <w:left w:val="single" w:sz="4" w:space="0" w:color="auto"/>
              <w:bottom w:val="single" w:sz="4" w:space="0" w:color="auto"/>
              <w:right w:val="single" w:sz="4" w:space="0" w:color="auto"/>
            </w:tcBorders>
          </w:tcPr>
          <w:p w:rsidR="003B6E9B" w:rsidRDefault="00A73C3D">
            <w:r>
              <w:pict>
                <v:shape id="_x0000_s1065" type="#_x0000_t75" style="position:absolute;margin-left:56.05pt;margin-top:7pt;width:129pt;height:34pt;z-index:251699200;visibility:visible;mso-position-horizontal-relative:text;mso-position-vertical-relative:text">
                  <v:imagedata r:id="rId124" o:title=""/>
                </v:shape>
                <o:OLEObject Type="Embed" ProgID="Equation.3" ShapeID="_x0000_s1065" DrawAspect="Content" ObjectID="_1433669852" r:id="rId135"/>
              </w:pict>
            </w:r>
            <w:r w:rsidR="003B6E9B">
              <w:t>Selection:</w:t>
            </w:r>
          </w:p>
          <w:p w:rsidR="003B6E9B" w:rsidRDefault="003B6E9B"/>
          <w:p w:rsidR="003B6E9B" w:rsidRDefault="003B6E9B"/>
          <w:p w:rsidR="003B6E9B" w:rsidRDefault="003B6E9B">
            <w:r>
              <w:t>Sorting:</w:t>
            </w:r>
          </w:p>
          <w:p w:rsidR="003B6E9B" w:rsidRDefault="00A73C3D">
            <w:r>
              <w:pict>
                <v:shape id="_x0000_s1066" type="#_x0000_t75" style="position:absolute;margin-left:17.35pt;margin-top:.8pt;width:211.95pt;height:34pt;z-index:251700224;visibility:visible">
                  <v:imagedata r:id="rId126" o:title=""/>
                </v:shape>
                <o:OLEObject Type="Embed" ProgID="Equation.3" ShapeID="_x0000_s1066" DrawAspect="Content" ObjectID="_1433669853" r:id="rId136"/>
              </w:pict>
            </w:r>
          </w:p>
          <w:p w:rsidR="003B6E9B" w:rsidRDefault="003B6E9B"/>
          <w:p w:rsidR="003B6E9B" w:rsidRDefault="003B6E9B"/>
          <w:p w:rsidR="003B6E9B" w:rsidRDefault="003B6E9B">
            <w:pPr>
              <w:spacing w:line="276" w:lineRule="auto"/>
            </w:pPr>
          </w:p>
        </w:tc>
      </w:tr>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line="276" w:lineRule="auto"/>
              <w:jc w:val="center"/>
            </w:pPr>
            <w:r>
              <w:t xml:space="preserve">Maximum Regret Divided </w:t>
            </w:r>
          </w:p>
        </w:tc>
        <w:tc>
          <w:tcPr>
            <w:tcW w:w="2214" w:type="dxa"/>
            <w:tcBorders>
              <w:top w:val="single" w:sz="4" w:space="0" w:color="auto"/>
              <w:left w:val="single" w:sz="4" w:space="0" w:color="auto"/>
              <w:bottom w:val="single" w:sz="4" w:space="0" w:color="auto"/>
              <w:right w:val="single" w:sz="4" w:space="0" w:color="auto"/>
            </w:tcBorders>
          </w:tcPr>
          <w:p w:rsidR="003B6E9B" w:rsidRDefault="003B6E9B">
            <w:pPr>
              <w:jc w:val="center"/>
              <w:rPr>
                <w:i/>
                <w:sz w:val="24"/>
                <w:szCs w:val="24"/>
              </w:rPr>
            </w:pPr>
          </w:p>
          <w:p w:rsidR="003B6E9B" w:rsidRDefault="003B6E9B">
            <w:pPr>
              <w:spacing w:line="276" w:lineRule="auto"/>
              <w:jc w:val="center"/>
              <w:rPr>
                <w:i/>
              </w:rPr>
            </w:pPr>
          </w:p>
        </w:tc>
        <w:tc>
          <w:tcPr>
            <w:tcW w:w="5400" w:type="dxa"/>
            <w:tcBorders>
              <w:top w:val="single" w:sz="4" w:space="0" w:color="auto"/>
              <w:left w:val="single" w:sz="4" w:space="0" w:color="auto"/>
              <w:bottom w:val="single" w:sz="4" w:space="0" w:color="auto"/>
              <w:right w:val="single" w:sz="4" w:space="0" w:color="auto"/>
            </w:tcBorders>
          </w:tcPr>
          <w:p w:rsidR="003B6E9B" w:rsidRDefault="00A73C3D">
            <w:r>
              <w:pict>
                <v:shape id="_x0000_s1085" type="#_x0000_t75" style="position:absolute;margin-left:56.05pt;margin-top:1.4pt;width:141pt;height:36pt;z-index:251719680;visibility:visible;mso-position-horizontal-relative:text;mso-position-vertical-relative:text">
                  <v:imagedata r:id="rId128" o:title=""/>
                </v:shape>
                <o:OLEObject Type="Embed" ProgID="Equation.3" ShapeID="_x0000_s1085" DrawAspect="Content" ObjectID="_1433669854" r:id="rId137"/>
              </w:pict>
            </w:r>
          </w:p>
          <w:p w:rsidR="003B6E9B" w:rsidRDefault="003B6E9B"/>
          <w:p w:rsidR="003B6E9B" w:rsidRDefault="003B6E9B"/>
        </w:tc>
      </w:tr>
    </w:tbl>
    <w:p w:rsidR="003B6E9B" w:rsidRDefault="003B6E9B" w:rsidP="003B6E9B">
      <w:pPr>
        <w:spacing w:before="240" w:after="0"/>
        <w:rPr>
          <w:sz w:val="24"/>
          <w:szCs w:val="24"/>
        </w:rPr>
      </w:pPr>
      <w:r>
        <w:rPr>
          <w:sz w:val="24"/>
          <w:szCs w:val="24"/>
        </w:rPr>
        <w:t xml:space="preserve">The Table 4.2 shows the breakeven point for algorithms, when sorted procedure starts to perform better than unsorted, for two-, three- and four-cell scenarios.  The table 4.2 supports </w:t>
      </w:r>
      <w:r>
        <w:rPr>
          <w:sz w:val="24"/>
          <w:szCs w:val="24"/>
        </w:rPr>
        <w:lastRenderedPageBreak/>
        <w:t xml:space="preserve">the decision to use unsorted procedure for a small number of UTs in the system, however, when the number of UTs in the system is increased, sorting starts to perform better in terms of runtime, especially for Greedy algorithm and two-cell scenario. </w:t>
      </w:r>
    </w:p>
    <w:p w:rsidR="003B6E9B" w:rsidRDefault="003B6E9B" w:rsidP="003B6E9B">
      <w:pPr>
        <w:spacing w:before="120" w:after="0"/>
        <w:rPr>
          <w:b/>
          <w:sz w:val="26"/>
          <w:szCs w:val="26"/>
        </w:rPr>
      </w:pPr>
      <w:r>
        <w:rPr>
          <w:noProof/>
        </w:rPr>
        <w:drawing>
          <wp:anchor distT="0" distB="0" distL="114300" distR="114300" simplePos="0" relativeHeight="251763712" behindDoc="0" locked="0" layoutInCell="1" allowOverlap="1">
            <wp:simplePos x="0" y="0"/>
            <wp:positionH relativeFrom="column">
              <wp:posOffset>2752725</wp:posOffset>
            </wp:positionH>
            <wp:positionV relativeFrom="paragraph">
              <wp:posOffset>73025</wp:posOffset>
            </wp:positionV>
            <wp:extent cx="2873375" cy="1981200"/>
            <wp:effectExtent l="0" t="0" r="0" b="0"/>
            <wp:wrapTight wrapText="bothSides">
              <wp:wrapPolygon edited="0">
                <wp:start x="2005" y="831"/>
                <wp:lineTo x="1718" y="1454"/>
                <wp:lineTo x="2434" y="4569"/>
                <wp:lineTo x="1862" y="4777"/>
                <wp:lineTo x="859" y="6854"/>
                <wp:lineTo x="1002" y="13708"/>
                <wp:lineTo x="2434" y="14538"/>
                <wp:lineTo x="1718" y="15369"/>
                <wp:lineTo x="2434" y="17862"/>
                <wp:lineTo x="1575" y="19108"/>
                <wp:lineTo x="2148" y="19523"/>
                <wp:lineTo x="9165" y="20769"/>
                <wp:lineTo x="13032" y="20769"/>
                <wp:lineTo x="17614" y="20354"/>
                <wp:lineTo x="20192" y="19523"/>
                <wp:lineTo x="20049" y="1662"/>
                <wp:lineTo x="18903" y="1454"/>
                <wp:lineTo x="2864" y="831"/>
                <wp:lineTo x="2005" y="831"/>
              </wp:wrapPolygon>
            </wp:wrapTight>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873375" cy="1981200"/>
                    </a:xfrm>
                    <a:prstGeom prst="rect">
                      <a:avLst/>
                    </a:prstGeom>
                    <a:noFill/>
                  </pic:spPr>
                </pic:pic>
              </a:graphicData>
            </a:graphic>
          </wp:anchor>
        </w:drawing>
      </w:r>
      <w:r>
        <w:rPr>
          <w:noProof/>
        </w:rPr>
        <w:drawing>
          <wp:anchor distT="0" distB="0" distL="114300" distR="114300" simplePos="0" relativeHeight="251762688" behindDoc="0" locked="0" layoutInCell="1" allowOverlap="1">
            <wp:simplePos x="0" y="0"/>
            <wp:positionH relativeFrom="column">
              <wp:posOffset>0</wp:posOffset>
            </wp:positionH>
            <wp:positionV relativeFrom="paragraph">
              <wp:posOffset>73025</wp:posOffset>
            </wp:positionV>
            <wp:extent cx="2876550" cy="1983105"/>
            <wp:effectExtent l="0" t="0" r="0" b="0"/>
            <wp:wrapTight wrapText="bothSides">
              <wp:wrapPolygon edited="0">
                <wp:start x="2146" y="830"/>
                <wp:lineTo x="1860" y="1452"/>
                <wp:lineTo x="1860" y="4150"/>
                <wp:lineTo x="2432" y="4565"/>
                <wp:lineTo x="1430" y="6432"/>
                <wp:lineTo x="1001" y="7470"/>
                <wp:lineTo x="1144" y="13695"/>
                <wp:lineTo x="2432" y="14524"/>
                <wp:lineTo x="1860" y="16392"/>
                <wp:lineTo x="1860" y="17222"/>
                <wp:lineTo x="2432" y="17844"/>
                <wp:lineTo x="1860" y="19089"/>
                <wp:lineTo x="2575" y="19712"/>
                <wp:lineTo x="9155" y="20749"/>
                <wp:lineTo x="13017" y="20749"/>
                <wp:lineTo x="17595" y="20334"/>
                <wp:lineTo x="20170" y="19504"/>
                <wp:lineTo x="20026" y="1660"/>
                <wp:lineTo x="18882" y="1452"/>
                <wp:lineTo x="2861" y="830"/>
                <wp:lineTo x="2146" y="830"/>
              </wp:wrapPolygon>
            </wp:wrapTight>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876550" cy="1983105"/>
                    </a:xfrm>
                    <a:prstGeom prst="rect">
                      <a:avLst/>
                    </a:prstGeom>
                    <a:noFill/>
                  </pic:spPr>
                </pic:pic>
              </a:graphicData>
            </a:graphic>
          </wp:anchor>
        </w:drawing>
      </w:r>
    </w:p>
    <w:p w:rsidR="003B6E9B" w:rsidRDefault="003B6E9B" w:rsidP="003B6E9B">
      <w:pPr>
        <w:spacing w:before="120" w:after="0"/>
        <w:rPr>
          <w:sz w:val="24"/>
          <w:szCs w:val="24"/>
        </w:rPr>
      </w:pPr>
      <w:r>
        <w:rPr>
          <w:sz w:val="24"/>
          <w:szCs w:val="24"/>
        </w:rPr>
        <w:t xml:space="preserve">                           </w:t>
      </w:r>
    </w:p>
    <w:p w:rsidR="003B6E9B" w:rsidRDefault="003B6E9B" w:rsidP="003B6E9B">
      <w:pPr>
        <w:spacing w:before="120" w:after="0"/>
        <w:rPr>
          <w:sz w:val="24"/>
          <w:szCs w:val="24"/>
        </w:rPr>
      </w:pPr>
    </w:p>
    <w:p w:rsidR="003B6E9B" w:rsidRDefault="003B6E9B" w:rsidP="003B6E9B">
      <w:pPr>
        <w:spacing w:before="120" w:after="0"/>
        <w:rPr>
          <w:sz w:val="24"/>
          <w:szCs w:val="24"/>
        </w:rPr>
      </w:pPr>
    </w:p>
    <w:p w:rsidR="003B6E9B" w:rsidRDefault="003B6E9B" w:rsidP="003B6E9B">
      <w:pPr>
        <w:spacing w:before="120" w:after="0"/>
        <w:rPr>
          <w:sz w:val="24"/>
          <w:szCs w:val="24"/>
        </w:rPr>
      </w:pPr>
      <w:r>
        <w:rPr>
          <w:sz w:val="24"/>
          <w:szCs w:val="24"/>
        </w:rPr>
        <w:t xml:space="preserve">                         </w:t>
      </w:r>
    </w:p>
    <w:p w:rsidR="003B6E9B" w:rsidRDefault="003B6E9B" w:rsidP="003B6E9B">
      <w:pPr>
        <w:spacing w:before="120" w:after="0"/>
        <w:rPr>
          <w:sz w:val="24"/>
          <w:szCs w:val="24"/>
        </w:rPr>
      </w:pPr>
    </w:p>
    <w:p w:rsidR="003B6E9B" w:rsidRDefault="003B6E9B" w:rsidP="003B6E9B">
      <w:pPr>
        <w:spacing w:before="120" w:after="0"/>
        <w:rPr>
          <w:sz w:val="24"/>
          <w:szCs w:val="24"/>
        </w:rPr>
      </w:pPr>
    </w:p>
    <w:p w:rsidR="003B6E9B" w:rsidRDefault="003B6E9B" w:rsidP="003B6E9B">
      <w:pPr>
        <w:spacing w:before="120" w:after="0"/>
        <w:rPr>
          <w:sz w:val="24"/>
          <w:szCs w:val="24"/>
        </w:rPr>
      </w:pPr>
      <w:r>
        <w:rPr>
          <w:sz w:val="24"/>
          <w:szCs w:val="24"/>
        </w:rPr>
        <w:t xml:space="preserve">                         (a) 2 BS, 2-100 UTs                                                  (b) 3 BS, 2-100 UTs</w:t>
      </w:r>
    </w:p>
    <w:p w:rsidR="003B6E9B" w:rsidRDefault="003B6E9B" w:rsidP="003B6E9B">
      <w:pPr>
        <w:spacing w:before="120" w:after="0"/>
        <w:jc w:val="center"/>
        <w:rPr>
          <w:sz w:val="24"/>
          <w:szCs w:val="24"/>
        </w:rPr>
      </w:pPr>
      <w:r>
        <w:rPr>
          <w:sz w:val="24"/>
          <w:szCs w:val="24"/>
        </w:rPr>
        <w:t xml:space="preserve">Figure </w:t>
      </w:r>
      <w:proofErr w:type="gramStart"/>
      <w:r>
        <w:rPr>
          <w:sz w:val="24"/>
          <w:szCs w:val="24"/>
        </w:rPr>
        <w:t>4.6 :</w:t>
      </w:r>
      <w:proofErr w:type="gramEnd"/>
      <w:r>
        <w:rPr>
          <w:sz w:val="24"/>
          <w:szCs w:val="24"/>
        </w:rPr>
        <w:t xml:space="preserve"> Number of operations versus number of UTs for two and three BSs</w:t>
      </w:r>
    </w:p>
    <w:p w:rsidR="003B6E9B" w:rsidRDefault="003B6E9B" w:rsidP="003B6E9B">
      <w:pPr>
        <w:spacing w:before="240" w:after="120"/>
        <w:jc w:val="center"/>
        <w:rPr>
          <w:sz w:val="24"/>
          <w:szCs w:val="24"/>
        </w:rPr>
      </w:pPr>
      <w:r>
        <w:rPr>
          <w:sz w:val="24"/>
          <w:szCs w:val="24"/>
        </w:rPr>
        <w:t>Table 4.2: Breakeven point for Greedy and Maximum Regret</w:t>
      </w:r>
    </w:p>
    <w:tbl>
      <w:tblPr>
        <w:tblStyle w:val="af0"/>
        <w:tblW w:w="9576" w:type="dxa"/>
        <w:tblLook w:val="04A0" w:firstRow="1" w:lastRow="0" w:firstColumn="1" w:lastColumn="0" w:noHBand="0" w:noVBand="1"/>
      </w:tblPr>
      <w:tblGrid>
        <w:gridCol w:w="2394"/>
        <w:gridCol w:w="2394"/>
        <w:gridCol w:w="2394"/>
        <w:gridCol w:w="2394"/>
      </w:tblGrid>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Algorithm</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2 BSs</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3 BSs</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4 BSs</w:t>
            </w:r>
          </w:p>
        </w:tc>
      </w:tr>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Maximum Regret User Oriented</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3 UTs</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14 UTs</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37 UTs</w:t>
            </w:r>
          </w:p>
        </w:tc>
      </w:tr>
      <w:tr w:rsidR="003B6E9B" w:rsidTr="003B6E9B">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Greedy</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27 UTs</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 xml:space="preserve">72 UTs </w:t>
            </w:r>
          </w:p>
        </w:tc>
        <w:tc>
          <w:tcPr>
            <w:tcW w:w="2394"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jc w:val="center"/>
              <w:rPr>
                <w:sz w:val="24"/>
                <w:szCs w:val="24"/>
              </w:rPr>
            </w:pPr>
            <w:r>
              <w:rPr>
                <w:sz w:val="24"/>
                <w:szCs w:val="24"/>
              </w:rPr>
              <w:t xml:space="preserve">140 UTs </w:t>
            </w:r>
          </w:p>
        </w:tc>
      </w:tr>
    </w:tbl>
    <w:p w:rsidR="003B6E9B" w:rsidRDefault="003B6E9B" w:rsidP="003B6E9B">
      <w:pPr>
        <w:spacing w:before="240" w:after="0"/>
        <w:rPr>
          <w:sz w:val="24"/>
          <w:szCs w:val="24"/>
        </w:rPr>
      </w:pPr>
      <w:r>
        <w:rPr>
          <w:sz w:val="24"/>
          <w:szCs w:val="24"/>
        </w:rPr>
        <w:t xml:space="preserve">In Figure 4.7 a comparison of computational complexity of Maximum Regrets for different number of fixed index positions is shown. For </w:t>
      </w:r>
      <w:r>
        <w:rPr>
          <w:i/>
          <w:sz w:val="24"/>
          <w:szCs w:val="24"/>
        </w:rPr>
        <w:t>p=x</w:t>
      </w:r>
      <w:r>
        <w:rPr>
          <w:sz w:val="24"/>
          <w:szCs w:val="24"/>
        </w:rPr>
        <w:t xml:space="preserve"> and </w:t>
      </w:r>
      <w:r>
        <w:rPr>
          <w:i/>
          <w:sz w:val="24"/>
          <w:szCs w:val="24"/>
        </w:rPr>
        <w:t>p=S-x</w:t>
      </w:r>
      <w:r>
        <w:rPr>
          <w:sz w:val="24"/>
          <w:szCs w:val="24"/>
        </w:rPr>
        <w:t xml:space="preserve"> (where p is the number of fixed positions, x –is an integer number and S is the number of cells in the system) there is no difference in the computational complexity. The lowest computational complexity for Maximum Regret can be achieved for fixed one or </w:t>
      </w:r>
      <w:r>
        <w:rPr>
          <w:i/>
          <w:sz w:val="24"/>
          <w:szCs w:val="24"/>
        </w:rPr>
        <w:t>S-1</w:t>
      </w:r>
      <w:r>
        <w:rPr>
          <w:sz w:val="24"/>
          <w:szCs w:val="24"/>
        </w:rPr>
        <w:t xml:space="preserve"> index positions.</w:t>
      </w:r>
    </w:p>
    <w:p w:rsidR="003B6E9B" w:rsidRDefault="003B6E9B" w:rsidP="003B6E9B">
      <w:pPr>
        <w:spacing w:before="120" w:after="0"/>
        <w:rPr>
          <w:sz w:val="24"/>
          <w:szCs w:val="24"/>
        </w:rPr>
      </w:pPr>
      <w:r>
        <w:rPr>
          <w:sz w:val="24"/>
          <w:szCs w:val="24"/>
        </w:rPr>
        <w:t xml:space="preserve">The Figure 4.8 shows the difference between Maximum Regret and Brute Force. Brute force computational complexity grows much faster than slowest of all described Maximum Regrets. </w:t>
      </w:r>
    </w:p>
    <w:p w:rsidR="003B6E9B" w:rsidRDefault="003B6E9B" w:rsidP="003B6E9B">
      <w:pPr>
        <w:spacing w:before="120" w:after="0"/>
        <w:rPr>
          <w:b/>
          <w:sz w:val="26"/>
          <w:szCs w:val="26"/>
        </w:rPr>
      </w:pPr>
    </w:p>
    <w:p w:rsidR="003B6E9B" w:rsidRDefault="003B6E9B" w:rsidP="003B6E9B">
      <w:pPr>
        <w:spacing w:before="120" w:after="0"/>
        <w:rPr>
          <w:b/>
          <w:sz w:val="26"/>
          <w:szCs w:val="26"/>
        </w:rPr>
      </w:pPr>
    </w:p>
    <w:p w:rsidR="003B6E9B" w:rsidRDefault="003B6E9B" w:rsidP="003B6E9B">
      <w:pPr>
        <w:spacing w:before="120" w:after="0"/>
        <w:rPr>
          <w:b/>
          <w:sz w:val="26"/>
          <w:szCs w:val="26"/>
        </w:rPr>
      </w:pPr>
    </w:p>
    <w:p w:rsidR="003B6E9B" w:rsidRDefault="003B6E9B" w:rsidP="003B6E9B">
      <w:pPr>
        <w:spacing w:before="120" w:after="0"/>
        <w:rPr>
          <w:b/>
          <w:sz w:val="26"/>
          <w:szCs w:val="26"/>
        </w:rPr>
      </w:pPr>
    </w:p>
    <w:p w:rsidR="003B6E9B" w:rsidRDefault="003B6E9B" w:rsidP="003B6E9B">
      <w:pPr>
        <w:spacing w:before="120" w:after="0"/>
        <w:jc w:val="center"/>
        <w:rPr>
          <w:b/>
          <w:sz w:val="26"/>
          <w:szCs w:val="26"/>
        </w:rPr>
      </w:pPr>
      <w:r>
        <w:rPr>
          <w:b/>
          <w:noProof/>
          <w:sz w:val="26"/>
          <w:szCs w:val="26"/>
        </w:rPr>
        <w:lastRenderedPageBreak/>
        <w:drawing>
          <wp:inline distT="0" distB="0" distL="0" distR="0">
            <wp:extent cx="4562475"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562475" cy="2990850"/>
                    </a:xfrm>
                    <a:prstGeom prst="rect">
                      <a:avLst/>
                    </a:prstGeom>
                    <a:noFill/>
                    <a:ln>
                      <a:noFill/>
                    </a:ln>
                  </pic:spPr>
                </pic:pic>
              </a:graphicData>
            </a:graphic>
          </wp:inline>
        </w:drawing>
      </w:r>
    </w:p>
    <w:p w:rsidR="003B6E9B" w:rsidRDefault="003B6E9B" w:rsidP="003B6E9B">
      <w:pPr>
        <w:spacing w:before="120" w:after="0"/>
        <w:rPr>
          <w:b/>
          <w:sz w:val="26"/>
          <w:szCs w:val="26"/>
        </w:rPr>
      </w:pPr>
    </w:p>
    <w:p w:rsidR="003B6E9B" w:rsidRDefault="003B6E9B" w:rsidP="003B6E9B">
      <w:pPr>
        <w:spacing w:before="120" w:after="0"/>
        <w:jc w:val="center"/>
        <w:rPr>
          <w:sz w:val="24"/>
          <w:szCs w:val="24"/>
        </w:rPr>
      </w:pPr>
      <w:r>
        <w:rPr>
          <w:sz w:val="24"/>
          <w:szCs w:val="24"/>
        </w:rPr>
        <w:t>Figure 4.7: Number of operations versus number of UTs for Maximum Regret Algorithm with Different Number of Fixed Index Positions (seven BS)</w:t>
      </w:r>
    </w:p>
    <w:p w:rsidR="003B6E9B" w:rsidRDefault="003B6E9B" w:rsidP="003B6E9B">
      <w:pPr>
        <w:spacing w:before="120" w:after="0"/>
        <w:jc w:val="center"/>
        <w:rPr>
          <w:b/>
          <w:sz w:val="26"/>
          <w:szCs w:val="26"/>
        </w:rPr>
      </w:pPr>
      <w:r>
        <w:rPr>
          <w:b/>
          <w:noProof/>
          <w:sz w:val="26"/>
          <w:szCs w:val="26"/>
        </w:rPr>
        <w:drawing>
          <wp:inline distT="0" distB="0" distL="0" distR="0">
            <wp:extent cx="4591050" cy="3009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591050" cy="3009900"/>
                    </a:xfrm>
                    <a:prstGeom prst="rect">
                      <a:avLst/>
                    </a:prstGeom>
                    <a:noFill/>
                    <a:ln>
                      <a:noFill/>
                    </a:ln>
                  </pic:spPr>
                </pic:pic>
              </a:graphicData>
            </a:graphic>
          </wp:inline>
        </w:drawing>
      </w:r>
    </w:p>
    <w:p w:rsidR="003B6E9B" w:rsidRDefault="003B6E9B" w:rsidP="003B6E9B">
      <w:pPr>
        <w:spacing w:before="120" w:after="0"/>
        <w:jc w:val="center"/>
        <w:rPr>
          <w:sz w:val="24"/>
          <w:szCs w:val="24"/>
        </w:rPr>
      </w:pPr>
      <w:r>
        <w:rPr>
          <w:sz w:val="24"/>
          <w:szCs w:val="24"/>
        </w:rPr>
        <w:t>Figure 4.8: Computational complexity of Maximum Regret versus Brute Force</w:t>
      </w:r>
    </w:p>
    <w:p w:rsidR="003B6E9B" w:rsidRDefault="003B6E9B" w:rsidP="003B6E9B">
      <w:pPr>
        <w:spacing w:before="120" w:after="0"/>
        <w:rPr>
          <w:b/>
          <w:sz w:val="26"/>
          <w:szCs w:val="26"/>
        </w:rPr>
      </w:pPr>
    </w:p>
    <w:p w:rsidR="003B6E9B" w:rsidRDefault="003B6E9B" w:rsidP="003B6E9B">
      <w:pPr>
        <w:spacing w:before="120" w:after="0"/>
        <w:rPr>
          <w:b/>
          <w:sz w:val="26"/>
          <w:szCs w:val="26"/>
        </w:rPr>
      </w:pPr>
    </w:p>
    <w:p w:rsidR="003B6E9B" w:rsidRDefault="003B6E9B" w:rsidP="003B6E9B">
      <w:pPr>
        <w:spacing w:before="120" w:after="0"/>
        <w:rPr>
          <w:b/>
          <w:sz w:val="26"/>
          <w:szCs w:val="26"/>
        </w:rPr>
      </w:pPr>
    </w:p>
    <w:p w:rsidR="003B6E9B" w:rsidRDefault="003B6E9B" w:rsidP="003B6E9B">
      <w:pPr>
        <w:pStyle w:val="ae"/>
        <w:numPr>
          <w:ilvl w:val="0"/>
          <w:numId w:val="30"/>
        </w:numPr>
        <w:spacing w:before="120" w:after="0"/>
        <w:rPr>
          <w:b/>
          <w:sz w:val="26"/>
          <w:szCs w:val="26"/>
        </w:rPr>
      </w:pPr>
      <w:r>
        <w:rPr>
          <w:b/>
          <w:sz w:val="26"/>
          <w:szCs w:val="26"/>
        </w:rPr>
        <w:lastRenderedPageBreak/>
        <w:t>Simulation Scenario</w:t>
      </w:r>
    </w:p>
    <w:p w:rsidR="003B6E9B" w:rsidRDefault="003B6E9B" w:rsidP="003B6E9B">
      <w:pPr>
        <w:spacing w:before="120" w:after="0"/>
        <w:rPr>
          <w:sz w:val="24"/>
          <w:szCs w:val="24"/>
        </w:rPr>
      </w:pPr>
      <w:r>
        <w:rPr>
          <w:sz w:val="24"/>
          <w:szCs w:val="24"/>
        </w:rPr>
        <w:t xml:space="preserve">As was already pointed out in the Section 1.2, uplink results are evaluated in this thesis. The focus of this thesis lies on </w:t>
      </w:r>
      <w:r>
        <w:t>grouping UTs from different cells that should transmit on the same resources</w:t>
      </w:r>
      <w:r>
        <w:rPr>
          <w:sz w:val="24"/>
          <w:szCs w:val="24"/>
        </w:rPr>
        <w:t xml:space="preserve">. As the simulation environment </w:t>
      </w:r>
      <w:proofErr w:type="spellStart"/>
      <w:r>
        <w:rPr>
          <w:sz w:val="24"/>
          <w:szCs w:val="24"/>
        </w:rPr>
        <w:t>MatLab</w:t>
      </w:r>
      <w:proofErr w:type="spellEnd"/>
      <w:r>
        <w:rPr>
          <w:sz w:val="24"/>
          <w:szCs w:val="24"/>
        </w:rPr>
        <w:t xml:space="preserve"> was chosen. In this chapter a scenario description, as well as simulation parameters are presented.</w:t>
      </w:r>
    </w:p>
    <w:p w:rsidR="003B6E9B" w:rsidRDefault="003B6E9B" w:rsidP="003B6E9B">
      <w:pPr>
        <w:pStyle w:val="ae"/>
        <w:numPr>
          <w:ilvl w:val="1"/>
          <w:numId w:val="30"/>
        </w:numPr>
        <w:spacing w:before="120" w:after="0"/>
        <w:ind w:left="792"/>
        <w:rPr>
          <w:b/>
          <w:sz w:val="26"/>
          <w:szCs w:val="26"/>
        </w:rPr>
      </w:pPr>
      <w:r>
        <w:rPr>
          <w:b/>
          <w:sz w:val="26"/>
          <w:szCs w:val="26"/>
        </w:rPr>
        <w:t>Simulation Scenario</w:t>
      </w:r>
    </w:p>
    <w:p w:rsidR="003B6E9B" w:rsidRDefault="003B6E9B" w:rsidP="003B6E9B">
      <w:pPr>
        <w:spacing w:before="120" w:after="0"/>
        <w:rPr>
          <w:sz w:val="24"/>
          <w:szCs w:val="24"/>
        </w:rPr>
      </w:pPr>
      <w:r>
        <w:rPr>
          <w:sz w:val="24"/>
          <w:szCs w:val="24"/>
        </w:rPr>
        <w:t>In Figure 5.1 the simulation scenario for three cells is shown. Although in the thesis simulation was implemented for two, three and four cells in the system, the same logic can be used for scenarios with more cells as well.</w:t>
      </w:r>
    </w:p>
    <w:p w:rsidR="003B6E9B" w:rsidRDefault="003B6E9B" w:rsidP="003B6E9B">
      <w:pPr>
        <w:spacing w:before="120" w:after="0"/>
        <w:rPr>
          <w:sz w:val="24"/>
          <w:szCs w:val="24"/>
        </w:rPr>
      </w:pPr>
      <w:r>
        <w:rPr>
          <w:sz w:val="24"/>
          <w:szCs w:val="24"/>
        </w:rPr>
        <w:t xml:space="preserve">The cell has a circular form with radius </w:t>
      </w:r>
      <w:proofErr w:type="spellStart"/>
      <w:r>
        <w:rPr>
          <w:i/>
          <w:sz w:val="24"/>
          <w:szCs w:val="24"/>
        </w:rPr>
        <w:t>r</w:t>
      </w:r>
      <w:r>
        <w:rPr>
          <w:i/>
          <w:sz w:val="24"/>
          <w:szCs w:val="24"/>
          <w:vertAlign w:val="subscript"/>
        </w:rPr>
        <w:t>cell</w:t>
      </w:r>
      <w:proofErr w:type="spellEnd"/>
      <w:r>
        <w:rPr>
          <w:sz w:val="24"/>
          <w:szCs w:val="24"/>
        </w:rPr>
        <w:t xml:space="preserve"> and a BS in the center. Cells are separated by inter</w:t>
      </w:r>
      <w:r w:rsidR="00876138">
        <w:rPr>
          <w:sz w:val="24"/>
          <w:szCs w:val="24"/>
        </w:rPr>
        <w:t>-</w:t>
      </w:r>
      <w:r>
        <w:rPr>
          <w:sz w:val="24"/>
          <w:szCs w:val="24"/>
        </w:rPr>
        <w:t xml:space="preserve">cell edge distance </w:t>
      </w:r>
      <w:proofErr w:type="spellStart"/>
      <w:r>
        <w:rPr>
          <w:i/>
          <w:sz w:val="24"/>
          <w:szCs w:val="24"/>
        </w:rPr>
        <w:t>d</w:t>
      </w:r>
      <w:r>
        <w:rPr>
          <w:i/>
          <w:sz w:val="24"/>
          <w:szCs w:val="24"/>
          <w:vertAlign w:val="subscript"/>
        </w:rPr>
        <w:t>inter</w:t>
      </w:r>
      <w:proofErr w:type="spellEnd"/>
      <w:r>
        <w:rPr>
          <w:sz w:val="24"/>
          <w:szCs w:val="24"/>
        </w:rPr>
        <w:t xml:space="preserve">. When </w:t>
      </w:r>
      <w:proofErr w:type="spellStart"/>
      <w:r>
        <w:rPr>
          <w:i/>
          <w:sz w:val="24"/>
          <w:szCs w:val="24"/>
        </w:rPr>
        <w:t>d</w:t>
      </w:r>
      <w:r>
        <w:rPr>
          <w:i/>
          <w:sz w:val="24"/>
          <w:szCs w:val="24"/>
          <w:vertAlign w:val="subscript"/>
        </w:rPr>
        <w:t>inter</w:t>
      </w:r>
      <w:proofErr w:type="spellEnd"/>
      <w:r>
        <w:rPr>
          <w:sz w:val="24"/>
          <w:szCs w:val="24"/>
          <w:vertAlign w:val="subscript"/>
        </w:rPr>
        <w:t xml:space="preserve"> </w:t>
      </w:r>
      <w:r>
        <w:rPr>
          <w:sz w:val="24"/>
          <w:szCs w:val="24"/>
        </w:rPr>
        <w:t xml:space="preserve">is equal to </w:t>
      </w:r>
      <w:proofErr w:type="spellStart"/>
      <w:r>
        <w:rPr>
          <w:i/>
          <w:sz w:val="24"/>
          <w:szCs w:val="24"/>
        </w:rPr>
        <w:t>r</w:t>
      </w:r>
      <w:r>
        <w:rPr>
          <w:i/>
          <w:sz w:val="24"/>
          <w:szCs w:val="24"/>
          <w:vertAlign w:val="subscript"/>
        </w:rPr>
        <w:t>cell</w:t>
      </w:r>
      <w:proofErr w:type="spellEnd"/>
      <w:r>
        <w:rPr>
          <w:sz w:val="24"/>
          <w:szCs w:val="24"/>
        </w:rPr>
        <w:t xml:space="preserve">, the complete overlap of cells can be observed. Every cell has equal number of UTs, distributed randomly within the cell area.  The coordinates </w:t>
      </w:r>
      <w:r>
        <w:rPr>
          <w:i/>
          <w:sz w:val="24"/>
          <w:szCs w:val="24"/>
        </w:rPr>
        <w:t>(x</w:t>
      </w:r>
      <w:r>
        <w:rPr>
          <w:i/>
          <w:sz w:val="24"/>
          <w:szCs w:val="24"/>
          <w:vertAlign w:val="subscript"/>
        </w:rPr>
        <w:t>i</w:t>
      </w:r>
      <w:r>
        <w:rPr>
          <w:i/>
          <w:sz w:val="24"/>
          <w:szCs w:val="24"/>
        </w:rPr>
        <w:t xml:space="preserve">, </w:t>
      </w:r>
      <w:proofErr w:type="spellStart"/>
      <w:r>
        <w:rPr>
          <w:i/>
          <w:sz w:val="24"/>
          <w:szCs w:val="24"/>
        </w:rPr>
        <w:t>y</w:t>
      </w:r>
      <w:r>
        <w:rPr>
          <w:i/>
          <w:sz w:val="24"/>
          <w:szCs w:val="24"/>
          <w:vertAlign w:val="subscript"/>
        </w:rPr>
        <w:t>i</w:t>
      </w:r>
      <w:proofErr w:type="spellEnd"/>
      <w:proofErr w:type="gramStart"/>
      <w:r>
        <w:rPr>
          <w:i/>
          <w:sz w:val="24"/>
          <w:szCs w:val="24"/>
        </w:rPr>
        <w:t>)</w:t>
      </w:r>
      <w:r>
        <w:rPr>
          <w:sz w:val="24"/>
          <w:szCs w:val="24"/>
        </w:rPr>
        <w:t>of</w:t>
      </w:r>
      <w:proofErr w:type="gramEnd"/>
      <w:r>
        <w:rPr>
          <w:sz w:val="24"/>
          <w:szCs w:val="24"/>
        </w:rPr>
        <w:t xml:space="preserve"> each BS can be calculated as [8]:</w:t>
      </w:r>
    </w:p>
    <w:p w:rsidR="003B6E9B" w:rsidRDefault="00A73C3D" w:rsidP="003B6E9B">
      <w:pPr>
        <w:pStyle w:val="ae"/>
        <w:spacing w:before="120" w:after="0"/>
        <w:ind w:left="360"/>
        <w:rPr>
          <w:b/>
          <w:sz w:val="26"/>
          <w:szCs w:val="26"/>
        </w:rPr>
      </w:pPr>
      <w:r>
        <w:pict>
          <v:shape id="_x0000_s1087" type="#_x0000_t75" style="position:absolute;left:0;text-align:left;margin-left:180.95pt;margin-top:3.15pt;width:96.25pt;height:30.05pt;z-index:2517217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42" o:title=""/>
          </v:shape>
          <o:OLEObject Type="Embed" ProgID="Equation.3" ShapeID="_x0000_s1087" DrawAspect="Content" ObjectID="_1433669855" r:id="rId143"/>
        </w:pict>
      </w:r>
    </w:p>
    <w:p w:rsidR="003B6E9B" w:rsidRDefault="00A73C3D" w:rsidP="003B6E9B">
      <w:pPr>
        <w:pStyle w:val="ae"/>
        <w:spacing w:before="120" w:after="0"/>
        <w:ind w:left="360"/>
        <w:jc w:val="right"/>
        <w:rPr>
          <w:b/>
          <w:sz w:val="26"/>
          <w:szCs w:val="26"/>
        </w:rPr>
      </w:pPr>
      <w:r>
        <w:pict>
          <v:shape id="_x0000_s1088" type="#_x0000_t75" style="position:absolute;left:0;text-align:left;margin-left:183.9pt;margin-top:13.65pt;width:93.3pt;height:30.05pt;z-index:251722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44" o:title=""/>
          </v:shape>
          <o:OLEObject Type="Embed" ProgID="Equation.3" ShapeID="_x0000_s1088" DrawAspect="Content" ObjectID="_1433669856" r:id="rId145"/>
        </w:pict>
      </w:r>
      <w:r w:rsidR="003B6E9B">
        <w:rPr>
          <w:sz w:val="24"/>
          <w:szCs w:val="24"/>
        </w:rPr>
        <w:t>(5.1)</w:t>
      </w:r>
    </w:p>
    <w:p w:rsidR="003B6E9B" w:rsidRDefault="003B6E9B" w:rsidP="003B6E9B">
      <w:pPr>
        <w:pStyle w:val="ae"/>
        <w:spacing w:before="120" w:after="0"/>
        <w:ind w:left="360"/>
        <w:rPr>
          <w:b/>
          <w:sz w:val="26"/>
          <w:szCs w:val="26"/>
        </w:rPr>
      </w:pPr>
    </w:p>
    <w:p w:rsidR="003B6E9B" w:rsidRDefault="003B6E9B" w:rsidP="003B6E9B">
      <w:pPr>
        <w:spacing w:before="120" w:after="0"/>
        <w:ind w:left="360"/>
        <w:rPr>
          <w:i/>
          <w:sz w:val="24"/>
          <w:szCs w:val="24"/>
        </w:rPr>
      </w:pPr>
      <w:r>
        <w:rPr>
          <w:i/>
          <w:sz w:val="24"/>
          <w:szCs w:val="24"/>
        </w:rPr>
        <w:t xml:space="preserve">Where S is the total number of cells in the system, </w:t>
      </w:r>
      <w:proofErr w:type="spellStart"/>
      <w:r>
        <w:rPr>
          <w:i/>
          <w:sz w:val="24"/>
          <w:szCs w:val="24"/>
        </w:rPr>
        <w:t>r</w:t>
      </w:r>
      <w:r>
        <w:rPr>
          <w:i/>
          <w:sz w:val="24"/>
          <w:szCs w:val="24"/>
          <w:vertAlign w:val="subscript"/>
        </w:rPr>
        <w:t>BS</w:t>
      </w:r>
      <w:proofErr w:type="spellEnd"/>
      <w:r>
        <w:rPr>
          <w:i/>
          <w:sz w:val="24"/>
          <w:szCs w:val="24"/>
        </w:rPr>
        <w:t xml:space="preserve"> is the radius of the circle on which BSs are placed and can be expressed as follows:</w:t>
      </w:r>
    </w:p>
    <w:p w:rsidR="003B6E9B" w:rsidRDefault="00A73C3D" w:rsidP="003B6E9B">
      <w:pPr>
        <w:pStyle w:val="ae"/>
        <w:spacing w:before="120" w:after="0"/>
        <w:ind w:left="360"/>
        <w:jc w:val="center"/>
        <w:rPr>
          <w:i/>
          <w:sz w:val="24"/>
          <w:szCs w:val="24"/>
        </w:rPr>
      </w:pPr>
      <w:r>
        <w:pict>
          <v:shape id="_x0000_s1089" type="#_x0000_t75" style="position:absolute;left:0;text-align:left;margin-left:175.7pt;margin-top:4.25pt;width:139pt;height:54.25pt;z-index:2517237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46" o:title=""/>
          </v:shape>
          <o:OLEObject Type="Embed" ProgID="Equation.3" ShapeID="_x0000_s1089" DrawAspect="Content" ObjectID="_1433669857" r:id="rId147"/>
        </w:pict>
      </w:r>
    </w:p>
    <w:p w:rsidR="003B6E9B" w:rsidRDefault="003B6E9B" w:rsidP="003B6E9B">
      <w:pPr>
        <w:pStyle w:val="ae"/>
        <w:spacing w:before="120" w:after="0"/>
        <w:ind w:left="360"/>
        <w:jc w:val="right"/>
        <w:rPr>
          <w:sz w:val="24"/>
          <w:szCs w:val="24"/>
        </w:rPr>
      </w:pPr>
      <w:r>
        <w:rPr>
          <w:sz w:val="24"/>
          <w:szCs w:val="24"/>
        </w:rPr>
        <w:t>(5.2)</w:t>
      </w:r>
    </w:p>
    <w:p w:rsidR="003B6E9B" w:rsidRDefault="003B6E9B" w:rsidP="003B6E9B">
      <w:pPr>
        <w:pStyle w:val="ae"/>
        <w:spacing w:before="120" w:after="0"/>
        <w:ind w:left="360"/>
        <w:rPr>
          <w:sz w:val="24"/>
          <w:szCs w:val="24"/>
        </w:rPr>
      </w:pPr>
    </w:p>
    <w:p w:rsidR="003B6E9B" w:rsidRDefault="003B6E9B" w:rsidP="003B6E9B">
      <w:pPr>
        <w:spacing w:before="120" w:after="0"/>
        <w:jc w:val="center"/>
        <w:rPr>
          <w:b/>
          <w:sz w:val="26"/>
          <w:szCs w:val="26"/>
        </w:rPr>
      </w:pPr>
      <w:r>
        <w:rPr>
          <w:noProof/>
        </w:rPr>
        <w:drawing>
          <wp:inline distT="0" distB="0" distL="0" distR="0">
            <wp:extent cx="2266950" cy="2400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266950" cy="2400300"/>
                    </a:xfrm>
                    <a:prstGeom prst="rect">
                      <a:avLst/>
                    </a:prstGeom>
                    <a:noFill/>
                    <a:ln>
                      <a:noFill/>
                    </a:ln>
                  </pic:spPr>
                </pic:pic>
              </a:graphicData>
            </a:graphic>
          </wp:inline>
        </w:drawing>
      </w:r>
    </w:p>
    <w:p w:rsidR="003B6E9B" w:rsidRDefault="003B6E9B" w:rsidP="003B6E9B">
      <w:pPr>
        <w:pStyle w:val="ae"/>
        <w:spacing w:before="120" w:after="0"/>
        <w:ind w:left="360"/>
        <w:jc w:val="center"/>
        <w:rPr>
          <w:sz w:val="24"/>
          <w:szCs w:val="24"/>
        </w:rPr>
      </w:pPr>
      <w:r>
        <w:rPr>
          <w:sz w:val="24"/>
          <w:szCs w:val="24"/>
        </w:rPr>
        <w:t>Figure 5.1: Simulation scenario with three cells and two UTs in each cell</w:t>
      </w:r>
    </w:p>
    <w:p w:rsidR="003B6E9B" w:rsidRDefault="003B6E9B" w:rsidP="003B6E9B">
      <w:pPr>
        <w:spacing w:before="120" w:after="0"/>
        <w:rPr>
          <w:sz w:val="24"/>
          <w:szCs w:val="24"/>
        </w:rPr>
      </w:pPr>
      <w:proofErr w:type="gramStart"/>
      <w:r>
        <w:rPr>
          <w:sz w:val="24"/>
          <w:szCs w:val="24"/>
        </w:rPr>
        <w:t>Example of described scenario are</w:t>
      </w:r>
      <w:proofErr w:type="gramEnd"/>
      <w:r>
        <w:rPr>
          <w:sz w:val="24"/>
          <w:szCs w:val="24"/>
        </w:rPr>
        <w:t xml:space="preserve"> presented in the Figure 5.2.</w:t>
      </w:r>
    </w:p>
    <w:p w:rsidR="003B6E9B" w:rsidRDefault="003B6E9B" w:rsidP="003B6E9B">
      <w:pPr>
        <w:pStyle w:val="ae"/>
        <w:spacing w:before="120" w:after="0"/>
        <w:ind w:left="360"/>
        <w:jc w:val="center"/>
        <w:rPr>
          <w:sz w:val="24"/>
          <w:szCs w:val="24"/>
        </w:rPr>
      </w:pPr>
      <w:r>
        <w:rPr>
          <w:noProof/>
          <w:sz w:val="24"/>
          <w:szCs w:val="24"/>
        </w:rPr>
        <w:lastRenderedPageBreak/>
        <w:drawing>
          <wp:inline distT="0" distB="0" distL="0" distR="0">
            <wp:extent cx="4133850" cy="33242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133850" cy="3324225"/>
                    </a:xfrm>
                    <a:prstGeom prst="rect">
                      <a:avLst/>
                    </a:prstGeom>
                    <a:noFill/>
                    <a:ln>
                      <a:noFill/>
                    </a:ln>
                  </pic:spPr>
                </pic:pic>
              </a:graphicData>
            </a:graphic>
          </wp:inline>
        </w:drawing>
      </w:r>
    </w:p>
    <w:p w:rsidR="003B6E9B" w:rsidRDefault="003B6E9B" w:rsidP="003B6E9B">
      <w:pPr>
        <w:pStyle w:val="ae"/>
        <w:spacing w:before="120" w:after="0"/>
        <w:ind w:left="360"/>
        <w:jc w:val="center"/>
        <w:rPr>
          <w:sz w:val="24"/>
          <w:szCs w:val="24"/>
        </w:rPr>
      </w:pPr>
      <w:r>
        <w:rPr>
          <w:sz w:val="24"/>
          <w:szCs w:val="24"/>
        </w:rPr>
        <w:t xml:space="preserve">Figure 5.2: Example scenario for three Cells, 200 UTs in each cell and </w:t>
      </w:r>
      <w:proofErr w:type="spellStart"/>
      <w:r>
        <w:rPr>
          <w:sz w:val="24"/>
          <w:szCs w:val="24"/>
        </w:rPr>
        <w:t>r</w:t>
      </w:r>
      <w:r>
        <w:rPr>
          <w:sz w:val="24"/>
          <w:szCs w:val="24"/>
          <w:vertAlign w:val="subscript"/>
        </w:rPr>
        <w:t>cell</w:t>
      </w:r>
      <w:proofErr w:type="spellEnd"/>
      <w:r>
        <w:rPr>
          <w:sz w:val="24"/>
          <w:szCs w:val="24"/>
        </w:rPr>
        <w:t xml:space="preserve">=100m, </w:t>
      </w:r>
      <w:proofErr w:type="spellStart"/>
      <w:r>
        <w:rPr>
          <w:sz w:val="24"/>
          <w:szCs w:val="24"/>
        </w:rPr>
        <w:t>d</w:t>
      </w:r>
      <w:r>
        <w:rPr>
          <w:sz w:val="24"/>
          <w:szCs w:val="24"/>
          <w:vertAlign w:val="subscript"/>
        </w:rPr>
        <w:t>inter</w:t>
      </w:r>
      <w:proofErr w:type="spellEnd"/>
      <w:r>
        <w:rPr>
          <w:sz w:val="24"/>
          <w:szCs w:val="24"/>
        </w:rPr>
        <w:t xml:space="preserve">= 0m   </w:t>
      </w:r>
    </w:p>
    <w:p w:rsidR="003B6E9B" w:rsidRDefault="003B6E9B" w:rsidP="003B6E9B">
      <w:pPr>
        <w:pStyle w:val="ae"/>
        <w:spacing w:before="120" w:after="0"/>
        <w:ind w:left="360"/>
        <w:jc w:val="center"/>
        <w:rPr>
          <w:b/>
          <w:sz w:val="26"/>
          <w:szCs w:val="26"/>
        </w:rPr>
      </w:pPr>
    </w:p>
    <w:p w:rsidR="003B6E9B" w:rsidRDefault="003B6E9B" w:rsidP="003B6E9B">
      <w:pPr>
        <w:pStyle w:val="ae"/>
        <w:numPr>
          <w:ilvl w:val="1"/>
          <w:numId w:val="30"/>
        </w:numPr>
        <w:spacing w:before="120" w:after="0"/>
        <w:ind w:left="792"/>
        <w:rPr>
          <w:b/>
          <w:sz w:val="26"/>
          <w:szCs w:val="26"/>
        </w:rPr>
      </w:pPr>
      <w:r>
        <w:rPr>
          <w:b/>
          <w:sz w:val="26"/>
          <w:szCs w:val="26"/>
        </w:rPr>
        <w:t>Simulation Parameters and Configurations</w:t>
      </w:r>
    </w:p>
    <w:p w:rsidR="003B6E9B" w:rsidRDefault="003B6E9B" w:rsidP="003B6E9B">
      <w:pPr>
        <w:spacing w:before="120" w:after="0"/>
        <w:rPr>
          <w:sz w:val="24"/>
          <w:szCs w:val="24"/>
        </w:rPr>
      </w:pPr>
      <w:r>
        <w:rPr>
          <w:sz w:val="24"/>
          <w:szCs w:val="24"/>
        </w:rPr>
        <w:t>The simulation parameters were chosen based o</w:t>
      </w:r>
      <w:r w:rsidR="00876138">
        <w:rPr>
          <w:sz w:val="24"/>
          <w:szCs w:val="24"/>
        </w:rPr>
        <w:t>n to the Report ITU-R M.2135 [28</w:t>
      </w:r>
      <w:r>
        <w:rPr>
          <w:sz w:val="24"/>
          <w:szCs w:val="24"/>
        </w:rPr>
        <w:t>].</w:t>
      </w:r>
    </w:p>
    <w:p w:rsidR="003B6E9B" w:rsidRDefault="003B6E9B" w:rsidP="003B6E9B">
      <w:pPr>
        <w:spacing w:before="120" w:after="0"/>
        <w:rPr>
          <w:sz w:val="24"/>
          <w:szCs w:val="24"/>
        </w:rPr>
      </w:pPr>
      <w:r>
        <w:rPr>
          <w:sz w:val="24"/>
          <w:szCs w:val="24"/>
        </w:rPr>
        <w:t>Transmission power is assumed to be the same for every user in every cell. Resource fairness is chosen</w:t>
      </w:r>
      <w:r w:rsidR="00B03289">
        <w:rPr>
          <w:sz w:val="24"/>
          <w:szCs w:val="24"/>
        </w:rPr>
        <w:t xml:space="preserve"> for this thesis as decision strategy about the amount of resources each user should get (see Section 3.3.1)</w:t>
      </w:r>
      <w:r>
        <w:rPr>
          <w:sz w:val="24"/>
          <w:szCs w:val="24"/>
        </w:rPr>
        <w:t xml:space="preserve">. This means that every user gets the same number of RBs. </w:t>
      </w:r>
    </w:p>
    <w:p w:rsidR="003B6E9B" w:rsidRDefault="003B6E9B" w:rsidP="003B6E9B">
      <w:pPr>
        <w:spacing w:before="120" w:after="0"/>
        <w:rPr>
          <w:sz w:val="24"/>
          <w:szCs w:val="24"/>
        </w:rPr>
      </w:pPr>
      <w:r>
        <w:rPr>
          <w:sz w:val="24"/>
          <w:szCs w:val="24"/>
        </w:rPr>
        <w:t xml:space="preserve">As </w:t>
      </w:r>
      <w:proofErr w:type="spellStart"/>
      <w:r>
        <w:rPr>
          <w:sz w:val="24"/>
          <w:szCs w:val="24"/>
        </w:rPr>
        <w:t>pathloss</w:t>
      </w:r>
      <w:proofErr w:type="spellEnd"/>
      <w:r>
        <w:rPr>
          <w:sz w:val="24"/>
          <w:szCs w:val="24"/>
        </w:rPr>
        <w:t xml:space="preserve"> model Indoor Hotspot Non line-of-site (</w:t>
      </w:r>
      <w:proofErr w:type="spellStart"/>
      <w:r>
        <w:rPr>
          <w:sz w:val="24"/>
          <w:szCs w:val="24"/>
        </w:rPr>
        <w:t>InH</w:t>
      </w:r>
      <w:proofErr w:type="spellEnd"/>
      <w:r>
        <w:rPr>
          <w:sz w:val="24"/>
          <w:szCs w:val="24"/>
        </w:rPr>
        <w:t xml:space="preserve"> </w:t>
      </w:r>
      <w:proofErr w:type="spellStart"/>
      <w:r>
        <w:rPr>
          <w:sz w:val="24"/>
          <w:szCs w:val="24"/>
        </w:rPr>
        <w:t>NLoS</w:t>
      </w:r>
      <w:proofErr w:type="spellEnd"/>
      <w:r>
        <w:rPr>
          <w:sz w:val="24"/>
          <w:szCs w:val="24"/>
        </w:rPr>
        <w:t>) scenario is chosen:</w:t>
      </w:r>
    </w:p>
    <w:p w:rsidR="003B6E9B" w:rsidRDefault="00A73C3D" w:rsidP="003B6E9B">
      <w:pPr>
        <w:spacing w:before="120" w:after="0"/>
        <w:jc w:val="right"/>
        <w:rPr>
          <w:sz w:val="24"/>
          <w:szCs w:val="24"/>
        </w:rPr>
      </w:pPr>
      <w:r>
        <w:pict>
          <v:shape id="_x0000_s1090" type="#_x0000_t75" style="position:absolute;left:0;text-align:left;margin-left:115.7pt;margin-top:7.55pt;width:211.45pt;height:18.9pt;z-index:251724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">
            <v:imagedata r:id="rId150" o:title=""/>
          </v:shape>
          <o:OLEObject Type="Embed" ProgID="Equation.3" ShapeID="_x0000_s1090" DrawAspect="Content" ObjectID="_1433669858" r:id="rId151"/>
        </w:pict>
      </w:r>
      <w:r w:rsidR="003B6E9B">
        <w:rPr>
          <w:sz w:val="24"/>
          <w:szCs w:val="24"/>
        </w:rPr>
        <w:t>(5.3)</w:t>
      </w:r>
    </w:p>
    <w:p w:rsidR="003B6E9B" w:rsidRDefault="003B6E9B" w:rsidP="003B6E9B">
      <w:pPr>
        <w:spacing w:before="120" w:after="0"/>
        <w:jc w:val="right"/>
        <w:rPr>
          <w:sz w:val="24"/>
          <w:szCs w:val="24"/>
        </w:rPr>
      </w:pPr>
    </w:p>
    <w:p w:rsidR="003B6E9B" w:rsidRDefault="003B6E9B" w:rsidP="003B6E9B">
      <w:pPr>
        <w:spacing w:before="120" w:after="0"/>
        <w:ind w:left="720"/>
        <w:rPr>
          <w:sz w:val="24"/>
          <w:szCs w:val="24"/>
        </w:rPr>
      </w:pPr>
      <w:r>
        <w:rPr>
          <w:i/>
          <w:sz w:val="24"/>
          <w:szCs w:val="24"/>
        </w:rPr>
        <w:t xml:space="preserve">Where d is the distance from UT to BS, </w:t>
      </w:r>
      <w:proofErr w:type="gramStart"/>
      <w:r>
        <w:rPr>
          <w:i/>
          <w:sz w:val="24"/>
          <w:szCs w:val="24"/>
        </w:rPr>
        <w:t>f</w:t>
      </w:r>
      <w:r>
        <w:rPr>
          <w:i/>
          <w:sz w:val="24"/>
          <w:szCs w:val="24"/>
          <w:vertAlign w:val="subscript"/>
        </w:rPr>
        <w:t xml:space="preserve">c  </w:t>
      </w:r>
      <w:r>
        <w:rPr>
          <w:i/>
          <w:sz w:val="24"/>
          <w:szCs w:val="24"/>
        </w:rPr>
        <w:t>is</w:t>
      </w:r>
      <w:proofErr w:type="gramEnd"/>
      <w:r>
        <w:rPr>
          <w:i/>
          <w:sz w:val="24"/>
          <w:szCs w:val="24"/>
        </w:rPr>
        <w:t xml:space="preserve"> the center frequency.</w:t>
      </w:r>
    </w:p>
    <w:p w:rsidR="00A73C3D" w:rsidRDefault="003B6E9B" w:rsidP="00A73C3D">
      <w:pPr>
        <w:spacing w:before="120" w:after="120"/>
        <w:rPr>
          <w:sz w:val="24"/>
          <w:szCs w:val="24"/>
        </w:rPr>
      </w:pPr>
      <w:r>
        <w:rPr>
          <w:sz w:val="24"/>
          <w:szCs w:val="24"/>
        </w:rPr>
        <w:t xml:space="preserve">Each cell contains the same number of users N and has radios </w:t>
      </w:r>
      <w:proofErr w:type="spellStart"/>
      <w:r>
        <w:rPr>
          <w:sz w:val="24"/>
          <w:szCs w:val="24"/>
        </w:rPr>
        <w:t>r</w:t>
      </w:r>
      <w:r>
        <w:rPr>
          <w:sz w:val="24"/>
          <w:szCs w:val="24"/>
          <w:vertAlign w:val="subscript"/>
        </w:rPr>
        <w:t>cell</w:t>
      </w:r>
      <w:proofErr w:type="spellEnd"/>
      <w:r>
        <w:rPr>
          <w:sz w:val="24"/>
          <w:szCs w:val="24"/>
        </w:rPr>
        <w:t xml:space="preserve"> =100m. Results are presented for 2, 4, 6 and 8 UTs and </w:t>
      </w:r>
      <w:proofErr w:type="spellStart"/>
      <w:r>
        <w:rPr>
          <w:sz w:val="24"/>
          <w:szCs w:val="24"/>
        </w:rPr>
        <w:t>d</w:t>
      </w:r>
      <w:r>
        <w:rPr>
          <w:sz w:val="24"/>
          <w:szCs w:val="24"/>
          <w:vertAlign w:val="subscript"/>
        </w:rPr>
        <w:t>inter</w:t>
      </w:r>
      <w:proofErr w:type="spellEnd"/>
      <w:r>
        <w:rPr>
          <w:sz w:val="24"/>
          <w:szCs w:val="24"/>
        </w:rPr>
        <w:t xml:space="preserve"> from -100m to 100m. Such a choice is realistic for the scenario with households in suburban areas, </w:t>
      </w:r>
      <w:r>
        <w:t>apartment houses, and etc</w:t>
      </w:r>
      <w:r>
        <w:rPr>
          <w:sz w:val="24"/>
          <w:szCs w:val="24"/>
        </w:rPr>
        <w:t xml:space="preserve">. Apartments of households are located in the neighborhood to each other and each house owner has a full freedom to place BSs wherever possible, therefore creating either overlapping of </w:t>
      </w:r>
      <w:proofErr w:type="gramStart"/>
      <w:r>
        <w:rPr>
          <w:sz w:val="24"/>
          <w:szCs w:val="24"/>
        </w:rPr>
        <w:t>cells  or</w:t>
      </w:r>
      <w:proofErr w:type="gramEnd"/>
      <w:r>
        <w:rPr>
          <w:sz w:val="24"/>
          <w:szCs w:val="24"/>
        </w:rPr>
        <w:t xml:space="preserve"> complete separation.  Configuration and simulation parameters are summarized in the Table 5.1.</w:t>
      </w:r>
    </w:p>
    <w:p w:rsidR="009053A1" w:rsidRDefault="009053A1" w:rsidP="00A73C3D">
      <w:pPr>
        <w:spacing w:before="120" w:after="120"/>
        <w:rPr>
          <w:sz w:val="24"/>
          <w:szCs w:val="24"/>
        </w:rPr>
      </w:pPr>
    </w:p>
    <w:p w:rsidR="009053A1" w:rsidRDefault="009053A1" w:rsidP="00A73C3D">
      <w:pPr>
        <w:spacing w:before="120" w:after="120"/>
        <w:rPr>
          <w:sz w:val="24"/>
          <w:szCs w:val="24"/>
        </w:rPr>
      </w:pPr>
    </w:p>
    <w:p w:rsidR="003B6E9B" w:rsidRDefault="003B6E9B" w:rsidP="003B6E9B">
      <w:pPr>
        <w:spacing w:before="120" w:after="0"/>
        <w:jc w:val="center"/>
        <w:rPr>
          <w:sz w:val="24"/>
          <w:szCs w:val="24"/>
        </w:rPr>
      </w:pPr>
      <w:r>
        <w:rPr>
          <w:sz w:val="24"/>
          <w:szCs w:val="24"/>
        </w:rPr>
        <w:lastRenderedPageBreak/>
        <w:t>Table 5.1: Configuration and Simulation Parameters</w:t>
      </w:r>
    </w:p>
    <w:tbl>
      <w:tblPr>
        <w:tblStyle w:val="af0"/>
        <w:tblW w:w="0" w:type="auto"/>
        <w:jc w:val="center"/>
        <w:tblLook w:val="04A0" w:firstRow="1" w:lastRow="0" w:firstColumn="1" w:lastColumn="0" w:noHBand="0" w:noVBand="1"/>
      </w:tblPr>
      <w:tblGrid>
        <w:gridCol w:w="3632"/>
        <w:gridCol w:w="3825"/>
      </w:tblGrid>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Parameter</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Value</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 xml:space="preserve">Number of Cells </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2, 3, 4</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Number of active UTs per Cell</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2, 4, 6, 8</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vertAlign w:val="subscript"/>
              </w:rPr>
            </w:pPr>
            <w:r>
              <w:rPr>
                <w:sz w:val="24"/>
                <w:szCs w:val="24"/>
              </w:rPr>
              <w:t>Inter</w:t>
            </w:r>
            <w:r w:rsidR="00876138">
              <w:rPr>
                <w:sz w:val="24"/>
                <w:szCs w:val="24"/>
              </w:rPr>
              <w:t>-</w:t>
            </w:r>
            <w:r>
              <w:rPr>
                <w:sz w:val="24"/>
                <w:szCs w:val="24"/>
              </w:rPr>
              <w:t xml:space="preserve">cell Edge Distance </w:t>
            </w:r>
            <w:proofErr w:type="spellStart"/>
            <w:r>
              <w:rPr>
                <w:sz w:val="24"/>
                <w:szCs w:val="24"/>
              </w:rPr>
              <w:t>d</w:t>
            </w:r>
            <w:r>
              <w:rPr>
                <w:sz w:val="24"/>
                <w:szCs w:val="24"/>
                <w:vertAlign w:val="subscript"/>
              </w:rPr>
              <w:t>inter</w:t>
            </w:r>
            <w:proofErr w:type="spellEnd"/>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-100m, -75m, -50m, -25m, 0m, 50m</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proofErr w:type="spellStart"/>
            <w:r>
              <w:rPr>
                <w:sz w:val="24"/>
                <w:szCs w:val="24"/>
              </w:rPr>
              <w:t>Pathloss</w:t>
            </w:r>
            <w:proofErr w:type="spellEnd"/>
            <w:r>
              <w:rPr>
                <w:sz w:val="24"/>
                <w:szCs w:val="24"/>
              </w:rPr>
              <w:t xml:space="preserve"> Model</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proofErr w:type="spellStart"/>
            <w:r>
              <w:rPr>
                <w:sz w:val="24"/>
                <w:szCs w:val="24"/>
              </w:rPr>
              <w:t>InH</w:t>
            </w:r>
            <w:proofErr w:type="spellEnd"/>
            <w:r>
              <w:rPr>
                <w:sz w:val="24"/>
                <w:szCs w:val="24"/>
              </w:rPr>
              <w:t xml:space="preserve"> </w:t>
            </w:r>
            <w:proofErr w:type="spellStart"/>
            <w:r>
              <w:rPr>
                <w:sz w:val="24"/>
                <w:szCs w:val="24"/>
              </w:rPr>
              <w:t>NLoS</w:t>
            </w:r>
            <w:proofErr w:type="spellEnd"/>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vertAlign w:val="subscript"/>
              </w:rPr>
            </w:pPr>
            <w:r>
              <w:rPr>
                <w:sz w:val="24"/>
                <w:szCs w:val="24"/>
              </w:rPr>
              <w:t xml:space="preserve">Cell Radius </w:t>
            </w:r>
            <w:proofErr w:type="spellStart"/>
            <w:r>
              <w:rPr>
                <w:sz w:val="24"/>
                <w:szCs w:val="24"/>
              </w:rPr>
              <w:t>r</w:t>
            </w:r>
            <w:r>
              <w:rPr>
                <w:sz w:val="24"/>
                <w:szCs w:val="24"/>
                <w:vertAlign w:val="subscript"/>
              </w:rPr>
              <w:t>cell</w:t>
            </w:r>
            <w:proofErr w:type="spellEnd"/>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100m</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System Bandwidth</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20 MHz</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Subcarrier Spacing</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15000 Hz</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 xml:space="preserve">Subcarrier per </w:t>
            </w:r>
            <w:proofErr w:type="spellStart"/>
            <w:r>
              <w:rPr>
                <w:sz w:val="24"/>
                <w:szCs w:val="24"/>
              </w:rPr>
              <w:t>Subchannel</w:t>
            </w:r>
            <w:proofErr w:type="spellEnd"/>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12</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Frame length</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1ms</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proofErr w:type="spellStart"/>
            <w:r>
              <w:rPr>
                <w:sz w:val="24"/>
                <w:szCs w:val="24"/>
              </w:rPr>
              <w:t>Subframes</w:t>
            </w:r>
            <w:proofErr w:type="spellEnd"/>
            <w:r>
              <w:rPr>
                <w:sz w:val="24"/>
                <w:szCs w:val="24"/>
              </w:rPr>
              <w:t xml:space="preserve"> per Frame</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10</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Fast Fading</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disabled</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Thermal Noise</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9053A1">
            <w:pPr>
              <w:spacing w:before="120"/>
              <w:rPr>
                <w:sz w:val="24"/>
                <w:szCs w:val="24"/>
              </w:rPr>
            </w:pPr>
            <w:r>
              <w:rPr>
                <w:sz w:val="24"/>
                <w:szCs w:val="24"/>
              </w:rPr>
              <w:t>N</w:t>
            </w:r>
            <w:r w:rsidR="003B6E9B">
              <w:rPr>
                <w:sz w:val="24"/>
                <w:szCs w:val="24"/>
              </w:rPr>
              <w:t>eglected</w:t>
            </w:r>
            <w:r>
              <w:rPr>
                <w:sz w:val="24"/>
                <w:szCs w:val="24"/>
              </w:rPr>
              <w:t xml:space="preserve"> (see Section 3.3.3)</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Receiver Noise</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9053A1">
            <w:pPr>
              <w:spacing w:before="120"/>
              <w:rPr>
                <w:sz w:val="24"/>
                <w:szCs w:val="24"/>
              </w:rPr>
            </w:pPr>
            <w:r>
              <w:rPr>
                <w:sz w:val="24"/>
                <w:szCs w:val="24"/>
              </w:rPr>
              <w:t>N</w:t>
            </w:r>
            <w:r w:rsidR="003B6E9B">
              <w:rPr>
                <w:sz w:val="24"/>
                <w:szCs w:val="24"/>
              </w:rPr>
              <w:t>eglected</w:t>
            </w:r>
            <w:r>
              <w:rPr>
                <w:sz w:val="24"/>
                <w:szCs w:val="24"/>
              </w:rPr>
              <w:t xml:space="preserve"> (</w:t>
            </w:r>
            <w:r>
              <w:rPr>
                <w:sz w:val="24"/>
                <w:szCs w:val="24"/>
              </w:rPr>
              <w:t>see Section 3.3.3</w:t>
            </w:r>
            <w:r>
              <w:rPr>
                <w:sz w:val="24"/>
                <w:szCs w:val="24"/>
              </w:rPr>
              <w:t>)</w:t>
            </w:r>
          </w:p>
        </w:tc>
      </w:tr>
      <w:tr w:rsidR="003B6E9B" w:rsidTr="003B6E9B">
        <w:trPr>
          <w:jc w:val="center"/>
        </w:trPr>
        <w:tc>
          <w:tcPr>
            <w:tcW w:w="3632"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UTs distribution inside the Cell</w:t>
            </w:r>
          </w:p>
        </w:tc>
        <w:tc>
          <w:tcPr>
            <w:tcW w:w="3825" w:type="dxa"/>
            <w:tcBorders>
              <w:top w:val="single" w:sz="4" w:space="0" w:color="auto"/>
              <w:left w:val="single" w:sz="4" w:space="0" w:color="auto"/>
              <w:bottom w:val="single" w:sz="4" w:space="0" w:color="auto"/>
              <w:right w:val="single" w:sz="4" w:space="0" w:color="auto"/>
            </w:tcBorders>
            <w:hideMark/>
          </w:tcPr>
          <w:p w:rsidR="003B6E9B" w:rsidRDefault="003B6E9B">
            <w:pPr>
              <w:spacing w:before="120"/>
              <w:rPr>
                <w:sz w:val="24"/>
                <w:szCs w:val="24"/>
              </w:rPr>
            </w:pPr>
            <w:r>
              <w:rPr>
                <w:sz w:val="24"/>
                <w:szCs w:val="24"/>
              </w:rPr>
              <w:t>Random uniform</w:t>
            </w:r>
          </w:p>
        </w:tc>
      </w:tr>
    </w:tbl>
    <w:p w:rsidR="003B6E9B" w:rsidRDefault="003B6E9B" w:rsidP="003B6E9B">
      <w:pPr>
        <w:pStyle w:val="ae"/>
        <w:spacing w:before="120" w:after="0"/>
        <w:ind w:left="360"/>
        <w:rPr>
          <w:b/>
          <w:sz w:val="26"/>
          <w:szCs w:val="26"/>
        </w:rPr>
      </w:pPr>
    </w:p>
    <w:p w:rsidR="003B6E9B" w:rsidRDefault="003B6E9B" w:rsidP="003B6E9B">
      <w:pPr>
        <w:pStyle w:val="ae"/>
        <w:spacing w:after="120"/>
        <w:ind w:left="0"/>
        <w:jc w:val="center"/>
        <w:rPr>
          <w:color w:val="000000" w:themeColor="text1"/>
          <w:sz w:val="24"/>
          <w:szCs w:val="24"/>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pStyle w:val="ae"/>
        <w:numPr>
          <w:ilvl w:val="0"/>
          <w:numId w:val="30"/>
        </w:numPr>
        <w:spacing w:before="120" w:after="0"/>
        <w:rPr>
          <w:b/>
          <w:sz w:val="26"/>
          <w:szCs w:val="26"/>
        </w:rPr>
      </w:pPr>
      <w:r>
        <w:rPr>
          <w:b/>
          <w:sz w:val="26"/>
          <w:szCs w:val="26"/>
        </w:rPr>
        <w:lastRenderedPageBreak/>
        <w:t>Simulation Results</w:t>
      </w:r>
    </w:p>
    <w:p w:rsidR="003B6E9B" w:rsidRDefault="003B6E9B" w:rsidP="003B6E9B">
      <w:pPr>
        <w:spacing w:before="120" w:after="0"/>
        <w:rPr>
          <w:sz w:val="24"/>
          <w:szCs w:val="24"/>
        </w:rPr>
      </w:pPr>
      <w:r>
        <w:rPr>
          <w:sz w:val="24"/>
          <w:szCs w:val="24"/>
        </w:rPr>
        <w:t xml:space="preserve">In this chapter simulation results are presented. The simulation scenario is configured as is described in the Chapter 5.  Analysis of results starts with an investigation of the uplink throughput per UT and proceeds with comparison in gain over the Random Strategy for different assignment algorithms. The chapter also provides results of the simulation runtime and the percentage of wins for every algorithm used. Every simulation was done for different number of drops (from 3000 to 10000). The number of drops was chosen to provide fluctuations from the mean not more than 0.2% for the 95% confidence interval (Figure 6.3-6.5). As UTs are random uniform distributed, in each drop they are placed at different positions.  </w:t>
      </w:r>
    </w:p>
    <w:p w:rsidR="003B6E9B" w:rsidRDefault="003B6E9B" w:rsidP="003B6E9B">
      <w:pPr>
        <w:pStyle w:val="ae"/>
        <w:numPr>
          <w:ilvl w:val="1"/>
          <w:numId w:val="30"/>
        </w:numPr>
        <w:spacing w:before="120" w:after="0"/>
        <w:ind w:left="792"/>
        <w:rPr>
          <w:b/>
          <w:sz w:val="26"/>
          <w:szCs w:val="26"/>
        </w:rPr>
      </w:pPr>
      <w:r>
        <w:rPr>
          <w:b/>
          <w:sz w:val="24"/>
          <w:szCs w:val="24"/>
        </w:rPr>
        <w:t>Uplink Throughput Comparison</w:t>
      </w:r>
    </w:p>
    <w:p w:rsidR="003B6E9B" w:rsidRDefault="003B6E9B" w:rsidP="003B6E9B">
      <w:pPr>
        <w:spacing w:before="120" w:after="0"/>
        <w:rPr>
          <w:sz w:val="24"/>
          <w:szCs w:val="24"/>
        </w:rPr>
      </w:pPr>
      <w:r>
        <w:rPr>
          <w:sz w:val="24"/>
          <w:szCs w:val="24"/>
        </w:rPr>
        <w:t>For two cell scenario results are produced for Greedy, Random, Maximum Regret (</w:t>
      </w:r>
      <w:proofErr w:type="spellStart"/>
      <w:r>
        <w:rPr>
          <w:sz w:val="24"/>
          <w:szCs w:val="24"/>
        </w:rPr>
        <w:t>MaxReg</w:t>
      </w:r>
      <w:proofErr w:type="spellEnd"/>
      <w:r>
        <w:rPr>
          <w:sz w:val="24"/>
          <w:szCs w:val="24"/>
        </w:rPr>
        <w:t xml:space="preserve">) and Hungarian (Hung) assignment strategies. </w:t>
      </w:r>
    </w:p>
    <w:p w:rsidR="003B6E9B" w:rsidRDefault="003B6E9B" w:rsidP="003B6E9B">
      <w:pPr>
        <w:pStyle w:val="ae"/>
        <w:spacing w:before="120" w:after="0"/>
        <w:ind w:left="360"/>
        <w:rPr>
          <w:b/>
          <w:sz w:val="26"/>
          <w:szCs w:val="26"/>
        </w:rPr>
      </w:pPr>
      <w:r>
        <w:rPr>
          <w:noProof/>
        </w:rPr>
        <w:drawing>
          <wp:anchor distT="0" distB="0" distL="114300" distR="114300" simplePos="0" relativeHeight="251726848" behindDoc="0" locked="0" layoutInCell="1" allowOverlap="1">
            <wp:simplePos x="0" y="0"/>
            <wp:positionH relativeFrom="column">
              <wp:posOffset>2857500</wp:posOffset>
            </wp:positionH>
            <wp:positionV relativeFrom="paragraph">
              <wp:posOffset>40005</wp:posOffset>
            </wp:positionV>
            <wp:extent cx="3276600" cy="2015490"/>
            <wp:effectExtent l="0" t="0" r="0" b="0"/>
            <wp:wrapTight wrapText="bothSides">
              <wp:wrapPolygon edited="0">
                <wp:start x="2260" y="1021"/>
                <wp:lineTo x="1884" y="3471"/>
                <wp:lineTo x="2009" y="4491"/>
                <wp:lineTo x="2512" y="4696"/>
                <wp:lineTo x="1884" y="5716"/>
                <wp:lineTo x="1758" y="7962"/>
                <wp:lineTo x="1256" y="9391"/>
                <wp:lineTo x="1256" y="11229"/>
                <wp:lineTo x="1758" y="14495"/>
                <wp:lineTo x="1758" y="18987"/>
                <wp:lineTo x="2135" y="19599"/>
                <wp:lineTo x="7786" y="21233"/>
                <wp:lineTo x="19465" y="21233"/>
                <wp:lineTo x="19716" y="17762"/>
                <wp:lineTo x="19967" y="1633"/>
                <wp:lineTo x="18963" y="1429"/>
                <wp:lineTo x="2888" y="1021"/>
                <wp:lineTo x="2260" y="1021"/>
              </wp:wrapPolygon>
            </wp:wrapTight>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276600" cy="2015490"/>
                    </a:xfrm>
                    <a:prstGeom prst="rect">
                      <a:avLst/>
                    </a:prstGeom>
                    <a:noFill/>
                  </pic:spPr>
                </pic:pic>
              </a:graphicData>
            </a:graphic>
          </wp:anchor>
        </w:drawing>
      </w:r>
      <w:r>
        <w:rPr>
          <w:noProof/>
        </w:rPr>
        <w:drawing>
          <wp:anchor distT="0" distB="0" distL="114300" distR="114300" simplePos="0" relativeHeight="251725824" behindDoc="0" locked="0" layoutInCell="1" allowOverlap="1">
            <wp:simplePos x="0" y="0"/>
            <wp:positionH relativeFrom="column">
              <wp:posOffset>-228600</wp:posOffset>
            </wp:positionH>
            <wp:positionV relativeFrom="paragraph">
              <wp:posOffset>34290</wp:posOffset>
            </wp:positionV>
            <wp:extent cx="3276600" cy="2015490"/>
            <wp:effectExtent l="0" t="0" r="0" b="0"/>
            <wp:wrapTight wrapText="bothSides">
              <wp:wrapPolygon edited="0">
                <wp:start x="2260" y="1021"/>
                <wp:lineTo x="1884" y="3471"/>
                <wp:lineTo x="2009" y="4491"/>
                <wp:lineTo x="2512" y="4696"/>
                <wp:lineTo x="1884" y="5716"/>
                <wp:lineTo x="1758" y="7962"/>
                <wp:lineTo x="1256" y="9391"/>
                <wp:lineTo x="1256" y="11229"/>
                <wp:lineTo x="1758" y="14495"/>
                <wp:lineTo x="1758" y="18987"/>
                <wp:lineTo x="2135" y="19599"/>
                <wp:lineTo x="7786" y="21233"/>
                <wp:lineTo x="19465" y="21233"/>
                <wp:lineTo x="19716" y="17762"/>
                <wp:lineTo x="19967" y="1633"/>
                <wp:lineTo x="18963" y="1429"/>
                <wp:lineTo x="2888" y="1021"/>
                <wp:lineTo x="2260" y="1021"/>
              </wp:wrapPolygon>
            </wp:wrapTight>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3276600" cy="2015490"/>
                    </a:xfrm>
                    <a:prstGeom prst="rect">
                      <a:avLst/>
                    </a:prstGeom>
                    <a:noFill/>
                  </pic:spPr>
                </pic:pic>
              </a:graphicData>
            </a:graphic>
          </wp:anchor>
        </w:drawing>
      </w:r>
    </w:p>
    <w:p w:rsidR="003B6E9B" w:rsidRDefault="003B6E9B" w:rsidP="003B6E9B">
      <w:pPr>
        <w:pStyle w:val="ae"/>
        <w:spacing w:before="120" w:after="0"/>
        <w:ind w:left="360"/>
        <w:rPr>
          <w:b/>
          <w:sz w:val="26"/>
          <w:szCs w:val="26"/>
        </w:rPr>
      </w:pPr>
      <w:r>
        <w:rPr>
          <w:b/>
          <w:sz w:val="26"/>
          <w:szCs w:val="26"/>
        </w:rPr>
        <w:t xml:space="preserve"> </w:t>
      </w:r>
    </w:p>
    <w:p w:rsidR="003B6E9B" w:rsidRDefault="003B6E9B" w:rsidP="003B6E9B">
      <w:pPr>
        <w:pStyle w:val="ae"/>
        <w:spacing w:before="120" w:after="0"/>
        <w:ind w:left="360"/>
        <w:rPr>
          <w:sz w:val="24"/>
          <w:szCs w:val="24"/>
        </w:rPr>
      </w:pPr>
      <w:r>
        <w:rPr>
          <w:sz w:val="24"/>
          <w:szCs w:val="24"/>
        </w:rPr>
        <w:t xml:space="preserve">                                           </w:t>
      </w:r>
    </w:p>
    <w:p w:rsidR="003B6E9B" w:rsidRDefault="003B6E9B" w:rsidP="003B6E9B">
      <w:pPr>
        <w:pStyle w:val="ae"/>
        <w:spacing w:before="120" w:after="0"/>
        <w:ind w:left="360"/>
        <w:rPr>
          <w:sz w:val="24"/>
          <w:szCs w:val="24"/>
        </w:rPr>
      </w:pPr>
      <w:r>
        <w:rPr>
          <w:sz w:val="24"/>
          <w:szCs w:val="24"/>
        </w:rPr>
        <w:t xml:space="preserve"> </w:t>
      </w:r>
    </w:p>
    <w:p w:rsidR="003B6E9B" w:rsidRDefault="003B6E9B" w:rsidP="003B6E9B">
      <w:pPr>
        <w:spacing w:before="120" w:after="0"/>
        <w:rPr>
          <w:sz w:val="24"/>
          <w:szCs w:val="24"/>
        </w:rPr>
      </w:pPr>
    </w:p>
    <w:p w:rsidR="003B6E9B" w:rsidRDefault="003B6E9B" w:rsidP="003B6E9B">
      <w:pPr>
        <w:pStyle w:val="ae"/>
        <w:spacing w:before="120" w:after="0"/>
        <w:ind w:left="360"/>
        <w:rPr>
          <w:sz w:val="24"/>
          <w:szCs w:val="24"/>
        </w:rPr>
      </w:pPr>
      <w:r>
        <w:rPr>
          <w:sz w:val="24"/>
          <w:szCs w:val="24"/>
        </w:rPr>
        <w:t xml:space="preserve">                           (a) 2UT                                                                              (b) 4UT</w:t>
      </w:r>
    </w:p>
    <w:p w:rsidR="003B6E9B" w:rsidRDefault="003B6E9B" w:rsidP="003B6E9B">
      <w:pPr>
        <w:spacing w:before="120" w:after="0"/>
        <w:rPr>
          <w:b/>
          <w:sz w:val="26"/>
          <w:szCs w:val="26"/>
        </w:rPr>
      </w:pPr>
      <w:r>
        <w:rPr>
          <w:noProof/>
        </w:rPr>
        <w:drawing>
          <wp:anchor distT="0" distB="0" distL="114300" distR="114300" simplePos="0" relativeHeight="251728896" behindDoc="0" locked="0" layoutInCell="1" allowOverlap="1">
            <wp:simplePos x="0" y="0"/>
            <wp:positionH relativeFrom="column">
              <wp:posOffset>2857500</wp:posOffset>
            </wp:positionH>
            <wp:positionV relativeFrom="paragraph">
              <wp:posOffset>3810</wp:posOffset>
            </wp:positionV>
            <wp:extent cx="3276600" cy="2015490"/>
            <wp:effectExtent l="0" t="0" r="0" b="0"/>
            <wp:wrapTight wrapText="bothSides">
              <wp:wrapPolygon edited="0">
                <wp:start x="2260" y="1021"/>
                <wp:lineTo x="1884" y="3471"/>
                <wp:lineTo x="2009" y="4491"/>
                <wp:lineTo x="2512" y="4696"/>
                <wp:lineTo x="1884" y="5716"/>
                <wp:lineTo x="1758" y="7962"/>
                <wp:lineTo x="1256" y="9391"/>
                <wp:lineTo x="1256" y="11229"/>
                <wp:lineTo x="1758" y="14495"/>
                <wp:lineTo x="1758" y="18987"/>
                <wp:lineTo x="2135" y="19599"/>
                <wp:lineTo x="7786" y="21233"/>
                <wp:lineTo x="19465" y="21233"/>
                <wp:lineTo x="19842" y="18374"/>
                <wp:lineTo x="19967" y="1633"/>
                <wp:lineTo x="18963" y="1429"/>
                <wp:lineTo x="2888" y="1021"/>
                <wp:lineTo x="2260" y="1021"/>
              </wp:wrapPolygon>
            </wp:wrapTight>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276600" cy="2015490"/>
                    </a:xfrm>
                    <a:prstGeom prst="rect">
                      <a:avLst/>
                    </a:prstGeom>
                    <a:noFill/>
                  </pic:spPr>
                </pic:pic>
              </a:graphicData>
            </a:graphic>
          </wp:anchor>
        </w:drawing>
      </w:r>
      <w:r>
        <w:rPr>
          <w:noProof/>
        </w:rPr>
        <w:drawing>
          <wp:anchor distT="0" distB="0" distL="114300" distR="114300" simplePos="0" relativeHeight="251727872" behindDoc="0" locked="0" layoutInCell="1" allowOverlap="1">
            <wp:simplePos x="0" y="0"/>
            <wp:positionH relativeFrom="column">
              <wp:posOffset>-171450</wp:posOffset>
            </wp:positionH>
            <wp:positionV relativeFrom="paragraph">
              <wp:posOffset>34925</wp:posOffset>
            </wp:positionV>
            <wp:extent cx="3219450" cy="1979930"/>
            <wp:effectExtent l="0" t="0" r="0" b="0"/>
            <wp:wrapTight wrapText="bothSides">
              <wp:wrapPolygon edited="0">
                <wp:start x="2173" y="1039"/>
                <wp:lineTo x="1917" y="3533"/>
                <wp:lineTo x="2045" y="4780"/>
                <wp:lineTo x="2556" y="4780"/>
                <wp:lineTo x="1917" y="5819"/>
                <wp:lineTo x="1789" y="8105"/>
                <wp:lineTo x="1278" y="9560"/>
                <wp:lineTo x="1406" y="11430"/>
                <wp:lineTo x="2556" y="11430"/>
                <wp:lineTo x="1917" y="12262"/>
                <wp:lineTo x="1917" y="19120"/>
                <wp:lineTo x="2301" y="19743"/>
                <wp:lineTo x="7796" y="21198"/>
                <wp:lineTo x="19427" y="21198"/>
                <wp:lineTo x="19555" y="20783"/>
                <wp:lineTo x="19683" y="18496"/>
                <wp:lineTo x="19555" y="1039"/>
                <wp:lineTo x="2173" y="1039"/>
              </wp:wrapPolygon>
            </wp:wrapTight>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219450" cy="1979930"/>
                    </a:xfrm>
                    <a:prstGeom prst="rect">
                      <a:avLst/>
                    </a:prstGeom>
                    <a:noFill/>
                  </pic:spPr>
                </pic:pic>
              </a:graphicData>
            </a:graphic>
          </wp:anchor>
        </w:drawing>
      </w:r>
    </w:p>
    <w:p w:rsidR="003B6E9B" w:rsidRDefault="003B6E9B" w:rsidP="003B6E9B">
      <w:pPr>
        <w:pStyle w:val="ae"/>
        <w:spacing w:before="120" w:after="0"/>
        <w:ind w:left="0"/>
        <w:rPr>
          <w:sz w:val="24"/>
          <w:szCs w:val="24"/>
        </w:rPr>
      </w:pPr>
    </w:p>
    <w:p w:rsidR="003B6E9B" w:rsidRDefault="003B6E9B" w:rsidP="003B6E9B">
      <w:pPr>
        <w:spacing w:after="0"/>
      </w:pPr>
    </w:p>
    <w:p w:rsidR="003B6E9B" w:rsidRDefault="003B6E9B" w:rsidP="003B6E9B">
      <w:pPr>
        <w:spacing w:after="0"/>
        <w:rPr>
          <w:b/>
          <w:sz w:val="26"/>
          <w:szCs w:val="26"/>
        </w:rPr>
      </w:pPr>
    </w:p>
    <w:p w:rsidR="003B6E9B" w:rsidRDefault="003B6E9B" w:rsidP="003B6E9B">
      <w:pPr>
        <w:spacing w:after="0"/>
        <w:rPr>
          <w:b/>
          <w:sz w:val="26"/>
          <w:szCs w:val="26"/>
        </w:rPr>
      </w:pPr>
    </w:p>
    <w:p w:rsidR="003B6E9B" w:rsidRDefault="003B6E9B" w:rsidP="003B6E9B">
      <w:pPr>
        <w:spacing w:after="0"/>
        <w:rPr>
          <w:b/>
          <w:sz w:val="26"/>
          <w:szCs w:val="26"/>
        </w:rPr>
      </w:pPr>
    </w:p>
    <w:p w:rsidR="003B6E9B" w:rsidRDefault="003B6E9B" w:rsidP="003B6E9B">
      <w:pPr>
        <w:spacing w:after="0"/>
        <w:rPr>
          <w:sz w:val="24"/>
          <w:szCs w:val="24"/>
        </w:rPr>
      </w:pPr>
      <w:r>
        <w:rPr>
          <w:sz w:val="24"/>
          <w:szCs w:val="24"/>
        </w:rPr>
        <w:t xml:space="preserve">                                 (c) 6UT                                                                              (d) 8UT</w:t>
      </w:r>
    </w:p>
    <w:p w:rsidR="003B6E9B" w:rsidRDefault="003B6E9B" w:rsidP="003B6E9B">
      <w:pPr>
        <w:spacing w:after="0"/>
        <w:rPr>
          <w:b/>
          <w:sz w:val="26"/>
          <w:szCs w:val="26"/>
        </w:rPr>
      </w:pPr>
    </w:p>
    <w:p w:rsidR="003B6E9B" w:rsidRDefault="003B6E9B" w:rsidP="003B6E9B">
      <w:pPr>
        <w:spacing w:after="0"/>
        <w:jc w:val="center"/>
        <w:rPr>
          <w:sz w:val="24"/>
          <w:szCs w:val="24"/>
        </w:rPr>
      </w:pPr>
      <w:r>
        <w:rPr>
          <w:sz w:val="24"/>
          <w:szCs w:val="24"/>
        </w:rPr>
        <w:t xml:space="preserve">Figure 6.1:  CDF of the Uplink Throughput in two cell scenario with </w:t>
      </w:r>
      <w:proofErr w:type="spellStart"/>
      <w:r>
        <w:rPr>
          <w:sz w:val="24"/>
          <w:szCs w:val="24"/>
        </w:rPr>
        <w:t>d</w:t>
      </w:r>
      <w:r>
        <w:rPr>
          <w:sz w:val="24"/>
          <w:szCs w:val="24"/>
          <w:vertAlign w:val="subscript"/>
        </w:rPr>
        <w:t>inter</w:t>
      </w:r>
      <w:proofErr w:type="spellEnd"/>
      <w:r>
        <w:rPr>
          <w:sz w:val="24"/>
          <w:szCs w:val="24"/>
        </w:rPr>
        <w:t>=-75m</w:t>
      </w:r>
    </w:p>
    <w:p w:rsidR="003B6E9B" w:rsidRDefault="003B6E9B" w:rsidP="003B6E9B">
      <w:pPr>
        <w:spacing w:after="0"/>
        <w:rPr>
          <w:sz w:val="24"/>
          <w:szCs w:val="24"/>
        </w:rPr>
      </w:pPr>
      <w:r>
        <w:rPr>
          <w:sz w:val="24"/>
          <w:szCs w:val="24"/>
        </w:rPr>
        <w:lastRenderedPageBreak/>
        <w:t>Maximum Regret User (</w:t>
      </w:r>
      <w:proofErr w:type="spellStart"/>
      <w:r>
        <w:rPr>
          <w:sz w:val="24"/>
          <w:szCs w:val="24"/>
        </w:rPr>
        <w:t>MaxRegUser</w:t>
      </w:r>
      <w:proofErr w:type="spellEnd"/>
      <w:r>
        <w:rPr>
          <w:sz w:val="24"/>
          <w:szCs w:val="24"/>
        </w:rPr>
        <w:t>) and Maximum Regret Divided (</w:t>
      </w:r>
      <w:proofErr w:type="spellStart"/>
      <w:r>
        <w:rPr>
          <w:sz w:val="24"/>
          <w:szCs w:val="24"/>
        </w:rPr>
        <w:t>MaxRegDiv</w:t>
      </w:r>
      <w:proofErr w:type="spellEnd"/>
      <w:r>
        <w:rPr>
          <w:sz w:val="24"/>
          <w:szCs w:val="24"/>
        </w:rPr>
        <w:t>) in this case of 2 cells are the same, as the input set has only two dimensions. Hung algorithm for two cells scenario gives an optimal solution, as was discussed in Section 4.4. Figure 6.1 shows the Cumulative Distribution Function (CDF) of the uplink throughput per UT averaged over all drops for the two cell scenario with inter</w:t>
      </w:r>
      <w:r w:rsidR="00876138">
        <w:rPr>
          <w:sz w:val="24"/>
          <w:szCs w:val="24"/>
        </w:rPr>
        <w:t>-</w:t>
      </w:r>
      <w:r>
        <w:rPr>
          <w:sz w:val="24"/>
          <w:szCs w:val="24"/>
        </w:rPr>
        <w:t xml:space="preserve">cell edge distance </w:t>
      </w:r>
      <w:proofErr w:type="spellStart"/>
      <w:r>
        <w:rPr>
          <w:sz w:val="24"/>
          <w:szCs w:val="24"/>
        </w:rPr>
        <w:t>d</w:t>
      </w:r>
      <w:r>
        <w:rPr>
          <w:sz w:val="24"/>
          <w:szCs w:val="24"/>
          <w:vertAlign w:val="subscript"/>
        </w:rPr>
        <w:t>inter</w:t>
      </w:r>
      <w:proofErr w:type="spellEnd"/>
      <w:r>
        <w:rPr>
          <w:sz w:val="24"/>
          <w:szCs w:val="24"/>
        </w:rPr>
        <w:t xml:space="preserve"> of -75m, which is average case setting regarding interference, and different number of UTs in the cell. The step form of the graphs results from the finite amount of throughputs after the mapping of effective SINR to 14 MCSs (see Section 3.2.4). The difference between algorithms performance is growing with the number of UTs in the cell as the size of input set is also growing.</w:t>
      </w:r>
    </w:p>
    <w:p w:rsidR="003B6E9B" w:rsidRDefault="003B6E9B" w:rsidP="003B6E9B">
      <w:pPr>
        <w:spacing w:after="0"/>
        <w:rPr>
          <w:sz w:val="24"/>
          <w:szCs w:val="24"/>
        </w:rPr>
      </w:pPr>
      <w:r>
        <w:rPr>
          <w:sz w:val="24"/>
          <w:szCs w:val="24"/>
        </w:rPr>
        <w:t xml:space="preserve">In the low throughput ranges Random algorithm shows the best performance, however it decreases with a movement towards the higher throughput ranges, especially for the high number of UTs.  Greedy strategy shows much better results than Random in the higher throughput ranges, but slightly worse than </w:t>
      </w:r>
      <w:proofErr w:type="spellStart"/>
      <w:r>
        <w:rPr>
          <w:sz w:val="24"/>
          <w:szCs w:val="24"/>
        </w:rPr>
        <w:t>MaxReg</w:t>
      </w:r>
      <w:proofErr w:type="spellEnd"/>
      <w:r>
        <w:rPr>
          <w:sz w:val="24"/>
          <w:szCs w:val="24"/>
        </w:rPr>
        <w:t xml:space="preserve"> and Hung. Performance of </w:t>
      </w:r>
      <w:proofErr w:type="spellStart"/>
      <w:r>
        <w:rPr>
          <w:sz w:val="24"/>
          <w:szCs w:val="24"/>
        </w:rPr>
        <w:t>MaxReg</w:t>
      </w:r>
      <w:proofErr w:type="spellEnd"/>
      <w:r>
        <w:rPr>
          <w:sz w:val="24"/>
          <w:szCs w:val="24"/>
        </w:rPr>
        <w:t xml:space="preserve"> strategy is similar to Hung for 2 and 4 UTs in the cell, however it moves from the Hung towards the Greedy performance with the increasing number of UTs. For Random strategy users in the lower throughput ranges will achieve lower throughputs than for Hungarian, and users in the higher throughput ranges will have higher throughputs. </w:t>
      </w:r>
    </w:p>
    <w:p w:rsidR="003B6E9B" w:rsidRDefault="003B6E9B" w:rsidP="003B6E9B">
      <w:pPr>
        <w:spacing w:after="120"/>
        <w:rPr>
          <w:sz w:val="24"/>
          <w:szCs w:val="24"/>
        </w:rPr>
      </w:pPr>
      <w:r>
        <w:rPr>
          <w:sz w:val="24"/>
          <w:szCs w:val="24"/>
        </w:rPr>
        <w:t>In Figure 5.2 the CDFs of the uplink throughput per UT averaged over all drops for different number of cells are plotted. The CDF is calculated for Random, Greedy, Maximum Regret Divided (</w:t>
      </w:r>
      <w:proofErr w:type="spellStart"/>
      <w:r>
        <w:rPr>
          <w:sz w:val="24"/>
          <w:szCs w:val="24"/>
        </w:rPr>
        <w:t>MaxRegDiv</w:t>
      </w:r>
      <w:proofErr w:type="spellEnd"/>
      <w:r>
        <w:rPr>
          <w:sz w:val="24"/>
          <w:szCs w:val="24"/>
        </w:rPr>
        <w:t xml:space="preserve">), Maximum Regret </w:t>
      </w:r>
      <w:proofErr w:type="spellStart"/>
      <w:r>
        <w:rPr>
          <w:sz w:val="24"/>
          <w:szCs w:val="24"/>
        </w:rPr>
        <w:t>Multi Dimensional</w:t>
      </w:r>
      <w:proofErr w:type="spellEnd"/>
      <w:r>
        <w:rPr>
          <w:sz w:val="24"/>
          <w:szCs w:val="24"/>
        </w:rPr>
        <w:t xml:space="preserve"> (</w:t>
      </w:r>
      <w:proofErr w:type="spellStart"/>
      <w:r>
        <w:rPr>
          <w:sz w:val="24"/>
          <w:szCs w:val="24"/>
        </w:rPr>
        <w:t>MaxRegUser</w:t>
      </w:r>
      <w:proofErr w:type="spellEnd"/>
      <w:r>
        <w:rPr>
          <w:sz w:val="24"/>
          <w:szCs w:val="24"/>
        </w:rPr>
        <w:t>) and Best Random (</w:t>
      </w:r>
      <w:proofErr w:type="spellStart"/>
      <w:r>
        <w:rPr>
          <w:sz w:val="24"/>
          <w:szCs w:val="24"/>
        </w:rPr>
        <w:t>BestRand</w:t>
      </w:r>
      <w:proofErr w:type="spellEnd"/>
      <w:r>
        <w:rPr>
          <w:sz w:val="24"/>
          <w:szCs w:val="24"/>
        </w:rPr>
        <w:t xml:space="preserve">) is presented. </w:t>
      </w:r>
      <w:proofErr w:type="spellStart"/>
      <w:r>
        <w:rPr>
          <w:sz w:val="24"/>
          <w:szCs w:val="24"/>
        </w:rPr>
        <w:t>BestRand</w:t>
      </w:r>
      <w:proofErr w:type="spellEnd"/>
      <w:r>
        <w:rPr>
          <w:sz w:val="24"/>
          <w:szCs w:val="24"/>
        </w:rPr>
        <w:t xml:space="preserve"> is the multiple repetition of Random algorithm with the selected best result from all the repetitions performed. Such a strategy gives an estimation of the optimal solution. However, with the increased amount of UTs and BSs in the system, there is a need to increase the amount of repetitions increase the probability of having optimal or close to the optimum. </w:t>
      </w:r>
    </w:p>
    <w:p w:rsidR="003B6E9B" w:rsidRDefault="003B6E9B" w:rsidP="003B6E9B">
      <w:pPr>
        <w:spacing w:before="120" w:after="0"/>
        <w:rPr>
          <w:sz w:val="24"/>
          <w:szCs w:val="24"/>
        </w:rPr>
      </w:pPr>
      <w:r>
        <w:rPr>
          <w:sz w:val="24"/>
          <w:szCs w:val="24"/>
        </w:rPr>
        <w:t>For the complete overlapping of cells (</w:t>
      </w:r>
      <w:proofErr w:type="spellStart"/>
      <w:r>
        <w:rPr>
          <w:sz w:val="24"/>
          <w:szCs w:val="24"/>
        </w:rPr>
        <w:t>d</w:t>
      </w:r>
      <w:r>
        <w:rPr>
          <w:sz w:val="24"/>
          <w:szCs w:val="24"/>
          <w:vertAlign w:val="subscript"/>
        </w:rPr>
        <w:t>inter</w:t>
      </w:r>
      <w:proofErr w:type="spellEnd"/>
      <w:r>
        <w:rPr>
          <w:sz w:val="24"/>
          <w:szCs w:val="24"/>
        </w:rPr>
        <w:t>=-100m) there are more users in the system who transmit in the lower throughput ranges. With the increase of the inter</w:t>
      </w:r>
      <w:r w:rsidR="00876138">
        <w:rPr>
          <w:sz w:val="24"/>
          <w:szCs w:val="24"/>
        </w:rPr>
        <w:t>-</w:t>
      </w:r>
      <w:r>
        <w:rPr>
          <w:sz w:val="24"/>
          <w:szCs w:val="24"/>
        </w:rPr>
        <w:t xml:space="preserve">cell edge distance, the impact of interference vanishes and all users use the best possible MCS. This effect is observed in two cell </w:t>
      </w:r>
      <w:proofErr w:type="gramStart"/>
      <w:r>
        <w:rPr>
          <w:sz w:val="24"/>
          <w:szCs w:val="24"/>
        </w:rPr>
        <w:t>scenario</w:t>
      </w:r>
      <w:proofErr w:type="gramEnd"/>
      <w:r>
        <w:rPr>
          <w:sz w:val="24"/>
          <w:szCs w:val="24"/>
        </w:rPr>
        <w:t xml:space="preserve"> for </w:t>
      </w:r>
      <w:proofErr w:type="spellStart"/>
      <w:r>
        <w:rPr>
          <w:sz w:val="24"/>
          <w:szCs w:val="24"/>
        </w:rPr>
        <w:t>d</w:t>
      </w:r>
      <w:r>
        <w:rPr>
          <w:sz w:val="24"/>
          <w:szCs w:val="24"/>
          <w:vertAlign w:val="subscript"/>
        </w:rPr>
        <w:t>inter</w:t>
      </w:r>
      <w:proofErr w:type="spellEnd"/>
      <w:r>
        <w:rPr>
          <w:sz w:val="24"/>
          <w:szCs w:val="24"/>
        </w:rPr>
        <w:t xml:space="preserve"> higher than 90m, for three cell scenario for </w:t>
      </w:r>
      <w:proofErr w:type="spellStart"/>
      <w:r>
        <w:rPr>
          <w:sz w:val="24"/>
          <w:szCs w:val="24"/>
        </w:rPr>
        <w:t>d</w:t>
      </w:r>
      <w:r>
        <w:rPr>
          <w:sz w:val="24"/>
          <w:szCs w:val="24"/>
          <w:vertAlign w:val="subscript"/>
        </w:rPr>
        <w:t>inter</w:t>
      </w:r>
      <w:proofErr w:type="spellEnd"/>
      <w:r>
        <w:rPr>
          <w:sz w:val="24"/>
          <w:szCs w:val="24"/>
        </w:rPr>
        <w:t xml:space="preserve"> higher than 70m, and for four cell scenario for </w:t>
      </w:r>
      <w:proofErr w:type="spellStart"/>
      <w:r>
        <w:rPr>
          <w:sz w:val="24"/>
          <w:szCs w:val="24"/>
        </w:rPr>
        <w:t>d</w:t>
      </w:r>
      <w:r>
        <w:rPr>
          <w:sz w:val="24"/>
          <w:szCs w:val="24"/>
          <w:vertAlign w:val="subscript"/>
        </w:rPr>
        <w:t>inter</w:t>
      </w:r>
      <w:proofErr w:type="spellEnd"/>
      <w:r>
        <w:rPr>
          <w:sz w:val="24"/>
          <w:szCs w:val="24"/>
        </w:rPr>
        <w:t xml:space="preserve"> higher than 30m.</w:t>
      </w:r>
    </w:p>
    <w:p w:rsidR="003B6E9B" w:rsidRDefault="003B6E9B" w:rsidP="003B6E9B">
      <w:pPr>
        <w:pStyle w:val="ae"/>
        <w:numPr>
          <w:ilvl w:val="1"/>
          <w:numId w:val="30"/>
        </w:numPr>
        <w:spacing w:before="120" w:after="0"/>
        <w:rPr>
          <w:b/>
          <w:sz w:val="26"/>
          <w:szCs w:val="26"/>
        </w:rPr>
      </w:pPr>
      <w:r>
        <w:rPr>
          <w:b/>
          <w:sz w:val="24"/>
          <w:szCs w:val="24"/>
        </w:rPr>
        <w:t>Cell Spectral Efficiency</w:t>
      </w:r>
    </w:p>
    <w:p w:rsidR="003B6E9B" w:rsidRDefault="003B6E9B" w:rsidP="003B6E9B">
      <w:pPr>
        <w:rPr>
          <w:rFonts w:ascii="Calibri" w:eastAsia="Times New Roman" w:hAnsi="Calibri" w:cs="Times New Roman"/>
          <w:color w:val="000000"/>
          <w:sz w:val="24"/>
          <w:szCs w:val="24"/>
        </w:rPr>
      </w:pPr>
      <w:r>
        <w:rPr>
          <w:sz w:val="24"/>
          <w:szCs w:val="24"/>
        </w:rPr>
        <w:t xml:space="preserve">The CSE is calculated using the Formula 3.6. </w:t>
      </w:r>
      <w:proofErr w:type="gramStart"/>
      <w:r>
        <w:rPr>
          <w:sz w:val="24"/>
          <w:szCs w:val="24"/>
        </w:rPr>
        <w:t>In  Figures</w:t>
      </w:r>
      <w:proofErr w:type="gramEnd"/>
      <w:r>
        <w:rPr>
          <w:sz w:val="24"/>
          <w:szCs w:val="24"/>
        </w:rPr>
        <w:t xml:space="preserve"> 6.3-6.4 absolute values of CSE are presented for 2,3, and 4 cells scenarios. In general from the graphs it can be seen that CSE is higher for larger number of </w:t>
      </w:r>
      <w:r>
        <w:rPr>
          <w:rFonts w:ascii="Calibri" w:eastAsia="Times New Roman" w:hAnsi="Calibri" w:cs="Times New Roman"/>
          <w:color w:val="000000"/>
          <w:sz w:val="24"/>
          <w:szCs w:val="24"/>
        </w:rPr>
        <w:t xml:space="preserve">cells in simulation scenario for every </w:t>
      </w:r>
      <w:proofErr w:type="spellStart"/>
      <w:proofErr w:type="gramStart"/>
      <w:r>
        <w:rPr>
          <w:rFonts w:ascii="Calibri" w:eastAsia="Times New Roman" w:hAnsi="Calibri" w:cs="Times New Roman"/>
          <w:color w:val="000000"/>
          <w:sz w:val="24"/>
          <w:szCs w:val="24"/>
        </w:rPr>
        <w:t>d</w:t>
      </w:r>
      <w:r>
        <w:rPr>
          <w:rFonts w:ascii="Calibri" w:eastAsia="Times New Roman" w:hAnsi="Calibri" w:cs="Times New Roman"/>
          <w:color w:val="000000"/>
          <w:sz w:val="24"/>
          <w:szCs w:val="24"/>
          <w:vertAlign w:val="subscript"/>
        </w:rPr>
        <w:t>inter</w:t>
      </w:r>
      <w:proofErr w:type="spellEnd"/>
      <w:r>
        <w:rPr>
          <w:rFonts w:ascii="Calibri" w:eastAsia="Times New Roman" w:hAnsi="Calibri" w:cs="Times New Roman"/>
          <w:color w:val="000000"/>
          <w:sz w:val="24"/>
          <w:szCs w:val="24"/>
        </w:rPr>
        <w:t xml:space="preserve">  </w:t>
      </w:r>
      <w:r>
        <w:rPr>
          <w:sz w:val="24"/>
          <w:szCs w:val="24"/>
        </w:rPr>
        <w:t>and</w:t>
      </w:r>
      <w:proofErr w:type="gramEnd"/>
      <w:r>
        <w:rPr>
          <w:sz w:val="24"/>
          <w:szCs w:val="24"/>
        </w:rPr>
        <w:t xml:space="preserve"> achieves maximum of </w:t>
      </w:r>
      <w:r>
        <w:rPr>
          <w:rFonts w:ascii="Calibri" w:eastAsia="Times New Roman" w:hAnsi="Calibri" w:cs="Times New Roman"/>
          <w:color w:val="000000"/>
          <w:sz w:val="24"/>
          <w:szCs w:val="24"/>
        </w:rPr>
        <w:t xml:space="preserve">4.4856 bit/s/Hz/cell with smaller </w:t>
      </w:r>
      <w:proofErr w:type="spellStart"/>
      <w:r>
        <w:rPr>
          <w:rFonts w:ascii="Calibri" w:eastAsia="Times New Roman" w:hAnsi="Calibri" w:cs="Times New Roman"/>
          <w:color w:val="000000"/>
          <w:sz w:val="24"/>
          <w:szCs w:val="24"/>
        </w:rPr>
        <w:t>d</w:t>
      </w:r>
      <w:r>
        <w:rPr>
          <w:rFonts w:ascii="Calibri" w:eastAsia="Times New Roman" w:hAnsi="Calibri" w:cs="Times New Roman"/>
          <w:color w:val="000000"/>
          <w:sz w:val="24"/>
          <w:szCs w:val="24"/>
          <w:vertAlign w:val="subscript"/>
        </w:rPr>
        <w:t>inter</w:t>
      </w:r>
      <w:proofErr w:type="spellEnd"/>
      <w:r>
        <w:rPr>
          <w:rFonts w:ascii="Calibri" w:eastAsia="Times New Roman" w:hAnsi="Calibri" w:cs="Times New Roman"/>
          <w:color w:val="000000"/>
          <w:sz w:val="24"/>
          <w:szCs w:val="24"/>
        </w:rPr>
        <w:t xml:space="preserve">. </w:t>
      </w:r>
    </w:p>
    <w:p w:rsidR="003B6E9B" w:rsidRDefault="003B6E9B" w:rsidP="003B6E9B">
      <w:pPr>
        <w:spacing w:before="120" w:after="0"/>
        <w:rPr>
          <w:sz w:val="24"/>
          <w:szCs w:val="24"/>
        </w:rPr>
      </w:pPr>
    </w:p>
    <w:p w:rsidR="003B6E9B" w:rsidRDefault="003B6E9B" w:rsidP="003B6E9B">
      <w:pPr>
        <w:spacing w:after="0"/>
        <w:rPr>
          <w:b/>
          <w:sz w:val="26"/>
          <w:szCs w:val="26"/>
        </w:rPr>
      </w:pPr>
      <w:r>
        <w:rPr>
          <w:noProof/>
        </w:rPr>
        <w:lastRenderedPageBreak/>
        <w:drawing>
          <wp:anchor distT="0" distB="0" distL="114300" distR="114300" simplePos="0" relativeHeight="251730944" behindDoc="0" locked="0" layoutInCell="1" allowOverlap="1">
            <wp:simplePos x="0" y="0"/>
            <wp:positionH relativeFrom="column">
              <wp:posOffset>2876550</wp:posOffset>
            </wp:positionH>
            <wp:positionV relativeFrom="paragraph">
              <wp:posOffset>-219075</wp:posOffset>
            </wp:positionV>
            <wp:extent cx="3220085" cy="1981200"/>
            <wp:effectExtent l="0" t="0" r="0" b="0"/>
            <wp:wrapTight wrapText="bothSides">
              <wp:wrapPolygon edited="0">
                <wp:start x="2172" y="1038"/>
                <wp:lineTo x="1789" y="4569"/>
                <wp:lineTo x="1789" y="6231"/>
                <wp:lineTo x="2172" y="8100"/>
                <wp:lineTo x="1278" y="8308"/>
                <wp:lineTo x="1278" y="11423"/>
                <wp:lineTo x="1917" y="11838"/>
                <wp:lineTo x="1917" y="13708"/>
                <wp:lineTo x="2556" y="14746"/>
                <wp:lineTo x="1917" y="15162"/>
                <wp:lineTo x="1917" y="17238"/>
                <wp:lineTo x="2556" y="18069"/>
                <wp:lineTo x="2045" y="19108"/>
                <wp:lineTo x="2556" y="19731"/>
                <wp:lineTo x="7795" y="21185"/>
                <wp:lineTo x="19423" y="21185"/>
                <wp:lineTo x="19551" y="20769"/>
                <wp:lineTo x="19935" y="1662"/>
                <wp:lineTo x="18912" y="1454"/>
                <wp:lineTo x="2811" y="1038"/>
                <wp:lineTo x="2172" y="1038"/>
              </wp:wrapPolygon>
            </wp:wrapTight>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5"/>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220085" cy="1981200"/>
                    </a:xfrm>
                    <a:prstGeom prst="rect">
                      <a:avLst/>
                    </a:prstGeom>
                    <a:noFill/>
                  </pic:spPr>
                </pic:pic>
              </a:graphicData>
            </a:graphic>
          </wp:anchor>
        </w:drawing>
      </w:r>
      <w:r>
        <w:rPr>
          <w:noProof/>
        </w:rPr>
        <w:drawing>
          <wp:anchor distT="0" distB="0" distL="114300" distR="114300" simplePos="0" relativeHeight="251729920" behindDoc="0" locked="0" layoutInCell="1" allowOverlap="1">
            <wp:simplePos x="0" y="0"/>
            <wp:positionH relativeFrom="column">
              <wp:posOffset>-76200</wp:posOffset>
            </wp:positionH>
            <wp:positionV relativeFrom="paragraph">
              <wp:posOffset>-217805</wp:posOffset>
            </wp:positionV>
            <wp:extent cx="3219450" cy="1979930"/>
            <wp:effectExtent l="0" t="0" r="0" b="0"/>
            <wp:wrapTight wrapText="bothSides">
              <wp:wrapPolygon edited="0">
                <wp:start x="2173" y="1039"/>
                <wp:lineTo x="1917" y="3533"/>
                <wp:lineTo x="2045" y="4780"/>
                <wp:lineTo x="2556" y="4780"/>
                <wp:lineTo x="1917" y="5819"/>
                <wp:lineTo x="1789" y="8105"/>
                <wp:lineTo x="1278" y="9352"/>
                <wp:lineTo x="1278" y="11430"/>
                <wp:lineTo x="1789" y="14756"/>
                <wp:lineTo x="1917" y="19120"/>
                <wp:lineTo x="2301" y="19743"/>
                <wp:lineTo x="7796" y="21198"/>
                <wp:lineTo x="19427" y="21198"/>
                <wp:lineTo x="19555" y="20783"/>
                <wp:lineTo x="19938" y="1663"/>
                <wp:lineTo x="18916" y="1455"/>
                <wp:lineTo x="2812" y="1039"/>
                <wp:lineTo x="2173" y="1039"/>
              </wp:wrapPolygon>
            </wp:wrapTight>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219450" cy="1979930"/>
                    </a:xfrm>
                    <a:prstGeom prst="rect">
                      <a:avLst/>
                    </a:prstGeom>
                    <a:noFill/>
                  </pic:spPr>
                </pic:pic>
              </a:graphicData>
            </a:graphic>
          </wp:anchor>
        </w:drawing>
      </w:r>
    </w:p>
    <w:p w:rsidR="003B6E9B" w:rsidRDefault="003B6E9B" w:rsidP="003B6E9B">
      <w:pPr>
        <w:spacing w:after="0"/>
        <w:rPr>
          <w:sz w:val="24"/>
          <w:szCs w:val="24"/>
          <w:lang w:val="de-DE"/>
        </w:rPr>
      </w:pPr>
      <w:r>
        <w:rPr>
          <w:noProof/>
        </w:rPr>
        <w:drawing>
          <wp:anchor distT="0" distB="0" distL="114300" distR="114300" simplePos="0" relativeHeight="251735040" behindDoc="0" locked="0" layoutInCell="1" allowOverlap="1">
            <wp:simplePos x="0" y="0"/>
            <wp:positionH relativeFrom="column">
              <wp:posOffset>-76200</wp:posOffset>
            </wp:positionH>
            <wp:positionV relativeFrom="paragraph">
              <wp:posOffset>146685</wp:posOffset>
            </wp:positionV>
            <wp:extent cx="3219450" cy="1979930"/>
            <wp:effectExtent l="0" t="0" r="0" b="0"/>
            <wp:wrapTight wrapText="bothSides">
              <wp:wrapPolygon edited="0">
                <wp:start x="2173" y="1039"/>
                <wp:lineTo x="1789" y="4572"/>
                <wp:lineTo x="1789" y="6235"/>
                <wp:lineTo x="2173" y="8105"/>
                <wp:lineTo x="1278" y="8313"/>
                <wp:lineTo x="1278" y="11430"/>
                <wp:lineTo x="1917" y="11846"/>
                <wp:lineTo x="1917" y="13716"/>
                <wp:lineTo x="2556" y="14756"/>
                <wp:lineTo x="1917" y="15171"/>
                <wp:lineTo x="1917" y="17250"/>
                <wp:lineTo x="2556" y="18081"/>
                <wp:lineTo x="2045" y="19120"/>
                <wp:lineTo x="2556" y="19743"/>
                <wp:lineTo x="7796" y="21198"/>
                <wp:lineTo x="19427" y="21198"/>
                <wp:lineTo x="19555" y="20783"/>
                <wp:lineTo x="19938" y="1663"/>
                <wp:lineTo x="18916" y="1455"/>
                <wp:lineTo x="2812" y="1039"/>
                <wp:lineTo x="2173" y="1039"/>
              </wp:wrapPolygon>
            </wp:wrapTight>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219450" cy="1979930"/>
                    </a:xfrm>
                    <a:prstGeom prst="rect">
                      <a:avLst/>
                    </a:prstGeom>
                    <a:noFill/>
                  </pic:spPr>
                </pic:pic>
              </a:graphicData>
            </a:graphic>
          </wp:anchor>
        </w:drawing>
      </w:r>
      <w:r>
        <w:rPr>
          <w:noProof/>
        </w:rPr>
        <w:drawing>
          <wp:anchor distT="0" distB="0" distL="114300" distR="114300" simplePos="0" relativeHeight="251732992" behindDoc="0" locked="0" layoutInCell="1" allowOverlap="1">
            <wp:simplePos x="0" y="0"/>
            <wp:positionH relativeFrom="column">
              <wp:posOffset>2875915</wp:posOffset>
            </wp:positionH>
            <wp:positionV relativeFrom="paragraph">
              <wp:posOffset>213360</wp:posOffset>
            </wp:positionV>
            <wp:extent cx="3220085" cy="1981200"/>
            <wp:effectExtent l="0" t="0" r="0" b="0"/>
            <wp:wrapTight wrapText="bothSides">
              <wp:wrapPolygon edited="0">
                <wp:start x="2172" y="1038"/>
                <wp:lineTo x="1789" y="4569"/>
                <wp:lineTo x="1789" y="6231"/>
                <wp:lineTo x="2172" y="8100"/>
                <wp:lineTo x="1278" y="8308"/>
                <wp:lineTo x="1278" y="11423"/>
                <wp:lineTo x="1917" y="11838"/>
                <wp:lineTo x="1917" y="13708"/>
                <wp:lineTo x="2556" y="14746"/>
                <wp:lineTo x="1917" y="15162"/>
                <wp:lineTo x="1917" y="17238"/>
                <wp:lineTo x="2556" y="18069"/>
                <wp:lineTo x="2045" y="19108"/>
                <wp:lineTo x="2556" y="19731"/>
                <wp:lineTo x="7795" y="21185"/>
                <wp:lineTo x="19423" y="21185"/>
                <wp:lineTo x="19551" y="20769"/>
                <wp:lineTo x="19935" y="1662"/>
                <wp:lineTo x="18912" y="1454"/>
                <wp:lineTo x="2811" y="1038"/>
                <wp:lineTo x="2172" y="1038"/>
              </wp:wrapPolygon>
            </wp:wrapTight>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220085" cy="1981200"/>
                    </a:xfrm>
                    <a:prstGeom prst="rect">
                      <a:avLst/>
                    </a:prstGeom>
                    <a:noFill/>
                  </pic:spPr>
                </pic:pic>
              </a:graphicData>
            </a:graphic>
          </wp:anchor>
        </w:drawing>
      </w:r>
      <w:r w:rsidRPr="00A73C3D">
        <w:rPr>
          <w:sz w:val="24"/>
          <w:szCs w:val="24"/>
          <w:lang w:val="de-DE"/>
        </w:rPr>
        <w:t xml:space="preserve">                     </w:t>
      </w:r>
      <w:r>
        <w:rPr>
          <w:sz w:val="24"/>
          <w:szCs w:val="24"/>
          <w:lang w:val="de-DE"/>
        </w:rPr>
        <w:t xml:space="preserve">(a) 2 BS, 4UT, </w:t>
      </w:r>
      <w:proofErr w:type="spellStart"/>
      <w:r>
        <w:rPr>
          <w:sz w:val="24"/>
          <w:szCs w:val="24"/>
          <w:lang w:val="de-DE"/>
        </w:rPr>
        <w:t>d</w:t>
      </w:r>
      <w:r>
        <w:rPr>
          <w:sz w:val="24"/>
          <w:szCs w:val="24"/>
          <w:vertAlign w:val="subscript"/>
          <w:lang w:val="de-DE"/>
        </w:rPr>
        <w:t>inter</w:t>
      </w:r>
      <w:proofErr w:type="spellEnd"/>
      <w:r>
        <w:rPr>
          <w:sz w:val="24"/>
          <w:szCs w:val="24"/>
          <w:lang w:val="de-DE"/>
        </w:rPr>
        <w:t xml:space="preserve">= -100m                                    (b) 2 BS, 4UT, </w:t>
      </w:r>
      <w:proofErr w:type="spellStart"/>
      <w:r>
        <w:rPr>
          <w:sz w:val="24"/>
          <w:szCs w:val="24"/>
          <w:lang w:val="de-DE"/>
        </w:rPr>
        <w:t>d</w:t>
      </w:r>
      <w:r>
        <w:rPr>
          <w:sz w:val="24"/>
          <w:szCs w:val="24"/>
          <w:vertAlign w:val="subscript"/>
          <w:lang w:val="de-DE"/>
        </w:rPr>
        <w:t>inter</w:t>
      </w:r>
      <w:proofErr w:type="spellEnd"/>
      <w:r>
        <w:rPr>
          <w:sz w:val="24"/>
          <w:szCs w:val="24"/>
          <w:lang w:val="de-DE"/>
        </w:rPr>
        <w:t>= 90m</w:t>
      </w:r>
    </w:p>
    <w:p w:rsidR="003B6E9B" w:rsidRDefault="003B6E9B" w:rsidP="003B6E9B">
      <w:pPr>
        <w:spacing w:after="0"/>
        <w:rPr>
          <w:b/>
          <w:sz w:val="26"/>
          <w:szCs w:val="26"/>
          <w:lang w:val="de-DE"/>
        </w:rPr>
      </w:pPr>
    </w:p>
    <w:p w:rsidR="003B6E9B" w:rsidRDefault="003B6E9B" w:rsidP="003B6E9B">
      <w:pPr>
        <w:spacing w:after="0"/>
        <w:rPr>
          <w:b/>
          <w:sz w:val="26"/>
          <w:szCs w:val="26"/>
          <w:lang w:val="de-DE"/>
        </w:rPr>
      </w:pPr>
    </w:p>
    <w:p w:rsidR="003B6E9B" w:rsidRDefault="003B6E9B" w:rsidP="003B6E9B">
      <w:pPr>
        <w:spacing w:after="0"/>
        <w:rPr>
          <w:sz w:val="24"/>
          <w:szCs w:val="24"/>
          <w:lang w:val="de-DE"/>
        </w:rPr>
      </w:pPr>
      <w:r>
        <w:rPr>
          <w:sz w:val="24"/>
          <w:szCs w:val="24"/>
          <w:lang w:val="de-DE"/>
        </w:rPr>
        <w:t xml:space="preserve">                      (c) 3 BS, 4UT, </w:t>
      </w:r>
      <w:proofErr w:type="spellStart"/>
      <w:r>
        <w:rPr>
          <w:sz w:val="24"/>
          <w:szCs w:val="24"/>
          <w:lang w:val="de-DE"/>
        </w:rPr>
        <w:t>d</w:t>
      </w:r>
      <w:r>
        <w:rPr>
          <w:sz w:val="24"/>
          <w:szCs w:val="24"/>
          <w:vertAlign w:val="subscript"/>
          <w:lang w:val="de-DE"/>
        </w:rPr>
        <w:t>inter</w:t>
      </w:r>
      <w:proofErr w:type="spellEnd"/>
      <w:r>
        <w:rPr>
          <w:sz w:val="24"/>
          <w:szCs w:val="24"/>
          <w:lang w:val="de-DE"/>
        </w:rPr>
        <w:t xml:space="preserve">= -100m                                    (d) 3 BS, 4UT, </w:t>
      </w:r>
      <w:proofErr w:type="spellStart"/>
      <w:r>
        <w:rPr>
          <w:sz w:val="24"/>
          <w:szCs w:val="24"/>
          <w:lang w:val="de-DE"/>
        </w:rPr>
        <w:t>d</w:t>
      </w:r>
      <w:r>
        <w:rPr>
          <w:sz w:val="24"/>
          <w:szCs w:val="24"/>
          <w:vertAlign w:val="subscript"/>
          <w:lang w:val="de-DE"/>
        </w:rPr>
        <w:t>inter</w:t>
      </w:r>
      <w:proofErr w:type="spellEnd"/>
      <w:r>
        <w:rPr>
          <w:sz w:val="24"/>
          <w:szCs w:val="24"/>
          <w:lang w:val="de-DE"/>
        </w:rPr>
        <w:t>= 70m</w:t>
      </w:r>
    </w:p>
    <w:p w:rsidR="003B6E9B" w:rsidRDefault="003B6E9B" w:rsidP="003B6E9B">
      <w:pPr>
        <w:spacing w:after="0"/>
        <w:rPr>
          <w:sz w:val="24"/>
          <w:szCs w:val="24"/>
          <w:lang w:val="de-DE"/>
        </w:rPr>
      </w:pPr>
      <w:r>
        <w:rPr>
          <w:noProof/>
        </w:rPr>
        <w:drawing>
          <wp:anchor distT="0" distB="0" distL="114300" distR="114300" simplePos="0" relativeHeight="251734016" behindDoc="0" locked="0" layoutInCell="1" allowOverlap="1">
            <wp:simplePos x="0" y="0"/>
            <wp:positionH relativeFrom="column">
              <wp:posOffset>2875915</wp:posOffset>
            </wp:positionH>
            <wp:positionV relativeFrom="paragraph">
              <wp:posOffset>104775</wp:posOffset>
            </wp:positionV>
            <wp:extent cx="3220085" cy="1981200"/>
            <wp:effectExtent l="0" t="0" r="0" b="0"/>
            <wp:wrapTight wrapText="bothSides">
              <wp:wrapPolygon edited="0">
                <wp:start x="2172" y="1038"/>
                <wp:lineTo x="1789" y="4569"/>
                <wp:lineTo x="1789" y="6231"/>
                <wp:lineTo x="2172" y="8100"/>
                <wp:lineTo x="1278" y="8308"/>
                <wp:lineTo x="1278" y="11423"/>
                <wp:lineTo x="1917" y="11838"/>
                <wp:lineTo x="1917" y="13708"/>
                <wp:lineTo x="2556" y="14746"/>
                <wp:lineTo x="1917" y="15162"/>
                <wp:lineTo x="1917" y="17238"/>
                <wp:lineTo x="2556" y="18069"/>
                <wp:lineTo x="2045" y="19108"/>
                <wp:lineTo x="2556" y="19731"/>
                <wp:lineTo x="7795" y="21185"/>
                <wp:lineTo x="19423" y="21185"/>
                <wp:lineTo x="19551" y="20769"/>
                <wp:lineTo x="19935" y="1662"/>
                <wp:lineTo x="18912" y="1454"/>
                <wp:lineTo x="2811" y="1038"/>
                <wp:lineTo x="2172" y="1038"/>
              </wp:wrapPolygon>
            </wp:wrapTight>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220085" cy="1981200"/>
                    </a:xfrm>
                    <a:prstGeom prst="rect">
                      <a:avLst/>
                    </a:prstGeom>
                    <a:noFill/>
                  </pic:spPr>
                </pic:pic>
              </a:graphicData>
            </a:graphic>
          </wp:anchor>
        </w:drawing>
      </w:r>
      <w:r>
        <w:rPr>
          <w:noProof/>
        </w:rPr>
        <w:drawing>
          <wp:anchor distT="0" distB="0" distL="114300" distR="114300" simplePos="0" relativeHeight="251731968" behindDoc="0" locked="0" layoutInCell="1" allowOverlap="1">
            <wp:simplePos x="0" y="0"/>
            <wp:positionH relativeFrom="column">
              <wp:posOffset>-75565</wp:posOffset>
            </wp:positionH>
            <wp:positionV relativeFrom="paragraph">
              <wp:posOffset>95885</wp:posOffset>
            </wp:positionV>
            <wp:extent cx="3219450" cy="1979930"/>
            <wp:effectExtent l="0" t="0" r="0" b="0"/>
            <wp:wrapTight wrapText="bothSides">
              <wp:wrapPolygon edited="0">
                <wp:start x="2173" y="1039"/>
                <wp:lineTo x="1789" y="4572"/>
                <wp:lineTo x="1789" y="6235"/>
                <wp:lineTo x="2173" y="8105"/>
                <wp:lineTo x="1278" y="8313"/>
                <wp:lineTo x="1278" y="11430"/>
                <wp:lineTo x="1917" y="11846"/>
                <wp:lineTo x="1917" y="13716"/>
                <wp:lineTo x="2556" y="14756"/>
                <wp:lineTo x="1917" y="15171"/>
                <wp:lineTo x="1917" y="17250"/>
                <wp:lineTo x="2556" y="18081"/>
                <wp:lineTo x="2045" y="19120"/>
                <wp:lineTo x="2556" y="19743"/>
                <wp:lineTo x="7796" y="21198"/>
                <wp:lineTo x="19427" y="21198"/>
                <wp:lineTo x="19555" y="20783"/>
                <wp:lineTo x="19938" y="1663"/>
                <wp:lineTo x="18916" y="1455"/>
                <wp:lineTo x="2812" y="1039"/>
                <wp:lineTo x="2173" y="1039"/>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219450" cy="1979930"/>
                    </a:xfrm>
                    <a:prstGeom prst="rect">
                      <a:avLst/>
                    </a:prstGeom>
                    <a:noFill/>
                  </pic:spPr>
                </pic:pic>
              </a:graphicData>
            </a:graphic>
          </wp:anchor>
        </w:drawing>
      </w:r>
    </w:p>
    <w:p w:rsidR="003B6E9B" w:rsidRDefault="003B6E9B" w:rsidP="003B6E9B">
      <w:pPr>
        <w:spacing w:after="0"/>
        <w:rPr>
          <w:sz w:val="24"/>
          <w:szCs w:val="24"/>
          <w:lang w:val="de-DE"/>
        </w:rPr>
      </w:pPr>
    </w:p>
    <w:p w:rsidR="003B6E9B" w:rsidRDefault="003B6E9B" w:rsidP="003B6E9B">
      <w:pPr>
        <w:spacing w:after="0"/>
        <w:rPr>
          <w:sz w:val="24"/>
          <w:szCs w:val="24"/>
          <w:lang w:val="de-DE"/>
        </w:rPr>
      </w:pPr>
    </w:p>
    <w:p w:rsidR="003B6E9B" w:rsidRDefault="003B6E9B" w:rsidP="003B6E9B">
      <w:pPr>
        <w:rPr>
          <w:sz w:val="24"/>
          <w:szCs w:val="24"/>
          <w:lang w:val="de-DE"/>
        </w:rPr>
      </w:pPr>
      <w:r>
        <w:rPr>
          <w:sz w:val="24"/>
          <w:szCs w:val="24"/>
          <w:lang w:val="de-DE"/>
        </w:rPr>
        <w:t xml:space="preserve">                     (e)  4 BS, 4UT, </w:t>
      </w:r>
      <w:proofErr w:type="spellStart"/>
      <w:r>
        <w:rPr>
          <w:sz w:val="24"/>
          <w:szCs w:val="24"/>
          <w:lang w:val="de-DE"/>
        </w:rPr>
        <w:t>d</w:t>
      </w:r>
      <w:r>
        <w:rPr>
          <w:sz w:val="24"/>
          <w:szCs w:val="24"/>
          <w:vertAlign w:val="subscript"/>
          <w:lang w:val="de-DE"/>
        </w:rPr>
        <w:t>inter</w:t>
      </w:r>
      <w:proofErr w:type="spellEnd"/>
      <w:r>
        <w:rPr>
          <w:sz w:val="24"/>
          <w:szCs w:val="24"/>
          <w:lang w:val="de-DE"/>
        </w:rPr>
        <w:t xml:space="preserve">= -100m                                    (f) 4 BS, 4UT, </w:t>
      </w:r>
      <w:proofErr w:type="spellStart"/>
      <w:r>
        <w:rPr>
          <w:sz w:val="24"/>
          <w:szCs w:val="24"/>
          <w:lang w:val="de-DE"/>
        </w:rPr>
        <w:t>d</w:t>
      </w:r>
      <w:r>
        <w:rPr>
          <w:sz w:val="24"/>
          <w:szCs w:val="24"/>
          <w:vertAlign w:val="subscript"/>
          <w:lang w:val="de-DE"/>
        </w:rPr>
        <w:t>inter</w:t>
      </w:r>
      <w:proofErr w:type="spellEnd"/>
      <w:r>
        <w:rPr>
          <w:sz w:val="24"/>
          <w:szCs w:val="24"/>
          <w:lang w:val="de-DE"/>
        </w:rPr>
        <w:t>= 30m</w:t>
      </w:r>
    </w:p>
    <w:p w:rsidR="003B6E9B" w:rsidRDefault="003B6E9B" w:rsidP="003B6E9B">
      <w:pPr>
        <w:jc w:val="center"/>
        <w:rPr>
          <w:sz w:val="24"/>
          <w:szCs w:val="24"/>
        </w:rPr>
      </w:pPr>
      <w:r>
        <w:rPr>
          <w:sz w:val="24"/>
          <w:szCs w:val="24"/>
        </w:rPr>
        <w:t>Figure 6.2: CDF of the Unlink Throughput for different number of cells</w:t>
      </w:r>
    </w:p>
    <w:p w:rsidR="003B6E9B" w:rsidRDefault="003B6E9B" w:rsidP="003B6E9B">
      <w:pPr>
        <w:jc w:val="center"/>
        <w:rPr>
          <w:sz w:val="24"/>
          <w:szCs w:val="24"/>
        </w:rPr>
      </w:pPr>
    </w:p>
    <w:p w:rsidR="003B6E9B" w:rsidRDefault="003B6E9B" w:rsidP="003B6E9B">
      <w:pPr>
        <w:jc w:val="center"/>
        <w:rPr>
          <w:sz w:val="24"/>
          <w:szCs w:val="24"/>
        </w:rPr>
      </w:pPr>
    </w:p>
    <w:p w:rsidR="003B6E9B" w:rsidRDefault="003B6E9B" w:rsidP="003B6E9B">
      <w:pPr>
        <w:jc w:val="center"/>
        <w:rPr>
          <w:sz w:val="24"/>
          <w:szCs w:val="24"/>
        </w:rPr>
      </w:pPr>
    </w:p>
    <w:p w:rsidR="003B6E9B" w:rsidRDefault="003B6E9B" w:rsidP="003B6E9B">
      <w:pPr>
        <w:spacing w:after="0"/>
        <w:rPr>
          <w:sz w:val="24"/>
          <w:szCs w:val="24"/>
        </w:rPr>
      </w:pPr>
      <w:r>
        <w:rPr>
          <w:noProof/>
        </w:rPr>
        <w:lastRenderedPageBreak/>
        <w:drawing>
          <wp:anchor distT="0" distB="0" distL="114300" distR="114300" simplePos="0" relativeHeight="251737088" behindDoc="0" locked="0" layoutInCell="1" allowOverlap="1">
            <wp:simplePos x="0" y="0"/>
            <wp:positionH relativeFrom="column">
              <wp:posOffset>2924175</wp:posOffset>
            </wp:positionH>
            <wp:positionV relativeFrom="paragraph">
              <wp:posOffset>-104775</wp:posOffset>
            </wp:positionV>
            <wp:extent cx="3076575" cy="2125980"/>
            <wp:effectExtent l="0" t="0" r="0" b="0"/>
            <wp:wrapTight wrapText="bothSides">
              <wp:wrapPolygon edited="0">
                <wp:start x="1872" y="1161"/>
                <wp:lineTo x="1872" y="1935"/>
                <wp:lineTo x="2407" y="4645"/>
                <wp:lineTo x="2006" y="5226"/>
                <wp:lineTo x="1070" y="7161"/>
                <wp:lineTo x="936" y="10065"/>
                <wp:lineTo x="1204" y="13161"/>
                <wp:lineTo x="2541" y="13935"/>
                <wp:lineTo x="1739" y="17032"/>
                <wp:lineTo x="1739" y="19161"/>
                <wp:lineTo x="4414" y="20129"/>
                <wp:lineTo x="9763" y="20516"/>
                <wp:lineTo x="9897" y="21290"/>
                <wp:lineTo x="11502" y="21290"/>
                <wp:lineTo x="12037" y="20903"/>
                <wp:lineTo x="12305" y="20129"/>
                <wp:lineTo x="17521" y="20129"/>
                <wp:lineTo x="19928" y="19161"/>
                <wp:lineTo x="19794" y="1161"/>
                <wp:lineTo x="1872" y="1161"/>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076575" cy="2125980"/>
                    </a:xfrm>
                    <a:prstGeom prst="rect">
                      <a:avLst/>
                    </a:prstGeom>
                    <a:noFill/>
                  </pic:spPr>
                </pic:pic>
              </a:graphicData>
            </a:graphic>
          </wp:anchor>
        </w:drawing>
      </w:r>
      <w:r>
        <w:rPr>
          <w:noProof/>
        </w:rPr>
        <w:drawing>
          <wp:anchor distT="0" distB="0" distL="114300" distR="114300" simplePos="0" relativeHeight="251736064" behindDoc="0" locked="0" layoutInCell="1" allowOverlap="1">
            <wp:simplePos x="0" y="0"/>
            <wp:positionH relativeFrom="column">
              <wp:posOffset>76200</wp:posOffset>
            </wp:positionH>
            <wp:positionV relativeFrom="paragraph">
              <wp:posOffset>-104775</wp:posOffset>
            </wp:positionV>
            <wp:extent cx="3105150" cy="2144395"/>
            <wp:effectExtent l="0" t="0" r="0" b="0"/>
            <wp:wrapTight wrapText="bothSides">
              <wp:wrapPolygon edited="0">
                <wp:start x="1855" y="1151"/>
                <wp:lineTo x="1855" y="1919"/>
                <wp:lineTo x="2385" y="4605"/>
                <wp:lineTo x="1988" y="5373"/>
                <wp:lineTo x="1060" y="7484"/>
                <wp:lineTo x="1060" y="12856"/>
                <wp:lineTo x="1458" y="13816"/>
                <wp:lineTo x="2518" y="13816"/>
                <wp:lineTo x="2253" y="14967"/>
                <wp:lineTo x="2518" y="16886"/>
                <wp:lineTo x="1723" y="16886"/>
                <wp:lineTo x="2253" y="19572"/>
                <wp:lineTo x="9806" y="20532"/>
                <wp:lineTo x="9939" y="21299"/>
                <wp:lineTo x="11396" y="21299"/>
                <wp:lineTo x="12324" y="20916"/>
                <wp:lineTo x="12191" y="19956"/>
                <wp:lineTo x="17492" y="19956"/>
                <wp:lineTo x="19877" y="19189"/>
                <wp:lineTo x="19745" y="1151"/>
                <wp:lineTo x="1855" y="1151"/>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105150" cy="2144395"/>
                    </a:xfrm>
                    <a:prstGeom prst="rect">
                      <a:avLst/>
                    </a:prstGeom>
                    <a:noFill/>
                  </pic:spPr>
                </pic:pic>
              </a:graphicData>
            </a:graphic>
          </wp:anchor>
        </w:drawing>
      </w:r>
      <w:r>
        <w:rPr>
          <w:sz w:val="24"/>
          <w:szCs w:val="24"/>
        </w:rPr>
        <w:t xml:space="preserve">                                     </w:t>
      </w:r>
    </w:p>
    <w:p w:rsidR="003B6E9B" w:rsidRDefault="003B6E9B" w:rsidP="003B6E9B">
      <w:pPr>
        <w:spacing w:after="0"/>
        <w:rPr>
          <w:sz w:val="24"/>
          <w:szCs w:val="24"/>
        </w:rPr>
      </w:pPr>
      <w:r>
        <w:rPr>
          <w:sz w:val="24"/>
          <w:szCs w:val="24"/>
        </w:rPr>
        <w:t xml:space="preserve">                                       </w:t>
      </w:r>
    </w:p>
    <w:p w:rsidR="003B6E9B" w:rsidRDefault="003B6E9B" w:rsidP="003B6E9B">
      <w:pPr>
        <w:spacing w:after="0"/>
        <w:rPr>
          <w:sz w:val="24"/>
          <w:szCs w:val="24"/>
        </w:rPr>
      </w:pPr>
    </w:p>
    <w:p w:rsidR="003B6E9B" w:rsidRDefault="003B6E9B" w:rsidP="003B6E9B">
      <w:pPr>
        <w:spacing w:after="0"/>
        <w:rPr>
          <w:sz w:val="24"/>
          <w:szCs w:val="24"/>
        </w:rPr>
      </w:pPr>
    </w:p>
    <w:p w:rsidR="003B6E9B" w:rsidRDefault="003B6E9B" w:rsidP="003B6E9B">
      <w:pPr>
        <w:spacing w:after="0"/>
        <w:rPr>
          <w:sz w:val="24"/>
          <w:szCs w:val="24"/>
        </w:rPr>
      </w:pPr>
    </w:p>
    <w:p w:rsidR="003B6E9B" w:rsidRDefault="003B6E9B" w:rsidP="003B6E9B">
      <w:pPr>
        <w:spacing w:after="0"/>
        <w:rPr>
          <w:sz w:val="24"/>
          <w:szCs w:val="24"/>
        </w:rPr>
      </w:pPr>
    </w:p>
    <w:p w:rsidR="003B6E9B" w:rsidRDefault="003B6E9B" w:rsidP="003B6E9B">
      <w:pPr>
        <w:spacing w:after="0"/>
        <w:rPr>
          <w:sz w:val="24"/>
          <w:szCs w:val="24"/>
        </w:rPr>
      </w:pPr>
    </w:p>
    <w:p w:rsidR="003B6E9B" w:rsidRDefault="003B6E9B" w:rsidP="003B6E9B">
      <w:pPr>
        <w:spacing w:after="0"/>
        <w:rPr>
          <w:sz w:val="24"/>
          <w:szCs w:val="24"/>
        </w:rPr>
      </w:pPr>
      <w:r>
        <w:rPr>
          <w:sz w:val="24"/>
          <w:szCs w:val="24"/>
        </w:rPr>
        <w:t xml:space="preserve">                                       (a) 2UT                                                                       (b) 4UT</w:t>
      </w:r>
    </w:p>
    <w:p w:rsidR="003B6E9B" w:rsidRDefault="003B6E9B" w:rsidP="003B6E9B">
      <w:pPr>
        <w:rPr>
          <w:b/>
          <w:sz w:val="26"/>
          <w:szCs w:val="26"/>
        </w:rPr>
      </w:pPr>
      <w:r>
        <w:rPr>
          <w:noProof/>
        </w:rPr>
        <w:drawing>
          <wp:anchor distT="0" distB="0" distL="114300" distR="114300" simplePos="0" relativeHeight="251739136" behindDoc="0" locked="0" layoutInCell="1" allowOverlap="1">
            <wp:simplePos x="0" y="0"/>
            <wp:positionH relativeFrom="column">
              <wp:posOffset>2923540</wp:posOffset>
            </wp:positionH>
            <wp:positionV relativeFrom="paragraph">
              <wp:posOffset>6985</wp:posOffset>
            </wp:positionV>
            <wp:extent cx="3076575" cy="2124710"/>
            <wp:effectExtent l="0" t="0" r="0"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076575" cy="2124710"/>
                    </a:xfrm>
                    <a:prstGeom prst="rect">
                      <a:avLst/>
                    </a:prstGeom>
                    <a:noFill/>
                  </pic:spPr>
                </pic:pic>
              </a:graphicData>
            </a:graphic>
          </wp:anchor>
        </w:drawing>
      </w:r>
      <w:r>
        <w:rPr>
          <w:noProof/>
        </w:rPr>
        <w:drawing>
          <wp:anchor distT="0" distB="0" distL="114300" distR="114300" simplePos="0" relativeHeight="251738112" behindDoc="0" locked="0" layoutInCell="1" allowOverlap="1">
            <wp:simplePos x="0" y="0"/>
            <wp:positionH relativeFrom="column">
              <wp:posOffset>133985</wp:posOffset>
            </wp:positionH>
            <wp:positionV relativeFrom="paragraph">
              <wp:posOffset>6985</wp:posOffset>
            </wp:positionV>
            <wp:extent cx="3048000" cy="2105660"/>
            <wp:effectExtent l="0" t="0" r="0" b="8890"/>
            <wp:wrapTight wrapText="bothSides">
              <wp:wrapPolygon edited="0">
                <wp:start x="1755" y="977"/>
                <wp:lineTo x="1755" y="1759"/>
                <wp:lineTo x="2430" y="4495"/>
                <wp:lineTo x="1890" y="5276"/>
                <wp:lineTo x="1080" y="7035"/>
                <wp:lineTo x="1080" y="12702"/>
                <wp:lineTo x="1620" y="13875"/>
                <wp:lineTo x="2565" y="13875"/>
                <wp:lineTo x="1620" y="17001"/>
                <wp:lineTo x="1620" y="19542"/>
                <wp:lineTo x="3105" y="20128"/>
                <wp:lineTo x="9720" y="20519"/>
                <wp:lineTo x="9855" y="21496"/>
                <wp:lineTo x="11475" y="21496"/>
                <wp:lineTo x="12420" y="20519"/>
                <wp:lineTo x="18900" y="20128"/>
                <wp:lineTo x="20115" y="19737"/>
                <wp:lineTo x="19980" y="1563"/>
                <wp:lineTo x="18900" y="1368"/>
                <wp:lineTo x="2835" y="977"/>
                <wp:lineTo x="1755" y="977"/>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048000" cy="2105660"/>
                    </a:xfrm>
                    <a:prstGeom prst="rect">
                      <a:avLst/>
                    </a:prstGeom>
                    <a:noFill/>
                  </pic:spPr>
                </pic:pic>
              </a:graphicData>
            </a:graphic>
          </wp:anchor>
        </w:drawing>
      </w: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b/>
          <w:sz w:val="26"/>
          <w:szCs w:val="26"/>
        </w:rPr>
      </w:pPr>
    </w:p>
    <w:p w:rsidR="003B6E9B" w:rsidRDefault="003B6E9B" w:rsidP="003B6E9B">
      <w:pPr>
        <w:rPr>
          <w:sz w:val="24"/>
          <w:szCs w:val="24"/>
        </w:rPr>
      </w:pPr>
      <w:r>
        <w:rPr>
          <w:sz w:val="24"/>
          <w:szCs w:val="24"/>
        </w:rPr>
        <w:t xml:space="preserve">                        </w:t>
      </w:r>
    </w:p>
    <w:p w:rsidR="003B6E9B" w:rsidRDefault="003B6E9B" w:rsidP="003B6E9B">
      <w:r>
        <w:rPr>
          <w:sz w:val="24"/>
          <w:szCs w:val="24"/>
        </w:rPr>
        <w:t xml:space="preserve">                                         (c) 6UT                                                                        (d) 8UT</w:t>
      </w:r>
    </w:p>
    <w:p w:rsidR="003B6E9B" w:rsidRDefault="003B6E9B" w:rsidP="003B6E9B">
      <w:pPr>
        <w:jc w:val="center"/>
        <w:rPr>
          <w:sz w:val="24"/>
          <w:szCs w:val="24"/>
          <w:vertAlign w:val="subscript"/>
        </w:rPr>
      </w:pPr>
      <w:r>
        <w:rPr>
          <w:noProof/>
        </w:rPr>
        <w:drawing>
          <wp:anchor distT="0" distB="0" distL="114300" distR="114300" simplePos="0" relativeHeight="251741184" behindDoc="0" locked="0" layoutInCell="1" allowOverlap="1">
            <wp:simplePos x="0" y="0"/>
            <wp:positionH relativeFrom="column">
              <wp:posOffset>2924175</wp:posOffset>
            </wp:positionH>
            <wp:positionV relativeFrom="paragraph">
              <wp:posOffset>340995</wp:posOffset>
            </wp:positionV>
            <wp:extent cx="2964180" cy="2047875"/>
            <wp:effectExtent l="0" t="0" r="0" b="9525"/>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964180" cy="2047875"/>
                    </a:xfrm>
                    <a:prstGeom prst="rect">
                      <a:avLst/>
                    </a:prstGeom>
                    <a:noFill/>
                  </pic:spPr>
                </pic:pic>
              </a:graphicData>
            </a:graphic>
          </wp:anchor>
        </w:drawing>
      </w:r>
      <w:r>
        <w:rPr>
          <w:sz w:val="24"/>
          <w:szCs w:val="24"/>
        </w:rPr>
        <w:t xml:space="preserve"> Figure 6.3: CSE in two cell scenario versus </w:t>
      </w:r>
      <w:proofErr w:type="spellStart"/>
      <w:r>
        <w:rPr>
          <w:sz w:val="24"/>
          <w:szCs w:val="24"/>
        </w:rPr>
        <w:t>d</w:t>
      </w:r>
      <w:r>
        <w:rPr>
          <w:sz w:val="24"/>
          <w:szCs w:val="24"/>
          <w:vertAlign w:val="subscript"/>
        </w:rPr>
        <w:t>inter</w:t>
      </w:r>
      <w:proofErr w:type="spellEnd"/>
    </w:p>
    <w:p w:rsidR="003B6E9B" w:rsidRDefault="003B6E9B" w:rsidP="003B6E9B">
      <w:pPr>
        <w:jc w:val="center"/>
        <w:rPr>
          <w:sz w:val="24"/>
          <w:szCs w:val="24"/>
          <w:vertAlign w:val="subscript"/>
        </w:rPr>
      </w:pPr>
      <w:r>
        <w:rPr>
          <w:noProof/>
        </w:rPr>
        <w:drawing>
          <wp:anchor distT="0" distB="0" distL="114300" distR="114300" simplePos="0" relativeHeight="251740160" behindDoc="0" locked="0" layoutInCell="1" allowOverlap="1">
            <wp:simplePos x="0" y="0"/>
            <wp:positionH relativeFrom="column">
              <wp:posOffset>-9525</wp:posOffset>
            </wp:positionH>
            <wp:positionV relativeFrom="paragraph">
              <wp:posOffset>0</wp:posOffset>
            </wp:positionV>
            <wp:extent cx="3114675" cy="2045335"/>
            <wp:effectExtent l="0" t="0" r="0" b="0"/>
            <wp:wrapTight wrapText="bothSides">
              <wp:wrapPolygon edited="0">
                <wp:start x="1850" y="1006"/>
                <wp:lineTo x="1850" y="1609"/>
                <wp:lineTo x="2510" y="4627"/>
                <wp:lineTo x="1982" y="5231"/>
                <wp:lineTo x="1057" y="7242"/>
                <wp:lineTo x="1057" y="12876"/>
                <wp:lineTo x="1717" y="14284"/>
                <wp:lineTo x="2510" y="14284"/>
                <wp:lineTo x="1850" y="16899"/>
                <wp:lineTo x="1850" y="17503"/>
                <wp:lineTo x="2510" y="17503"/>
                <wp:lineTo x="2246" y="19313"/>
                <wp:lineTo x="4888" y="20319"/>
                <wp:lineTo x="9908" y="21325"/>
                <wp:lineTo x="11494" y="21325"/>
                <wp:lineTo x="15457" y="20722"/>
                <wp:lineTo x="19817" y="18911"/>
                <wp:lineTo x="19949" y="1609"/>
                <wp:lineTo x="18892" y="1408"/>
                <wp:lineTo x="2906" y="1006"/>
                <wp:lineTo x="1850" y="1006"/>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114675" cy="2045335"/>
                    </a:xfrm>
                    <a:prstGeom prst="rect">
                      <a:avLst/>
                    </a:prstGeom>
                    <a:noFill/>
                  </pic:spPr>
                </pic:pic>
              </a:graphicData>
            </a:graphic>
          </wp:anchor>
        </w:drawing>
      </w:r>
    </w:p>
    <w:p w:rsidR="003B6E9B" w:rsidRDefault="003B6E9B" w:rsidP="003B6E9B">
      <w:pPr>
        <w:jc w:val="center"/>
        <w:rPr>
          <w:sz w:val="24"/>
          <w:szCs w:val="24"/>
          <w:vertAlign w:val="subscript"/>
        </w:rPr>
      </w:pPr>
    </w:p>
    <w:p w:rsidR="003B6E9B" w:rsidRDefault="003B6E9B" w:rsidP="003B6E9B">
      <w:pPr>
        <w:jc w:val="center"/>
        <w:rPr>
          <w:sz w:val="24"/>
          <w:szCs w:val="24"/>
          <w:vertAlign w:val="subscript"/>
        </w:rPr>
      </w:pPr>
    </w:p>
    <w:p w:rsidR="003B6E9B" w:rsidRDefault="003B6E9B" w:rsidP="003B6E9B">
      <w:pPr>
        <w:jc w:val="center"/>
        <w:rPr>
          <w:sz w:val="24"/>
          <w:szCs w:val="24"/>
          <w:vertAlign w:val="subscript"/>
        </w:rPr>
      </w:pPr>
    </w:p>
    <w:p w:rsidR="003B6E9B" w:rsidRDefault="003B6E9B" w:rsidP="003B6E9B">
      <w:pPr>
        <w:rPr>
          <w:sz w:val="24"/>
          <w:szCs w:val="24"/>
        </w:rPr>
      </w:pPr>
      <w:r>
        <w:rPr>
          <w:sz w:val="24"/>
          <w:szCs w:val="24"/>
        </w:rPr>
        <w:t xml:space="preserve">                                        (a) 3BS                                                                      (b) 4BS</w:t>
      </w:r>
    </w:p>
    <w:p w:rsidR="003B6E9B" w:rsidRDefault="003B6E9B" w:rsidP="003B6E9B">
      <w:pPr>
        <w:jc w:val="center"/>
        <w:rPr>
          <w:sz w:val="24"/>
          <w:szCs w:val="24"/>
          <w:vertAlign w:val="subscript"/>
        </w:rPr>
      </w:pPr>
      <w:r>
        <w:rPr>
          <w:sz w:val="24"/>
          <w:szCs w:val="24"/>
        </w:rPr>
        <w:t xml:space="preserve">Figure 6.4: CSE in four UT scenario versus </w:t>
      </w:r>
      <w:proofErr w:type="spellStart"/>
      <w:r>
        <w:rPr>
          <w:sz w:val="24"/>
          <w:szCs w:val="24"/>
        </w:rPr>
        <w:t>d</w:t>
      </w:r>
      <w:r>
        <w:rPr>
          <w:sz w:val="24"/>
          <w:szCs w:val="24"/>
          <w:vertAlign w:val="subscript"/>
        </w:rPr>
        <w:t>inter</w:t>
      </w:r>
      <w:proofErr w:type="spellEnd"/>
    </w:p>
    <w:p w:rsidR="003B6E9B" w:rsidRDefault="003B6E9B" w:rsidP="003B6E9B">
      <w:pPr>
        <w:spacing w:after="120"/>
        <w:rPr>
          <w:rFonts w:ascii="Calibri" w:eastAsia="Times New Roman" w:hAnsi="Calibri" w:cs="Times New Roman"/>
          <w:color w:val="000000"/>
          <w:sz w:val="24"/>
          <w:szCs w:val="24"/>
        </w:rPr>
      </w:pPr>
      <w:r>
        <w:rPr>
          <w:noProof/>
        </w:rPr>
        <w:lastRenderedPageBreak/>
        <w:drawing>
          <wp:anchor distT="0" distB="0" distL="114300" distR="114300" simplePos="0" relativeHeight="251743232" behindDoc="0" locked="0" layoutInCell="1" allowOverlap="1">
            <wp:simplePos x="0" y="0"/>
            <wp:positionH relativeFrom="column">
              <wp:posOffset>3022600</wp:posOffset>
            </wp:positionH>
            <wp:positionV relativeFrom="paragraph">
              <wp:posOffset>917575</wp:posOffset>
            </wp:positionV>
            <wp:extent cx="2926080" cy="1859280"/>
            <wp:effectExtent l="0" t="0" r="26670" b="26670"/>
            <wp:wrapTight wrapText="bothSides">
              <wp:wrapPolygon edited="0">
                <wp:start x="0" y="0"/>
                <wp:lineTo x="0" y="21689"/>
                <wp:lineTo x="21656" y="21689"/>
                <wp:lineTo x="21656" y="0"/>
                <wp:lineTo x="0" y="0"/>
              </wp:wrapPolygon>
            </wp:wrapTight>
            <wp:docPr id="233" name="Диаграмма 2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anchor>
        </w:drawing>
      </w:r>
      <w:r>
        <w:rPr>
          <w:noProof/>
        </w:rPr>
        <w:drawing>
          <wp:anchor distT="0" distB="0" distL="114300" distR="114300" simplePos="0" relativeHeight="251742208" behindDoc="0" locked="0" layoutInCell="1" allowOverlap="1">
            <wp:simplePos x="0" y="0"/>
            <wp:positionH relativeFrom="column">
              <wp:posOffset>-6350</wp:posOffset>
            </wp:positionH>
            <wp:positionV relativeFrom="paragraph">
              <wp:posOffset>927100</wp:posOffset>
            </wp:positionV>
            <wp:extent cx="2877185" cy="1859280"/>
            <wp:effectExtent l="0" t="0" r="18415" b="26670"/>
            <wp:wrapTight wrapText="bothSides">
              <wp:wrapPolygon edited="0">
                <wp:start x="0" y="0"/>
                <wp:lineTo x="0" y="21689"/>
                <wp:lineTo x="21595" y="21689"/>
                <wp:lineTo x="21595" y="0"/>
                <wp:lineTo x="0" y="0"/>
              </wp:wrapPolygon>
            </wp:wrapTight>
            <wp:docPr id="231" name="Диаграмма 2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8"/>
              </a:graphicData>
            </a:graphic>
          </wp:anchor>
        </w:drawing>
      </w:r>
      <w:r>
        <w:rPr>
          <w:rFonts w:ascii="Calibri" w:eastAsia="Times New Roman" w:hAnsi="Calibri" w:cs="Times New Roman"/>
          <w:color w:val="000000"/>
          <w:sz w:val="24"/>
          <w:szCs w:val="24"/>
        </w:rPr>
        <w:t xml:space="preserve">Random always performs worse than all other strategies in terms of CSE. With the increasing number of UTs the difference between CSE using Random strategy and using other assignment strategies increases, showing that the decision of which assignment strategy to use is more critical for higher numbers of users in the system.  </w:t>
      </w:r>
    </w:p>
    <w:p w:rsidR="003B6E9B" w:rsidRDefault="003B6E9B" w:rsidP="003B6E9B">
      <w:pPr>
        <w:spacing w:after="120"/>
        <w:rPr>
          <w:rFonts w:ascii="Calibri" w:eastAsia="Times New Roman" w:hAnsi="Calibri" w:cs="Times New Roman"/>
          <w:color w:val="000000"/>
          <w:sz w:val="24"/>
          <w:szCs w:val="24"/>
        </w:rPr>
      </w:pPr>
      <w:r>
        <w:rPr>
          <w:sz w:val="24"/>
          <w:szCs w:val="24"/>
        </w:rPr>
        <w:t xml:space="preserve">                                         (a) 2UT                                                                        (b) 4UT</w:t>
      </w:r>
    </w:p>
    <w:p w:rsidR="003B6E9B" w:rsidRDefault="003B6E9B" w:rsidP="003B6E9B">
      <w:pPr>
        <w:rPr>
          <w:sz w:val="24"/>
          <w:szCs w:val="24"/>
        </w:rPr>
      </w:pPr>
      <w:r>
        <w:rPr>
          <w:noProof/>
        </w:rPr>
        <w:drawing>
          <wp:anchor distT="0" distB="0" distL="114300" distR="114300" simplePos="0" relativeHeight="251744256" behindDoc="0" locked="0" layoutInCell="1" allowOverlap="1">
            <wp:simplePos x="0" y="0"/>
            <wp:positionH relativeFrom="column">
              <wp:posOffset>1479550</wp:posOffset>
            </wp:positionH>
            <wp:positionV relativeFrom="paragraph">
              <wp:posOffset>16510</wp:posOffset>
            </wp:positionV>
            <wp:extent cx="2938145" cy="1944370"/>
            <wp:effectExtent l="0" t="0" r="14605" b="17780"/>
            <wp:wrapTight wrapText="bothSides">
              <wp:wrapPolygon edited="0">
                <wp:start x="0" y="0"/>
                <wp:lineTo x="0" y="21586"/>
                <wp:lineTo x="21567" y="21586"/>
                <wp:lineTo x="21567" y="0"/>
                <wp:lineTo x="0" y="0"/>
              </wp:wrapPolygon>
            </wp:wrapTight>
            <wp:docPr id="234" name="Диаграмма 2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anchor>
        </w:drawing>
      </w:r>
      <w:r>
        <w:rPr>
          <w:sz w:val="24"/>
          <w:szCs w:val="24"/>
        </w:rPr>
        <w:t xml:space="preserve">       </w:t>
      </w: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r>
        <w:rPr>
          <w:sz w:val="24"/>
          <w:szCs w:val="24"/>
        </w:rPr>
        <w:t xml:space="preserve">                                                                               </w:t>
      </w:r>
    </w:p>
    <w:p w:rsidR="003B6E9B" w:rsidRDefault="003B6E9B" w:rsidP="003B6E9B">
      <w:pPr>
        <w:rPr>
          <w:sz w:val="24"/>
          <w:szCs w:val="24"/>
        </w:rPr>
      </w:pPr>
      <w:r>
        <w:rPr>
          <w:sz w:val="24"/>
          <w:szCs w:val="24"/>
        </w:rPr>
        <w:t xml:space="preserve">                                                                               (c) 8UT</w:t>
      </w:r>
    </w:p>
    <w:p w:rsidR="003B6E9B" w:rsidRDefault="003B6E9B" w:rsidP="003B6E9B">
      <w:pPr>
        <w:jc w:val="center"/>
        <w:rPr>
          <w:sz w:val="24"/>
          <w:szCs w:val="24"/>
        </w:rPr>
      </w:pPr>
      <w:r>
        <w:rPr>
          <w:sz w:val="24"/>
          <w:szCs w:val="24"/>
        </w:rPr>
        <w:t>Figure 6.5: Percentage of Victories versus Number of UTs in two cell scenario for different Inter</w:t>
      </w:r>
      <w:r w:rsidR="00876138">
        <w:rPr>
          <w:sz w:val="24"/>
          <w:szCs w:val="24"/>
        </w:rPr>
        <w:t>-</w:t>
      </w:r>
      <w:r>
        <w:rPr>
          <w:sz w:val="24"/>
          <w:szCs w:val="24"/>
        </w:rPr>
        <w:t>cell Edge Distances</w:t>
      </w:r>
    </w:p>
    <w:p w:rsidR="003B6E9B" w:rsidRDefault="003B6E9B" w:rsidP="003B6E9B">
      <w:pPr>
        <w:spacing w:after="120"/>
        <w:rPr>
          <w:sz w:val="24"/>
          <w:szCs w:val="24"/>
        </w:rPr>
      </w:pPr>
      <w:r>
        <w:rPr>
          <w:sz w:val="24"/>
          <w:szCs w:val="24"/>
        </w:rPr>
        <w:t xml:space="preserve">In Figures 6.5-6.7 the percentage of victories of evaluated algorithms are shown for 2, 3, and 4 cell problems. Percentage of victories reflects the percentage of won by an algorithm simulation drops.  </w:t>
      </w:r>
      <w:r>
        <w:rPr>
          <w:rFonts w:ascii="Calibri" w:eastAsia="Times New Roman" w:hAnsi="Calibri" w:cs="Times New Roman"/>
          <w:color w:val="000000"/>
          <w:sz w:val="24"/>
          <w:szCs w:val="24"/>
        </w:rPr>
        <w:t>The algorithm wins the simulation drop when it shows the highest CSE among all the algorithms used in the simulation.</w:t>
      </w:r>
      <w:r>
        <w:rPr>
          <w:sz w:val="24"/>
          <w:szCs w:val="24"/>
        </w:rPr>
        <w:t xml:space="preserve"> </w:t>
      </w:r>
      <w:r>
        <w:rPr>
          <w:rFonts w:ascii="Calibri" w:eastAsia="Times New Roman" w:hAnsi="Calibri" w:cs="Times New Roman"/>
          <w:color w:val="000000"/>
          <w:sz w:val="24"/>
          <w:szCs w:val="24"/>
        </w:rPr>
        <w:t>In general, graphs plotted in Figures 6.5-6.7 support already pointed conclusion that Random strategy always performs worse than others in terms of CSE.</w:t>
      </w:r>
    </w:p>
    <w:p w:rsidR="003B6E9B" w:rsidRDefault="003B6E9B" w:rsidP="003B6E9B">
      <w:pPr>
        <w:rPr>
          <w:sz w:val="24"/>
          <w:szCs w:val="24"/>
        </w:rPr>
      </w:pPr>
      <w:r>
        <w:rPr>
          <w:sz w:val="24"/>
          <w:szCs w:val="24"/>
        </w:rPr>
        <w:t xml:space="preserve">In the case of two cell scenario </w:t>
      </w:r>
      <w:proofErr w:type="spellStart"/>
      <w:r>
        <w:rPr>
          <w:sz w:val="24"/>
          <w:szCs w:val="24"/>
        </w:rPr>
        <w:t>MaxReg</w:t>
      </w:r>
      <w:proofErr w:type="spellEnd"/>
      <w:r>
        <w:rPr>
          <w:sz w:val="24"/>
          <w:szCs w:val="24"/>
        </w:rPr>
        <w:t xml:space="preserve"> wins more often than Greedy strategy, especially for higher </w:t>
      </w:r>
      <w:proofErr w:type="spellStart"/>
      <w:r>
        <w:rPr>
          <w:sz w:val="24"/>
          <w:szCs w:val="24"/>
        </w:rPr>
        <w:t>d</w:t>
      </w:r>
      <w:r>
        <w:rPr>
          <w:sz w:val="24"/>
          <w:szCs w:val="24"/>
          <w:vertAlign w:val="subscript"/>
        </w:rPr>
        <w:t>inter</w:t>
      </w:r>
      <w:proofErr w:type="spellEnd"/>
      <w:r>
        <w:rPr>
          <w:sz w:val="24"/>
          <w:szCs w:val="24"/>
          <w:vertAlign w:val="subscript"/>
        </w:rPr>
        <w:t xml:space="preserve">. </w:t>
      </w:r>
      <w:r>
        <w:rPr>
          <w:sz w:val="24"/>
          <w:szCs w:val="24"/>
        </w:rPr>
        <w:t xml:space="preserve">The difference between algorithms also increases with a growing number of UTs in the cell because the distribution of entries in the input set also changes. For higher </w:t>
      </w:r>
      <w:proofErr w:type="spellStart"/>
      <w:r>
        <w:rPr>
          <w:sz w:val="24"/>
          <w:szCs w:val="24"/>
        </w:rPr>
        <w:t>d</w:t>
      </w:r>
      <w:r>
        <w:rPr>
          <w:sz w:val="24"/>
          <w:szCs w:val="24"/>
          <w:vertAlign w:val="subscript"/>
        </w:rPr>
        <w:t>inter</w:t>
      </w:r>
      <w:proofErr w:type="spellEnd"/>
      <w:r>
        <w:rPr>
          <w:sz w:val="24"/>
          <w:szCs w:val="24"/>
        </w:rPr>
        <w:t xml:space="preserve"> there </w:t>
      </w:r>
      <w:r>
        <w:rPr>
          <w:sz w:val="24"/>
          <w:szCs w:val="24"/>
        </w:rPr>
        <w:lastRenderedPageBreak/>
        <w:t xml:space="preserve">will be more entries with higher data rates than lower data rates as can be seen from Figures 6.1 and 6.2. For 2 cell scenario CSE achieves maximum when </w:t>
      </w:r>
      <w:proofErr w:type="spellStart"/>
      <w:r>
        <w:rPr>
          <w:sz w:val="24"/>
          <w:szCs w:val="24"/>
        </w:rPr>
        <w:t>d</w:t>
      </w:r>
      <w:r>
        <w:rPr>
          <w:sz w:val="24"/>
          <w:szCs w:val="24"/>
          <w:vertAlign w:val="subscript"/>
        </w:rPr>
        <w:t>inter</w:t>
      </w:r>
      <w:proofErr w:type="spellEnd"/>
      <w:r>
        <w:rPr>
          <w:sz w:val="24"/>
          <w:szCs w:val="24"/>
        </w:rPr>
        <w:t xml:space="preserve"> becomes greater than 90m. </w:t>
      </w:r>
      <w:r w:rsidR="00040712">
        <w:rPr>
          <w:noProof/>
        </w:rPr>
        <w:drawing>
          <wp:anchor distT="0" distB="0" distL="114300" distR="114300" simplePos="0" relativeHeight="251754496" behindDoc="0" locked="0" layoutInCell="1" allowOverlap="1">
            <wp:simplePos x="0" y="0"/>
            <wp:positionH relativeFrom="column">
              <wp:posOffset>-6350</wp:posOffset>
            </wp:positionH>
            <wp:positionV relativeFrom="paragraph">
              <wp:posOffset>945515</wp:posOffset>
            </wp:positionV>
            <wp:extent cx="3029585" cy="2176145"/>
            <wp:effectExtent l="0" t="0" r="18415" b="14605"/>
            <wp:wrapTight wrapText="bothSides">
              <wp:wrapPolygon edited="0">
                <wp:start x="0" y="0"/>
                <wp:lineTo x="0" y="21556"/>
                <wp:lineTo x="21595" y="21556"/>
                <wp:lineTo x="21595" y="0"/>
                <wp:lineTo x="0" y="0"/>
              </wp:wrapPolygon>
            </wp:wrapTight>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anchor>
        </w:drawing>
      </w:r>
      <w:r>
        <w:rPr>
          <w:sz w:val="24"/>
          <w:szCs w:val="24"/>
        </w:rPr>
        <w:t xml:space="preserve">In this point does not matter anymore which algorithm to use and it is reflected in the graph as </w:t>
      </w:r>
      <w:r>
        <w:rPr>
          <w:noProof/>
        </w:rPr>
        <w:drawing>
          <wp:anchor distT="0" distB="0" distL="114300" distR="114300" simplePos="0" relativeHeight="251745280" behindDoc="0" locked="0" layoutInCell="1" allowOverlap="1">
            <wp:simplePos x="0" y="0"/>
            <wp:positionH relativeFrom="column">
              <wp:posOffset>3108325</wp:posOffset>
            </wp:positionH>
            <wp:positionV relativeFrom="paragraph">
              <wp:posOffset>946150</wp:posOffset>
            </wp:positionV>
            <wp:extent cx="2962910" cy="2176145"/>
            <wp:effectExtent l="0" t="0" r="27940" b="14605"/>
            <wp:wrapTight wrapText="bothSides">
              <wp:wrapPolygon edited="0">
                <wp:start x="0" y="0"/>
                <wp:lineTo x="0" y="21556"/>
                <wp:lineTo x="21665" y="21556"/>
                <wp:lineTo x="21665" y="0"/>
                <wp:lineTo x="0" y="0"/>
              </wp:wrapPolygon>
            </wp:wrapTight>
            <wp:docPr id="238" name="Диаграмма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anchor>
        </w:drawing>
      </w:r>
      <w:r>
        <w:rPr>
          <w:sz w:val="24"/>
          <w:szCs w:val="24"/>
        </w:rPr>
        <w:t xml:space="preserve">a convergence of all the algorithms in point 33.3 %. </w:t>
      </w:r>
    </w:p>
    <w:p w:rsidR="003B6E9B" w:rsidRDefault="003B6E9B" w:rsidP="003B6E9B">
      <w:pPr>
        <w:spacing w:after="120"/>
        <w:rPr>
          <w:sz w:val="24"/>
          <w:szCs w:val="24"/>
        </w:rPr>
      </w:pPr>
      <w:r>
        <w:rPr>
          <w:sz w:val="24"/>
          <w:szCs w:val="24"/>
        </w:rPr>
        <w:t xml:space="preserve">                                      (a) 2UT                                                                          (b) 4UT</w:t>
      </w:r>
    </w:p>
    <w:p w:rsidR="003B6E9B" w:rsidRDefault="003B6E9B" w:rsidP="003B6E9B">
      <w:pPr>
        <w:spacing w:after="120"/>
        <w:jc w:val="center"/>
        <w:rPr>
          <w:sz w:val="24"/>
          <w:szCs w:val="24"/>
        </w:rPr>
      </w:pPr>
      <w:r>
        <w:rPr>
          <w:noProof/>
        </w:rPr>
        <w:drawing>
          <wp:inline distT="0" distB="0" distL="0" distR="0">
            <wp:extent cx="3028950" cy="2162175"/>
            <wp:effectExtent l="0" t="0" r="19050" b="9525"/>
            <wp:docPr id="237" name="Диаграмма 2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2"/>
              </a:graphicData>
            </a:graphic>
          </wp:inline>
        </w:drawing>
      </w:r>
    </w:p>
    <w:p w:rsidR="003B6E9B" w:rsidRDefault="003B6E9B" w:rsidP="003B6E9B">
      <w:pPr>
        <w:rPr>
          <w:sz w:val="24"/>
          <w:szCs w:val="24"/>
        </w:rPr>
      </w:pPr>
      <w:r>
        <w:rPr>
          <w:sz w:val="24"/>
          <w:szCs w:val="24"/>
        </w:rPr>
        <w:t xml:space="preserve">                                                                                (c) 6UT</w:t>
      </w:r>
    </w:p>
    <w:p w:rsidR="003B6E9B" w:rsidRDefault="003B6E9B" w:rsidP="003B6E9B">
      <w:pPr>
        <w:jc w:val="center"/>
        <w:rPr>
          <w:sz w:val="24"/>
          <w:szCs w:val="24"/>
        </w:rPr>
      </w:pPr>
      <w:r>
        <w:rPr>
          <w:sz w:val="24"/>
          <w:szCs w:val="24"/>
        </w:rPr>
        <w:t>Figure 6.6: Percentage of Victories versus Number of UTs in three cell scenario for different Inter</w:t>
      </w:r>
      <w:r w:rsidR="00876138">
        <w:rPr>
          <w:sz w:val="24"/>
          <w:szCs w:val="24"/>
        </w:rPr>
        <w:t>-</w:t>
      </w:r>
      <w:r>
        <w:rPr>
          <w:sz w:val="24"/>
          <w:szCs w:val="24"/>
        </w:rPr>
        <w:t>cell Edge Distances</w:t>
      </w:r>
    </w:p>
    <w:p w:rsidR="003B6E9B" w:rsidRDefault="003B6E9B" w:rsidP="003B6E9B">
      <w:pPr>
        <w:rPr>
          <w:sz w:val="24"/>
          <w:szCs w:val="24"/>
        </w:rPr>
      </w:pPr>
      <w:r>
        <w:rPr>
          <w:sz w:val="24"/>
          <w:szCs w:val="24"/>
        </w:rPr>
        <w:t xml:space="preserve">For three cell </w:t>
      </w:r>
      <w:proofErr w:type="gramStart"/>
      <w:r>
        <w:rPr>
          <w:sz w:val="24"/>
          <w:szCs w:val="24"/>
        </w:rPr>
        <w:t>scenario</w:t>
      </w:r>
      <w:proofErr w:type="gramEnd"/>
      <w:r>
        <w:rPr>
          <w:sz w:val="24"/>
          <w:szCs w:val="24"/>
        </w:rPr>
        <w:t xml:space="preserve"> Greedy usually shows significantly smaller percentage of victories than both Maximum Regret strategies, except for the high inter</w:t>
      </w:r>
      <w:r w:rsidR="00876138">
        <w:rPr>
          <w:sz w:val="24"/>
          <w:szCs w:val="24"/>
        </w:rPr>
        <w:t>-</w:t>
      </w:r>
      <w:r>
        <w:rPr>
          <w:sz w:val="24"/>
          <w:szCs w:val="24"/>
        </w:rPr>
        <w:t xml:space="preserve">cell interference case of the complete overlapping of cells and the case with </w:t>
      </w:r>
      <w:proofErr w:type="spellStart"/>
      <w:r>
        <w:rPr>
          <w:sz w:val="24"/>
          <w:szCs w:val="24"/>
        </w:rPr>
        <w:t>d</w:t>
      </w:r>
      <w:r>
        <w:rPr>
          <w:sz w:val="24"/>
          <w:szCs w:val="24"/>
          <w:vertAlign w:val="subscript"/>
        </w:rPr>
        <w:t>inter</w:t>
      </w:r>
      <w:proofErr w:type="spellEnd"/>
      <w:r>
        <w:rPr>
          <w:sz w:val="24"/>
          <w:szCs w:val="24"/>
          <w:vertAlign w:val="subscript"/>
        </w:rPr>
        <w:t xml:space="preserve"> </w:t>
      </w:r>
      <w:r>
        <w:rPr>
          <w:sz w:val="24"/>
          <w:szCs w:val="24"/>
        </w:rPr>
        <w:t xml:space="preserve">&gt; 70m, when there is almost no difference between algorithms in number of wins. </w:t>
      </w:r>
      <w:proofErr w:type="spellStart"/>
      <w:r>
        <w:rPr>
          <w:sz w:val="24"/>
          <w:szCs w:val="24"/>
        </w:rPr>
        <w:t>MaxRegDiv</w:t>
      </w:r>
      <w:proofErr w:type="spellEnd"/>
      <w:r>
        <w:rPr>
          <w:sz w:val="24"/>
          <w:szCs w:val="24"/>
        </w:rPr>
        <w:t xml:space="preserve"> shows better results for </w:t>
      </w:r>
      <w:proofErr w:type="spellStart"/>
      <w:r>
        <w:rPr>
          <w:sz w:val="24"/>
          <w:szCs w:val="24"/>
        </w:rPr>
        <w:t>d</w:t>
      </w:r>
      <w:r>
        <w:rPr>
          <w:sz w:val="24"/>
          <w:szCs w:val="24"/>
          <w:vertAlign w:val="subscript"/>
        </w:rPr>
        <w:t>inter</w:t>
      </w:r>
      <w:proofErr w:type="spellEnd"/>
      <w:r>
        <w:rPr>
          <w:sz w:val="24"/>
          <w:szCs w:val="24"/>
        </w:rPr>
        <w:t xml:space="preserve">&gt; -25m, whereas </w:t>
      </w:r>
      <w:proofErr w:type="spellStart"/>
      <w:r>
        <w:rPr>
          <w:sz w:val="24"/>
          <w:szCs w:val="24"/>
        </w:rPr>
        <w:t>MaxRegUser</w:t>
      </w:r>
      <w:proofErr w:type="spellEnd"/>
      <w:r>
        <w:rPr>
          <w:sz w:val="24"/>
          <w:szCs w:val="24"/>
        </w:rPr>
        <w:t xml:space="preserve"> outperform for </w:t>
      </w:r>
      <w:proofErr w:type="spellStart"/>
      <w:r>
        <w:rPr>
          <w:sz w:val="24"/>
          <w:szCs w:val="24"/>
        </w:rPr>
        <w:t>d</w:t>
      </w:r>
      <w:r>
        <w:rPr>
          <w:sz w:val="24"/>
          <w:szCs w:val="24"/>
          <w:vertAlign w:val="subscript"/>
        </w:rPr>
        <w:t>inter</w:t>
      </w:r>
      <w:proofErr w:type="spellEnd"/>
      <w:r>
        <w:rPr>
          <w:sz w:val="24"/>
          <w:szCs w:val="24"/>
        </w:rPr>
        <w:t xml:space="preserve">&lt; -25m. The convergence of algorithms achieved at around 70m in the point of 25%. </w:t>
      </w:r>
    </w:p>
    <w:p w:rsidR="003B6E9B" w:rsidRDefault="003B6E9B" w:rsidP="003B6E9B">
      <w:pPr>
        <w:rPr>
          <w:sz w:val="24"/>
          <w:szCs w:val="24"/>
        </w:rPr>
      </w:pPr>
      <w:r>
        <w:rPr>
          <w:sz w:val="24"/>
          <w:szCs w:val="24"/>
        </w:rPr>
        <w:lastRenderedPageBreak/>
        <w:t xml:space="preserve">From Figure 6.8 the percentage of victories is shown for simulation scenario of three cells with four UTs and </w:t>
      </w:r>
      <w:proofErr w:type="spellStart"/>
      <w:r>
        <w:rPr>
          <w:sz w:val="24"/>
          <w:szCs w:val="24"/>
        </w:rPr>
        <w:t>d</w:t>
      </w:r>
      <w:r>
        <w:rPr>
          <w:sz w:val="24"/>
          <w:szCs w:val="24"/>
          <w:vertAlign w:val="subscript"/>
        </w:rPr>
        <w:t>inter</w:t>
      </w:r>
      <w:proofErr w:type="spellEnd"/>
      <w:r>
        <w:rPr>
          <w:sz w:val="24"/>
          <w:szCs w:val="24"/>
        </w:rPr>
        <w:t xml:space="preserve">=-50m. It can be seen that already for 300 drops results achieve approximately stabile values of 45% for </w:t>
      </w:r>
      <w:proofErr w:type="spellStart"/>
      <w:r>
        <w:rPr>
          <w:sz w:val="24"/>
          <w:szCs w:val="24"/>
        </w:rPr>
        <w:t>MaxRegDiv</w:t>
      </w:r>
      <w:proofErr w:type="spellEnd"/>
      <w:r>
        <w:rPr>
          <w:sz w:val="24"/>
          <w:szCs w:val="24"/>
        </w:rPr>
        <w:t xml:space="preserve">, 39% for </w:t>
      </w:r>
      <w:proofErr w:type="spellStart"/>
      <w:r>
        <w:rPr>
          <w:sz w:val="24"/>
          <w:szCs w:val="24"/>
        </w:rPr>
        <w:t>MaxRegUser</w:t>
      </w:r>
      <w:proofErr w:type="spellEnd"/>
      <w:r>
        <w:rPr>
          <w:sz w:val="24"/>
          <w:szCs w:val="24"/>
        </w:rPr>
        <w:t xml:space="preserve">, 12.5% for Greedy and 3.5% for Random. This matches the values for </w:t>
      </w:r>
      <w:proofErr w:type="spellStart"/>
      <w:r>
        <w:rPr>
          <w:sz w:val="24"/>
          <w:szCs w:val="24"/>
        </w:rPr>
        <w:t>d</w:t>
      </w:r>
      <w:r>
        <w:rPr>
          <w:sz w:val="24"/>
          <w:szCs w:val="24"/>
          <w:vertAlign w:val="subscript"/>
        </w:rPr>
        <w:t>inter</w:t>
      </w:r>
      <w:proofErr w:type="spellEnd"/>
      <w:r>
        <w:rPr>
          <w:sz w:val="24"/>
          <w:szCs w:val="24"/>
        </w:rPr>
        <w:t>=-50m presented in Graph 6.6(b). As 500000 drops are used for simulation it proves the confidence in results presented in Figures 6.5-6.7.</w:t>
      </w:r>
    </w:p>
    <w:p w:rsidR="003B6E9B" w:rsidRDefault="003B6E9B" w:rsidP="003B6E9B">
      <w:pPr>
        <w:rPr>
          <w:sz w:val="24"/>
          <w:szCs w:val="24"/>
        </w:rPr>
      </w:pPr>
      <w:r>
        <w:rPr>
          <w:sz w:val="24"/>
          <w:szCs w:val="24"/>
        </w:rPr>
        <w:t xml:space="preserve">Four cell scenario is similar to Three cell scenario, but </w:t>
      </w:r>
      <w:proofErr w:type="spellStart"/>
      <w:r>
        <w:rPr>
          <w:sz w:val="24"/>
          <w:szCs w:val="24"/>
        </w:rPr>
        <w:t>MaxRegDiv</w:t>
      </w:r>
      <w:proofErr w:type="spellEnd"/>
      <w:r>
        <w:rPr>
          <w:sz w:val="24"/>
          <w:szCs w:val="24"/>
        </w:rPr>
        <w:t xml:space="preserve"> starts to outperform </w:t>
      </w:r>
      <w:proofErr w:type="spellStart"/>
      <w:r>
        <w:rPr>
          <w:sz w:val="24"/>
          <w:szCs w:val="24"/>
        </w:rPr>
        <w:t>MaxRegUser</w:t>
      </w:r>
      <w:proofErr w:type="spellEnd"/>
      <w:r>
        <w:rPr>
          <w:sz w:val="24"/>
          <w:szCs w:val="24"/>
        </w:rPr>
        <w:t xml:space="preserve"> after </w:t>
      </w:r>
      <w:proofErr w:type="spellStart"/>
      <w:r>
        <w:rPr>
          <w:sz w:val="24"/>
          <w:szCs w:val="24"/>
        </w:rPr>
        <w:t>d</w:t>
      </w:r>
      <w:r>
        <w:rPr>
          <w:sz w:val="24"/>
          <w:szCs w:val="24"/>
          <w:vertAlign w:val="subscript"/>
        </w:rPr>
        <w:t>inter</w:t>
      </w:r>
      <w:proofErr w:type="spellEnd"/>
      <w:r>
        <w:rPr>
          <w:sz w:val="24"/>
          <w:szCs w:val="24"/>
        </w:rPr>
        <w:t xml:space="preserve"> = -75m and with the higher degree of difference if to compare with three cell scenario. This is reflected by larger divergence of lines in graphs.  The convergence of algorithms is observed near </w:t>
      </w:r>
      <w:proofErr w:type="spellStart"/>
      <w:r>
        <w:rPr>
          <w:sz w:val="24"/>
          <w:szCs w:val="24"/>
        </w:rPr>
        <w:t>d</w:t>
      </w:r>
      <w:r>
        <w:rPr>
          <w:sz w:val="24"/>
          <w:szCs w:val="24"/>
          <w:vertAlign w:val="subscript"/>
        </w:rPr>
        <w:t>inter</w:t>
      </w:r>
      <w:proofErr w:type="spellEnd"/>
      <w:r>
        <w:rPr>
          <w:sz w:val="24"/>
          <w:szCs w:val="24"/>
        </w:rPr>
        <w:t xml:space="preserve">=30m in the point of 25%. </w:t>
      </w:r>
    </w:p>
    <w:p w:rsidR="003B6E9B" w:rsidRDefault="003B6E9B" w:rsidP="003B6E9B">
      <w:pPr>
        <w:rPr>
          <w:noProof/>
        </w:rPr>
      </w:pPr>
      <w:r>
        <w:rPr>
          <w:noProof/>
        </w:rPr>
        <w:drawing>
          <wp:anchor distT="0" distB="0" distL="114300" distR="114300" simplePos="0" relativeHeight="251756544" behindDoc="0" locked="0" layoutInCell="1" allowOverlap="1">
            <wp:simplePos x="0" y="0"/>
            <wp:positionH relativeFrom="column">
              <wp:posOffset>3079750</wp:posOffset>
            </wp:positionH>
            <wp:positionV relativeFrom="paragraph">
              <wp:posOffset>-35560</wp:posOffset>
            </wp:positionV>
            <wp:extent cx="2956560" cy="2176145"/>
            <wp:effectExtent l="0" t="0" r="15240" b="14605"/>
            <wp:wrapTight wrapText="bothSides">
              <wp:wrapPolygon edited="0">
                <wp:start x="0" y="0"/>
                <wp:lineTo x="0" y="21556"/>
                <wp:lineTo x="21572" y="21556"/>
                <wp:lineTo x="21572" y="0"/>
                <wp:lineTo x="0" y="0"/>
              </wp:wrapPolygon>
            </wp:wrapTight>
            <wp:docPr id="248" name="Диаграмма 2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anchor>
        </w:drawing>
      </w:r>
      <w:r>
        <w:rPr>
          <w:noProof/>
        </w:rPr>
        <w:t xml:space="preserve"> </w:t>
      </w:r>
      <w:r>
        <w:rPr>
          <w:noProof/>
        </w:rPr>
        <w:drawing>
          <wp:anchor distT="0" distB="0" distL="114300" distR="114300" simplePos="0" relativeHeight="251755520" behindDoc="0" locked="0" layoutInCell="1" allowOverlap="1">
            <wp:simplePos x="0" y="0"/>
            <wp:positionH relativeFrom="column">
              <wp:posOffset>12700</wp:posOffset>
            </wp:positionH>
            <wp:positionV relativeFrom="paragraph">
              <wp:posOffset>-31115</wp:posOffset>
            </wp:positionV>
            <wp:extent cx="2974975" cy="2176145"/>
            <wp:effectExtent l="0" t="0" r="15875" b="14605"/>
            <wp:wrapTight wrapText="bothSides">
              <wp:wrapPolygon edited="0">
                <wp:start x="0" y="0"/>
                <wp:lineTo x="0" y="21556"/>
                <wp:lineTo x="21577" y="21556"/>
                <wp:lineTo x="21577" y="0"/>
                <wp:lineTo x="0" y="0"/>
              </wp:wrapPolygon>
            </wp:wrapTight>
            <wp:docPr id="246" name="Диаграмма 2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anchor>
        </w:drawing>
      </w:r>
      <w:r>
        <w:rPr>
          <w:sz w:val="24"/>
          <w:szCs w:val="24"/>
        </w:rPr>
        <w:t xml:space="preserve">                                       (a) 2UT                                                                        (b) 4UT</w:t>
      </w:r>
      <w:r>
        <w:rPr>
          <w:noProof/>
        </w:rPr>
        <w:t xml:space="preserve"> </w:t>
      </w:r>
    </w:p>
    <w:p w:rsidR="003B6E9B" w:rsidRDefault="003B6E9B" w:rsidP="003B6E9B">
      <w:pPr>
        <w:jc w:val="center"/>
        <w:rPr>
          <w:sz w:val="24"/>
          <w:szCs w:val="24"/>
        </w:rPr>
      </w:pPr>
      <w:r>
        <w:rPr>
          <w:noProof/>
        </w:rPr>
        <w:drawing>
          <wp:inline distT="0" distB="0" distL="0" distR="0">
            <wp:extent cx="2990850" cy="2162175"/>
            <wp:effectExtent l="0" t="0" r="19050" b="9525"/>
            <wp:docPr id="247" name="Диаграмма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rsidR="003B6E9B" w:rsidRDefault="003B6E9B" w:rsidP="003B6E9B">
      <w:pPr>
        <w:rPr>
          <w:sz w:val="24"/>
          <w:szCs w:val="24"/>
        </w:rPr>
      </w:pPr>
      <w:r>
        <w:rPr>
          <w:sz w:val="24"/>
          <w:szCs w:val="24"/>
        </w:rPr>
        <w:t xml:space="preserve">                                                                                    (c) 6UT</w:t>
      </w:r>
    </w:p>
    <w:p w:rsidR="003B6E9B" w:rsidRDefault="003B6E9B" w:rsidP="003B6E9B">
      <w:pPr>
        <w:jc w:val="center"/>
        <w:rPr>
          <w:sz w:val="24"/>
          <w:szCs w:val="24"/>
        </w:rPr>
      </w:pPr>
      <w:r>
        <w:rPr>
          <w:sz w:val="24"/>
          <w:szCs w:val="24"/>
        </w:rPr>
        <w:t>Figure 6.7: Percentage of Victories versus Inter</w:t>
      </w:r>
      <w:r w:rsidR="00876138">
        <w:rPr>
          <w:sz w:val="24"/>
          <w:szCs w:val="24"/>
        </w:rPr>
        <w:t>-</w:t>
      </w:r>
      <w:r>
        <w:rPr>
          <w:sz w:val="24"/>
          <w:szCs w:val="24"/>
        </w:rPr>
        <w:t>cell Edge Distances in Four Cell Scenario for different Number of UTs</w:t>
      </w:r>
    </w:p>
    <w:p w:rsidR="003B6E9B" w:rsidRDefault="003B6E9B" w:rsidP="003B6E9B">
      <w:pPr>
        <w:jc w:val="center"/>
        <w:rPr>
          <w:sz w:val="24"/>
          <w:szCs w:val="24"/>
        </w:rPr>
      </w:pPr>
      <w:r>
        <w:rPr>
          <w:noProof/>
        </w:rPr>
        <w:lastRenderedPageBreak/>
        <w:drawing>
          <wp:anchor distT="0" distB="0" distL="114300" distR="114300" simplePos="0" relativeHeight="251760640" behindDoc="0" locked="0" layoutInCell="1" allowOverlap="1">
            <wp:simplePos x="0" y="0"/>
            <wp:positionH relativeFrom="column">
              <wp:posOffset>1343025</wp:posOffset>
            </wp:positionH>
            <wp:positionV relativeFrom="paragraph">
              <wp:posOffset>-342900</wp:posOffset>
            </wp:positionV>
            <wp:extent cx="3257550" cy="2245995"/>
            <wp:effectExtent l="0" t="0" r="0" b="0"/>
            <wp:wrapTight wrapText="bothSides">
              <wp:wrapPolygon edited="0">
                <wp:start x="2147" y="1099"/>
                <wp:lineTo x="1895" y="3115"/>
                <wp:lineTo x="1137" y="6595"/>
                <wp:lineTo x="1137" y="13924"/>
                <wp:lineTo x="2147" y="16122"/>
                <wp:lineTo x="1768" y="17588"/>
                <wp:lineTo x="2021" y="19786"/>
                <wp:lineTo x="8211" y="20702"/>
                <wp:lineTo x="12253" y="21069"/>
                <wp:lineTo x="12758" y="21069"/>
                <wp:lineTo x="17305" y="20336"/>
                <wp:lineTo x="20084" y="19786"/>
                <wp:lineTo x="19958" y="1649"/>
                <wp:lineTo x="18947" y="1466"/>
                <wp:lineTo x="2779" y="1099"/>
                <wp:lineTo x="2147" y="1099"/>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9"/>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257550" cy="2245995"/>
                    </a:xfrm>
                    <a:prstGeom prst="rect">
                      <a:avLst/>
                    </a:prstGeom>
                    <a:noFill/>
                  </pic:spPr>
                </pic:pic>
              </a:graphicData>
            </a:graphic>
          </wp:anchor>
        </w:drawing>
      </w:r>
    </w:p>
    <w:p w:rsidR="003B6E9B" w:rsidRDefault="003B6E9B" w:rsidP="003B6E9B">
      <w:pPr>
        <w:jc w:val="center"/>
        <w:rPr>
          <w:sz w:val="24"/>
          <w:szCs w:val="24"/>
        </w:rPr>
      </w:pPr>
    </w:p>
    <w:p w:rsidR="003B6E9B" w:rsidRDefault="003B6E9B" w:rsidP="003B6E9B">
      <w:pPr>
        <w:jc w:val="center"/>
        <w:rPr>
          <w:sz w:val="24"/>
          <w:szCs w:val="24"/>
        </w:rPr>
      </w:pPr>
    </w:p>
    <w:p w:rsidR="003B6E9B" w:rsidRDefault="003B6E9B" w:rsidP="003B6E9B">
      <w:pPr>
        <w:jc w:val="center"/>
        <w:rPr>
          <w:sz w:val="24"/>
          <w:szCs w:val="24"/>
        </w:rPr>
      </w:pPr>
    </w:p>
    <w:p w:rsidR="003B6E9B" w:rsidRDefault="003B6E9B" w:rsidP="003B6E9B">
      <w:pPr>
        <w:jc w:val="center"/>
        <w:rPr>
          <w:sz w:val="24"/>
          <w:szCs w:val="24"/>
        </w:rPr>
      </w:pPr>
    </w:p>
    <w:p w:rsidR="003B6E9B" w:rsidRDefault="003B6E9B" w:rsidP="003B6E9B">
      <w:pPr>
        <w:jc w:val="center"/>
        <w:rPr>
          <w:sz w:val="24"/>
          <w:szCs w:val="24"/>
        </w:rPr>
      </w:pPr>
    </w:p>
    <w:p w:rsidR="003B6E9B" w:rsidRDefault="003B6E9B" w:rsidP="003B6E9B">
      <w:pPr>
        <w:jc w:val="center"/>
        <w:rPr>
          <w:sz w:val="24"/>
          <w:szCs w:val="24"/>
        </w:rPr>
      </w:pPr>
      <w:r>
        <w:rPr>
          <w:sz w:val="24"/>
          <w:szCs w:val="24"/>
        </w:rPr>
        <w:t xml:space="preserve">Figure 6.8: Percentage of Victories versus Number of drops in three cell scenario with four UTs and </w:t>
      </w:r>
      <w:proofErr w:type="spellStart"/>
      <w:r>
        <w:rPr>
          <w:sz w:val="24"/>
          <w:szCs w:val="24"/>
        </w:rPr>
        <w:t>d</w:t>
      </w:r>
      <w:r>
        <w:rPr>
          <w:sz w:val="24"/>
          <w:szCs w:val="24"/>
          <w:vertAlign w:val="subscript"/>
        </w:rPr>
        <w:t>inter</w:t>
      </w:r>
      <w:proofErr w:type="spellEnd"/>
      <w:r>
        <w:rPr>
          <w:sz w:val="24"/>
          <w:szCs w:val="24"/>
        </w:rPr>
        <w:t>=-50m</w:t>
      </w:r>
    </w:p>
    <w:p w:rsidR="003B6E9B" w:rsidRDefault="003B6E9B" w:rsidP="003B6E9B">
      <w:pPr>
        <w:spacing w:after="120"/>
        <w:rPr>
          <w:color w:val="FF0000"/>
          <w:sz w:val="24"/>
          <w:szCs w:val="24"/>
        </w:rPr>
      </w:pPr>
      <w:r>
        <w:rPr>
          <w:noProof/>
        </w:rPr>
        <w:drawing>
          <wp:anchor distT="0" distB="0" distL="114300" distR="114300" simplePos="0" relativeHeight="251747328" behindDoc="0" locked="0" layoutInCell="1" allowOverlap="1">
            <wp:simplePos x="0" y="0"/>
            <wp:positionH relativeFrom="column">
              <wp:posOffset>2927350</wp:posOffset>
            </wp:positionH>
            <wp:positionV relativeFrom="paragraph">
              <wp:posOffset>234315</wp:posOffset>
            </wp:positionV>
            <wp:extent cx="2840990" cy="1962785"/>
            <wp:effectExtent l="0" t="0" r="16510" b="18415"/>
            <wp:wrapTight wrapText="bothSides">
              <wp:wrapPolygon edited="0">
                <wp:start x="0" y="0"/>
                <wp:lineTo x="0" y="21593"/>
                <wp:lineTo x="21581" y="21593"/>
                <wp:lineTo x="21581" y="0"/>
                <wp:lineTo x="0" y="0"/>
              </wp:wrapPolygon>
            </wp:wrapTight>
            <wp:docPr id="241" name="Диаграмма 2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anchor>
        </w:drawing>
      </w:r>
      <w:r>
        <w:rPr>
          <w:noProof/>
        </w:rPr>
        <w:drawing>
          <wp:anchor distT="0" distB="0" distL="114300" distR="114300" simplePos="0" relativeHeight="251746304" behindDoc="0" locked="0" layoutInCell="1" allowOverlap="1">
            <wp:simplePos x="0" y="0"/>
            <wp:positionH relativeFrom="column">
              <wp:posOffset>41275</wp:posOffset>
            </wp:positionH>
            <wp:positionV relativeFrom="paragraph">
              <wp:posOffset>234315</wp:posOffset>
            </wp:positionV>
            <wp:extent cx="2792095" cy="1962785"/>
            <wp:effectExtent l="0" t="0" r="27305" b="18415"/>
            <wp:wrapTight wrapText="bothSides">
              <wp:wrapPolygon edited="0">
                <wp:start x="0" y="0"/>
                <wp:lineTo x="0" y="21593"/>
                <wp:lineTo x="21664" y="21593"/>
                <wp:lineTo x="21664" y="0"/>
                <wp:lineTo x="0" y="0"/>
              </wp:wrapPolygon>
            </wp:wrapTight>
            <wp:docPr id="240" name="Диаграмма 2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anchor>
        </w:drawing>
      </w:r>
    </w:p>
    <w:p w:rsidR="003B6E9B" w:rsidRDefault="003B6E9B" w:rsidP="003B6E9B">
      <w:pPr>
        <w:rPr>
          <w:sz w:val="24"/>
          <w:szCs w:val="24"/>
          <w:lang w:val="de-DE"/>
        </w:rPr>
      </w:pPr>
      <w:r>
        <w:rPr>
          <w:noProof/>
        </w:rPr>
        <w:drawing>
          <wp:anchor distT="0" distB="0" distL="114300" distR="114300" simplePos="0" relativeHeight="251748352" behindDoc="0" locked="0" layoutInCell="1" allowOverlap="1">
            <wp:simplePos x="0" y="0"/>
            <wp:positionH relativeFrom="column">
              <wp:posOffset>2927350</wp:posOffset>
            </wp:positionH>
            <wp:positionV relativeFrom="paragraph">
              <wp:posOffset>290830</wp:posOffset>
            </wp:positionV>
            <wp:extent cx="2840990" cy="1957070"/>
            <wp:effectExtent l="0" t="0" r="16510" b="24130"/>
            <wp:wrapTight wrapText="bothSides">
              <wp:wrapPolygon edited="0">
                <wp:start x="0" y="0"/>
                <wp:lineTo x="0" y="21656"/>
                <wp:lineTo x="21581" y="21656"/>
                <wp:lineTo x="21581" y="0"/>
                <wp:lineTo x="0" y="0"/>
              </wp:wrapPolygon>
            </wp:wrapTight>
            <wp:docPr id="244" name="Диаграмма 2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anchor>
        </w:drawing>
      </w:r>
      <w:r>
        <w:rPr>
          <w:noProof/>
        </w:rPr>
        <w:drawing>
          <wp:anchor distT="0" distB="0" distL="114300" distR="114300" simplePos="0" relativeHeight="251761664" behindDoc="0" locked="0" layoutInCell="1" allowOverlap="1">
            <wp:simplePos x="0" y="0"/>
            <wp:positionH relativeFrom="column">
              <wp:posOffset>41275</wp:posOffset>
            </wp:positionH>
            <wp:positionV relativeFrom="paragraph">
              <wp:posOffset>333375</wp:posOffset>
            </wp:positionV>
            <wp:extent cx="2792095" cy="1957070"/>
            <wp:effectExtent l="0" t="0" r="27305" b="24130"/>
            <wp:wrapTight wrapText="bothSides">
              <wp:wrapPolygon edited="0">
                <wp:start x="0" y="0"/>
                <wp:lineTo x="0" y="21656"/>
                <wp:lineTo x="21664" y="21656"/>
                <wp:lineTo x="21664" y="0"/>
                <wp:lineTo x="0" y="0"/>
              </wp:wrapPolygon>
            </wp:wrapTight>
            <wp:docPr id="242" name="Диаграмма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anchor>
        </w:drawing>
      </w:r>
      <w:r w:rsidRPr="00A73C3D">
        <w:rPr>
          <w:sz w:val="24"/>
          <w:szCs w:val="24"/>
          <w:lang w:val="de-DE"/>
        </w:rPr>
        <w:t xml:space="preserve">                                </w:t>
      </w:r>
      <w:r>
        <w:rPr>
          <w:sz w:val="24"/>
          <w:szCs w:val="24"/>
          <w:lang w:val="de-DE"/>
        </w:rPr>
        <w:t xml:space="preserve">(a) </w:t>
      </w:r>
      <w:proofErr w:type="spellStart"/>
      <w:r>
        <w:rPr>
          <w:sz w:val="24"/>
          <w:szCs w:val="24"/>
          <w:lang w:val="de-DE"/>
        </w:rPr>
        <w:t>d</w:t>
      </w:r>
      <w:r>
        <w:rPr>
          <w:sz w:val="24"/>
          <w:szCs w:val="24"/>
          <w:vertAlign w:val="subscript"/>
          <w:lang w:val="de-DE"/>
        </w:rPr>
        <w:t>inter</w:t>
      </w:r>
      <w:proofErr w:type="spellEnd"/>
      <w:r>
        <w:rPr>
          <w:sz w:val="24"/>
          <w:szCs w:val="24"/>
          <w:lang w:val="de-DE"/>
        </w:rPr>
        <w:t xml:space="preserve">=-100m                                                           (b) </w:t>
      </w:r>
      <w:proofErr w:type="spellStart"/>
      <w:r>
        <w:rPr>
          <w:sz w:val="24"/>
          <w:szCs w:val="24"/>
          <w:lang w:val="de-DE"/>
        </w:rPr>
        <w:t>d</w:t>
      </w:r>
      <w:r>
        <w:rPr>
          <w:sz w:val="24"/>
          <w:szCs w:val="24"/>
          <w:vertAlign w:val="subscript"/>
          <w:lang w:val="de-DE"/>
        </w:rPr>
        <w:t>inter</w:t>
      </w:r>
      <w:proofErr w:type="spellEnd"/>
      <w:r>
        <w:rPr>
          <w:sz w:val="24"/>
          <w:szCs w:val="24"/>
          <w:lang w:val="de-DE"/>
        </w:rPr>
        <w:t>=50m</w:t>
      </w:r>
    </w:p>
    <w:p w:rsidR="003B6E9B" w:rsidRDefault="003B6E9B" w:rsidP="003B6E9B">
      <w:pPr>
        <w:rPr>
          <w:sz w:val="24"/>
          <w:szCs w:val="24"/>
          <w:lang w:val="de-DE"/>
        </w:rPr>
      </w:pPr>
      <w:r>
        <w:rPr>
          <w:sz w:val="24"/>
          <w:szCs w:val="24"/>
          <w:lang w:val="de-DE"/>
        </w:rPr>
        <w:t xml:space="preserve">                                   (c) </w:t>
      </w:r>
      <w:proofErr w:type="spellStart"/>
      <w:r>
        <w:rPr>
          <w:sz w:val="24"/>
          <w:szCs w:val="24"/>
          <w:lang w:val="de-DE"/>
        </w:rPr>
        <w:t>d</w:t>
      </w:r>
      <w:r>
        <w:rPr>
          <w:sz w:val="24"/>
          <w:szCs w:val="24"/>
          <w:vertAlign w:val="subscript"/>
          <w:lang w:val="de-DE"/>
        </w:rPr>
        <w:t>inter</w:t>
      </w:r>
      <w:proofErr w:type="spellEnd"/>
      <w:r>
        <w:rPr>
          <w:sz w:val="24"/>
          <w:szCs w:val="24"/>
          <w:lang w:val="de-DE"/>
        </w:rPr>
        <w:t xml:space="preserve">=0m                                                               (d) </w:t>
      </w:r>
      <w:proofErr w:type="spellStart"/>
      <w:r>
        <w:rPr>
          <w:sz w:val="24"/>
          <w:szCs w:val="24"/>
          <w:lang w:val="de-DE"/>
        </w:rPr>
        <w:t>d</w:t>
      </w:r>
      <w:r>
        <w:rPr>
          <w:sz w:val="24"/>
          <w:szCs w:val="24"/>
          <w:vertAlign w:val="subscript"/>
          <w:lang w:val="de-DE"/>
        </w:rPr>
        <w:t>inter</w:t>
      </w:r>
      <w:proofErr w:type="spellEnd"/>
      <w:r>
        <w:rPr>
          <w:sz w:val="24"/>
          <w:szCs w:val="24"/>
          <w:lang w:val="de-DE"/>
        </w:rPr>
        <w:t>=50m</w:t>
      </w:r>
    </w:p>
    <w:p w:rsidR="003B6E9B" w:rsidRDefault="003B6E9B" w:rsidP="003B6E9B">
      <w:pPr>
        <w:jc w:val="center"/>
        <w:rPr>
          <w:sz w:val="24"/>
          <w:szCs w:val="24"/>
        </w:rPr>
      </w:pPr>
      <w:r>
        <w:rPr>
          <w:sz w:val="24"/>
          <w:szCs w:val="24"/>
        </w:rPr>
        <w:t>Figure 6.9: Gain over Random Strategy versus Number of UTs in two cell scenario for different Inter</w:t>
      </w:r>
      <w:r w:rsidR="00876138">
        <w:rPr>
          <w:sz w:val="24"/>
          <w:szCs w:val="24"/>
        </w:rPr>
        <w:t>-</w:t>
      </w:r>
      <w:r>
        <w:rPr>
          <w:sz w:val="24"/>
          <w:szCs w:val="24"/>
        </w:rPr>
        <w:t>cell Edge Distances</w:t>
      </w:r>
    </w:p>
    <w:p w:rsidR="003B6E9B" w:rsidRDefault="003B6E9B" w:rsidP="003B6E9B">
      <w:pPr>
        <w:rPr>
          <w:sz w:val="24"/>
          <w:szCs w:val="24"/>
        </w:rPr>
      </w:pPr>
      <w:r>
        <w:rPr>
          <w:noProof/>
        </w:rPr>
        <w:lastRenderedPageBreak/>
        <w:drawing>
          <wp:anchor distT="0" distB="0" distL="114300" distR="114300" simplePos="0" relativeHeight="251750400" behindDoc="0" locked="0" layoutInCell="1" allowOverlap="1">
            <wp:simplePos x="0" y="0"/>
            <wp:positionH relativeFrom="column">
              <wp:posOffset>2974975</wp:posOffset>
            </wp:positionH>
            <wp:positionV relativeFrom="paragraph">
              <wp:posOffset>-6350</wp:posOffset>
            </wp:positionV>
            <wp:extent cx="2755265" cy="2023745"/>
            <wp:effectExtent l="0" t="0" r="26035" b="14605"/>
            <wp:wrapTight wrapText="bothSides">
              <wp:wrapPolygon edited="0">
                <wp:start x="0" y="0"/>
                <wp:lineTo x="0" y="21553"/>
                <wp:lineTo x="21655" y="21553"/>
                <wp:lineTo x="21655" y="0"/>
                <wp:lineTo x="0" y="0"/>
              </wp:wrapPolygon>
            </wp:wrapTight>
            <wp:docPr id="250" name="Диаграмма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anchor>
        </w:drawing>
      </w:r>
      <w:r>
        <w:rPr>
          <w:noProof/>
        </w:rPr>
        <w:drawing>
          <wp:anchor distT="0" distB="0" distL="114300" distR="114300" simplePos="0" relativeHeight="251749376" behindDoc="0" locked="0" layoutInCell="1" allowOverlap="1">
            <wp:simplePos x="0" y="0"/>
            <wp:positionH relativeFrom="column">
              <wp:posOffset>22225</wp:posOffset>
            </wp:positionH>
            <wp:positionV relativeFrom="paragraph">
              <wp:posOffset>-6350</wp:posOffset>
            </wp:positionV>
            <wp:extent cx="2828290" cy="2023745"/>
            <wp:effectExtent l="0" t="0" r="10160" b="14605"/>
            <wp:wrapTight wrapText="bothSides">
              <wp:wrapPolygon edited="0">
                <wp:start x="0" y="0"/>
                <wp:lineTo x="0" y="21553"/>
                <wp:lineTo x="21532" y="21553"/>
                <wp:lineTo x="21532" y="0"/>
                <wp:lineTo x="0" y="0"/>
              </wp:wrapPolygon>
            </wp:wrapTight>
            <wp:docPr id="249" name="Диаграмма 2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anchor>
        </w:drawing>
      </w:r>
      <w:r>
        <w:rPr>
          <w:sz w:val="24"/>
          <w:szCs w:val="24"/>
        </w:rPr>
        <w:t xml:space="preserve">                                        (a) 3BS                                                                      (b) 4BS</w:t>
      </w:r>
    </w:p>
    <w:p w:rsidR="003B6E9B" w:rsidRDefault="003B6E9B" w:rsidP="003B6E9B">
      <w:pPr>
        <w:spacing w:after="0"/>
        <w:jc w:val="center"/>
        <w:rPr>
          <w:sz w:val="24"/>
          <w:szCs w:val="24"/>
        </w:rPr>
      </w:pPr>
      <w:r>
        <w:rPr>
          <w:sz w:val="24"/>
          <w:szCs w:val="24"/>
        </w:rPr>
        <w:t xml:space="preserve">Figure 6.10: Gain over Random Strategy versus Number of UTs in three and four cell scenario and </w:t>
      </w:r>
      <w:proofErr w:type="spellStart"/>
      <w:r>
        <w:rPr>
          <w:sz w:val="24"/>
          <w:szCs w:val="24"/>
        </w:rPr>
        <w:t>d</w:t>
      </w:r>
      <w:r>
        <w:rPr>
          <w:sz w:val="24"/>
          <w:szCs w:val="24"/>
          <w:vertAlign w:val="subscript"/>
        </w:rPr>
        <w:t>inter</w:t>
      </w:r>
      <w:proofErr w:type="spellEnd"/>
      <w:r>
        <w:rPr>
          <w:sz w:val="24"/>
          <w:szCs w:val="24"/>
        </w:rPr>
        <w:t>=-50m</w:t>
      </w:r>
    </w:p>
    <w:p w:rsidR="003B6E9B" w:rsidRDefault="003B6E9B" w:rsidP="003B6E9B">
      <w:pPr>
        <w:spacing w:after="0"/>
        <w:jc w:val="center"/>
        <w:rPr>
          <w:sz w:val="24"/>
          <w:szCs w:val="24"/>
        </w:rPr>
      </w:pPr>
    </w:p>
    <w:p w:rsidR="003B6E9B" w:rsidRDefault="003B6E9B" w:rsidP="003B6E9B">
      <w:pPr>
        <w:spacing w:after="120"/>
        <w:rPr>
          <w:sz w:val="24"/>
          <w:szCs w:val="24"/>
        </w:rPr>
      </w:pPr>
      <w:r>
        <w:rPr>
          <w:rFonts w:ascii="Calibri" w:eastAsia="Times New Roman" w:hAnsi="Calibri" w:cs="Times New Roman"/>
          <w:color w:val="000000"/>
          <w:sz w:val="24"/>
          <w:szCs w:val="24"/>
        </w:rPr>
        <w:t xml:space="preserve">The gain in CSE over the Random Strategy versus number of UTs </w:t>
      </w:r>
      <w:r>
        <w:rPr>
          <w:sz w:val="24"/>
          <w:szCs w:val="24"/>
        </w:rPr>
        <w:t xml:space="preserve">is shown in Figures 6.9-6.10 for a two, three and four cell scenario. </w:t>
      </w:r>
    </w:p>
    <w:p w:rsidR="003B6E9B" w:rsidRDefault="003B6E9B" w:rsidP="003B6E9B">
      <w:pPr>
        <w:spacing w:after="120"/>
        <w:rPr>
          <w:sz w:val="24"/>
          <w:szCs w:val="24"/>
        </w:rPr>
      </w:pPr>
      <w:r>
        <w:rPr>
          <w:sz w:val="24"/>
          <w:szCs w:val="24"/>
        </w:rPr>
        <w:t xml:space="preserve">Figure 6.9 shows the two cell scenario over inter cell edge distance </w:t>
      </w:r>
      <w:proofErr w:type="spellStart"/>
      <w:r>
        <w:rPr>
          <w:sz w:val="24"/>
          <w:szCs w:val="24"/>
        </w:rPr>
        <w:t>d</w:t>
      </w:r>
      <w:r>
        <w:rPr>
          <w:sz w:val="24"/>
          <w:szCs w:val="24"/>
          <w:vertAlign w:val="subscript"/>
        </w:rPr>
        <w:t>inter</w:t>
      </w:r>
      <w:proofErr w:type="spellEnd"/>
      <w:r>
        <w:rPr>
          <w:sz w:val="24"/>
          <w:szCs w:val="24"/>
        </w:rPr>
        <w:t xml:space="preserve">. The graphs presented here are supporting the information that was provided above about percentage of victories in the Figure 6.5. Hung strategy is providing an optimal solution and is performing as an upper bound of possible gain for all other algorithms. The clear trend towards improvement in gain with the increasing number of UTs in the cell can be observed in general for every graph. With the growing distance </w:t>
      </w:r>
      <w:proofErr w:type="spellStart"/>
      <w:proofErr w:type="gramStart"/>
      <w:r>
        <w:rPr>
          <w:sz w:val="24"/>
          <w:szCs w:val="24"/>
        </w:rPr>
        <w:t>d</w:t>
      </w:r>
      <w:r>
        <w:rPr>
          <w:sz w:val="24"/>
          <w:szCs w:val="24"/>
          <w:vertAlign w:val="subscript"/>
        </w:rPr>
        <w:t>inter</w:t>
      </w:r>
      <w:proofErr w:type="spellEnd"/>
      <w:r>
        <w:rPr>
          <w:sz w:val="24"/>
          <w:szCs w:val="24"/>
          <w:vertAlign w:val="subscript"/>
        </w:rPr>
        <w:t xml:space="preserve"> </w:t>
      </w:r>
      <w:r>
        <w:rPr>
          <w:sz w:val="24"/>
          <w:szCs w:val="24"/>
        </w:rPr>
        <w:t xml:space="preserve"> and</w:t>
      </w:r>
      <w:proofErr w:type="gramEnd"/>
      <w:r>
        <w:rPr>
          <w:sz w:val="24"/>
          <w:szCs w:val="24"/>
        </w:rPr>
        <w:t xml:space="preserve"> fixed number of cells and UTs in scenario the gain is decreasing.</w:t>
      </w:r>
    </w:p>
    <w:p w:rsidR="003B6E9B" w:rsidRDefault="003B6E9B" w:rsidP="003B6E9B">
      <w:pPr>
        <w:spacing w:after="120"/>
        <w:rPr>
          <w:sz w:val="24"/>
          <w:szCs w:val="24"/>
        </w:rPr>
      </w:pPr>
      <w:r>
        <w:rPr>
          <w:sz w:val="24"/>
          <w:szCs w:val="24"/>
        </w:rPr>
        <w:t xml:space="preserve"> </w:t>
      </w:r>
      <w:proofErr w:type="spellStart"/>
      <w:r>
        <w:rPr>
          <w:sz w:val="24"/>
          <w:szCs w:val="24"/>
        </w:rPr>
        <w:t>MaxReg</w:t>
      </w:r>
      <w:proofErr w:type="spellEnd"/>
      <w:r>
        <w:rPr>
          <w:sz w:val="24"/>
          <w:szCs w:val="24"/>
        </w:rPr>
        <w:t xml:space="preserve"> strategy shows slightly worse results than Hung, but this difference is growing with the growing amount of UTs in the cell. </w:t>
      </w:r>
    </w:p>
    <w:p w:rsidR="003B6E9B" w:rsidRDefault="003B6E9B" w:rsidP="003B6E9B">
      <w:pPr>
        <w:spacing w:after="120"/>
        <w:rPr>
          <w:sz w:val="24"/>
          <w:szCs w:val="24"/>
        </w:rPr>
      </w:pPr>
      <w:r>
        <w:rPr>
          <w:sz w:val="24"/>
          <w:szCs w:val="24"/>
        </w:rPr>
        <w:t>Greedy results are very close to the upper bound in scenario with a complete overlap of cells. The difference between performance of Greedy and other algorithms is growing with an increasing inter</w:t>
      </w:r>
      <w:r w:rsidR="00876138">
        <w:rPr>
          <w:sz w:val="24"/>
          <w:szCs w:val="24"/>
        </w:rPr>
        <w:t>-</w:t>
      </w:r>
      <w:r>
        <w:rPr>
          <w:sz w:val="24"/>
          <w:szCs w:val="24"/>
        </w:rPr>
        <w:t xml:space="preserve">cell edge distance. However, as the gain in CSE for high </w:t>
      </w:r>
      <w:proofErr w:type="spellStart"/>
      <w:r>
        <w:rPr>
          <w:sz w:val="24"/>
          <w:szCs w:val="24"/>
        </w:rPr>
        <w:t>d</w:t>
      </w:r>
      <w:r>
        <w:rPr>
          <w:sz w:val="24"/>
          <w:szCs w:val="24"/>
          <w:vertAlign w:val="subscript"/>
        </w:rPr>
        <w:t>inter</w:t>
      </w:r>
      <w:proofErr w:type="spellEnd"/>
      <w:r>
        <w:rPr>
          <w:sz w:val="24"/>
          <w:szCs w:val="24"/>
        </w:rPr>
        <w:t xml:space="preserve"> is relatively small, this deterioration of Greedy results can be neglected. </w:t>
      </w:r>
    </w:p>
    <w:p w:rsidR="003B6E9B" w:rsidRDefault="003B6E9B" w:rsidP="003B6E9B">
      <w:pPr>
        <w:spacing w:after="120"/>
        <w:rPr>
          <w:color w:val="FF0000"/>
          <w:sz w:val="24"/>
          <w:szCs w:val="24"/>
        </w:rPr>
      </w:pPr>
      <w:r>
        <w:rPr>
          <w:color w:val="000000" w:themeColor="text1"/>
          <w:sz w:val="24"/>
          <w:szCs w:val="24"/>
        </w:rPr>
        <w:t xml:space="preserve">In the Figure 6.8 the gain over Random strategy for Greedy, </w:t>
      </w:r>
      <w:proofErr w:type="spellStart"/>
      <w:r>
        <w:rPr>
          <w:color w:val="000000" w:themeColor="text1"/>
          <w:sz w:val="24"/>
          <w:szCs w:val="24"/>
        </w:rPr>
        <w:t>MaxRegDiv</w:t>
      </w:r>
      <w:proofErr w:type="spellEnd"/>
      <w:r w:rsidR="00246EC5">
        <w:rPr>
          <w:color w:val="000000" w:themeColor="text1"/>
          <w:sz w:val="24"/>
          <w:szCs w:val="24"/>
        </w:rPr>
        <w:t xml:space="preserve"> (for S-1 fixed index positions)</w:t>
      </w:r>
      <w:r>
        <w:rPr>
          <w:color w:val="000000" w:themeColor="text1"/>
          <w:sz w:val="24"/>
          <w:szCs w:val="24"/>
        </w:rPr>
        <w:t xml:space="preserve">, Maximum </w:t>
      </w:r>
      <w:proofErr w:type="spellStart"/>
      <w:r>
        <w:rPr>
          <w:color w:val="000000" w:themeColor="text1"/>
          <w:sz w:val="24"/>
          <w:szCs w:val="24"/>
        </w:rPr>
        <w:t>MaxRegUser</w:t>
      </w:r>
      <w:bookmarkStart w:id="0" w:name="_GoBack"/>
      <w:bookmarkEnd w:id="0"/>
      <w:proofErr w:type="spellEnd"/>
      <w:r>
        <w:rPr>
          <w:color w:val="000000" w:themeColor="text1"/>
          <w:sz w:val="24"/>
          <w:szCs w:val="24"/>
        </w:rPr>
        <w:t xml:space="preserve"> and </w:t>
      </w:r>
      <w:proofErr w:type="spellStart"/>
      <w:r>
        <w:rPr>
          <w:color w:val="000000" w:themeColor="text1"/>
          <w:sz w:val="24"/>
          <w:szCs w:val="24"/>
        </w:rPr>
        <w:t>BestRand</w:t>
      </w:r>
      <w:proofErr w:type="spellEnd"/>
      <w:r>
        <w:rPr>
          <w:color w:val="000000" w:themeColor="text1"/>
          <w:sz w:val="24"/>
          <w:szCs w:val="24"/>
        </w:rPr>
        <w:t xml:space="preserve"> is presented.</w:t>
      </w:r>
      <w:r>
        <w:rPr>
          <w:color w:val="FF0000"/>
          <w:sz w:val="24"/>
          <w:szCs w:val="24"/>
        </w:rPr>
        <w:t xml:space="preserve"> </w:t>
      </w:r>
      <w:proofErr w:type="spellStart"/>
      <w:r>
        <w:rPr>
          <w:sz w:val="24"/>
          <w:szCs w:val="24"/>
        </w:rPr>
        <w:t>BestRand</w:t>
      </w:r>
      <w:proofErr w:type="spellEnd"/>
      <w:r>
        <w:rPr>
          <w:sz w:val="24"/>
          <w:szCs w:val="24"/>
        </w:rPr>
        <w:t xml:space="preserve"> is the best solution found when Random is </w:t>
      </w:r>
      <w:proofErr w:type="spellStart"/>
      <w:r>
        <w:rPr>
          <w:sz w:val="24"/>
          <w:szCs w:val="24"/>
        </w:rPr>
        <w:t>repeaded</w:t>
      </w:r>
      <w:proofErr w:type="spellEnd"/>
      <w:r>
        <w:rPr>
          <w:sz w:val="24"/>
          <w:szCs w:val="24"/>
        </w:rPr>
        <w:t xml:space="preserve"> multiple times. In this thesis</w:t>
      </w:r>
      <w:r>
        <w:rPr>
          <w:color w:val="000000" w:themeColor="text1"/>
          <w:sz w:val="24"/>
          <w:szCs w:val="24"/>
        </w:rPr>
        <w:t xml:space="preserve">, Random was repeated 1000 times due to simulation time constraints. For small number of UTs and BSs in the system 1000 is an optimal solution with a very high probability, however, with a growing amount of UTs in the system, the probability to find an optimal solution using </w:t>
      </w:r>
      <w:proofErr w:type="spellStart"/>
      <w:r>
        <w:rPr>
          <w:color w:val="000000" w:themeColor="text1"/>
          <w:sz w:val="24"/>
          <w:szCs w:val="24"/>
        </w:rPr>
        <w:t>RandRep</w:t>
      </w:r>
      <w:proofErr w:type="spellEnd"/>
      <w:r>
        <w:rPr>
          <w:color w:val="000000" w:themeColor="text1"/>
          <w:sz w:val="24"/>
          <w:szCs w:val="24"/>
        </w:rPr>
        <w:t xml:space="preserve"> decreases. It can also be observed from simulation results.</w:t>
      </w:r>
    </w:p>
    <w:p w:rsidR="003B6E9B" w:rsidRDefault="003B6E9B" w:rsidP="003B6E9B">
      <w:pPr>
        <w:spacing w:after="120"/>
        <w:rPr>
          <w:sz w:val="24"/>
          <w:szCs w:val="24"/>
        </w:rPr>
      </w:pPr>
      <w:r>
        <w:rPr>
          <w:noProof/>
        </w:rPr>
        <w:lastRenderedPageBreak/>
        <w:drawing>
          <wp:anchor distT="0" distB="0" distL="114300" distR="114300" simplePos="0" relativeHeight="251758592" behindDoc="0" locked="0" layoutInCell="1" allowOverlap="1">
            <wp:simplePos x="0" y="0"/>
            <wp:positionH relativeFrom="column">
              <wp:posOffset>3079750</wp:posOffset>
            </wp:positionH>
            <wp:positionV relativeFrom="paragraph">
              <wp:posOffset>48260</wp:posOffset>
            </wp:positionV>
            <wp:extent cx="2858770" cy="1926590"/>
            <wp:effectExtent l="0" t="0" r="17780" b="16510"/>
            <wp:wrapTight wrapText="bothSides">
              <wp:wrapPolygon edited="0">
                <wp:start x="0" y="0"/>
                <wp:lineTo x="0" y="21572"/>
                <wp:lineTo x="21590" y="21572"/>
                <wp:lineTo x="21590" y="0"/>
                <wp:lineTo x="0" y="0"/>
              </wp:wrapPolygon>
            </wp:wrapTight>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anchor>
        </w:drawing>
      </w:r>
      <w:r>
        <w:rPr>
          <w:noProof/>
        </w:rPr>
        <w:drawing>
          <wp:anchor distT="0" distB="0" distL="114300" distR="114300" simplePos="0" relativeHeight="251757568" behindDoc="0" locked="0" layoutInCell="1" allowOverlap="1">
            <wp:simplePos x="0" y="0"/>
            <wp:positionH relativeFrom="column">
              <wp:posOffset>-6350</wp:posOffset>
            </wp:positionH>
            <wp:positionV relativeFrom="paragraph">
              <wp:posOffset>48260</wp:posOffset>
            </wp:positionV>
            <wp:extent cx="2993390" cy="1926590"/>
            <wp:effectExtent l="0" t="0" r="16510" b="16510"/>
            <wp:wrapTight wrapText="bothSides">
              <wp:wrapPolygon edited="0">
                <wp:start x="0" y="0"/>
                <wp:lineTo x="0" y="21572"/>
                <wp:lineTo x="21582" y="21572"/>
                <wp:lineTo x="21582" y="0"/>
                <wp:lineTo x="0" y="0"/>
              </wp:wrapPolygon>
            </wp:wrapTight>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anchor>
        </w:drawing>
      </w:r>
      <w:r>
        <w:rPr>
          <w:noProof/>
        </w:rPr>
        <w:t xml:space="preserve">                                          </w:t>
      </w:r>
      <w:r>
        <w:rPr>
          <w:sz w:val="24"/>
          <w:szCs w:val="24"/>
        </w:rPr>
        <w:t>(a) 3BS                                                                      (b) 4BS</w:t>
      </w:r>
    </w:p>
    <w:p w:rsidR="003B6E9B" w:rsidRDefault="003B6E9B" w:rsidP="003B6E9B">
      <w:pPr>
        <w:jc w:val="center"/>
        <w:rPr>
          <w:sz w:val="24"/>
          <w:szCs w:val="24"/>
        </w:rPr>
      </w:pPr>
      <w:r>
        <w:rPr>
          <w:noProof/>
        </w:rPr>
        <w:drawing>
          <wp:anchor distT="0" distB="0" distL="114300" distR="114300" simplePos="0" relativeHeight="251751424" behindDoc="0" locked="0" layoutInCell="1" allowOverlap="1">
            <wp:simplePos x="0" y="0"/>
            <wp:positionH relativeFrom="column">
              <wp:posOffset>-6350</wp:posOffset>
            </wp:positionH>
            <wp:positionV relativeFrom="paragraph">
              <wp:posOffset>542925</wp:posOffset>
            </wp:positionV>
            <wp:extent cx="2858770" cy="1993265"/>
            <wp:effectExtent l="0" t="0" r="17780" b="26035"/>
            <wp:wrapTight wrapText="bothSides">
              <wp:wrapPolygon edited="0">
                <wp:start x="0" y="0"/>
                <wp:lineTo x="0" y="21676"/>
                <wp:lineTo x="21590" y="21676"/>
                <wp:lineTo x="21590" y="0"/>
                <wp:lineTo x="0" y="0"/>
              </wp:wrapPolygon>
            </wp:wrapTight>
            <wp:docPr id="251" name="Диаграмма 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anchor>
        </w:drawing>
      </w:r>
      <w:r>
        <w:rPr>
          <w:noProof/>
        </w:rPr>
        <w:drawing>
          <wp:anchor distT="0" distB="0" distL="114300" distR="114300" simplePos="0" relativeHeight="251752448" behindDoc="0" locked="0" layoutInCell="1" allowOverlap="1">
            <wp:simplePos x="0" y="0"/>
            <wp:positionH relativeFrom="column">
              <wp:posOffset>2974975</wp:posOffset>
            </wp:positionH>
            <wp:positionV relativeFrom="paragraph">
              <wp:posOffset>542925</wp:posOffset>
            </wp:positionV>
            <wp:extent cx="2755265" cy="1993265"/>
            <wp:effectExtent l="0" t="0" r="26035" b="26035"/>
            <wp:wrapTight wrapText="bothSides">
              <wp:wrapPolygon edited="0">
                <wp:start x="0" y="0"/>
                <wp:lineTo x="0" y="21676"/>
                <wp:lineTo x="21655" y="21676"/>
                <wp:lineTo x="21655" y="0"/>
                <wp:lineTo x="0" y="0"/>
              </wp:wrapPolygon>
            </wp:wrapTight>
            <wp:docPr id="252" name="Диаграмма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anchor>
        </w:drawing>
      </w:r>
      <w:r>
        <w:rPr>
          <w:sz w:val="24"/>
          <w:szCs w:val="24"/>
        </w:rPr>
        <w:t xml:space="preserve">Figure 6.11: Percentage of Victories versus Number of UTs in three and four cell scenario with </w:t>
      </w:r>
      <w:proofErr w:type="spellStart"/>
      <w:r>
        <w:rPr>
          <w:sz w:val="24"/>
          <w:szCs w:val="24"/>
        </w:rPr>
        <w:t>d</w:t>
      </w:r>
      <w:r>
        <w:rPr>
          <w:sz w:val="24"/>
          <w:szCs w:val="24"/>
          <w:vertAlign w:val="subscript"/>
        </w:rPr>
        <w:t>inter</w:t>
      </w:r>
      <w:proofErr w:type="spellEnd"/>
      <w:r>
        <w:rPr>
          <w:sz w:val="24"/>
          <w:szCs w:val="24"/>
        </w:rPr>
        <w:t>=-50m</w:t>
      </w:r>
    </w:p>
    <w:p w:rsidR="003B6E9B" w:rsidRDefault="003B6E9B" w:rsidP="003B6E9B">
      <w:pPr>
        <w:rPr>
          <w:noProof/>
          <w:lang w:val="de-DE"/>
        </w:rPr>
      </w:pPr>
      <w:r>
        <w:rPr>
          <w:sz w:val="24"/>
          <w:szCs w:val="24"/>
        </w:rPr>
        <w:t xml:space="preserve">                           </w:t>
      </w:r>
      <w:r>
        <w:rPr>
          <w:sz w:val="24"/>
          <w:szCs w:val="24"/>
          <w:lang w:val="de-DE"/>
        </w:rPr>
        <w:t xml:space="preserve">(a) </w:t>
      </w:r>
      <w:proofErr w:type="spellStart"/>
      <w:r>
        <w:rPr>
          <w:sz w:val="24"/>
          <w:szCs w:val="24"/>
          <w:lang w:val="de-DE"/>
        </w:rPr>
        <w:t>d</w:t>
      </w:r>
      <w:r>
        <w:rPr>
          <w:sz w:val="24"/>
          <w:szCs w:val="24"/>
          <w:vertAlign w:val="subscript"/>
          <w:lang w:val="de-DE"/>
        </w:rPr>
        <w:t>inter</w:t>
      </w:r>
      <w:proofErr w:type="spellEnd"/>
      <w:r>
        <w:rPr>
          <w:sz w:val="24"/>
          <w:szCs w:val="24"/>
          <w:lang w:val="de-DE"/>
        </w:rPr>
        <w:t xml:space="preserve">=-100m                                                          (b) </w:t>
      </w:r>
      <w:proofErr w:type="spellStart"/>
      <w:r>
        <w:rPr>
          <w:sz w:val="24"/>
          <w:szCs w:val="24"/>
          <w:lang w:val="de-DE"/>
        </w:rPr>
        <w:t>d</w:t>
      </w:r>
      <w:r>
        <w:rPr>
          <w:sz w:val="24"/>
          <w:szCs w:val="24"/>
          <w:vertAlign w:val="subscript"/>
          <w:lang w:val="de-DE"/>
        </w:rPr>
        <w:t>inter</w:t>
      </w:r>
      <w:proofErr w:type="spellEnd"/>
      <w:r>
        <w:rPr>
          <w:sz w:val="24"/>
          <w:szCs w:val="24"/>
          <w:lang w:val="de-DE"/>
        </w:rPr>
        <w:t>=-50m</w:t>
      </w:r>
    </w:p>
    <w:p w:rsidR="003B6E9B" w:rsidRDefault="003B6E9B" w:rsidP="003B6E9B">
      <w:pPr>
        <w:rPr>
          <w:b/>
          <w:sz w:val="26"/>
          <w:szCs w:val="26"/>
          <w:lang w:val="de-DE"/>
        </w:rPr>
      </w:pPr>
      <w:r>
        <w:rPr>
          <w:noProof/>
        </w:rPr>
        <w:drawing>
          <wp:anchor distT="0" distB="0" distL="114300" distR="114300" simplePos="0" relativeHeight="251753472" behindDoc="0" locked="0" layoutInCell="1" allowOverlap="1">
            <wp:simplePos x="0" y="0"/>
            <wp:positionH relativeFrom="column">
              <wp:posOffset>1631950</wp:posOffset>
            </wp:positionH>
            <wp:positionV relativeFrom="paragraph">
              <wp:posOffset>34290</wp:posOffset>
            </wp:positionV>
            <wp:extent cx="2858770" cy="1896110"/>
            <wp:effectExtent l="0" t="0" r="17780" b="27940"/>
            <wp:wrapTight wrapText="bothSides">
              <wp:wrapPolygon edited="0">
                <wp:start x="0" y="0"/>
                <wp:lineTo x="0" y="21701"/>
                <wp:lineTo x="21590" y="21701"/>
                <wp:lineTo x="21590" y="0"/>
                <wp:lineTo x="0" y="0"/>
              </wp:wrapPolygon>
            </wp:wrapTight>
            <wp:docPr id="253" name="Диаграмма 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anchor>
        </w:drawing>
      </w:r>
    </w:p>
    <w:p w:rsidR="003B6E9B" w:rsidRDefault="003B6E9B" w:rsidP="003B6E9B">
      <w:pPr>
        <w:rPr>
          <w:b/>
          <w:sz w:val="26"/>
          <w:szCs w:val="26"/>
          <w:lang w:val="de-DE"/>
        </w:rPr>
      </w:pPr>
    </w:p>
    <w:p w:rsidR="003B6E9B" w:rsidRDefault="003B6E9B" w:rsidP="003B6E9B">
      <w:pPr>
        <w:jc w:val="center"/>
        <w:rPr>
          <w:b/>
          <w:sz w:val="32"/>
          <w:szCs w:val="32"/>
          <w:lang w:val="de-DE"/>
        </w:rPr>
      </w:pPr>
    </w:p>
    <w:p w:rsidR="003B6E9B" w:rsidRDefault="003B6E9B" w:rsidP="003B6E9B">
      <w:pPr>
        <w:jc w:val="center"/>
        <w:rPr>
          <w:b/>
          <w:sz w:val="32"/>
          <w:szCs w:val="32"/>
          <w:lang w:val="de-DE"/>
        </w:rPr>
      </w:pPr>
    </w:p>
    <w:p w:rsidR="003B6E9B" w:rsidRDefault="003B6E9B" w:rsidP="003B6E9B">
      <w:pPr>
        <w:jc w:val="center"/>
        <w:rPr>
          <w:b/>
          <w:sz w:val="32"/>
          <w:szCs w:val="32"/>
          <w:lang w:val="de-DE"/>
        </w:rPr>
      </w:pPr>
    </w:p>
    <w:p w:rsidR="003B6E9B" w:rsidRDefault="003B6E9B" w:rsidP="003B6E9B">
      <w:pPr>
        <w:jc w:val="center"/>
        <w:rPr>
          <w:sz w:val="24"/>
          <w:szCs w:val="24"/>
          <w:lang w:val="de-DE"/>
        </w:rPr>
      </w:pPr>
      <w:r>
        <w:rPr>
          <w:sz w:val="24"/>
          <w:szCs w:val="24"/>
          <w:lang w:val="de-DE"/>
        </w:rPr>
        <w:t xml:space="preserve">(c) </w:t>
      </w:r>
      <w:proofErr w:type="spellStart"/>
      <w:r>
        <w:rPr>
          <w:sz w:val="24"/>
          <w:szCs w:val="24"/>
          <w:lang w:val="de-DE"/>
        </w:rPr>
        <w:t>d</w:t>
      </w:r>
      <w:r>
        <w:rPr>
          <w:sz w:val="24"/>
          <w:szCs w:val="24"/>
          <w:vertAlign w:val="subscript"/>
          <w:lang w:val="de-DE"/>
        </w:rPr>
        <w:t>inter</w:t>
      </w:r>
      <w:proofErr w:type="spellEnd"/>
      <w:r>
        <w:rPr>
          <w:sz w:val="24"/>
          <w:szCs w:val="24"/>
          <w:lang w:val="de-DE"/>
        </w:rPr>
        <w:t>=0m</w:t>
      </w:r>
    </w:p>
    <w:p w:rsidR="003B6E9B" w:rsidRDefault="003B6E9B" w:rsidP="003B6E9B">
      <w:pPr>
        <w:jc w:val="center"/>
        <w:rPr>
          <w:sz w:val="24"/>
          <w:szCs w:val="24"/>
        </w:rPr>
      </w:pPr>
      <w:r>
        <w:rPr>
          <w:sz w:val="24"/>
          <w:szCs w:val="24"/>
        </w:rPr>
        <w:t>Figure 6.12: Gain over Random Strategy versus Number of cells for four UTs in the cell</w:t>
      </w:r>
    </w:p>
    <w:p w:rsidR="003B6E9B" w:rsidRDefault="003B6E9B" w:rsidP="003B6E9B">
      <w:pPr>
        <w:spacing w:after="120"/>
        <w:rPr>
          <w:sz w:val="24"/>
          <w:szCs w:val="24"/>
        </w:rPr>
      </w:pPr>
      <w:r>
        <w:rPr>
          <w:sz w:val="24"/>
          <w:szCs w:val="24"/>
        </w:rPr>
        <w:lastRenderedPageBreak/>
        <w:t xml:space="preserve">Number of drops that were used to plot graph (a) in Figure 6.10 are not enough to judge about the performance of </w:t>
      </w:r>
      <w:proofErr w:type="spellStart"/>
      <w:r>
        <w:rPr>
          <w:sz w:val="24"/>
          <w:szCs w:val="24"/>
        </w:rPr>
        <w:t>MaxRegDiv</w:t>
      </w:r>
      <w:proofErr w:type="spellEnd"/>
      <w:r>
        <w:rPr>
          <w:sz w:val="24"/>
          <w:szCs w:val="24"/>
        </w:rPr>
        <w:t xml:space="preserve"> versus </w:t>
      </w:r>
      <w:proofErr w:type="spellStart"/>
      <w:r>
        <w:rPr>
          <w:sz w:val="24"/>
          <w:szCs w:val="24"/>
        </w:rPr>
        <w:t>MaxRegUser</w:t>
      </w:r>
      <w:proofErr w:type="spellEnd"/>
      <w:r>
        <w:rPr>
          <w:sz w:val="24"/>
          <w:szCs w:val="24"/>
        </w:rPr>
        <w:t xml:space="preserve">. However, the mean value of </w:t>
      </w:r>
      <w:proofErr w:type="spellStart"/>
      <w:r>
        <w:rPr>
          <w:sz w:val="24"/>
          <w:szCs w:val="24"/>
        </w:rPr>
        <w:t>MaxRegUser</w:t>
      </w:r>
      <w:proofErr w:type="spellEnd"/>
      <w:r>
        <w:rPr>
          <w:sz w:val="24"/>
          <w:szCs w:val="24"/>
        </w:rPr>
        <w:t xml:space="preserve"> is slightly better than </w:t>
      </w:r>
      <w:proofErr w:type="spellStart"/>
      <w:r>
        <w:rPr>
          <w:sz w:val="24"/>
          <w:szCs w:val="24"/>
        </w:rPr>
        <w:t>MaxRegDiv</w:t>
      </w:r>
      <w:proofErr w:type="spellEnd"/>
      <w:r>
        <w:rPr>
          <w:sz w:val="24"/>
          <w:szCs w:val="24"/>
        </w:rPr>
        <w:t xml:space="preserve"> in general and for </w:t>
      </w:r>
      <w:proofErr w:type="spellStart"/>
      <w:r>
        <w:rPr>
          <w:sz w:val="24"/>
          <w:szCs w:val="24"/>
        </w:rPr>
        <w:t>d</w:t>
      </w:r>
      <w:r>
        <w:rPr>
          <w:sz w:val="24"/>
          <w:szCs w:val="24"/>
          <w:vertAlign w:val="subscript"/>
        </w:rPr>
        <w:t>inter</w:t>
      </w:r>
      <w:proofErr w:type="spellEnd"/>
      <w:r>
        <w:rPr>
          <w:sz w:val="24"/>
          <w:szCs w:val="24"/>
        </w:rPr>
        <w:t xml:space="preserve">=-50m. This is also supported by Figure 6.11(a), where the percentage of victories versus number of UTs is presented for three cell scenario with </w:t>
      </w:r>
      <w:proofErr w:type="spellStart"/>
      <w:r>
        <w:rPr>
          <w:sz w:val="24"/>
          <w:szCs w:val="24"/>
        </w:rPr>
        <w:t>d</w:t>
      </w:r>
      <w:r>
        <w:rPr>
          <w:sz w:val="24"/>
          <w:szCs w:val="24"/>
          <w:vertAlign w:val="subscript"/>
        </w:rPr>
        <w:t>inter</w:t>
      </w:r>
      <w:proofErr w:type="spellEnd"/>
      <w:r>
        <w:rPr>
          <w:sz w:val="24"/>
          <w:szCs w:val="24"/>
        </w:rPr>
        <w:t xml:space="preserve">=-50m. Consequently, usually, during one drop </w:t>
      </w:r>
      <w:proofErr w:type="spellStart"/>
      <w:r>
        <w:rPr>
          <w:sz w:val="24"/>
          <w:szCs w:val="24"/>
        </w:rPr>
        <w:t>MaxRegUser</w:t>
      </w:r>
      <w:proofErr w:type="spellEnd"/>
      <w:r>
        <w:rPr>
          <w:sz w:val="24"/>
          <w:szCs w:val="24"/>
        </w:rPr>
        <w:t xml:space="preserve"> is better than </w:t>
      </w:r>
      <w:proofErr w:type="spellStart"/>
      <w:r>
        <w:rPr>
          <w:sz w:val="24"/>
          <w:szCs w:val="24"/>
        </w:rPr>
        <w:t>MaxRegDiv</w:t>
      </w:r>
      <w:proofErr w:type="spellEnd"/>
      <w:r>
        <w:rPr>
          <w:sz w:val="24"/>
          <w:szCs w:val="24"/>
        </w:rPr>
        <w:t xml:space="preserve">. But if to compare drops with each other, </w:t>
      </w:r>
      <w:proofErr w:type="spellStart"/>
      <w:r>
        <w:rPr>
          <w:sz w:val="24"/>
          <w:szCs w:val="24"/>
        </w:rPr>
        <w:t>MaxRegUser</w:t>
      </w:r>
      <w:proofErr w:type="spellEnd"/>
      <w:r>
        <w:rPr>
          <w:sz w:val="24"/>
          <w:szCs w:val="24"/>
        </w:rPr>
        <w:t xml:space="preserve"> in one drop can show worse results than </w:t>
      </w:r>
      <w:proofErr w:type="spellStart"/>
      <w:r>
        <w:rPr>
          <w:sz w:val="24"/>
          <w:szCs w:val="24"/>
        </w:rPr>
        <w:t>MaxRegDiv</w:t>
      </w:r>
      <w:proofErr w:type="spellEnd"/>
      <w:r>
        <w:rPr>
          <w:sz w:val="24"/>
          <w:szCs w:val="24"/>
        </w:rPr>
        <w:t xml:space="preserve"> in another drop.</w:t>
      </w:r>
    </w:p>
    <w:p w:rsidR="003B6E9B" w:rsidRDefault="003B6E9B" w:rsidP="003B6E9B">
      <w:pPr>
        <w:spacing w:after="120"/>
        <w:rPr>
          <w:sz w:val="24"/>
          <w:szCs w:val="24"/>
        </w:rPr>
      </w:pPr>
      <w:r>
        <w:rPr>
          <w:sz w:val="24"/>
          <w:szCs w:val="24"/>
        </w:rPr>
        <w:t xml:space="preserve">For the case of </w:t>
      </w:r>
      <w:proofErr w:type="spellStart"/>
      <w:r>
        <w:rPr>
          <w:sz w:val="24"/>
          <w:szCs w:val="24"/>
        </w:rPr>
        <w:t>d</w:t>
      </w:r>
      <w:r>
        <w:rPr>
          <w:sz w:val="24"/>
          <w:szCs w:val="24"/>
          <w:vertAlign w:val="subscript"/>
        </w:rPr>
        <w:t>inter</w:t>
      </w:r>
      <w:proofErr w:type="spellEnd"/>
      <w:r>
        <w:rPr>
          <w:sz w:val="24"/>
          <w:szCs w:val="24"/>
        </w:rPr>
        <w:t xml:space="preserve">=-100m </w:t>
      </w:r>
      <w:proofErr w:type="spellStart"/>
      <w:r>
        <w:rPr>
          <w:sz w:val="24"/>
          <w:szCs w:val="24"/>
        </w:rPr>
        <w:t>MaxRegUser</w:t>
      </w:r>
      <w:proofErr w:type="spellEnd"/>
      <w:r>
        <w:rPr>
          <w:sz w:val="24"/>
          <w:szCs w:val="24"/>
        </w:rPr>
        <w:t xml:space="preserve"> shows slightly better results than </w:t>
      </w:r>
      <w:proofErr w:type="spellStart"/>
      <w:r>
        <w:rPr>
          <w:sz w:val="24"/>
          <w:szCs w:val="24"/>
        </w:rPr>
        <w:t>MaxRegDiv</w:t>
      </w:r>
      <w:proofErr w:type="spellEnd"/>
      <w:r>
        <w:rPr>
          <w:sz w:val="24"/>
          <w:szCs w:val="24"/>
        </w:rPr>
        <w:t xml:space="preserve">, nevertheless for </w:t>
      </w:r>
      <w:proofErr w:type="spellStart"/>
      <w:r>
        <w:rPr>
          <w:sz w:val="24"/>
          <w:szCs w:val="24"/>
        </w:rPr>
        <w:t>d</w:t>
      </w:r>
      <w:r>
        <w:rPr>
          <w:sz w:val="24"/>
          <w:szCs w:val="24"/>
          <w:vertAlign w:val="subscript"/>
        </w:rPr>
        <w:t>inter</w:t>
      </w:r>
      <w:proofErr w:type="spellEnd"/>
      <w:r>
        <w:rPr>
          <w:sz w:val="24"/>
          <w:szCs w:val="24"/>
        </w:rPr>
        <w:t xml:space="preserve">=0m </w:t>
      </w:r>
      <w:proofErr w:type="spellStart"/>
      <w:r>
        <w:rPr>
          <w:sz w:val="24"/>
          <w:szCs w:val="24"/>
        </w:rPr>
        <w:t>MaxRegDiv</w:t>
      </w:r>
      <w:proofErr w:type="spellEnd"/>
      <w:r>
        <w:rPr>
          <w:sz w:val="24"/>
          <w:szCs w:val="24"/>
        </w:rPr>
        <w:t xml:space="preserve"> performs better than </w:t>
      </w:r>
      <w:proofErr w:type="spellStart"/>
      <w:r>
        <w:rPr>
          <w:sz w:val="24"/>
          <w:szCs w:val="24"/>
        </w:rPr>
        <w:t>MaxRegUser</w:t>
      </w:r>
      <w:proofErr w:type="spellEnd"/>
      <w:r>
        <w:rPr>
          <w:sz w:val="24"/>
          <w:szCs w:val="24"/>
        </w:rPr>
        <w:t xml:space="preserve"> strategy. Greedy in general has a lower gain than Maximum Regret.</w:t>
      </w:r>
    </w:p>
    <w:p w:rsidR="003B6E9B" w:rsidRDefault="003B6E9B" w:rsidP="003B6E9B">
      <w:pPr>
        <w:spacing w:after="120"/>
        <w:rPr>
          <w:sz w:val="24"/>
          <w:szCs w:val="24"/>
        </w:rPr>
      </w:pPr>
      <w:r>
        <w:rPr>
          <w:sz w:val="24"/>
          <w:szCs w:val="24"/>
        </w:rPr>
        <w:t xml:space="preserve">Scenario with four cells is similar to the scenario with three cells, however, </w:t>
      </w:r>
      <w:proofErr w:type="spellStart"/>
      <w:r>
        <w:rPr>
          <w:sz w:val="24"/>
          <w:szCs w:val="24"/>
        </w:rPr>
        <w:t>MaxRegDiv</w:t>
      </w:r>
      <w:proofErr w:type="spellEnd"/>
      <w:r>
        <w:rPr>
          <w:sz w:val="24"/>
          <w:szCs w:val="24"/>
        </w:rPr>
        <w:t xml:space="preserve"> is showing better results than </w:t>
      </w:r>
      <w:proofErr w:type="spellStart"/>
      <w:r>
        <w:rPr>
          <w:sz w:val="24"/>
          <w:szCs w:val="24"/>
        </w:rPr>
        <w:t>MaxRegUser</w:t>
      </w:r>
      <w:proofErr w:type="spellEnd"/>
      <w:r>
        <w:rPr>
          <w:sz w:val="24"/>
          <w:szCs w:val="24"/>
        </w:rPr>
        <w:t xml:space="preserve"> already for </w:t>
      </w:r>
      <w:proofErr w:type="spellStart"/>
      <w:r>
        <w:rPr>
          <w:sz w:val="24"/>
          <w:szCs w:val="24"/>
        </w:rPr>
        <w:t>d</w:t>
      </w:r>
      <w:r>
        <w:rPr>
          <w:sz w:val="24"/>
          <w:szCs w:val="24"/>
          <w:vertAlign w:val="subscript"/>
        </w:rPr>
        <w:t>inter</w:t>
      </w:r>
      <w:proofErr w:type="spellEnd"/>
      <w:r>
        <w:rPr>
          <w:sz w:val="24"/>
          <w:szCs w:val="24"/>
        </w:rPr>
        <w:t xml:space="preserve">=-50m.This difference is further increasing with a number of UTs in the cell because the amount of calculated local regrets is growing much faster for </w:t>
      </w:r>
      <w:proofErr w:type="spellStart"/>
      <w:r>
        <w:rPr>
          <w:sz w:val="24"/>
          <w:szCs w:val="24"/>
        </w:rPr>
        <w:t>MaxRegDiv</w:t>
      </w:r>
      <w:proofErr w:type="spellEnd"/>
      <w:r>
        <w:rPr>
          <w:sz w:val="24"/>
          <w:szCs w:val="24"/>
        </w:rPr>
        <w:t xml:space="preserve"> than for </w:t>
      </w:r>
      <w:proofErr w:type="spellStart"/>
      <w:r>
        <w:rPr>
          <w:sz w:val="24"/>
          <w:szCs w:val="24"/>
        </w:rPr>
        <w:t>MaxRegUser</w:t>
      </w:r>
      <w:proofErr w:type="spellEnd"/>
      <w:r>
        <w:rPr>
          <w:sz w:val="24"/>
          <w:szCs w:val="24"/>
        </w:rPr>
        <w:t xml:space="preserve"> with increasing number of cells and UTs in the system. It is reflected by increasing gap between lines </w:t>
      </w:r>
      <w:proofErr w:type="spellStart"/>
      <w:r>
        <w:rPr>
          <w:sz w:val="24"/>
          <w:szCs w:val="24"/>
        </w:rPr>
        <w:t>MaxRegDiv</w:t>
      </w:r>
      <w:proofErr w:type="spellEnd"/>
      <w:r>
        <w:rPr>
          <w:sz w:val="24"/>
          <w:szCs w:val="24"/>
        </w:rPr>
        <w:t xml:space="preserve"> and </w:t>
      </w:r>
      <w:proofErr w:type="spellStart"/>
      <w:r>
        <w:rPr>
          <w:sz w:val="24"/>
          <w:szCs w:val="24"/>
        </w:rPr>
        <w:t>MaxRegUser</w:t>
      </w:r>
      <w:proofErr w:type="spellEnd"/>
      <w:r>
        <w:rPr>
          <w:sz w:val="24"/>
          <w:szCs w:val="24"/>
        </w:rPr>
        <w:t xml:space="preserve"> in the Graph 6.10(b).</w:t>
      </w:r>
    </w:p>
    <w:p w:rsidR="003B6E9B" w:rsidRDefault="003B6E9B" w:rsidP="003B6E9B">
      <w:pPr>
        <w:rPr>
          <w:sz w:val="24"/>
          <w:szCs w:val="24"/>
        </w:rPr>
      </w:pPr>
      <w:r>
        <w:rPr>
          <w:sz w:val="24"/>
          <w:szCs w:val="24"/>
        </w:rPr>
        <w:t>Figure 6.12 shows the difference in gain over Random strategy versus number of cells in the system for different inter</w:t>
      </w:r>
      <w:r w:rsidR="00876138">
        <w:rPr>
          <w:sz w:val="24"/>
          <w:szCs w:val="24"/>
        </w:rPr>
        <w:t>-</w:t>
      </w:r>
      <w:r>
        <w:rPr>
          <w:sz w:val="24"/>
          <w:szCs w:val="24"/>
        </w:rPr>
        <w:t xml:space="preserve">cell edge distances for four UTs in every cell. In general, gain decreases with the increasing number of cells and fixed number of UTs in the system. </w:t>
      </w:r>
    </w:p>
    <w:p w:rsidR="003B6E9B" w:rsidRDefault="003B6E9B" w:rsidP="003B6E9B">
      <w:pPr>
        <w:pStyle w:val="ae"/>
        <w:numPr>
          <w:ilvl w:val="1"/>
          <w:numId w:val="30"/>
        </w:numPr>
        <w:spacing w:before="120" w:after="0"/>
        <w:rPr>
          <w:b/>
          <w:sz w:val="26"/>
          <w:szCs w:val="26"/>
        </w:rPr>
      </w:pPr>
      <w:r>
        <w:rPr>
          <w:b/>
          <w:sz w:val="24"/>
          <w:szCs w:val="24"/>
        </w:rPr>
        <w:t>Runtime</w:t>
      </w:r>
    </w:p>
    <w:p w:rsidR="003B6E9B" w:rsidRDefault="003B6E9B" w:rsidP="003B6E9B">
      <w:pPr>
        <w:rPr>
          <w:sz w:val="24"/>
          <w:szCs w:val="24"/>
        </w:rPr>
      </w:pPr>
      <w:r>
        <w:rPr>
          <w:sz w:val="24"/>
          <w:szCs w:val="24"/>
        </w:rPr>
        <w:t xml:space="preserve">As was already mentioned above the TTI in LTE advanced has a length of 1ms. The scheduling has to be performed every TTI. This imposes restrictions on the time available for the computation while solving the radio resource assignment problem. If to form the </w:t>
      </w:r>
      <w:proofErr w:type="spellStart"/>
      <w:r>
        <w:rPr>
          <w:sz w:val="24"/>
          <w:szCs w:val="24"/>
        </w:rPr>
        <w:t>superframe</w:t>
      </w:r>
      <w:proofErr w:type="spellEnd"/>
      <w:r>
        <w:rPr>
          <w:sz w:val="24"/>
          <w:szCs w:val="24"/>
        </w:rPr>
        <w:t xml:space="preserve"> that includes several TTI this limitation can be relaxed. In home scenario users are not moving fast, consequently the probability of sudden change of the channel quality is low [8]. </w:t>
      </w:r>
    </w:p>
    <w:p w:rsidR="003B6E9B" w:rsidRDefault="003B6E9B" w:rsidP="003B6E9B">
      <w:pPr>
        <w:rPr>
          <w:sz w:val="24"/>
          <w:szCs w:val="24"/>
        </w:rPr>
      </w:pPr>
      <w:r>
        <w:rPr>
          <w:sz w:val="24"/>
          <w:szCs w:val="24"/>
        </w:rPr>
        <w:t>The runtime for assignment calculation for different algorithms versus the number of UTs in the cell is presented in Figure 6.13.  Results are simulated using the Core I5 CPU with 3.20 GHz with architecture x86-32. The run time can be further improved using faster processors or parallel computing and, potentially, by optimizing the code.</w:t>
      </w:r>
    </w:p>
    <w:p w:rsidR="003B6E9B" w:rsidRDefault="003B6E9B" w:rsidP="003B6E9B">
      <w:pPr>
        <w:rPr>
          <w:sz w:val="24"/>
          <w:szCs w:val="24"/>
        </w:rPr>
      </w:pPr>
      <w:r>
        <w:rPr>
          <w:sz w:val="24"/>
          <w:szCs w:val="24"/>
        </w:rPr>
        <w:t xml:space="preserve">The runtime increases with the number of cells and with the number of UTs in the cells. The fastest algorithm is Random that in simulation scenario does not reach the limit of 1ms. The second in computational runtime performance is Greedy algorithm that in worst presented case has a runtime of about </w:t>
      </w:r>
      <w:proofErr w:type="gramStart"/>
      <w:r>
        <w:rPr>
          <w:sz w:val="24"/>
          <w:szCs w:val="24"/>
        </w:rPr>
        <w:t>0.6ms, that</w:t>
      </w:r>
      <w:proofErr w:type="gramEnd"/>
      <w:r>
        <w:rPr>
          <w:sz w:val="24"/>
          <w:szCs w:val="24"/>
        </w:rPr>
        <w:t xml:space="preserve"> matches theoretical complexity of Greedy shown in Figure 4.6.</w:t>
      </w:r>
    </w:p>
    <w:p w:rsidR="003B6E9B" w:rsidRDefault="003B6E9B" w:rsidP="003B6E9B">
      <w:pPr>
        <w:rPr>
          <w:sz w:val="24"/>
          <w:szCs w:val="24"/>
        </w:rPr>
      </w:pPr>
      <w:r>
        <w:rPr>
          <w:sz w:val="24"/>
          <w:szCs w:val="24"/>
        </w:rPr>
        <w:lastRenderedPageBreak/>
        <w:t xml:space="preserve">For 2 cell scenario Maximum Regret and Hungarian strategy runtime crosses 1ms boundary with ten UTs in the cell, that is very similar to the theoretical result presented </w:t>
      </w:r>
      <w:proofErr w:type="gramStart"/>
      <w:r>
        <w:rPr>
          <w:sz w:val="24"/>
          <w:szCs w:val="24"/>
        </w:rPr>
        <w:t>in  Figure</w:t>
      </w:r>
      <w:proofErr w:type="gramEnd"/>
      <w:r>
        <w:rPr>
          <w:sz w:val="24"/>
          <w:szCs w:val="24"/>
        </w:rPr>
        <w:t xml:space="preserve"> 4.6(a) for Maximum Regret. </w:t>
      </w:r>
      <w:proofErr w:type="gramStart"/>
      <w:r>
        <w:rPr>
          <w:sz w:val="24"/>
          <w:szCs w:val="24"/>
        </w:rPr>
        <w:t>For less than eight UTs Maximum Regret</w:t>
      </w:r>
      <w:proofErr w:type="gramEnd"/>
      <w:r>
        <w:rPr>
          <w:sz w:val="24"/>
          <w:szCs w:val="24"/>
        </w:rPr>
        <w:t xml:space="preserve"> is faster than Hungarian, but for more than 8 UTs the breakeven point occurs and Hungarian forging ahead. </w:t>
      </w:r>
    </w:p>
    <w:p w:rsidR="003B6E9B" w:rsidRDefault="003B6E9B" w:rsidP="003B6E9B">
      <w:pPr>
        <w:jc w:val="center"/>
        <w:rPr>
          <w:sz w:val="24"/>
          <w:szCs w:val="24"/>
        </w:rPr>
      </w:pPr>
      <w:r>
        <w:rPr>
          <w:noProof/>
        </w:rPr>
        <w:drawing>
          <wp:anchor distT="0" distB="0" distL="114300" distR="114300" simplePos="0" relativeHeight="251759616" behindDoc="0" locked="0" layoutInCell="1" allowOverlap="1">
            <wp:simplePos x="0" y="0"/>
            <wp:positionH relativeFrom="column">
              <wp:posOffset>155575</wp:posOffset>
            </wp:positionH>
            <wp:positionV relativeFrom="paragraph">
              <wp:posOffset>-1905</wp:posOffset>
            </wp:positionV>
            <wp:extent cx="2658110" cy="2096770"/>
            <wp:effectExtent l="0" t="0" r="27940" b="17780"/>
            <wp:wrapTight wrapText="bothSides">
              <wp:wrapPolygon edited="0">
                <wp:start x="0" y="0"/>
                <wp:lineTo x="0" y="21587"/>
                <wp:lineTo x="21672" y="21587"/>
                <wp:lineTo x="21672" y="0"/>
                <wp:lineTo x="0" y="0"/>
              </wp:wrapPolygon>
            </wp:wrapTight>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anchor>
        </w:drawing>
      </w:r>
      <w:r>
        <w:rPr>
          <w:noProof/>
        </w:rPr>
        <w:drawing>
          <wp:inline distT="0" distB="0" distL="0" distR="0">
            <wp:extent cx="2943225" cy="2076450"/>
            <wp:effectExtent l="0" t="0" r="9525" b="19050"/>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p>
    <w:p w:rsidR="003B6E9B" w:rsidRDefault="003B6E9B" w:rsidP="003B6E9B">
      <w:pPr>
        <w:spacing w:after="0"/>
        <w:jc w:val="center"/>
        <w:rPr>
          <w:sz w:val="24"/>
          <w:szCs w:val="24"/>
        </w:rPr>
      </w:pPr>
      <w:r>
        <w:rPr>
          <w:sz w:val="24"/>
          <w:szCs w:val="24"/>
        </w:rPr>
        <w:t xml:space="preserve">     (a) 2 BS                                                                   (b) 3 BS</w:t>
      </w:r>
    </w:p>
    <w:p w:rsidR="003B6E9B" w:rsidRDefault="003B6E9B" w:rsidP="003B6E9B">
      <w:pPr>
        <w:spacing w:after="0"/>
        <w:jc w:val="center"/>
        <w:rPr>
          <w:sz w:val="24"/>
          <w:szCs w:val="24"/>
        </w:rPr>
      </w:pPr>
      <w:r>
        <w:rPr>
          <w:noProof/>
        </w:rPr>
        <w:drawing>
          <wp:inline distT="0" distB="0" distL="0" distR="0">
            <wp:extent cx="3419475" cy="1885950"/>
            <wp:effectExtent l="0" t="0" r="9525" b="19050"/>
            <wp:docPr id="45" name="Диаграмма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rsidR="003B6E9B" w:rsidRDefault="003B6E9B" w:rsidP="003B6E9B">
      <w:pPr>
        <w:spacing w:after="0"/>
        <w:jc w:val="center"/>
        <w:rPr>
          <w:sz w:val="24"/>
          <w:szCs w:val="24"/>
        </w:rPr>
      </w:pPr>
    </w:p>
    <w:p w:rsidR="003B6E9B" w:rsidRDefault="003B6E9B" w:rsidP="003B6E9B">
      <w:pPr>
        <w:jc w:val="center"/>
        <w:rPr>
          <w:sz w:val="24"/>
          <w:szCs w:val="24"/>
        </w:rPr>
      </w:pPr>
      <w:r>
        <w:rPr>
          <w:sz w:val="24"/>
          <w:szCs w:val="24"/>
        </w:rPr>
        <w:t>(</w:t>
      </w:r>
      <w:proofErr w:type="gramStart"/>
      <w:r>
        <w:rPr>
          <w:sz w:val="24"/>
          <w:szCs w:val="24"/>
        </w:rPr>
        <w:t>c )</w:t>
      </w:r>
      <w:proofErr w:type="gramEnd"/>
      <w:r>
        <w:rPr>
          <w:sz w:val="24"/>
          <w:szCs w:val="24"/>
        </w:rPr>
        <w:t xml:space="preserve"> 4 BS</w:t>
      </w:r>
    </w:p>
    <w:p w:rsidR="003B6E9B" w:rsidRDefault="003B6E9B" w:rsidP="003B6E9B">
      <w:pPr>
        <w:jc w:val="center"/>
        <w:rPr>
          <w:sz w:val="24"/>
          <w:szCs w:val="24"/>
        </w:rPr>
      </w:pPr>
      <w:r>
        <w:rPr>
          <w:sz w:val="24"/>
          <w:szCs w:val="24"/>
        </w:rPr>
        <w:t>Figure 6.13: Runtime versus Number of UTs in the cell</w:t>
      </w:r>
    </w:p>
    <w:p w:rsidR="003B6E9B" w:rsidRDefault="003B6E9B" w:rsidP="003B6E9B">
      <w:pPr>
        <w:rPr>
          <w:sz w:val="24"/>
          <w:szCs w:val="24"/>
        </w:rPr>
      </w:pPr>
      <w:r>
        <w:rPr>
          <w:sz w:val="24"/>
          <w:szCs w:val="24"/>
        </w:rPr>
        <w:t xml:space="preserve">Although in theory Maximum Regret for one and </w:t>
      </w:r>
      <w:r>
        <w:rPr>
          <w:i/>
          <w:sz w:val="24"/>
          <w:szCs w:val="24"/>
        </w:rPr>
        <w:t>S-1</w:t>
      </w:r>
      <w:r>
        <w:rPr>
          <w:sz w:val="24"/>
          <w:szCs w:val="24"/>
        </w:rPr>
        <w:t xml:space="preserve"> fixed index positions perform the same in terms of runtime, in the real scenario presented in this thesis </w:t>
      </w:r>
      <w:proofErr w:type="spellStart"/>
      <w:r>
        <w:rPr>
          <w:sz w:val="24"/>
          <w:szCs w:val="24"/>
        </w:rPr>
        <w:t>MaxRegUser</w:t>
      </w:r>
      <w:proofErr w:type="spellEnd"/>
      <w:r>
        <w:rPr>
          <w:sz w:val="24"/>
          <w:szCs w:val="24"/>
        </w:rPr>
        <w:t xml:space="preserve"> is faster than </w:t>
      </w:r>
      <w:proofErr w:type="spellStart"/>
      <w:r>
        <w:rPr>
          <w:sz w:val="24"/>
          <w:szCs w:val="24"/>
        </w:rPr>
        <w:t>MaxRegDiv</w:t>
      </w:r>
      <w:proofErr w:type="spellEnd"/>
      <w:r>
        <w:rPr>
          <w:sz w:val="24"/>
          <w:szCs w:val="24"/>
        </w:rPr>
        <w:t xml:space="preserve">. It is connected with realization of the code. For </w:t>
      </w:r>
      <w:proofErr w:type="spellStart"/>
      <w:r>
        <w:rPr>
          <w:sz w:val="24"/>
          <w:szCs w:val="24"/>
        </w:rPr>
        <w:t>MaxRegDiv</w:t>
      </w:r>
      <w:proofErr w:type="spellEnd"/>
      <w:r>
        <w:rPr>
          <w:sz w:val="24"/>
          <w:szCs w:val="24"/>
        </w:rPr>
        <w:t xml:space="preserve"> local regrets are calculated first, and then – maximum of all local regrets for every fixed index position. However, for </w:t>
      </w:r>
      <w:proofErr w:type="spellStart"/>
      <w:r>
        <w:rPr>
          <w:sz w:val="24"/>
          <w:szCs w:val="24"/>
        </w:rPr>
        <w:t>MaxRegUser</w:t>
      </w:r>
      <w:proofErr w:type="spellEnd"/>
      <w:r>
        <w:rPr>
          <w:sz w:val="24"/>
          <w:szCs w:val="24"/>
        </w:rPr>
        <w:t xml:space="preserve">, maximum regrets of every fixed position can be found from the beginning. </w:t>
      </w:r>
    </w:p>
    <w:p w:rsidR="003B6E9B" w:rsidRDefault="003B6E9B" w:rsidP="003B6E9B">
      <w:pPr>
        <w:rPr>
          <w:sz w:val="24"/>
          <w:szCs w:val="24"/>
        </w:rPr>
      </w:pPr>
      <w:r>
        <w:rPr>
          <w:sz w:val="24"/>
          <w:szCs w:val="24"/>
        </w:rPr>
        <w:lastRenderedPageBreak/>
        <w:t xml:space="preserve">For three cells </w:t>
      </w:r>
      <w:proofErr w:type="spellStart"/>
      <w:r>
        <w:rPr>
          <w:sz w:val="24"/>
          <w:szCs w:val="24"/>
        </w:rPr>
        <w:t>MaxRegDiv</w:t>
      </w:r>
      <w:proofErr w:type="spellEnd"/>
      <w:r>
        <w:rPr>
          <w:sz w:val="24"/>
          <w:szCs w:val="24"/>
        </w:rPr>
        <w:t xml:space="preserve"> exceeds 1ms already for three UTs, whereas </w:t>
      </w:r>
      <w:proofErr w:type="spellStart"/>
      <w:r>
        <w:rPr>
          <w:sz w:val="24"/>
          <w:szCs w:val="24"/>
        </w:rPr>
        <w:t>MaxRegUser</w:t>
      </w:r>
      <w:proofErr w:type="spellEnd"/>
      <w:r>
        <w:rPr>
          <w:sz w:val="24"/>
          <w:szCs w:val="24"/>
        </w:rPr>
        <w:t xml:space="preserve"> crosses the limit with five UTs in the cell. For four cells this number decreases to three UTs, showing that Maximum Regret Strategies are much slower relatively to the Greedy and Random.</w:t>
      </w: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pStyle w:val="ae"/>
        <w:numPr>
          <w:ilvl w:val="0"/>
          <w:numId w:val="30"/>
        </w:numPr>
        <w:spacing w:before="120" w:after="0"/>
        <w:rPr>
          <w:b/>
          <w:sz w:val="26"/>
          <w:szCs w:val="26"/>
        </w:rPr>
      </w:pPr>
      <w:r>
        <w:rPr>
          <w:b/>
          <w:sz w:val="26"/>
          <w:szCs w:val="26"/>
        </w:rPr>
        <w:lastRenderedPageBreak/>
        <w:t>Summary</w:t>
      </w:r>
    </w:p>
    <w:p w:rsidR="003B6E9B" w:rsidRDefault="003B6E9B" w:rsidP="003B6E9B">
      <w:pPr>
        <w:pStyle w:val="ae"/>
        <w:spacing w:before="120" w:after="120"/>
        <w:ind w:left="0"/>
        <w:rPr>
          <w:sz w:val="24"/>
          <w:szCs w:val="24"/>
        </w:rPr>
      </w:pPr>
      <w:r>
        <w:rPr>
          <w:sz w:val="24"/>
          <w:szCs w:val="24"/>
        </w:rPr>
        <w:t xml:space="preserve">In this thesis the analysis of different radio resource allocation strategies for scheduling in LTE-Advanced is performed. Random Strategy and optimal solution are compared with heuristic algorithms in terms of CSE and runtime. The model of the network is simulated in </w:t>
      </w:r>
      <w:proofErr w:type="spellStart"/>
      <w:r>
        <w:rPr>
          <w:sz w:val="24"/>
          <w:szCs w:val="24"/>
        </w:rPr>
        <w:t>MatLab</w:t>
      </w:r>
      <w:proofErr w:type="spellEnd"/>
      <w:r>
        <w:rPr>
          <w:sz w:val="24"/>
          <w:szCs w:val="24"/>
        </w:rPr>
        <w:t xml:space="preserve">. </w:t>
      </w:r>
    </w:p>
    <w:p w:rsidR="003B6E9B" w:rsidRDefault="003B6E9B" w:rsidP="003B6E9B">
      <w:pPr>
        <w:pStyle w:val="ae"/>
        <w:numPr>
          <w:ilvl w:val="1"/>
          <w:numId w:val="30"/>
        </w:numPr>
        <w:spacing w:before="120" w:after="0"/>
        <w:rPr>
          <w:b/>
          <w:sz w:val="26"/>
          <w:szCs w:val="26"/>
        </w:rPr>
      </w:pPr>
      <w:r>
        <w:rPr>
          <w:b/>
          <w:sz w:val="26"/>
          <w:szCs w:val="26"/>
        </w:rPr>
        <w:t>Conclusions</w:t>
      </w:r>
    </w:p>
    <w:p w:rsidR="003B6E9B" w:rsidRDefault="003B6E9B" w:rsidP="003B6E9B">
      <w:pPr>
        <w:pStyle w:val="ae"/>
        <w:spacing w:before="120" w:after="120"/>
        <w:ind w:left="0"/>
        <w:rPr>
          <w:sz w:val="24"/>
          <w:szCs w:val="24"/>
        </w:rPr>
      </w:pPr>
      <w:r>
        <w:rPr>
          <w:sz w:val="24"/>
          <w:szCs w:val="24"/>
        </w:rPr>
        <w:t>According to results in Chapter 6 following conclusions can be drawn:</w:t>
      </w:r>
    </w:p>
    <w:p w:rsidR="003B6E9B" w:rsidRDefault="003B6E9B" w:rsidP="003B6E9B">
      <w:pPr>
        <w:pStyle w:val="ae"/>
        <w:numPr>
          <w:ilvl w:val="0"/>
          <w:numId w:val="29"/>
        </w:numPr>
        <w:spacing w:before="120" w:after="0"/>
        <w:rPr>
          <w:sz w:val="24"/>
          <w:szCs w:val="24"/>
        </w:rPr>
      </w:pPr>
      <w:r>
        <w:rPr>
          <w:sz w:val="24"/>
          <w:szCs w:val="24"/>
        </w:rPr>
        <w:t>With the increase of the inter</w:t>
      </w:r>
      <w:r w:rsidR="00876138">
        <w:rPr>
          <w:sz w:val="24"/>
          <w:szCs w:val="24"/>
        </w:rPr>
        <w:t>-</w:t>
      </w:r>
      <w:r>
        <w:rPr>
          <w:sz w:val="24"/>
          <w:szCs w:val="24"/>
        </w:rPr>
        <w:t xml:space="preserve">cell edge distance, the impact of interference vanishes and all users use the best possible MCS. This effect is observed in two cell </w:t>
      </w:r>
      <w:proofErr w:type="gramStart"/>
      <w:r>
        <w:rPr>
          <w:sz w:val="24"/>
          <w:szCs w:val="24"/>
        </w:rPr>
        <w:t>scenario</w:t>
      </w:r>
      <w:proofErr w:type="gramEnd"/>
      <w:r>
        <w:rPr>
          <w:sz w:val="24"/>
          <w:szCs w:val="24"/>
        </w:rPr>
        <w:t xml:space="preserve"> for </w:t>
      </w:r>
      <w:proofErr w:type="spellStart"/>
      <w:r>
        <w:rPr>
          <w:sz w:val="24"/>
          <w:szCs w:val="24"/>
        </w:rPr>
        <w:t>d</w:t>
      </w:r>
      <w:r>
        <w:rPr>
          <w:sz w:val="24"/>
          <w:szCs w:val="24"/>
          <w:vertAlign w:val="subscript"/>
        </w:rPr>
        <w:t>inter</w:t>
      </w:r>
      <w:proofErr w:type="spellEnd"/>
      <w:r>
        <w:rPr>
          <w:sz w:val="24"/>
          <w:szCs w:val="24"/>
        </w:rPr>
        <w:t xml:space="preserve"> higher than 90m, for three cell scenario for </w:t>
      </w:r>
      <w:proofErr w:type="spellStart"/>
      <w:r>
        <w:rPr>
          <w:sz w:val="24"/>
          <w:szCs w:val="24"/>
        </w:rPr>
        <w:t>d</w:t>
      </w:r>
      <w:r>
        <w:rPr>
          <w:sz w:val="24"/>
          <w:szCs w:val="24"/>
          <w:vertAlign w:val="subscript"/>
        </w:rPr>
        <w:t>inter</w:t>
      </w:r>
      <w:proofErr w:type="spellEnd"/>
      <w:r>
        <w:rPr>
          <w:sz w:val="24"/>
          <w:szCs w:val="24"/>
        </w:rPr>
        <w:t xml:space="preserve"> higher than 70m, and for four cell scenario for </w:t>
      </w:r>
      <w:proofErr w:type="spellStart"/>
      <w:r>
        <w:rPr>
          <w:sz w:val="24"/>
          <w:szCs w:val="24"/>
        </w:rPr>
        <w:t>d</w:t>
      </w:r>
      <w:r>
        <w:rPr>
          <w:sz w:val="24"/>
          <w:szCs w:val="24"/>
          <w:vertAlign w:val="subscript"/>
        </w:rPr>
        <w:t>inter</w:t>
      </w:r>
      <w:proofErr w:type="spellEnd"/>
      <w:r>
        <w:rPr>
          <w:sz w:val="24"/>
          <w:szCs w:val="24"/>
        </w:rPr>
        <w:t xml:space="preserve"> higher than 30m.</w:t>
      </w:r>
    </w:p>
    <w:p w:rsidR="003B6E9B" w:rsidRDefault="003B6E9B" w:rsidP="003B6E9B">
      <w:pPr>
        <w:pStyle w:val="ae"/>
        <w:numPr>
          <w:ilvl w:val="0"/>
          <w:numId w:val="29"/>
        </w:numPr>
        <w:spacing w:before="120" w:after="0"/>
        <w:rPr>
          <w:sz w:val="24"/>
          <w:szCs w:val="24"/>
        </w:rPr>
      </w:pPr>
      <w:r>
        <w:rPr>
          <w:sz w:val="24"/>
          <w:szCs w:val="24"/>
        </w:rPr>
        <w:t xml:space="preserve">CSE can be increased significantly if instead of Random assignment algorithm to use heuristic algorithms such as Maximum Regret and Greedy. However, in general, heuristic algorithms are not giving an optimal solution. </w:t>
      </w:r>
    </w:p>
    <w:p w:rsidR="003B6E9B" w:rsidRDefault="003B6E9B" w:rsidP="003B6E9B">
      <w:pPr>
        <w:pStyle w:val="ae"/>
        <w:numPr>
          <w:ilvl w:val="0"/>
          <w:numId w:val="29"/>
        </w:numPr>
        <w:spacing w:before="120" w:after="0"/>
        <w:rPr>
          <w:sz w:val="24"/>
          <w:szCs w:val="24"/>
        </w:rPr>
      </w:pPr>
      <w:r>
        <w:rPr>
          <w:sz w:val="24"/>
          <w:szCs w:val="24"/>
        </w:rPr>
        <w:t xml:space="preserve">Runtime can be significantly decreased if instead of Brute Force use Heuristic algorithms, especially Greedy. </w:t>
      </w:r>
    </w:p>
    <w:p w:rsidR="003B6E9B" w:rsidRDefault="003B6E9B" w:rsidP="003B6E9B">
      <w:pPr>
        <w:pStyle w:val="ae"/>
        <w:numPr>
          <w:ilvl w:val="0"/>
          <w:numId w:val="29"/>
        </w:numPr>
        <w:spacing w:before="120" w:after="0"/>
        <w:rPr>
          <w:sz w:val="24"/>
          <w:szCs w:val="24"/>
        </w:rPr>
      </w:pPr>
      <w:r>
        <w:rPr>
          <w:sz w:val="24"/>
          <w:szCs w:val="24"/>
        </w:rPr>
        <w:t xml:space="preserve">CSE is higher for Maximum Regret than for Greedy (up to 5%) for four cells with 6UTs, but computational complexity in this case is approximately 1000 higher. </w:t>
      </w:r>
    </w:p>
    <w:p w:rsidR="003B6E9B" w:rsidRDefault="003B6E9B" w:rsidP="003B6E9B">
      <w:pPr>
        <w:pStyle w:val="ae"/>
        <w:numPr>
          <w:ilvl w:val="0"/>
          <w:numId w:val="29"/>
        </w:numPr>
        <w:spacing w:before="120" w:after="0"/>
        <w:rPr>
          <w:sz w:val="24"/>
          <w:szCs w:val="24"/>
        </w:rPr>
      </w:pPr>
      <w:r>
        <w:rPr>
          <w:sz w:val="24"/>
          <w:szCs w:val="24"/>
        </w:rPr>
        <w:t>Gain in CSE over Random decreases with the increasing number of cells and fixed other parameters.</w:t>
      </w:r>
    </w:p>
    <w:p w:rsidR="003B6E9B" w:rsidRDefault="003B6E9B" w:rsidP="003B6E9B">
      <w:pPr>
        <w:pStyle w:val="ae"/>
        <w:numPr>
          <w:ilvl w:val="0"/>
          <w:numId w:val="29"/>
        </w:numPr>
        <w:spacing w:before="120" w:after="0"/>
        <w:rPr>
          <w:sz w:val="24"/>
          <w:szCs w:val="24"/>
        </w:rPr>
      </w:pPr>
      <w:r>
        <w:rPr>
          <w:sz w:val="24"/>
          <w:szCs w:val="24"/>
        </w:rPr>
        <w:t xml:space="preserve">Gain in CSE over Random increases with the increasing </w:t>
      </w:r>
      <w:proofErr w:type="spellStart"/>
      <w:r>
        <w:rPr>
          <w:sz w:val="24"/>
          <w:szCs w:val="24"/>
        </w:rPr>
        <w:t>d</w:t>
      </w:r>
      <w:r>
        <w:rPr>
          <w:sz w:val="24"/>
          <w:szCs w:val="24"/>
          <w:vertAlign w:val="subscript"/>
        </w:rPr>
        <w:t>inter</w:t>
      </w:r>
      <w:proofErr w:type="spellEnd"/>
      <w:r>
        <w:rPr>
          <w:sz w:val="24"/>
          <w:szCs w:val="24"/>
        </w:rPr>
        <w:t xml:space="preserve"> and fixed other parameters.</w:t>
      </w:r>
    </w:p>
    <w:p w:rsidR="003B6E9B" w:rsidRDefault="003B6E9B" w:rsidP="003B6E9B">
      <w:pPr>
        <w:pStyle w:val="ae"/>
        <w:numPr>
          <w:ilvl w:val="0"/>
          <w:numId w:val="29"/>
        </w:numPr>
        <w:spacing w:before="120" w:after="0"/>
        <w:rPr>
          <w:sz w:val="24"/>
          <w:szCs w:val="24"/>
        </w:rPr>
      </w:pPr>
      <w:r>
        <w:rPr>
          <w:sz w:val="24"/>
          <w:szCs w:val="24"/>
        </w:rPr>
        <w:t>Random and Greedy strategies do not reach runtime of 1ms even in the worst case scenario evaluated in the thesis (four cells with 10UTs).</w:t>
      </w:r>
    </w:p>
    <w:p w:rsidR="003B6E9B" w:rsidRDefault="003B6E9B" w:rsidP="003B6E9B">
      <w:pPr>
        <w:pStyle w:val="ae"/>
        <w:numPr>
          <w:ilvl w:val="0"/>
          <w:numId w:val="29"/>
        </w:numPr>
        <w:spacing w:before="120" w:after="240"/>
        <w:rPr>
          <w:sz w:val="24"/>
          <w:szCs w:val="24"/>
        </w:rPr>
      </w:pPr>
      <w:r>
        <w:rPr>
          <w:sz w:val="24"/>
          <w:szCs w:val="24"/>
        </w:rPr>
        <w:t>Maximum Regret Strategies are much slower relatively to the Greedy and Random. For two cell scenario runtime crosses 1ms boundary with ten UTs in the cell and for four cell scenario this number decreases to three UTs in the cell already, making Maximum Regret strategies impossible to be used in networks with high number of users and BSs in the system.</w:t>
      </w:r>
    </w:p>
    <w:p w:rsidR="003B6E9B" w:rsidRDefault="003B6E9B" w:rsidP="003B6E9B">
      <w:pPr>
        <w:pStyle w:val="ae"/>
        <w:numPr>
          <w:ilvl w:val="1"/>
          <w:numId w:val="30"/>
        </w:numPr>
        <w:spacing w:before="120" w:after="0"/>
        <w:rPr>
          <w:b/>
          <w:sz w:val="26"/>
          <w:szCs w:val="26"/>
        </w:rPr>
      </w:pPr>
      <w:r>
        <w:rPr>
          <w:b/>
          <w:sz w:val="26"/>
          <w:szCs w:val="26"/>
        </w:rPr>
        <w:t xml:space="preserve">Outlook </w:t>
      </w:r>
    </w:p>
    <w:p w:rsidR="003B6E9B" w:rsidRDefault="003B6E9B" w:rsidP="003B6E9B">
      <w:pPr>
        <w:spacing w:before="120" w:after="0"/>
        <w:ind w:left="360"/>
        <w:rPr>
          <w:sz w:val="24"/>
          <w:szCs w:val="24"/>
        </w:rPr>
      </w:pPr>
      <w:r>
        <w:rPr>
          <w:sz w:val="24"/>
          <w:szCs w:val="24"/>
        </w:rPr>
        <w:t>Suggestions for further research that can be an extension of this thesis are presented below:</w:t>
      </w:r>
    </w:p>
    <w:p w:rsidR="003B6E9B" w:rsidRDefault="003B6E9B" w:rsidP="003B6E9B">
      <w:pPr>
        <w:pStyle w:val="ae"/>
        <w:numPr>
          <w:ilvl w:val="0"/>
          <w:numId w:val="31"/>
        </w:numPr>
        <w:spacing w:before="120" w:after="0"/>
        <w:rPr>
          <w:sz w:val="24"/>
          <w:szCs w:val="24"/>
        </w:rPr>
      </w:pPr>
      <w:r>
        <w:rPr>
          <w:sz w:val="24"/>
          <w:szCs w:val="24"/>
        </w:rPr>
        <w:t>Model of Linear Assignment Problem is evaluated in which the same number of users in every cell is assumed. This assumption is not always realistic in real systems. Consequently, the model should be extended to include any number of UTs in different cells.</w:t>
      </w:r>
    </w:p>
    <w:p w:rsidR="003B6E9B" w:rsidRDefault="003B6E9B" w:rsidP="003B6E9B">
      <w:pPr>
        <w:pStyle w:val="ae"/>
        <w:numPr>
          <w:ilvl w:val="0"/>
          <w:numId w:val="31"/>
        </w:numPr>
        <w:spacing w:before="120" w:after="0"/>
        <w:rPr>
          <w:sz w:val="24"/>
          <w:szCs w:val="24"/>
        </w:rPr>
      </w:pPr>
      <w:r>
        <w:rPr>
          <w:sz w:val="24"/>
          <w:szCs w:val="24"/>
        </w:rPr>
        <w:t>Transmission power is assumed to be the same for every UT in this thesis. Therefore, power control can be done as an extension of simulation scenario.</w:t>
      </w:r>
    </w:p>
    <w:p w:rsidR="003B6E9B" w:rsidRDefault="003B6E9B" w:rsidP="003B6E9B">
      <w:pPr>
        <w:pStyle w:val="ae"/>
        <w:numPr>
          <w:ilvl w:val="0"/>
          <w:numId w:val="31"/>
        </w:numPr>
        <w:spacing w:before="120" w:after="0"/>
        <w:rPr>
          <w:sz w:val="24"/>
          <w:szCs w:val="24"/>
        </w:rPr>
      </w:pPr>
      <w:r>
        <w:rPr>
          <w:sz w:val="24"/>
          <w:szCs w:val="24"/>
        </w:rPr>
        <w:lastRenderedPageBreak/>
        <w:t>The performance of radio resource assignment algorithms was checked for a small number of users and BSs in the system. Further comparison of algorithms in scenarios with higher inter</w:t>
      </w:r>
      <w:r w:rsidR="00876138">
        <w:rPr>
          <w:sz w:val="24"/>
          <w:szCs w:val="24"/>
        </w:rPr>
        <w:t>-</w:t>
      </w:r>
      <w:r>
        <w:rPr>
          <w:sz w:val="24"/>
          <w:szCs w:val="24"/>
        </w:rPr>
        <w:t>cell edge distances, cell radius and number of UTs and cells can be done.</w:t>
      </w:r>
    </w:p>
    <w:p w:rsidR="003B6E9B" w:rsidRDefault="003B6E9B" w:rsidP="003B6E9B">
      <w:pPr>
        <w:pStyle w:val="ae"/>
        <w:numPr>
          <w:ilvl w:val="0"/>
          <w:numId w:val="31"/>
        </w:numPr>
        <w:spacing w:before="120" w:after="0"/>
        <w:rPr>
          <w:sz w:val="24"/>
          <w:szCs w:val="24"/>
        </w:rPr>
      </w:pPr>
      <w:r>
        <w:rPr>
          <w:sz w:val="24"/>
          <w:szCs w:val="24"/>
        </w:rPr>
        <w:t xml:space="preserve">In cases of outdoor scenarios fast </w:t>
      </w:r>
      <w:proofErr w:type="gramStart"/>
      <w:r>
        <w:rPr>
          <w:sz w:val="24"/>
          <w:szCs w:val="24"/>
        </w:rPr>
        <w:t>fading, that is neglected in present scenario,</w:t>
      </w:r>
      <w:proofErr w:type="gramEnd"/>
      <w:r>
        <w:rPr>
          <w:sz w:val="24"/>
          <w:szCs w:val="24"/>
        </w:rPr>
        <w:t xml:space="preserve"> can be added in the model.</w:t>
      </w:r>
    </w:p>
    <w:p w:rsidR="003B6E9B" w:rsidRDefault="003B6E9B" w:rsidP="003B6E9B">
      <w:pPr>
        <w:spacing w:before="120" w:after="0"/>
        <w:ind w:left="720"/>
        <w:rPr>
          <w:sz w:val="24"/>
          <w:szCs w:val="24"/>
        </w:rPr>
      </w:pPr>
    </w:p>
    <w:p w:rsidR="003B6E9B" w:rsidRDefault="003B6E9B" w:rsidP="003B6E9B">
      <w:pPr>
        <w:pStyle w:val="ae"/>
        <w:spacing w:before="120" w:after="0"/>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E80387" w:rsidRDefault="00E80387"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rPr>
          <w:b/>
          <w:sz w:val="32"/>
          <w:szCs w:val="32"/>
        </w:rPr>
      </w:pPr>
    </w:p>
    <w:p w:rsidR="003B6E9B" w:rsidRDefault="003B6E9B" w:rsidP="003B6E9B">
      <w:pPr>
        <w:jc w:val="center"/>
        <w:rPr>
          <w:b/>
          <w:sz w:val="32"/>
          <w:szCs w:val="32"/>
        </w:rPr>
      </w:pPr>
    </w:p>
    <w:p w:rsidR="003B6E9B" w:rsidRDefault="003B6E9B" w:rsidP="003B6E9B">
      <w:pPr>
        <w:jc w:val="center"/>
        <w:rPr>
          <w:b/>
          <w:sz w:val="32"/>
          <w:szCs w:val="32"/>
        </w:rPr>
      </w:pPr>
    </w:p>
    <w:p w:rsidR="003B6E9B" w:rsidRDefault="003B6E9B" w:rsidP="003B6E9B">
      <w:pPr>
        <w:jc w:val="center"/>
        <w:rPr>
          <w:b/>
          <w:sz w:val="32"/>
          <w:szCs w:val="32"/>
        </w:rPr>
      </w:pPr>
    </w:p>
    <w:p w:rsidR="003B6E9B" w:rsidRDefault="003B6E9B" w:rsidP="003B6E9B">
      <w:pPr>
        <w:jc w:val="center"/>
        <w:rPr>
          <w:b/>
          <w:sz w:val="32"/>
          <w:szCs w:val="32"/>
        </w:rPr>
      </w:pPr>
    </w:p>
    <w:p w:rsidR="003B6E9B" w:rsidRDefault="003B6E9B" w:rsidP="003B6E9B">
      <w:pPr>
        <w:jc w:val="center"/>
        <w:rPr>
          <w:b/>
          <w:sz w:val="32"/>
          <w:szCs w:val="32"/>
        </w:rPr>
      </w:pPr>
    </w:p>
    <w:p w:rsidR="003B6E9B" w:rsidRDefault="003B6E9B" w:rsidP="003B6E9B">
      <w:pPr>
        <w:jc w:val="center"/>
        <w:rPr>
          <w:b/>
          <w:sz w:val="32"/>
          <w:szCs w:val="32"/>
        </w:rPr>
      </w:pPr>
      <w:r>
        <w:rPr>
          <w:b/>
          <w:sz w:val="32"/>
          <w:szCs w:val="32"/>
        </w:rPr>
        <w:lastRenderedPageBreak/>
        <w:t>Bibliography</w:t>
      </w:r>
    </w:p>
    <w:p w:rsidR="003B6E9B" w:rsidRDefault="003B6E9B" w:rsidP="003B6E9B">
      <w:pPr>
        <w:rPr>
          <w:sz w:val="24"/>
          <w:szCs w:val="24"/>
        </w:rPr>
      </w:pPr>
      <w:r>
        <w:rPr>
          <w:sz w:val="24"/>
          <w:szCs w:val="24"/>
        </w:rPr>
        <w:t xml:space="preserve">[1] K. </w:t>
      </w:r>
      <w:proofErr w:type="spellStart"/>
      <w:r>
        <w:rPr>
          <w:sz w:val="24"/>
          <w:szCs w:val="24"/>
        </w:rPr>
        <w:t>Safjan</w:t>
      </w:r>
      <w:proofErr w:type="spellEnd"/>
      <w:r>
        <w:rPr>
          <w:sz w:val="24"/>
          <w:szCs w:val="24"/>
        </w:rPr>
        <w:t xml:space="preserve">, V. D’Amico, D. </w:t>
      </w:r>
      <w:proofErr w:type="spellStart"/>
      <w:r>
        <w:rPr>
          <w:sz w:val="24"/>
          <w:szCs w:val="24"/>
        </w:rPr>
        <w:t>Bültmann</w:t>
      </w:r>
      <w:proofErr w:type="spellEnd"/>
      <w:r>
        <w:rPr>
          <w:sz w:val="24"/>
          <w:szCs w:val="24"/>
        </w:rPr>
        <w:t>, D. Martin-</w:t>
      </w:r>
      <w:proofErr w:type="spellStart"/>
      <w:r>
        <w:rPr>
          <w:sz w:val="24"/>
          <w:szCs w:val="24"/>
        </w:rPr>
        <w:t>Sancristian</w:t>
      </w:r>
      <w:proofErr w:type="spellEnd"/>
      <w:r>
        <w:rPr>
          <w:sz w:val="24"/>
          <w:szCs w:val="24"/>
        </w:rPr>
        <w:t xml:space="preserve">, A. </w:t>
      </w:r>
      <w:proofErr w:type="spellStart"/>
      <w:proofErr w:type="gramStart"/>
      <w:r>
        <w:rPr>
          <w:sz w:val="24"/>
          <w:szCs w:val="24"/>
        </w:rPr>
        <w:t>Saadani</w:t>
      </w:r>
      <w:proofErr w:type="spellEnd"/>
      <w:r>
        <w:rPr>
          <w:sz w:val="24"/>
          <w:szCs w:val="24"/>
        </w:rPr>
        <w:t xml:space="preserve"> ,</w:t>
      </w:r>
      <w:proofErr w:type="gramEnd"/>
      <w:r>
        <w:rPr>
          <w:sz w:val="24"/>
          <w:szCs w:val="24"/>
        </w:rPr>
        <w:t xml:space="preserve"> “</w:t>
      </w:r>
      <w:proofErr w:type="spellStart"/>
      <w:r>
        <w:rPr>
          <w:sz w:val="24"/>
          <w:szCs w:val="24"/>
        </w:rPr>
        <w:t>Assesing</w:t>
      </w:r>
      <w:proofErr w:type="spellEnd"/>
      <w:r>
        <w:rPr>
          <w:sz w:val="24"/>
          <w:szCs w:val="24"/>
        </w:rPr>
        <w:t xml:space="preserve"> 3GPP LTE-Advanced as IMT-Advanced Technology: The WINNER+ Evaluation Group Approach”, IEEE Communications Magazine, February, 2011</w:t>
      </w:r>
    </w:p>
    <w:p w:rsidR="003B6E9B" w:rsidRDefault="003B6E9B" w:rsidP="003B6E9B">
      <w:pPr>
        <w:rPr>
          <w:rFonts w:cs="NimbusRomNo9L-Regu"/>
          <w:sz w:val="24"/>
          <w:szCs w:val="24"/>
        </w:rPr>
      </w:pPr>
      <w:r>
        <w:rPr>
          <w:sz w:val="24"/>
          <w:szCs w:val="24"/>
        </w:rPr>
        <w:t xml:space="preserve">[2] 3GPP, Tech. Specific. Group Radio Access Network – Requirements for Evolved </w:t>
      </w:r>
      <w:proofErr w:type="gramStart"/>
      <w:r>
        <w:rPr>
          <w:sz w:val="24"/>
          <w:szCs w:val="24"/>
        </w:rPr>
        <w:t>UTRA(</w:t>
      </w:r>
      <w:proofErr w:type="gramEnd"/>
      <w:r>
        <w:rPr>
          <w:sz w:val="24"/>
          <w:szCs w:val="24"/>
        </w:rPr>
        <w:t>E-UTRA) and Evolved UTRAN (E-UTRAN) , 3GPP TS 25.913</w:t>
      </w:r>
      <w:r>
        <w:rPr>
          <w:rFonts w:cs="NimbusRomNo9L-Regu"/>
          <w:sz w:val="24"/>
          <w:szCs w:val="24"/>
        </w:rPr>
        <w:t xml:space="preserve"> </w:t>
      </w:r>
    </w:p>
    <w:p w:rsidR="003B6E9B" w:rsidRDefault="003B6E9B" w:rsidP="003B6E9B">
      <w:pPr>
        <w:rPr>
          <w:sz w:val="24"/>
          <w:szCs w:val="24"/>
        </w:rPr>
      </w:pPr>
      <w:r>
        <w:rPr>
          <w:rFonts w:cs="NimbusRomNo9L-Regu"/>
          <w:sz w:val="24"/>
          <w:szCs w:val="24"/>
        </w:rPr>
        <w:t xml:space="preserve">[3] </w:t>
      </w:r>
      <w:proofErr w:type="spellStart"/>
      <w:r>
        <w:rPr>
          <w:rFonts w:cs="NimbusRomNo9L-Regu"/>
          <w:sz w:val="24"/>
          <w:szCs w:val="24"/>
        </w:rPr>
        <w:t>K.Henzel</w:t>
      </w:r>
      <w:proofErr w:type="spellEnd"/>
      <w:r>
        <w:rPr>
          <w:rFonts w:cs="NimbusRomNo9L-Regu"/>
          <w:sz w:val="24"/>
          <w:szCs w:val="24"/>
        </w:rPr>
        <w:t xml:space="preserve">, “Performance of a Heuristic Uplink Radio Resource Assignment Algorithm for LTE-Advanced”, </w:t>
      </w:r>
      <w:proofErr w:type="spellStart"/>
      <w:r>
        <w:rPr>
          <w:rFonts w:cs="NimbusRomNo9L-Regu"/>
          <w:sz w:val="24"/>
          <w:szCs w:val="24"/>
        </w:rPr>
        <w:t>ComNets</w:t>
      </w:r>
      <w:proofErr w:type="spellEnd"/>
      <w:r>
        <w:rPr>
          <w:rFonts w:cs="NimbusRomNo9L-Regu"/>
          <w:sz w:val="24"/>
          <w:szCs w:val="24"/>
        </w:rPr>
        <w:t xml:space="preserve"> Research Group, Faculty 6, </w:t>
      </w:r>
      <w:r>
        <w:rPr>
          <w:sz w:val="24"/>
          <w:szCs w:val="24"/>
        </w:rPr>
        <w:t>RWTH Aachen University</w:t>
      </w:r>
    </w:p>
    <w:p w:rsidR="003B6E9B" w:rsidRDefault="003B6E9B" w:rsidP="003B6E9B">
      <w:pPr>
        <w:rPr>
          <w:sz w:val="24"/>
          <w:szCs w:val="24"/>
        </w:rPr>
      </w:pPr>
      <w:r>
        <w:rPr>
          <w:sz w:val="24"/>
          <w:szCs w:val="24"/>
        </w:rPr>
        <w:t xml:space="preserve">[4] F. </w:t>
      </w:r>
      <w:proofErr w:type="spellStart"/>
      <w:r>
        <w:rPr>
          <w:sz w:val="24"/>
          <w:szCs w:val="24"/>
        </w:rPr>
        <w:t>Capozzi</w:t>
      </w:r>
      <w:proofErr w:type="spellEnd"/>
      <w:r>
        <w:rPr>
          <w:sz w:val="24"/>
          <w:szCs w:val="24"/>
        </w:rPr>
        <w:t xml:space="preserve">, G. </w:t>
      </w:r>
      <w:proofErr w:type="spellStart"/>
      <w:r>
        <w:rPr>
          <w:sz w:val="24"/>
          <w:szCs w:val="24"/>
        </w:rPr>
        <w:t>Piro</w:t>
      </w:r>
      <w:proofErr w:type="spellEnd"/>
      <w:r>
        <w:rPr>
          <w:sz w:val="24"/>
          <w:szCs w:val="24"/>
        </w:rPr>
        <w:t xml:space="preserve">, Student Member, IEEE, L.A. </w:t>
      </w:r>
      <w:proofErr w:type="spellStart"/>
      <w:r>
        <w:rPr>
          <w:sz w:val="24"/>
          <w:szCs w:val="24"/>
        </w:rPr>
        <w:t>Grieco</w:t>
      </w:r>
      <w:proofErr w:type="spellEnd"/>
      <w:r>
        <w:rPr>
          <w:sz w:val="24"/>
          <w:szCs w:val="24"/>
        </w:rPr>
        <w:t xml:space="preserve">, Member, IEEE, G. </w:t>
      </w:r>
      <w:proofErr w:type="spellStart"/>
      <w:r>
        <w:rPr>
          <w:sz w:val="24"/>
          <w:szCs w:val="24"/>
        </w:rPr>
        <w:t>Boggia</w:t>
      </w:r>
      <w:proofErr w:type="spellEnd"/>
      <w:r>
        <w:rPr>
          <w:sz w:val="24"/>
          <w:szCs w:val="24"/>
        </w:rPr>
        <w:t xml:space="preserve">, Senior Member, IEEE, and P. </w:t>
      </w:r>
      <w:proofErr w:type="spellStart"/>
      <w:r>
        <w:rPr>
          <w:sz w:val="24"/>
          <w:szCs w:val="24"/>
        </w:rPr>
        <w:t>Camarda</w:t>
      </w:r>
      <w:proofErr w:type="spellEnd"/>
      <w:r>
        <w:rPr>
          <w:sz w:val="24"/>
          <w:szCs w:val="24"/>
        </w:rPr>
        <w:t>, “Downlink Packet Scheduling in LTE Cellular Networks: Key Design Issues and a Survey” ,IEEE Communications Magazine , 2013</w:t>
      </w:r>
    </w:p>
    <w:p w:rsidR="003B6E9B" w:rsidRDefault="003B6E9B" w:rsidP="003B6E9B">
      <w:pPr>
        <w:rPr>
          <w:sz w:val="24"/>
          <w:szCs w:val="24"/>
        </w:rPr>
      </w:pPr>
      <w:proofErr w:type="gramStart"/>
      <w:r>
        <w:rPr>
          <w:sz w:val="24"/>
          <w:szCs w:val="24"/>
        </w:rPr>
        <w:t xml:space="preserve">[5] E. </w:t>
      </w:r>
      <w:proofErr w:type="spellStart"/>
      <w:r>
        <w:rPr>
          <w:sz w:val="24"/>
          <w:szCs w:val="24"/>
        </w:rPr>
        <w:t>Dahlman</w:t>
      </w:r>
      <w:proofErr w:type="spellEnd"/>
      <w:r>
        <w:rPr>
          <w:sz w:val="24"/>
          <w:szCs w:val="24"/>
        </w:rPr>
        <w:t xml:space="preserve">, S. </w:t>
      </w:r>
      <w:proofErr w:type="spellStart"/>
      <w:r>
        <w:rPr>
          <w:sz w:val="24"/>
          <w:szCs w:val="24"/>
        </w:rPr>
        <w:t>Parkvall</w:t>
      </w:r>
      <w:proofErr w:type="spellEnd"/>
      <w:r>
        <w:rPr>
          <w:sz w:val="24"/>
          <w:szCs w:val="24"/>
        </w:rPr>
        <w:t xml:space="preserve">, J. </w:t>
      </w:r>
      <w:proofErr w:type="spellStart"/>
      <w:r>
        <w:rPr>
          <w:sz w:val="24"/>
          <w:szCs w:val="24"/>
        </w:rPr>
        <w:t>Skold</w:t>
      </w:r>
      <w:proofErr w:type="spellEnd"/>
      <w:r>
        <w:rPr>
          <w:sz w:val="24"/>
          <w:szCs w:val="24"/>
        </w:rPr>
        <w:t xml:space="preserve">, and P. </w:t>
      </w:r>
      <w:proofErr w:type="spellStart"/>
      <w:r>
        <w:rPr>
          <w:sz w:val="24"/>
          <w:szCs w:val="24"/>
        </w:rPr>
        <w:t>Beming</w:t>
      </w:r>
      <w:proofErr w:type="spellEnd"/>
      <w:r>
        <w:rPr>
          <w:sz w:val="24"/>
          <w:szCs w:val="24"/>
        </w:rPr>
        <w:t>, 3G Evolution HSPA and LTE for Mobile Broadband.</w:t>
      </w:r>
      <w:proofErr w:type="gramEnd"/>
      <w:r>
        <w:rPr>
          <w:sz w:val="24"/>
          <w:szCs w:val="24"/>
        </w:rPr>
        <w:t xml:space="preserve"> </w:t>
      </w:r>
      <w:proofErr w:type="gramStart"/>
      <w:r>
        <w:rPr>
          <w:sz w:val="24"/>
          <w:szCs w:val="24"/>
        </w:rPr>
        <w:t>Academic Press, 2008.</w:t>
      </w:r>
      <w:proofErr w:type="gramEnd"/>
    </w:p>
    <w:p w:rsidR="003B6E9B" w:rsidRDefault="003B6E9B" w:rsidP="003B6E9B">
      <w:pPr>
        <w:rPr>
          <w:sz w:val="24"/>
          <w:szCs w:val="24"/>
        </w:rPr>
      </w:pPr>
      <w:r>
        <w:rPr>
          <w:sz w:val="24"/>
          <w:szCs w:val="24"/>
        </w:rPr>
        <w:t xml:space="preserve">[6] </w:t>
      </w:r>
      <w:proofErr w:type="spellStart"/>
      <w:r>
        <w:rPr>
          <w:sz w:val="24"/>
          <w:szCs w:val="24"/>
        </w:rPr>
        <w:t>J.Zyren</w:t>
      </w:r>
      <w:proofErr w:type="spellEnd"/>
      <w:r>
        <w:rPr>
          <w:sz w:val="24"/>
          <w:szCs w:val="24"/>
        </w:rPr>
        <w:t xml:space="preserve">, “Overview of the 3GPP Long Term Evolution Physical Layer”, </w:t>
      </w:r>
      <w:proofErr w:type="spellStart"/>
      <w:r>
        <w:rPr>
          <w:sz w:val="24"/>
          <w:szCs w:val="24"/>
        </w:rPr>
        <w:t>Freescale</w:t>
      </w:r>
      <w:proofErr w:type="spellEnd"/>
      <w:r>
        <w:rPr>
          <w:sz w:val="24"/>
          <w:szCs w:val="24"/>
        </w:rPr>
        <w:t xml:space="preserve"> </w:t>
      </w:r>
      <w:proofErr w:type="spellStart"/>
      <w:r>
        <w:rPr>
          <w:sz w:val="24"/>
          <w:szCs w:val="24"/>
        </w:rPr>
        <w:t>Semicondactor</w:t>
      </w:r>
      <w:proofErr w:type="spellEnd"/>
      <w:r>
        <w:rPr>
          <w:sz w:val="24"/>
          <w:szCs w:val="24"/>
        </w:rPr>
        <w:t>, July, 2007</w:t>
      </w:r>
    </w:p>
    <w:p w:rsidR="003B6E9B" w:rsidRDefault="003B6E9B" w:rsidP="003B6E9B">
      <w:pPr>
        <w:rPr>
          <w:sz w:val="24"/>
          <w:szCs w:val="24"/>
        </w:rPr>
      </w:pPr>
      <w:r>
        <w:rPr>
          <w:sz w:val="24"/>
          <w:szCs w:val="24"/>
        </w:rPr>
        <w:t>[7]</w:t>
      </w:r>
      <w:r>
        <w:t xml:space="preserve"> </w:t>
      </w:r>
      <w:r>
        <w:rPr>
          <w:sz w:val="24"/>
          <w:szCs w:val="24"/>
        </w:rPr>
        <w:t xml:space="preserve">Stefan </w:t>
      </w:r>
      <w:proofErr w:type="spellStart"/>
      <w:r>
        <w:rPr>
          <w:sz w:val="24"/>
          <w:szCs w:val="24"/>
        </w:rPr>
        <w:t>Parkvall</w:t>
      </w:r>
      <w:proofErr w:type="spellEnd"/>
      <w:r>
        <w:rPr>
          <w:sz w:val="24"/>
          <w:szCs w:val="24"/>
        </w:rPr>
        <w:t xml:space="preserve">, Erik </w:t>
      </w:r>
      <w:proofErr w:type="spellStart"/>
      <w:r>
        <w:rPr>
          <w:sz w:val="24"/>
          <w:szCs w:val="24"/>
        </w:rPr>
        <w:t>Dahlman</w:t>
      </w:r>
      <w:proofErr w:type="spellEnd"/>
      <w:r>
        <w:rPr>
          <w:sz w:val="24"/>
          <w:szCs w:val="24"/>
        </w:rPr>
        <w:t xml:space="preserve">, Anders </w:t>
      </w:r>
      <w:proofErr w:type="spellStart"/>
      <w:r>
        <w:rPr>
          <w:sz w:val="24"/>
          <w:szCs w:val="24"/>
        </w:rPr>
        <w:t>Furuskär</w:t>
      </w:r>
      <w:proofErr w:type="spellEnd"/>
      <w:r>
        <w:rPr>
          <w:sz w:val="24"/>
          <w:szCs w:val="24"/>
        </w:rPr>
        <w:t xml:space="preserve">, </w:t>
      </w:r>
      <w:proofErr w:type="spellStart"/>
      <w:r>
        <w:rPr>
          <w:sz w:val="24"/>
          <w:szCs w:val="24"/>
        </w:rPr>
        <w:t>Ylva</w:t>
      </w:r>
      <w:proofErr w:type="spellEnd"/>
      <w:r>
        <w:rPr>
          <w:sz w:val="24"/>
          <w:szCs w:val="24"/>
        </w:rPr>
        <w:t xml:space="preserve"> Jading, Magnus Olsson, Stefan </w:t>
      </w:r>
      <w:proofErr w:type="spellStart"/>
      <w:r>
        <w:rPr>
          <w:sz w:val="24"/>
          <w:szCs w:val="24"/>
        </w:rPr>
        <w:t>Wänstedt</w:t>
      </w:r>
      <w:proofErr w:type="spellEnd"/>
      <w:r>
        <w:rPr>
          <w:sz w:val="24"/>
          <w:szCs w:val="24"/>
        </w:rPr>
        <w:t xml:space="preserve">, </w:t>
      </w:r>
      <w:proofErr w:type="spellStart"/>
      <w:r>
        <w:rPr>
          <w:sz w:val="24"/>
          <w:szCs w:val="24"/>
        </w:rPr>
        <w:t>Kambiz</w:t>
      </w:r>
      <w:proofErr w:type="spellEnd"/>
      <w:r>
        <w:rPr>
          <w:sz w:val="24"/>
          <w:szCs w:val="24"/>
        </w:rPr>
        <w:t xml:space="preserve"> </w:t>
      </w:r>
      <w:proofErr w:type="spellStart"/>
      <w:proofErr w:type="gramStart"/>
      <w:r>
        <w:rPr>
          <w:sz w:val="24"/>
          <w:szCs w:val="24"/>
        </w:rPr>
        <w:t>Zangi</w:t>
      </w:r>
      <w:proofErr w:type="spellEnd"/>
      <w:r>
        <w:rPr>
          <w:sz w:val="24"/>
          <w:szCs w:val="24"/>
        </w:rPr>
        <w:t xml:space="preserve"> ,</w:t>
      </w:r>
      <w:proofErr w:type="gramEnd"/>
      <w:r>
        <w:rPr>
          <w:sz w:val="24"/>
          <w:szCs w:val="24"/>
        </w:rPr>
        <w:t xml:space="preserve"> Ericsson Research, “LTE-Advanced – Evolving LTE towards IMT-Advanced”, IEEE Communications Magazine , 2008</w:t>
      </w:r>
    </w:p>
    <w:p w:rsidR="003B6E9B" w:rsidRDefault="003B6E9B" w:rsidP="003B6E9B">
      <w:pPr>
        <w:rPr>
          <w:sz w:val="24"/>
          <w:szCs w:val="24"/>
        </w:rPr>
      </w:pPr>
      <w:r>
        <w:rPr>
          <w:sz w:val="24"/>
          <w:szCs w:val="24"/>
        </w:rPr>
        <w:t xml:space="preserve">[8] </w:t>
      </w:r>
      <w:proofErr w:type="spellStart"/>
      <w:r>
        <w:rPr>
          <w:sz w:val="24"/>
          <w:szCs w:val="24"/>
        </w:rPr>
        <w:t>K.Henzel</w:t>
      </w:r>
      <w:proofErr w:type="spellEnd"/>
      <w:r>
        <w:rPr>
          <w:sz w:val="24"/>
          <w:szCs w:val="24"/>
        </w:rPr>
        <w:t xml:space="preserve">, “Design and Evaluation of Scheduling Algorithms for LTE </w:t>
      </w:r>
      <w:proofErr w:type="spellStart"/>
      <w:r>
        <w:rPr>
          <w:sz w:val="24"/>
          <w:szCs w:val="24"/>
        </w:rPr>
        <w:t>Femtocells</w:t>
      </w:r>
      <w:proofErr w:type="spellEnd"/>
      <w:r>
        <w:rPr>
          <w:sz w:val="24"/>
          <w:szCs w:val="24"/>
        </w:rPr>
        <w:t xml:space="preserve">”, Diploma Thesis, </w:t>
      </w:r>
      <w:proofErr w:type="spellStart"/>
      <w:r>
        <w:rPr>
          <w:sz w:val="24"/>
          <w:szCs w:val="24"/>
        </w:rPr>
        <w:t>ComNets</w:t>
      </w:r>
      <w:proofErr w:type="spellEnd"/>
      <w:r>
        <w:rPr>
          <w:sz w:val="24"/>
          <w:szCs w:val="24"/>
        </w:rPr>
        <w:t xml:space="preserve"> Research Group, Faculty 6, RWTH Aachen University, September, 2011</w:t>
      </w:r>
    </w:p>
    <w:p w:rsidR="003B6E9B" w:rsidRDefault="003B6E9B" w:rsidP="003B6E9B">
      <w:pPr>
        <w:rPr>
          <w:sz w:val="24"/>
          <w:szCs w:val="24"/>
        </w:rPr>
      </w:pPr>
      <w:r>
        <w:rPr>
          <w:sz w:val="24"/>
          <w:szCs w:val="24"/>
        </w:rPr>
        <w:t xml:space="preserve">[9] </w:t>
      </w:r>
      <w:proofErr w:type="spellStart"/>
      <w:r>
        <w:rPr>
          <w:sz w:val="24"/>
          <w:szCs w:val="24"/>
        </w:rPr>
        <w:t>Amitava</w:t>
      </w:r>
      <w:proofErr w:type="spellEnd"/>
      <w:r>
        <w:rPr>
          <w:sz w:val="24"/>
          <w:szCs w:val="24"/>
        </w:rPr>
        <w:t xml:space="preserve"> </w:t>
      </w:r>
      <w:proofErr w:type="spellStart"/>
      <w:r>
        <w:rPr>
          <w:sz w:val="24"/>
          <w:szCs w:val="24"/>
        </w:rPr>
        <w:t>homas</w:t>
      </w:r>
      <w:proofErr w:type="spellEnd"/>
      <w:r>
        <w:rPr>
          <w:sz w:val="24"/>
          <w:szCs w:val="24"/>
        </w:rPr>
        <w:t>, Motorola Inc., “LTE-advanced: next-generation wireless broadband technology”,</w:t>
      </w:r>
      <w:r>
        <w:t xml:space="preserve"> </w:t>
      </w:r>
      <w:r>
        <w:rPr>
          <w:sz w:val="24"/>
          <w:szCs w:val="24"/>
        </w:rPr>
        <w:t>IEEE Wireless Communications, June 2010</w:t>
      </w:r>
    </w:p>
    <w:p w:rsidR="003B6E9B" w:rsidRDefault="003B6E9B" w:rsidP="003B6E9B">
      <w:pPr>
        <w:rPr>
          <w:sz w:val="24"/>
          <w:szCs w:val="24"/>
        </w:rPr>
      </w:pPr>
      <w:r>
        <w:rPr>
          <w:sz w:val="24"/>
          <w:szCs w:val="24"/>
        </w:rPr>
        <w:t xml:space="preserve">[10] </w:t>
      </w:r>
      <w:proofErr w:type="spellStart"/>
      <w:r>
        <w:rPr>
          <w:sz w:val="24"/>
          <w:szCs w:val="24"/>
        </w:rPr>
        <w:t>J.Zyren</w:t>
      </w:r>
      <w:proofErr w:type="spellEnd"/>
      <w:r>
        <w:rPr>
          <w:sz w:val="24"/>
          <w:szCs w:val="24"/>
        </w:rPr>
        <w:t xml:space="preserve">, “Overview of the 3GPP Long Term Evolution Physical Layer”, </w:t>
      </w:r>
      <w:proofErr w:type="spellStart"/>
      <w:r>
        <w:rPr>
          <w:sz w:val="24"/>
          <w:szCs w:val="24"/>
        </w:rPr>
        <w:t>Freescale</w:t>
      </w:r>
      <w:proofErr w:type="spellEnd"/>
      <w:r>
        <w:rPr>
          <w:sz w:val="24"/>
          <w:szCs w:val="24"/>
        </w:rPr>
        <w:t xml:space="preserve"> </w:t>
      </w:r>
      <w:proofErr w:type="spellStart"/>
      <w:r>
        <w:rPr>
          <w:sz w:val="24"/>
          <w:szCs w:val="24"/>
        </w:rPr>
        <w:t>Semicondactor</w:t>
      </w:r>
      <w:proofErr w:type="spellEnd"/>
      <w:r>
        <w:rPr>
          <w:sz w:val="24"/>
          <w:szCs w:val="24"/>
        </w:rPr>
        <w:t>, July, 2007</w:t>
      </w:r>
    </w:p>
    <w:p w:rsidR="003B6E9B" w:rsidRDefault="003B6E9B" w:rsidP="003B6E9B">
      <w:pPr>
        <w:rPr>
          <w:sz w:val="24"/>
          <w:szCs w:val="24"/>
        </w:rPr>
      </w:pPr>
      <w:r>
        <w:rPr>
          <w:sz w:val="24"/>
          <w:szCs w:val="24"/>
        </w:rPr>
        <w:t xml:space="preserve">[11] “Long Term Evolution Protocol Overview”, </w:t>
      </w:r>
      <w:proofErr w:type="spellStart"/>
      <w:r>
        <w:rPr>
          <w:sz w:val="24"/>
          <w:szCs w:val="24"/>
        </w:rPr>
        <w:t>Freescale</w:t>
      </w:r>
      <w:proofErr w:type="spellEnd"/>
      <w:r>
        <w:rPr>
          <w:sz w:val="24"/>
          <w:szCs w:val="24"/>
        </w:rPr>
        <w:t xml:space="preserve"> </w:t>
      </w:r>
      <w:proofErr w:type="spellStart"/>
      <w:r>
        <w:rPr>
          <w:sz w:val="24"/>
          <w:szCs w:val="24"/>
        </w:rPr>
        <w:t>Semicondactor</w:t>
      </w:r>
      <w:proofErr w:type="spellEnd"/>
      <w:r>
        <w:rPr>
          <w:sz w:val="24"/>
          <w:szCs w:val="24"/>
        </w:rPr>
        <w:t>, October, 2008</w:t>
      </w:r>
    </w:p>
    <w:p w:rsidR="003B6E9B" w:rsidRDefault="003B6E9B" w:rsidP="003B6E9B">
      <w:pPr>
        <w:rPr>
          <w:sz w:val="24"/>
          <w:szCs w:val="24"/>
        </w:rPr>
      </w:pPr>
      <w:r>
        <w:rPr>
          <w:sz w:val="24"/>
          <w:szCs w:val="24"/>
        </w:rPr>
        <w:t>[12]</w:t>
      </w:r>
      <w:r>
        <w:t xml:space="preserve"> </w:t>
      </w:r>
      <w:r>
        <w:rPr>
          <w:sz w:val="24"/>
          <w:szCs w:val="24"/>
        </w:rPr>
        <w:t xml:space="preserve">D. </w:t>
      </w:r>
      <w:proofErr w:type="spellStart"/>
      <w:r>
        <w:rPr>
          <w:sz w:val="24"/>
          <w:szCs w:val="24"/>
        </w:rPr>
        <w:t>Laselva</w:t>
      </w:r>
      <w:proofErr w:type="spellEnd"/>
      <w:r>
        <w:rPr>
          <w:sz w:val="24"/>
          <w:szCs w:val="24"/>
        </w:rPr>
        <w:t xml:space="preserve">, F. </w:t>
      </w:r>
      <w:proofErr w:type="spellStart"/>
      <w:r>
        <w:rPr>
          <w:sz w:val="24"/>
          <w:szCs w:val="24"/>
        </w:rPr>
        <w:t>Capozzi</w:t>
      </w:r>
      <w:proofErr w:type="spellEnd"/>
      <w:r>
        <w:rPr>
          <w:sz w:val="24"/>
          <w:szCs w:val="24"/>
        </w:rPr>
        <w:t xml:space="preserve">, F. </w:t>
      </w:r>
      <w:proofErr w:type="spellStart"/>
      <w:r>
        <w:rPr>
          <w:sz w:val="24"/>
          <w:szCs w:val="24"/>
        </w:rPr>
        <w:t>Frederiksen</w:t>
      </w:r>
      <w:proofErr w:type="spellEnd"/>
      <w:r>
        <w:rPr>
          <w:sz w:val="24"/>
          <w:szCs w:val="24"/>
        </w:rPr>
        <w:t xml:space="preserve">, K. Pedersen, J. </w:t>
      </w:r>
      <w:proofErr w:type="spellStart"/>
      <w:r>
        <w:rPr>
          <w:sz w:val="24"/>
          <w:szCs w:val="24"/>
        </w:rPr>
        <w:t>Wigard</w:t>
      </w:r>
      <w:proofErr w:type="spellEnd"/>
      <w:r>
        <w:rPr>
          <w:sz w:val="24"/>
          <w:szCs w:val="24"/>
        </w:rPr>
        <w:t xml:space="preserve">, and I. Kovacs, “On the Impact of Realistic Control Channel Constraints on </w:t>
      </w:r>
      <w:proofErr w:type="spellStart"/>
      <w:r>
        <w:rPr>
          <w:sz w:val="24"/>
          <w:szCs w:val="24"/>
        </w:rPr>
        <w:t>QoS</w:t>
      </w:r>
      <w:proofErr w:type="spellEnd"/>
      <w:r>
        <w:rPr>
          <w:sz w:val="24"/>
          <w:szCs w:val="24"/>
        </w:rPr>
        <w:t xml:space="preserve"> Provisioning in UTRAN LTE,” in Proc. IEEE </w:t>
      </w:r>
      <w:proofErr w:type="spellStart"/>
      <w:r>
        <w:rPr>
          <w:sz w:val="24"/>
          <w:szCs w:val="24"/>
        </w:rPr>
        <w:t>Veh</w:t>
      </w:r>
      <w:proofErr w:type="spellEnd"/>
      <w:r>
        <w:rPr>
          <w:sz w:val="24"/>
          <w:szCs w:val="24"/>
        </w:rPr>
        <w:t>. Tech. Conf., VTC-Fall, Anchorage, Alaska, USA, Sep. 2009, pp. 1 –5.</w:t>
      </w:r>
    </w:p>
    <w:p w:rsidR="003B6E9B" w:rsidRDefault="003B6E9B" w:rsidP="003B6E9B">
      <w:pPr>
        <w:rPr>
          <w:sz w:val="24"/>
          <w:szCs w:val="24"/>
        </w:rPr>
      </w:pPr>
      <w:r>
        <w:rPr>
          <w:sz w:val="24"/>
          <w:szCs w:val="24"/>
        </w:rPr>
        <w:lastRenderedPageBreak/>
        <w:t xml:space="preserve">[13] D. </w:t>
      </w:r>
      <w:proofErr w:type="spellStart"/>
      <w:r>
        <w:rPr>
          <w:sz w:val="24"/>
          <w:szCs w:val="24"/>
        </w:rPr>
        <w:t>Sabella</w:t>
      </w:r>
      <w:proofErr w:type="spellEnd"/>
      <w:r>
        <w:rPr>
          <w:sz w:val="24"/>
          <w:szCs w:val="24"/>
        </w:rPr>
        <w:t xml:space="preserve">, M. </w:t>
      </w:r>
      <w:proofErr w:type="spellStart"/>
      <w:r>
        <w:rPr>
          <w:sz w:val="24"/>
          <w:szCs w:val="24"/>
        </w:rPr>
        <w:t>Caretti</w:t>
      </w:r>
      <w:proofErr w:type="spellEnd"/>
      <w:r>
        <w:rPr>
          <w:sz w:val="24"/>
          <w:szCs w:val="24"/>
        </w:rPr>
        <w:t xml:space="preserve">, and R. </w:t>
      </w:r>
      <w:proofErr w:type="spellStart"/>
      <w:r>
        <w:rPr>
          <w:sz w:val="24"/>
          <w:szCs w:val="24"/>
        </w:rPr>
        <w:t>Fantini</w:t>
      </w:r>
      <w:proofErr w:type="spellEnd"/>
      <w:r>
        <w:rPr>
          <w:sz w:val="24"/>
          <w:szCs w:val="24"/>
        </w:rPr>
        <w:t xml:space="preserve">, “Energy </w:t>
      </w:r>
      <w:proofErr w:type="spellStart"/>
      <w:r>
        <w:rPr>
          <w:sz w:val="24"/>
          <w:szCs w:val="24"/>
        </w:rPr>
        <w:t>ef</w:t>
      </w:r>
      <w:proofErr w:type="spellEnd"/>
      <w:r>
        <w:rPr>
          <w:sz w:val="24"/>
          <w:szCs w:val="24"/>
          <w:lang w:val="de-DE"/>
        </w:rPr>
        <w:t>ﬁ</w:t>
      </w:r>
      <w:proofErr w:type="spellStart"/>
      <w:r>
        <w:rPr>
          <w:sz w:val="24"/>
          <w:szCs w:val="24"/>
        </w:rPr>
        <w:t>ciency</w:t>
      </w:r>
      <w:proofErr w:type="spellEnd"/>
      <w:r>
        <w:rPr>
          <w:sz w:val="24"/>
          <w:szCs w:val="24"/>
        </w:rPr>
        <w:t xml:space="preserve"> evaluation of state of the art packet scheduling algorithms for LTE,” in Proc. IEEE European Wireless Conf., EW, pp. 1–4, Apr. 2011.</w:t>
      </w:r>
    </w:p>
    <w:p w:rsidR="003B6E9B" w:rsidRDefault="003B6E9B" w:rsidP="003B6E9B">
      <w:pPr>
        <w:rPr>
          <w:sz w:val="24"/>
          <w:szCs w:val="24"/>
        </w:rPr>
      </w:pPr>
      <w:r>
        <w:rPr>
          <w:sz w:val="24"/>
          <w:szCs w:val="24"/>
        </w:rPr>
        <w:t xml:space="preserve">[14] </w:t>
      </w:r>
      <w:proofErr w:type="spellStart"/>
      <w:r>
        <w:rPr>
          <w:sz w:val="24"/>
          <w:szCs w:val="24"/>
        </w:rPr>
        <w:t>K.Brueninghaus</w:t>
      </w:r>
      <w:proofErr w:type="spellEnd"/>
      <w:r>
        <w:rPr>
          <w:sz w:val="24"/>
          <w:szCs w:val="24"/>
        </w:rPr>
        <w:t xml:space="preserve">, D. </w:t>
      </w:r>
      <w:proofErr w:type="spellStart"/>
      <w:r>
        <w:rPr>
          <w:sz w:val="24"/>
          <w:szCs w:val="24"/>
        </w:rPr>
        <w:t>Astely</w:t>
      </w:r>
      <w:proofErr w:type="spellEnd"/>
      <w:r>
        <w:rPr>
          <w:sz w:val="24"/>
          <w:szCs w:val="24"/>
        </w:rPr>
        <w:t xml:space="preserve">, </w:t>
      </w:r>
      <w:proofErr w:type="spellStart"/>
      <w:r>
        <w:rPr>
          <w:sz w:val="24"/>
          <w:szCs w:val="24"/>
        </w:rPr>
        <w:t>T.Salzer</w:t>
      </w:r>
      <w:proofErr w:type="spellEnd"/>
      <w:r>
        <w:rPr>
          <w:sz w:val="24"/>
          <w:szCs w:val="24"/>
        </w:rPr>
        <w:t xml:space="preserve">, </w:t>
      </w:r>
      <w:proofErr w:type="spellStart"/>
      <w:r>
        <w:rPr>
          <w:sz w:val="24"/>
          <w:szCs w:val="24"/>
        </w:rPr>
        <w:t>S.Visuri</w:t>
      </w:r>
      <w:proofErr w:type="spellEnd"/>
      <w:r>
        <w:rPr>
          <w:sz w:val="24"/>
          <w:szCs w:val="24"/>
        </w:rPr>
        <w:t xml:space="preserve">, </w:t>
      </w:r>
      <w:proofErr w:type="spellStart"/>
      <w:r>
        <w:rPr>
          <w:sz w:val="24"/>
          <w:szCs w:val="24"/>
        </w:rPr>
        <w:t>A.Alexiou</w:t>
      </w:r>
      <w:proofErr w:type="spellEnd"/>
      <w:r>
        <w:rPr>
          <w:sz w:val="24"/>
          <w:szCs w:val="24"/>
        </w:rPr>
        <w:t xml:space="preserve">, </w:t>
      </w:r>
      <w:proofErr w:type="spellStart"/>
      <w:r>
        <w:rPr>
          <w:sz w:val="24"/>
          <w:szCs w:val="24"/>
        </w:rPr>
        <w:t>S.Karger</w:t>
      </w:r>
      <w:proofErr w:type="spellEnd"/>
      <w:r>
        <w:rPr>
          <w:sz w:val="24"/>
          <w:szCs w:val="24"/>
        </w:rPr>
        <w:t xml:space="preserve"> and G.A. </w:t>
      </w:r>
      <w:proofErr w:type="spellStart"/>
      <w:proofErr w:type="gramStart"/>
      <w:r>
        <w:rPr>
          <w:sz w:val="24"/>
          <w:szCs w:val="24"/>
        </w:rPr>
        <w:t>Seraji</w:t>
      </w:r>
      <w:proofErr w:type="spellEnd"/>
      <w:r>
        <w:rPr>
          <w:sz w:val="24"/>
          <w:szCs w:val="24"/>
        </w:rPr>
        <w:t xml:space="preserve"> ,</w:t>
      </w:r>
      <w:proofErr w:type="gramEnd"/>
      <w:r>
        <w:rPr>
          <w:sz w:val="24"/>
          <w:szCs w:val="24"/>
        </w:rPr>
        <w:t xml:space="preserve"> “Link Performance Models for System Level Simulations of Broadband Radio Access Systems”, Personal, Indoor and Mobile </w:t>
      </w:r>
      <w:proofErr w:type="spellStart"/>
      <w:r>
        <w:rPr>
          <w:sz w:val="24"/>
          <w:szCs w:val="24"/>
        </w:rPr>
        <w:t>Communicationa</w:t>
      </w:r>
      <w:proofErr w:type="spellEnd"/>
      <w:r>
        <w:rPr>
          <w:sz w:val="24"/>
          <w:szCs w:val="24"/>
        </w:rPr>
        <w:t xml:space="preserve">, 2005. </w:t>
      </w:r>
      <w:proofErr w:type="gramStart"/>
      <w:r>
        <w:rPr>
          <w:sz w:val="24"/>
          <w:szCs w:val="24"/>
        </w:rPr>
        <w:t>PIMRC 2005.</w:t>
      </w:r>
      <w:proofErr w:type="gramEnd"/>
      <w:r>
        <w:rPr>
          <w:sz w:val="24"/>
          <w:szCs w:val="24"/>
        </w:rPr>
        <w:t xml:space="preserve"> IEEE 16</w:t>
      </w:r>
      <w:r>
        <w:rPr>
          <w:sz w:val="24"/>
          <w:szCs w:val="24"/>
          <w:vertAlign w:val="superscript"/>
        </w:rPr>
        <w:t>th</w:t>
      </w:r>
      <w:r>
        <w:rPr>
          <w:sz w:val="24"/>
          <w:szCs w:val="24"/>
        </w:rPr>
        <w:t xml:space="preserve"> International Symposium on, vol.4, pages 2306-2311</w:t>
      </w:r>
    </w:p>
    <w:p w:rsidR="003B6E9B" w:rsidRDefault="003B6E9B" w:rsidP="003B6E9B">
      <w:pPr>
        <w:rPr>
          <w:sz w:val="24"/>
          <w:szCs w:val="24"/>
        </w:rPr>
      </w:pPr>
      <w:r>
        <w:rPr>
          <w:sz w:val="24"/>
          <w:szCs w:val="24"/>
        </w:rPr>
        <w:t>[15] ITU-R, “Requirements Related to Technical Performance for IMT-Advanced Radio Interface”</w:t>
      </w:r>
      <w:proofErr w:type="gramStart"/>
      <w:r>
        <w:rPr>
          <w:sz w:val="24"/>
          <w:szCs w:val="24"/>
        </w:rPr>
        <w:t>,  M.2134</w:t>
      </w:r>
      <w:proofErr w:type="gramEnd"/>
      <w:r>
        <w:rPr>
          <w:sz w:val="24"/>
          <w:szCs w:val="24"/>
        </w:rPr>
        <w:t>, 2008</w:t>
      </w:r>
    </w:p>
    <w:p w:rsidR="003B6E9B" w:rsidRPr="003B6E9B" w:rsidRDefault="003B6E9B" w:rsidP="003B6E9B">
      <w:pPr>
        <w:pStyle w:val="1"/>
        <w:shd w:val="clear" w:color="auto" w:fill="FFFFFF"/>
        <w:spacing w:before="0" w:beforeAutospacing="0" w:after="0" w:afterAutospacing="0"/>
        <w:rPr>
          <w:rFonts w:asciiTheme="minorHAnsi" w:hAnsiTheme="minorHAnsi"/>
          <w:b w:val="0"/>
          <w:color w:val="000000"/>
          <w:sz w:val="24"/>
          <w:szCs w:val="24"/>
          <w:shd w:val="clear" w:color="auto" w:fill="FFFFFF"/>
        </w:rPr>
      </w:pPr>
      <w:r>
        <w:rPr>
          <w:rFonts w:asciiTheme="minorHAnsi" w:hAnsiTheme="minorHAnsi"/>
          <w:b w:val="0"/>
          <w:color w:val="000000" w:themeColor="text1"/>
          <w:sz w:val="24"/>
          <w:szCs w:val="24"/>
        </w:rPr>
        <w:t xml:space="preserve">[16] </w:t>
      </w:r>
      <w:hyperlink r:id="rId191" w:history="1">
        <w:r w:rsidRPr="003B6E9B">
          <w:rPr>
            <w:rStyle w:val="a3"/>
            <w:rFonts w:asciiTheme="minorHAnsi" w:hAnsiTheme="minorHAnsi"/>
            <w:b w:val="0"/>
            <w:color w:val="000000" w:themeColor="text1"/>
            <w:sz w:val="24"/>
            <w:szCs w:val="24"/>
            <w:u w:val="none"/>
            <w:shd w:val="clear" w:color="auto" w:fill="FFFFFF"/>
          </w:rPr>
          <w:t xml:space="preserve">R. </w:t>
        </w:r>
        <w:proofErr w:type="spellStart"/>
        <w:r w:rsidRPr="003B6E9B">
          <w:rPr>
            <w:rStyle w:val="a3"/>
            <w:rFonts w:asciiTheme="minorHAnsi" w:hAnsiTheme="minorHAnsi"/>
            <w:b w:val="0"/>
            <w:color w:val="000000" w:themeColor="text1"/>
            <w:sz w:val="24"/>
            <w:szCs w:val="24"/>
            <w:u w:val="none"/>
            <w:shd w:val="clear" w:color="auto" w:fill="FFFFFF"/>
          </w:rPr>
          <w:t>Burkard</w:t>
        </w:r>
        <w:proofErr w:type="spellEnd"/>
      </w:hyperlink>
      <w:r w:rsidRPr="003B6E9B">
        <w:rPr>
          <w:rStyle w:val="apple-converted-space"/>
          <w:rFonts w:asciiTheme="minorHAnsi" w:hAnsiTheme="minorHAnsi"/>
          <w:b w:val="0"/>
          <w:color w:val="000000" w:themeColor="text1"/>
          <w:sz w:val="24"/>
          <w:szCs w:val="24"/>
          <w:shd w:val="clear" w:color="auto" w:fill="FFFFFF"/>
        </w:rPr>
        <w:t xml:space="preserve">, </w:t>
      </w:r>
      <w:hyperlink r:id="rId192" w:history="1">
        <w:r w:rsidRPr="003B6E9B">
          <w:rPr>
            <w:rStyle w:val="a3"/>
            <w:rFonts w:asciiTheme="minorHAnsi" w:hAnsiTheme="minorHAnsi"/>
            <w:b w:val="0"/>
            <w:color w:val="000000" w:themeColor="text1"/>
            <w:sz w:val="24"/>
            <w:szCs w:val="24"/>
            <w:u w:val="none"/>
            <w:shd w:val="clear" w:color="auto" w:fill="FFFFFF"/>
          </w:rPr>
          <w:t xml:space="preserve">M. </w:t>
        </w:r>
        <w:proofErr w:type="spellStart"/>
        <w:r w:rsidRPr="003B6E9B">
          <w:rPr>
            <w:rStyle w:val="a3"/>
            <w:rFonts w:asciiTheme="minorHAnsi" w:hAnsiTheme="minorHAnsi"/>
            <w:b w:val="0"/>
            <w:color w:val="000000" w:themeColor="text1"/>
            <w:sz w:val="24"/>
            <w:szCs w:val="24"/>
            <w:u w:val="none"/>
            <w:shd w:val="clear" w:color="auto" w:fill="FFFFFF"/>
          </w:rPr>
          <w:t>Dell'Amico</w:t>
        </w:r>
        <w:proofErr w:type="spellEnd"/>
      </w:hyperlink>
      <w:r w:rsidRPr="003B6E9B">
        <w:rPr>
          <w:rStyle w:val="apple-converted-space"/>
          <w:rFonts w:asciiTheme="minorHAnsi" w:hAnsiTheme="minorHAnsi"/>
          <w:b w:val="0"/>
          <w:color w:val="000000" w:themeColor="text1"/>
          <w:sz w:val="24"/>
          <w:szCs w:val="24"/>
          <w:shd w:val="clear" w:color="auto" w:fill="FFFFFF"/>
        </w:rPr>
        <w:t> </w:t>
      </w:r>
      <w:r w:rsidRPr="003B6E9B">
        <w:rPr>
          <w:rStyle w:val="bylinepipe"/>
          <w:rFonts w:asciiTheme="minorHAnsi" w:hAnsiTheme="minorHAnsi"/>
          <w:b w:val="0"/>
          <w:color w:val="000000" w:themeColor="text1"/>
          <w:sz w:val="24"/>
          <w:szCs w:val="24"/>
          <w:shd w:val="clear" w:color="auto" w:fill="FFFFFF"/>
        </w:rPr>
        <w:t>,</w:t>
      </w:r>
      <w:r w:rsidRPr="003B6E9B">
        <w:rPr>
          <w:rStyle w:val="apple-converted-space"/>
          <w:rFonts w:asciiTheme="minorHAnsi" w:hAnsiTheme="minorHAnsi"/>
          <w:b w:val="0"/>
          <w:color w:val="000000" w:themeColor="text1"/>
          <w:sz w:val="24"/>
          <w:szCs w:val="24"/>
          <w:shd w:val="clear" w:color="auto" w:fill="FFFFFF"/>
        </w:rPr>
        <w:t> </w:t>
      </w:r>
      <w:hyperlink r:id="rId193" w:history="1">
        <w:r w:rsidRPr="003B6E9B">
          <w:rPr>
            <w:rStyle w:val="a3"/>
            <w:rFonts w:asciiTheme="minorHAnsi" w:hAnsiTheme="minorHAnsi"/>
            <w:b w:val="0"/>
            <w:color w:val="000000" w:themeColor="text1"/>
            <w:sz w:val="24"/>
            <w:szCs w:val="24"/>
            <w:u w:val="none"/>
            <w:shd w:val="clear" w:color="auto" w:fill="FFFFFF"/>
          </w:rPr>
          <w:t>S. Martello</w:t>
        </w:r>
      </w:hyperlink>
      <w:r w:rsidRPr="003B6E9B">
        <w:rPr>
          <w:rFonts w:asciiTheme="minorHAnsi" w:hAnsiTheme="minorHAnsi"/>
          <w:b w:val="0"/>
          <w:color w:val="000000" w:themeColor="text1"/>
          <w:sz w:val="24"/>
          <w:szCs w:val="24"/>
        </w:rPr>
        <w:t>,</w:t>
      </w:r>
      <w:r w:rsidRPr="003B6E9B">
        <w:rPr>
          <w:rStyle w:val="apple-converted-space"/>
          <w:rFonts w:asciiTheme="minorHAnsi" w:hAnsiTheme="minorHAnsi"/>
          <w:b w:val="0"/>
          <w:color w:val="000000"/>
          <w:sz w:val="24"/>
          <w:szCs w:val="24"/>
          <w:shd w:val="clear" w:color="auto" w:fill="FFFFFF"/>
        </w:rPr>
        <w:t> “</w:t>
      </w:r>
      <w:r w:rsidRPr="003B6E9B">
        <w:rPr>
          <w:rFonts w:asciiTheme="minorHAnsi" w:hAnsiTheme="minorHAnsi" w:cs="Arial"/>
          <w:b w:val="0"/>
          <w:bCs w:val="0"/>
          <w:color w:val="000000"/>
          <w:sz w:val="24"/>
          <w:szCs w:val="24"/>
        </w:rPr>
        <w:t>Assignment Problems”, </w:t>
      </w:r>
      <w:r w:rsidRPr="003B6E9B">
        <w:rPr>
          <w:rFonts w:asciiTheme="minorHAnsi" w:hAnsiTheme="minorHAnsi"/>
          <w:b w:val="0"/>
          <w:color w:val="000000"/>
          <w:sz w:val="24"/>
          <w:szCs w:val="24"/>
          <w:shd w:val="clear" w:color="auto" w:fill="FFFFFF"/>
        </w:rPr>
        <w:t xml:space="preserve"> Society for Industrial and Applied Mathematics , January 2009</w:t>
      </w:r>
    </w:p>
    <w:p w:rsidR="003B6E9B" w:rsidRDefault="003B6E9B" w:rsidP="003B6E9B">
      <w:pPr>
        <w:pStyle w:val="1"/>
        <w:shd w:val="clear" w:color="auto" w:fill="FFFFFF"/>
        <w:spacing w:before="0" w:beforeAutospacing="0" w:after="0" w:afterAutospacing="0"/>
        <w:rPr>
          <w:rFonts w:asciiTheme="minorHAnsi" w:hAnsiTheme="minorHAnsi"/>
          <w:b w:val="0"/>
          <w:color w:val="000000"/>
          <w:sz w:val="24"/>
          <w:szCs w:val="24"/>
          <w:shd w:val="clear" w:color="auto" w:fill="FFFFFF"/>
        </w:rPr>
      </w:pPr>
    </w:p>
    <w:p w:rsidR="003B6E9B" w:rsidRDefault="003B6E9B" w:rsidP="003B6E9B">
      <w:pPr>
        <w:pStyle w:val="ae"/>
        <w:ind w:left="0"/>
        <w:rPr>
          <w:sz w:val="24"/>
          <w:szCs w:val="24"/>
        </w:rPr>
      </w:pPr>
      <w:r>
        <w:rPr>
          <w:sz w:val="24"/>
          <w:szCs w:val="24"/>
        </w:rPr>
        <w:t xml:space="preserve">[17] R.E. </w:t>
      </w:r>
      <w:proofErr w:type="spellStart"/>
      <w:r>
        <w:rPr>
          <w:sz w:val="24"/>
          <w:szCs w:val="24"/>
        </w:rPr>
        <w:t>Burkard</w:t>
      </w:r>
      <w:proofErr w:type="spellEnd"/>
      <w:r>
        <w:rPr>
          <w:sz w:val="24"/>
          <w:szCs w:val="24"/>
        </w:rPr>
        <w:t xml:space="preserve">, </w:t>
      </w:r>
      <w:proofErr w:type="spellStart"/>
      <w:r>
        <w:rPr>
          <w:sz w:val="24"/>
          <w:szCs w:val="24"/>
        </w:rPr>
        <w:t>E.Cela</w:t>
      </w:r>
      <w:proofErr w:type="spellEnd"/>
      <w:r>
        <w:rPr>
          <w:sz w:val="24"/>
          <w:szCs w:val="24"/>
        </w:rPr>
        <w:t>, “Linear Assignment Problems and Extensions”, Kluwer Academic Publishers, 1999</w:t>
      </w:r>
    </w:p>
    <w:p w:rsidR="003B6E9B" w:rsidRDefault="003B6E9B" w:rsidP="003B6E9B">
      <w:pPr>
        <w:rPr>
          <w:sz w:val="24"/>
          <w:szCs w:val="24"/>
        </w:rPr>
      </w:pPr>
      <w:r>
        <w:rPr>
          <w:sz w:val="24"/>
          <w:szCs w:val="24"/>
        </w:rPr>
        <w:t xml:space="preserve">[18] A. J. </w:t>
      </w:r>
      <w:proofErr w:type="spellStart"/>
      <w:r>
        <w:rPr>
          <w:sz w:val="24"/>
          <w:szCs w:val="24"/>
        </w:rPr>
        <w:t>Robertson“A</w:t>
      </w:r>
      <w:proofErr w:type="spellEnd"/>
      <w:r>
        <w:rPr>
          <w:sz w:val="24"/>
          <w:szCs w:val="24"/>
        </w:rPr>
        <w:t xml:space="preserve"> Set of Greedy Randomized Adaptive Local Search Procedure (GRASP) Implementations for the Multidimensional Assignment Problem”, Kluwer Academic Publishers</w:t>
      </w:r>
      <w:proofErr w:type="gramStart"/>
      <w:r>
        <w:rPr>
          <w:sz w:val="24"/>
          <w:szCs w:val="24"/>
        </w:rPr>
        <w:t>,  Computational</w:t>
      </w:r>
      <w:proofErr w:type="gramEnd"/>
      <w:r>
        <w:rPr>
          <w:sz w:val="24"/>
          <w:szCs w:val="24"/>
        </w:rPr>
        <w:t xml:space="preserve"> Optimization and Applications, 19, 145–164, 2001 </w:t>
      </w:r>
    </w:p>
    <w:p w:rsidR="003B6E9B" w:rsidRDefault="003B6E9B" w:rsidP="003B6E9B">
      <w:pPr>
        <w:rPr>
          <w:sz w:val="24"/>
          <w:szCs w:val="24"/>
        </w:rPr>
      </w:pPr>
      <w:proofErr w:type="gramStart"/>
      <w:r>
        <w:rPr>
          <w:sz w:val="24"/>
          <w:szCs w:val="24"/>
        </w:rPr>
        <w:t>[19] H.W. Kuhn, “The Hungarian Method for the Assignment Problem”, Naval Research Logistic Quarterly, Wiley, vol. 2, no.1, pp. 83-97.</w:t>
      </w:r>
      <w:proofErr w:type="gramEnd"/>
      <w:r>
        <w:rPr>
          <w:sz w:val="24"/>
          <w:szCs w:val="24"/>
        </w:rPr>
        <w:t xml:space="preserve"> 1955</w:t>
      </w:r>
    </w:p>
    <w:p w:rsidR="003B6E9B" w:rsidRDefault="003B6E9B" w:rsidP="003B6E9B">
      <w:pPr>
        <w:autoSpaceDE w:val="0"/>
        <w:autoSpaceDN w:val="0"/>
        <w:adjustRightInd w:val="0"/>
        <w:spacing w:after="0" w:line="240" w:lineRule="auto"/>
        <w:rPr>
          <w:rFonts w:cs="CMTI10"/>
          <w:sz w:val="24"/>
          <w:szCs w:val="24"/>
        </w:rPr>
      </w:pPr>
      <w:r>
        <w:rPr>
          <w:sz w:val="24"/>
          <w:szCs w:val="24"/>
        </w:rPr>
        <w:t xml:space="preserve">[20] </w:t>
      </w:r>
      <w:r>
        <w:rPr>
          <w:rFonts w:cs="CMR10"/>
          <w:sz w:val="24"/>
          <w:szCs w:val="24"/>
        </w:rPr>
        <w:t xml:space="preserve">J. </w:t>
      </w:r>
      <w:proofErr w:type="spellStart"/>
      <w:r>
        <w:rPr>
          <w:rFonts w:cs="CMR10"/>
          <w:sz w:val="24"/>
          <w:szCs w:val="24"/>
        </w:rPr>
        <w:t>Munkres</w:t>
      </w:r>
      <w:proofErr w:type="spellEnd"/>
      <w:r>
        <w:rPr>
          <w:rFonts w:cs="CMR10"/>
          <w:sz w:val="24"/>
          <w:szCs w:val="24"/>
        </w:rPr>
        <w:t xml:space="preserve">, “Algorithms for the Assignment and Transportation Problems”, </w:t>
      </w:r>
      <w:r>
        <w:rPr>
          <w:rFonts w:cs="CMTI10"/>
          <w:sz w:val="24"/>
          <w:szCs w:val="24"/>
        </w:rPr>
        <w:t>Journal of</w:t>
      </w:r>
    </w:p>
    <w:p w:rsidR="003B6E9B" w:rsidRDefault="003B6E9B" w:rsidP="003B6E9B">
      <w:pPr>
        <w:rPr>
          <w:rFonts w:cs="CMR10"/>
          <w:sz w:val="24"/>
          <w:szCs w:val="24"/>
        </w:rPr>
      </w:pPr>
      <w:proofErr w:type="gramStart"/>
      <w:r>
        <w:rPr>
          <w:rFonts w:cs="CMTI10"/>
          <w:sz w:val="24"/>
          <w:szCs w:val="24"/>
        </w:rPr>
        <w:t>the</w:t>
      </w:r>
      <w:proofErr w:type="gramEnd"/>
      <w:r>
        <w:rPr>
          <w:rFonts w:cs="CMTI10"/>
          <w:sz w:val="24"/>
          <w:szCs w:val="24"/>
        </w:rPr>
        <w:t xml:space="preserve"> Society of Industrial and Applied Mathematics</w:t>
      </w:r>
      <w:r>
        <w:rPr>
          <w:rFonts w:cs="CMR10"/>
          <w:sz w:val="24"/>
          <w:szCs w:val="24"/>
        </w:rPr>
        <w:t>, 5(1):32-38, March 1957.</w:t>
      </w:r>
    </w:p>
    <w:p w:rsidR="003B6E9B" w:rsidRDefault="00876138" w:rsidP="003B6E9B">
      <w:pPr>
        <w:autoSpaceDE w:val="0"/>
        <w:autoSpaceDN w:val="0"/>
        <w:adjustRightInd w:val="0"/>
        <w:spacing w:after="0" w:line="240" w:lineRule="auto"/>
        <w:rPr>
          <w:rFonts w:cs="CMR10"/>
          <w:sz w:val="24"/>
          <w:szCs w:val="24"/>
        </w:rPr>
      </w:pPr>
      <w:r>
        <w:rPr>
          <w:sz w:val="24"/>
          <w:szCs w:val="24"/>
        </w:rPr>
        <w:t xml:space="preserve"> [21</w:t>
      </w:r>
      <w:r w:rsidR="003B6E9B">
        <w:rPr>
          <w:sz w:val="24"/>
          <w:szCs w:val="24"/>
        </w:rPr>
        <w:t>]</w:t>
      </w:r>
      <w:r w:rsidR="003B6E9B">
        <w:rPr>
          <w:rFonts w:cs="CMR10"/>
          <w:sz w:val="24"/>
          <w:szCs w:val="24"/>
        </w:rPr>
        <w:t xml:space="preserve"> </w:t>
      </w:r>
      <w:proofErr w:type="spellStart"/>
      <w:r w:rsidR="003B6E9B">
        <w:rPr>
          <w:rFonts w:cs="CMR10"/>
          <w:sz w:val="24"/>
          <w:szCs w:val="24"/>
        </w:rPr>
        <w:t>F.Bourgeois</w:t>
      </w:r>
      <w:proofErr w:type="spellEnd"/>
      <w:r w:rsidR="003B6E9B">
        <w:rPr>
          <w:rFonts w:cs="CMR10"/>
          <w:sz w:val="24"/>
          <w:szCs w:val="24"/>
        </w:rPr>
        <w:t xml:space="preserve">, J. Lassalle, “An Extension of the </w:t>
      </w:r>
      <w:proofErr w:type="spellStart"/>
      <w:r w:rsidR="003B6E9B">
        <w:rPr>
          <w:rFonts w:cs="CMR10"/>
          <w:sz w:val="24"/>
          <w:szCs w:val="24"/>
        </w:rPr>
        <w:t>Munkres</w:t>
      </w:r>
      <w:proofErr w:type="spellEnd"/>
      <w:r w:rsidR="003B6E9B">
        <w:rPr>
          <w:rFonts w:cs="CMR10"/>
          <w:sz w:val="24"/>
          <w:szCs w:val="24"/>
        </w:rPr>
        <w:t xml:space="preserve"> Algorithm</w:t>
      </w:r>
    </w:p>
    <w:p w:rsidR="003B6E9B" w:rsidRDefault="003B6E9B" w:rsidP="003B6E9B">
      <w:pPr>
        <w:rPr>
          <w:sz w:val="24"/>
          <w:szCs w:val="24"/>
        </w:rPr>
      </w:pPr>
      <w:proofErr w:type="gramStart"/>
      <w:r>
        <w:rPr>
          <w:rFonts w:cs="CMR10"/>
          <w:sz w:val="24"/>
          <w:szCs w:val="24"/>
        </w:rPr>
        <w:t>for</w:t>
      </w:r>
      <w:proofErr w:type="gramEnd"/>
      <w:r>
        <w:rPr>
          <w:rFonts w:cs="CMR10"/>
          <w:sz w:val="24"/>
          <w:szCs w:val="24"/>
        </w:rPr>
        <w:t xml:space="preserve"> the Assignment Problem to Rectangular Matrices” ,</w:t>
      </w:r>
      <w:proofErr w:type="spellStart"/>
      <w:r>
        <w:rPr>
          <w:rFonts w:cs="CMTI10"/>
          <w:sz w:val="24"/>
          <w:szCs w:val="24"/>
        </w:rPr>
        <w:t>Commun</w:t>
      </w:r>
      <w:proofErr w:type="spellEnd"/>
      <w:r>
        <w:rPr>
          <w:rFonts w:cs="CMTI10"/>
          <w:sz w:val="24"/>
          <w:szCs w:val="24"/>
        </w:rPr>
        <w:t>.  ACM</w:t>
      </w:r>
      <w:r>
        <w:rPr>
          <w:rFonts w:cs="CMR10"/>
          <w:sz w:val="24"/>
          <w:szCs w:val="24"/>
        </w:rPr>
        <w:t>, 14:802-804, December 1971.</w:t>
      </w:r>
      <w:r>
        <w:rPr>
          <w:sz w:val="24"/>
          <w:szCs w:val="24"/>
        </w:rPr>
        <w:t xml:space="preserve"> </w:t>
      </w:r>
    </w:p>
    <w:p w:rsidR="003B6E9B" w:rsidRDefault="00876138" w:rsidP="003B6E9B">
      <w:pPr>
        <w:rPr>
          <w:sz w:val="24"/>
          <w:szCs w:val="24"/>
        </w:rPr>
      </w:pPr>
      <w:r>
        <w:rPr>
          <w:sz w:val="24"/>
          <w:szCs w:val="24"/>
        </w:rPr>
        <w:t>[22</w:t>
      </w:r>
      <w:r w:rsidR="003B6E9B">
        <w:rPr>
          <w:sz w:val="24"/>
          <w:szCs w:val="24"/>
        </w:rPr>
        <w:t xml:space="preserve">] </w:t>
      </w:r>
      <w:proofErr w:type="spellStart"/>
      <w:r w:rsidR="003B6E9B">
        <w:rPr>
          <w:sz w:val="24"/>
          <w:szCs w:val="24"/>
        </w:rPr>
        <w:t>A.Frank</w:t>
      </w:r>
      <w:proofErr w:type="spellEnd"/>
      <w:r w:rsidR="003B6E9B">
        <w:rPr>
          <w:sz w:val="24"/>
          <w:szCs w:val="24"/>
        </w:rPr>
        <w:t xml:space="preserve">, On Kuhn’s, “Hungarian Method –A tribute from Hungary”, </w:t>
      </w:r>
      <w:proofErr w:type="spellStart"/>
      <w:r w:rsidR="003B6E9B">
        <w:rPr>
          <w:sz w:val="24"/>
          <w:szCs w:val="24"/>
        </w:rPr>
        <w:t>Egrervary</w:t>
      </w:r>
      <w:proofErr w:type="spellEnd"/>
      <w:r w:rsidR="003B6E9B">
        <w:rPr>
          <w:sz w:val="24"/>
          <w:szCs w:val="24"/>
        </w:rPr>
        <w:t xml:space="preserve"> Research Group, Budapest, Hungary, October, 2004</w:t>
      </w:r>
    </w:p>
    <w:p w:rsidR="003B6E9B" w:rsidRDefault="00876138" w:rsidP="003B6E9B">
      <w:pPr>
        <w:rPr>
          <w:sz w:val="24"/>
          <w:szCs w:val="24"/>
        </w:rPr>
      </w:pPr>
      <w:proofErr w:type="gramStart"/>
      <w:r>
        <w:rPr>
          <w:sz w:val="24"/>
          <w:szCs w:val="24"/>
        </w:rPr>
        <w:t>[23</w:t>
      </w:r>
      <w:r w:rsidR="003B6E9B">
        <w:rPr>
          <w:sz w:val="24"/>
          <w:szCs w:val="24"/>
        </w:rPr>
        <w:t xml:space="preserve">] T.H </w:t>
      </w:r>
      <w:proofErr w:type="spellStart"/>
      <w:r w:rsidR="003B6E9B">
        <w:rPr>
          <w:sz w:val="24"/>
          <w:szCs w:val="24"/>
        </w:rPr>
        <w:t>Cormen</w:t>
      </w:r>
      <w:proofErr w:type="spellEnd"/>
      <w:r w:rsidR="003B6E9B">
        <w:rPr>
          <w:sz w:val="24"/>
          <w:szCs w:val="24"/>
        </w:rPr>
        <w:t>, h. Thomas, “Introduction to Algorithms”, 2</w:t>
      </w:r>
      <w:r w:rsidR="003B6E9B">
        <w:rPr>
          <w:sz w:val="24"/>
          <w:szCs w:val="24"/>
          <w:vertAlign w:val="superscript"/>
        </w:rPr>
        <w:t>nd</w:t>
      </w:r>
      <w:r w:rsidR="003B6E9B">
        <w:rPr>
          <w:sz w:val="24"/>
          <w:szCs w:val="24"/>
        </w:rPr>
        <w:t>.</w:t>
      </w:r>
      <w:proofErr w:type="gramEnd"/>
      <w:r w:rsidR="003B6E9B">
        <w:rPr>
          <w:sz w:val="24"/>
          <w:szCs w:val="24"/>
        </w:rPr>
        <w:t xml:space="preserve"> Ed. Massachusetts Institute of Technology, 2001</w:t>
      </w:r>
    </w:p>
    <w:p w:rsidR="003B6E9B" w:rsidRDefault="00876138" w:rsidP="003B6E9B">
      <w:pPr>
        <w:rPr>
          <w:sz w:val="24"/>
          <w:szCs w:val="24"/>
        </w:rPr>
      </w:pPr>
      <w:r>
        <w:rPr>
          <w:sz w:val="24"/>
          <w:szCs w:val="24"/>
        </w:rPr>
        <w:t>[24</w:t>
      </w:r>
      <w:r w:rsidR="003B6E9B">
        <w:rPr>
          <w:sz w:val="24"/>
          <w:szCs w:val="24"/>
        </w:rPr>
        <w:t xml:space="preserve">] P. </w:t>
      </w:r>
      <w:proofErr w:type="spellStart"/>
      <w:r w:rsidR="003B6E9B">
        <w:rPr>
          <w:sz w:val="24"/>
          <w:szCs w:val="24"/>
        </w:rPr>
        <w:t>Merz</w:t>
      </w:r>
      <w:proofErr w:type="spellEnd"/>
      <w:r w:rsidR="003B6E9B">
        <w:rPr>
          <w:sz w:val="24"/>
          <w:szCs w:val="24"/>
        </w:rPr>
        <w:t xml:space="preserve">, B. </w:t>
      </w:r>
      <w:proofErr w:type="spellStart"/>
      <w:r w:rsidR="003B6E9B">
        <w:rPr>
          <w:sz w:val="24"/>
          <w:szCs w:val="24"/>
        </w:rPr>
        <w:t>Freisleben</w:t>
      </w:r>
      <w:proofErr w:type="spellEnd"/>
      <w:r w:rsidR="003B6E9B">
        <w:rPr>
          <w:sz w:val="24"/>
          <w:szCs w:val="24"/>
        </w:rPr>
        <w:t>, “Greedy and Local Search Heuristics for Unconstrained Binary Quadratic Programming”, Department of Electrical Engineering and Computer Science (FB 12), University of Siegen, August, 2000</w:t>
      </w:r>
    </w:p>
    <w:p w:rsidR="003B6E9B" w:rsidRPr="003B6E9B" w:rsidRDefault="00876138" w:rsidP="003B6E9B">
      <w:pPr>
        <w:rPr>
          <w:rFonts w:cs="Arial"/>
          <w:color w:val="000000" w:themeColor="text1"/>
          <w:sz w:val="24"/>
          <w:szCs w:val="24"/>
          <w:shd w:val="clear" w:color="auto" w:fill="FFFFFF"/>
        </w:rPr>
      </w:pPr>
      <w:r>
        <w:rPr>
          <w:sz w:val="24"/>
          <w:szCs w:val="24"/>
        </w:rPr>
        <w:lastRenderedPageBreak/>
        <w:t>[25</w:t>
      </w:r>
      <w:r w:rsidR="003B6E9B">
        <w:rPr>
          <w:color w:val="000000" w:themeColor="text1"/>
          <w:sz w:val="24"/>
          <w:szCs w:val="24"/>
        </w:rPr>
        <w:t xml:space="preserve">] </w:t>
      </w:r>
      <w:hyperlink r:id="rId194" w:tooltip="Donald Knuth" w:history="1">
        <w:r w:rsidR="003B6E9B" w:rsidRPr="003B6E9B">
          <w:rPr>
            <w:rStyle w:val="a3"/>
            <w:rFonts w:cs="Arial"/>
            <w:color w:val="000000" w:themeColor="text1"/>
            <w:sz w:val="24"/>
            <w:szCs w:val="24"/>
            <w:u w:val="none"/>
            <w:shd w:val="clear" w:color="auto" w:fill="FFFFFF"/>
          </w:rPr>
          <w:t>Donald Knuth</w:t>
        </w:r>
      </w:hyperlink>
      <w:r w:rsidR="003B6E9B" w:rsidRPr="003B6E9B">
        <w:rPr>
          <w:rFonts w:cs="Arial"/>
          <w:color w:val="000000" w:themeColor="text1"/>
          <w:sz w:val="24"/>
          <w:szCs w:val="24"/>
          <w:shd w:val="clear" w:color="auto" w:fill="FFFFFF"/>
        </w:rPr>
        <w:t>.</w:t>
      </w:r>
      <w:r w:rsidR="003B6E9B" w:rsidRPr="003B6E9B">
        <w:rPr>
          <w:rStyle w:val="apple-converted-space"/>
          <w:rFonts w:cs="Arial"/>
          <w:color w:val="000000" w:themeColor="text1"/>
          <w:sz w:val="24"/>
          <w:szCs w:val="24"/>
          <w:shd w:val="clear" w:color="auto" w:fill="FFFFFF"/>
        </w:rPr>
        <w:t> </w:t>
      </w:r>
      <w:hyperlink r:id="rId195" w:tooltip="The Art of Computer Programming" w:history="1">
        <w:r w:rsidR="003B6E9B" w:rsidRPr="003B6E9B">
          <w:rPr>
            <w:rStyle w:val="a3"/>
            <w:rFonts w:cs="Arial"/>
            <w:iCs/>
            <w:color w:val="000000" w:themeColor="text1"/>
            <w:sz w:val="24"/>
            <w:szCs w:val="24"/>
            <w:u w:val="none"/>
            <w:shd w:val="clear" w:color="auto" w:fill="FFFFFF"/>
          </w:rPr>
          <w:t>The Art of Computer Programming</w:t>
        </w:r>
      </w:hyperlink>
      <w:r w:rsidR="003B6E9B" w:rsidRPr="003B6E9B">
        <w:rPr>
          <w:rFonts w:cs="Arial"/>
          <w:color w:val="000000" w:themeColor="text1"/>
          <w:sz w:val="24"/>
          <w:szCs w:val="24"/>
          <w:shd w:val="clear" w:color="auto" w:fill="FFFFFF"/>
        </w:rPr>
        <w:t>, Volume 3:</w:t>
      </w:r>
      <w:r w:rsidR="003B6E9B" w:rsidRPr="003B6E9B">
        <w:rPr>
          <w:rStyle w:val="apple-converted-space"/>
          <w:rFonts w:cs="Arial"/>
          <w:color w:val="000000" w:themeColor="text1"/>
          <w:sz w:val="24"/>
          <w:szCs w:val="24"/>
          <w:shd w:val="clear" w:color="auto" w:fill="FFFFFF"/>
        </w:rPr>
        <w:t> </w:t>
      </w:r>
      <w:r w:rsidR="003B6E9B" w:rsidRPr="003B6E9B">
        <w:rPr>
          <w:rFonts w:cs="Arial"/>
          <w:iCs/>
          <w:color w:val="000000" w:themeColor="text1"/>
          <w:sz w:val="24"/>
          <w:szCs w:val="24"/>
          <w:shd w:val="clear" w:color="auto" w:fill="FFFFFF"/>
        </w:rPr>
        <w:t>Sorting and Searching</w:t>
      </w:r>
      <w:r w:rsidR="003B6E9B" w:rsidRPr="003B6E9B">
        <w:rPr>
          <w:rFonts w:cs="Arial"/>
          <w:color w:val="000000" w:themeColor="text1"/>
          <w:sz w:val="24"/>
          <w:szCs w:val="24"/>
          <w:shd w:val="clear" w:color="auto" w:fill="FFFFFF"/>
        </w:rPr>
        <w:t xml:space="preserve">, Third Edition. </w:t>
      </w:r>
      <w:proofErr w:type="gramStart"/>
      <w:r w:rsidR="003B6E9B" w:rsidRPr="003B6E9B">
        <w:rPr>
          <w:rFonts w:cs="Arial"/>
          <w:color w:val="000000" w:themeColor="text1"/>
          <w:sz w:val="24"/>
          <w:szCs w:val="24"/>
          <w:shd w:val="clear" w:color="auto" w:fill="FFFFFF"/>
        </w:rPr>
        <w:t>Addison-Wesley, 1997.</w:t>
      </w:r>
      <w:proofErr w:type="gramEnd"/>
      <w:r w:rsidR="003B6E9B" w:rsidRPr="003B6E9B">
        <w:rPr>
          <w:rStyle w:val="apple-converted-space"/>
          <w:rFonts w:cs="Arial"/>
          <w:color w:val="000000" w:themeColor="text1"/>
          <w:sz w:val="24"/>
          <w:szCs w:val="24"/>
          <w:shd w:val="clear" w:color="auto" w:fill="FFFFFF"/>
        </w:rPr>
        <w:t> </w:t>
      </w:r>
      <w:hyperlink r:id="rId196" w:history="1">
        <w:proofErr w:type="gramStart"/>
        <w:r w:rsidR="003B6E9B" w:rsidRPr="003B6E9B">
          <w:rPr>
            <w:rStyle w:val="a3"/>
            <w:rFonts w:cs="Arial"/>
            <w:color w:val="000000" w:themeColor="text1"/>
            <w:sz w:val="24"/>
            <w:szCs w:val="24"/>
            <w:u w:val="none"/>
            <w:shd w:val="clear" w:color="auto" w:fill="FFFFFF"/>
          </w:rPr>
          <w:t>ISBN 0-201-89685-0</w:t>
        </w:r>
      </w:hyperlink>
      <w:r w:rsidR="003B6E9B" w:rsidRPr="003B6E9B">
        <w:rPr>
          <w:rFonts w:cs="Arial"/>
          <w:color w:val="000000" w:themeColor="text1"/>
          <w:sz w:val="24"/>
          <w:szCs w:val="24"/>
          <w:shd w:val="clear" w:color="auto" w:fill="FFFFFF"/>
        </w:rPr>
        <w:t>.</w:t>
      </w:r>
      <w:proofErr w:type="gramEnd"/>
      <w:r w:rsidR="003B6E9B" w:rsidRPr="003B6E9B">
        <w:rPr>
          <w:rFonts w:cs="Arial"/>
          <w:color w:val="000000" w:themeColor="text1"/>
          <w:sz w:val="24"/>
          <w:szCs w:val="24"/>
          <w:shd w:val="clear" w:color="auto" w:fill="FFFFFF"/>
        </w:rPr>
        <w:t xml:space="preserve"> Section 5.3.3: Minimum-Comparison Selection, pp.207–219.</w:t>
      </w:r>
    </w:p>
    <w:p w:rsidR="003B6E9B" w:rsidRDefault="00876138" w:rsidP="003B6E9B">
      <w:pPr>
        <w:rPr>
          <w:sz w:val="24"/>
          <w:szCs w:val="24"/>
        </w:rPr>
      </w:pPr>
      <w:r>
        <w:rPr>
          <w:rFonts w:cs="Arial"/>
          <w:color w:val="000000" w:themeColor="text1"/>
          <w:sz w:val="24"/>
          <w:szCs w:val="24"/>
          <w:shd w:val="clear" w:color="auto" w:fill="FFFFFF"/>
        </w:rPr>
        <w:t>[26</w:t>
      </w:r>
      <w:r w:rsidR="003B6E9B">
        <w:rPr>
          <w:rFonts w:cs="Arial"/>
          <w:color w:val="000000" w:themeColor="text1"/>
          <w:sz w:val="24"/>
          <w:szCs w:val="24"/>
          <w:shd w:val="clear" w:color="auto" w:fill="FFFFFF"/>
        </w:rPr>
        <w:t xml:space="preserve">] </w:t>
      </w:r>
      <w:proofErr w:type="spellStart"/>
      <w:r w:rsidR="003B6E9B">
        <w:rPr>
          <w:rFonts w:cs="Arial"/>
          <w:color w:val="000000" w:themeColor="text1"/>
          <w:sz w:val="24"/>
          <w:szCs w:val="24"/>
          <w:shd w:val="clear" w:color="auto" w:fill="FFFFFF"/>
        </w:rPr>
        <w:t>Vandana</w:t>
      </w:r>
      <w:proofErr w:type="spellEnd"/>
      <w:r w:rsidR="003B6E9B">
        <w:rPr>
          <w:rFonts w:cs="Arial"/>
          <w:color w:val="000000" w:themeColor="text1"/>
          <w:sz w:val="24"/>
          <w:szCs w:val="24"/>
          <w:shd w:val="clear" w:color="auto" w:fill="FFFFFF"/>
        </w:rPr>
        <w:t xml:space="preserve"> </w:t>
      </w:r>
      <w:proofErr w:type="spellStart"/>
      <w:r w:rsidR="003B6E9B">
        <w:rPr>
          <w:rFonts w:cs="Arial"/>
          <w:color w:val="000000" w:themeColor="text1"/>
          <w:sz w:val="24"/>
          <w:szCs w:val="24"/>
          <w:shd w:val="clear" w:color="auto" w:fill="FFFFFF"/>
        </w:rPr>
        <w:t>Pushe</w:t>
      </w:r>
      <w:proofErr w:type="spellEnd"/>
      <w:r w:rsidR="003B6E9B">
        <w:rPr>
          <w:rFonts w:cs="Arial"/>
          <w:color w:val="000000" w:themeColor="text1"/>
          <w:sz w:val="24"/>
          <w:szCs w:val="24"/>
          <w:shd w:val="clear" w:color="auto" w:fill="FFFFFF"/>
        </w:rPr>
        <w:t xml:space="preserve">, “Assortment of Different Sorting Algorithms”, </w:t>
      </w:r>
      <w:r w:rsidR="003B6E9B">
        <w:rPr>
          <w:sz w:val="24"/>
          <w:szCs w:val="24"/>
        </w:rPr>
        <w:t xml:space="preserve">Asian Journal </w:t>
      </w:r>
      <w:proofErr w:type="gramStart"/>
      <w:r w:rsidR="003B6E9B">
        <w:rPr>
          <w:sz w:val="24"/>
          <w:szCs w:val="24"/>
        </w:rPr>
        <w:t>Of</w:t>
      </w:r>
      <w:proofErr w:type="gramEnd"/>
      <w:r w:rsidR="003B6E9B">
        <w:rPr>
          <w:sz w:val="24"/>
          <w:szCs w:val="24"/>
        </w:rPr>
        <w:t xml:space="preserve"> Computer Science And Information Technology, 1: 5 (2011) 129 – 131.</w:t>
      </w:r>
    </w:p>
    <w:p w:rsidR="003B6E9B" w:rsidRDefault="00876138" w:rsidP="003B6E9B">
      <w:pPr>
        <w:pStyle w:val="a6"/>
      </w:pPr>
      <w:r>
        <w:rPr>
          <w:sz w:val="24"/>
          <w:szCs w:val="24"/>
        </w:rPr>
        <w:t>[27</w:t>
      </w:r>
      <w:r w:rsidR="003B6E9B">
        <w:rPr>
          <w:sz w:val="24"/>
          <w:szCs w:val="24"/>
        </w:rPr>
        <w:t>] Robertson, Alexander J. “A Set of Greedy Randomized Adaptive Local Search Procedure (GRASP) Implementations for the Multidimensional Assignment Problem”, Computational Optimization and Applications, 19, 145-164, 2001</w:t>
      </w:r>
    </w:p>
    <w:p w:rsidR="003B6E9B" w:rsidRDefault="00876138" w:rsidP="003B6E9B">
      <w:pPr>
        <w:rPr>
          <w:sz w:val="24"/>
          <w:szCs w:val="24"/>
        </w:rPr>
      </w:pPr>
      <w:r>
        <w:rPr>
          <w:sz w:val="24"/>
          <w:szCs w:val="24"/>
        </w:rPr>
        <w:t>[28</w:t>
      </w:r>
      <w:r w:rsidR="003B6E9B">
        <w:rPr>
          <w:sz w:val="24"/>
          <w:szCs w:val="24"/>
        </w:rPr>
        <w:t>] ITU-R “” Guidelines for Evaluation of Radio Interface Technologies for IMT-Advanced, M.2135-1, December</w:t>
      </w:r>
      <w:proofErr w:type="gramStart"/>
      <w:r w:rsidR="003B6E9B">
        <w:rPr>
          <w:sz w:val="24"/>
          <w:szCs w:val="24"/>
        </w:rPr>
        <w:t>,2009</w:t>
      </w:r>
      <w:proofErr w:type="gramEnd"/>
    </w:p>
    <w:p w:rsidR="003B6E9B" w:rsidRDefault="003B6E9B" w:rsidP="003B6E9B">
      <w:pPr>
        <w:rPr>
          <w:sz w:val="24"/>
          <w:szCs w:val="24"/>
        </w:rPr>
      </w:pPr>
    </w:p>
    <w:p w:rsidR="003B6E9B" w:rsidRDefault="003B6E9B" w:rsidP="003B6E9B">
      <w:pPr>
        <w:rPr>
          <w:sz w:val="24"/>
          <w:szCs w:val="24"/>
        </w:rPr>
      </w:pPr>
    </w:p>
    <w:p w:rsidR="003B6E9B" w:rsidRDefault="003B6E9B" w:rsidP="003B6E9B">
      <w:pPr>
        <w:rPr>
          <w:sz w:val="24"/>
          <w:szCs w:val="24"/>
        </w:rPr>
      </w:pPr>
    </w:p>
    <w:p w:rsidR="003B6E9B" w:rsidRDefault="003B6E9B" w:rsidP="003B6E9B">
      <w:pPr>
        <w:jc w:val="both"/>
        <w:rPr>
          <w:sz w:val="24"/>
          <w:szCs w:val="24"/>
        </w:rPr>
      </w:pPr>
    </w:p>
    <w:p w:rsidR="00E80387" w:rsidRDefault="00E80387"/>
    <w:sectPr w:rsidR="00E80387" w:rsidSect="00847AA9">
      <w:footerReference w:type="default" r:id="rId19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75C" w:rsidRDefault="00E3175C" w:rsidP="00847AA9">
      <w:pPr>
        <w:spacing w:after="0" w:line="240" w:lineRule="auto"/>
      </w:pPr>
      <w:r>
        <w:separator/>
      </w:r>
    </w:p>
  </w:endnote>
  <w:endnote w:type="continuationSeparator" w:id="0">
    <w:p w:rsidR="00E3175C" w:rsidRDefault="00E3175C" w:rsidP="0084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832777"/>
      <w:docPartObj>
        <w:docPartGallery w:val="Page Numbers (Bottom of Page)"/>
        <w:docPartUnique/>
      </w:docPartObj>
    </w:sdtPr>
    <w:sdtContent>
      <w:p w:rsidR="00A73C3D" w:rsidRDefault="00A73C3D">
        <w:pPr>
          <w:pStyle w:val="aa"/>
          <w:jc w:val="right"/>
        </w:pPr>
        <w:r>
          <w:fldChar w:fldCharType="begin"/>
        </w:r>
        <w:r>
          <w:instrText>PAGE   \* MERGEFORMAT</w:instrText>
        </w:r>
        <w:r>
          <w:fldChar w:fldCharType="separate"/>
        </w:r>
        <w:r w:rsidR="00246EC5" w:rsidRPr="00246EC5">
          <w:rPr>
            <w:noProof/>
            <w:lang w:val="ru-RU"/>
          </w:rPr>
          <w:t>54</w:t>
        </w:r>
        <w:r>
          <w:rPr>
            <w:noProof/>
            <w:lang w:val="ru-RU"/>
          </w:rPr>
          <w:fldChar w:fldCharType="end"/>
        </w:r>
      </w:p>
    </w:sdtContent>
  </w:sdt>
  <w:p w:rsidR="00A73C3D" w:rsidRDefault="00A73C3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75C" w:rsidRDefault="00E3175C" w:rsidP="00847AA9">
      <w:pPr>
        <w:spacing w:after="0" w:line="240" w:lineRule="auto"/>
      </w:pPr>
      <w:r>
        <w:separator/>
      </w:r>
    </w:p>
  </w:footnote>
  <w:footnote w:type="continuationSeparator" w:id="0">
    <w:p w:rsidR="00E3175C" w:rsidRDefault="00E3175C" w:rsidP="00847A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2541"/>
    <w:multiLevelType w:val="multilevel"/>
    <w:tmpl w:val="EE6C69F2"/>
    <w:lvl w:ilvl="0">
      <w:start w:val="5"/>
      <w:numFmt w:val="decimal"/>
      <w:lvlText w:val="%1."/>
      <w:lvlJc w:val="left"/>
      <w:pPr>
        <w:ind w:left="360" w:hanging="360"/>
      </w:p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013C6F"/>
    <w:multiLevelType w:val="multilevel"/>
    <w:tmpl w:val="FA58B108"/>
    <w:lvl w:ilvl="0">
      <w:start w:val="3"/>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B1569B"/>
    <w:multiLevelType w:val="hybridMultilevel"/>
    <w:tmpl w:val="9CAC01A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3">
    <w:nsid w:val="0C263098"/>
    <w:multiLevelType w:val="hybridMultilevel"/>
    <w:tmpl w:val="D70A5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F877223"/>
    <w:multiLevelType w:val="multilevel"/>
    <w:tmpl w:val="FA58B108"/>
    <w:lvl w:ilvl="0">
      <w:start w:val="3"/>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F7216E"/>
    <w:multiLevelType w:val="hybridMultilevel"/>
    <w:tmpl w:val="3A8EA86C"/>
    <w:lvl w:ilvl="0" w:tplc="04090001">
      <w:start w:val="1"/>
      <w:numFmt w:val="bullet"/>
      <w:lvlText w:val=""/>
      <w:lvlJc w:val="left"/>
      <w:pPr>
        <w:ind w:left="810" w:hanging="360"/>
      </w:pPr>
      <w:rPr>
        <w:rFonts w:ascii="Symbol" w:hAnsi="Symbol"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6">
    <w:nsid w:val="1000717C"/>
    <w:multiLevelType w:val="multilevel"/>
    <w:tmpl w:val="F93E6BCE"/>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9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773F46"/>
    <w:multiLevelType w:val="multilevel"/>
    <w:tmpl w:val="B6881F30"/>
    <w:lvl w:ilvl="0">
      <w:start w:val="4"/>
      <w:numFmt w:val="decimal"/>
      <w:lvlText w:val="%1."/>
      <w:lvlJc w:val="left"/>
      <w:pPr>
        <w:ind w:left="360" w:hanging="360"/>
      </w:pPr>
    </w:lvl>
    <w:lvl w:ilvl="1">
      <w:start w:val="1"/>
      <w:numFmt w:val="decimal"/>
      <w:lvlText w:val="%1.%2."/>
      <w:lvlJc w:val="left"/>
      <w:pPr>
        <w:ind w:left="106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6E7731"/>
    <w:multiLevelType w:val="hybridMultilevel"/>
    <w:tmpl w:val="BEDA26F8"/>
    <w:lvl w:ilvl="0" w:tplc="0409001B">
      <w:start w:val="1"/>
      <w:numFmt w:val="lowerRoman"/>
      <w:lvlText w:val="%1."/>
      <w:lvlJc w:val="righ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EF726DF"/>
    <w:multiLevelType w:val="hybridMultilevel"/>
    <w:tmpl w:val="912013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28E523EC"/>
    <w:multiLevelType w:val="hybridMultilevel"/>
    <w:tmpl w:val="9E769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651703"/>
    <w:multiLevelType w:val="hybridMultilevel"/>
    <w:tmpl w:val="F73EB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C4D4EB7"/>
    <w:multiLevelType w:val="hybridMultilevel"/>
    <w:tmpl w:val="55865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CCB2817"/>
    <w:multiLevelType w:val="hybridMultilevel"/>
    <w:tmpl w:val="64F0CF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CD52D34"/>
    <w:multiLevelType w:val="hybridMultilevel"/>
    <w:tmpl w:val="11A67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5">
    <w:nsid w:val="2DDD3E24"/>
    <w:multiLevelType w:val="hybridMultilevel"/>
    <w:tmpl w:val="E340BC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32C01F2A"/>
    <w:multiLevelType w:val="hybridMultilevel"/>
    <w:tmpl w:val="35FA482C"/>
    <w:lvl w:ilvl="0" w:tplc="D944AF30">
      <w:start w:val="1"/>
      <w:numFmt w:val="lowerLetter"/>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7">
    <w:nsid w:val="37782C4A"/>
    <w:multiLevelType w:val="hybridMultilevel"/>
    <w:tmpl w:val="86DC1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C7C2A34"/>
    <w:multiLevelType w:val="hybridMultilevel"/>
    <w:tmpl w:val="58D2F762"/>
    <w:lvl w:ilvl="0" w:tplc="BA2EFD0C">
      <w:start w:val="1"/>
      <w:numFmt w:val="lowerLetter"/>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9">
    <w:nsid w:val="3D9F43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C34D69"/>
    <w:multiLevelType w:val="multilevel"/>
    <w:tmpl w:val="7330547A"/>
    <w:lvl w:ilvl="0">
      <w:start w:val="2"/>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E5E1FA5"/>
    <w:multiLevelType w:val="hybridMultilevel"/>
    <w:tmpl w:val="4696545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29B3A46"/>
    <w:multiLevelType w:val="hybridMultilevel"/>
    <w:tmpl w:val="941EADF6"/>
    <w:lvl w:ilvl="0" w:tplc="67CC5510">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B4F20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906475"/>
    <w:multiLevelType w:val="hybridMultilevel"/>
    <w:tmpl w:val="92E607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1C63492"/>
    <w:multiLevelType w:val="hybridMultilevel"/>
    <w:tmpl w:val="F47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E2C4F66"/>
    <w:multiLevelType w:val="hybridMultilevel"/>
    <w:tmpl w:val="23B676CC"/>
    <w:lvl w:ilvl="0" w:tplc="5BE851CA">
      <w:start w:val="1"/>
      <w:numFmt w:val="lowerLetter"/>
      <w:lvlText w:val="%1)"/>
      <w:lvlJc w:val="left"/>
      <w:pPr>
        <w:ind w:left="720" w:hanging="360"/>
      </w:pPr>
      <w:rPr>
        <w:b w:val="0"/>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33E54EF"/>
    <w:multiLevelType w:val="hybridMultilevel"/>
    <w:tmpl w:val="0A4C46BE"/>
    <w:lvl w:ilvl="0" w:tplc="7930C124">
      <w:start w:val="1"/>
      <w:numFmt w:val="lowerLetter"/>
      <w:lvlText w:val="%1)"/>
      <w:lvlJc w:val="left"/>
      <w:pPr>
        <w:ind w:left="360" w:hanging="360"/>
      </w:pPr>
      <w:rPr>
        <w:rFonts w:asciiTheme="minorHAnsi" w:eastAsiaTheme="minorHAnsi" w:hAnsiTheme="minorHAnsi" w:cstheme="minorBidi"/>
        <w: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nsid w:val="7B3D3959"/>
    <w:multiLevelType w:val="hybridMultilevel"/>
    <w:tmpl w:val="B0264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7BC3369F"/>
    <w:multiLevelType w:val="hybridMultilevel"/>
    <w:tmpl w:val="729C52CC"/>
    <w:lvl w:ilvl="0" w:tplc="F34E9388">
      <w:start w:val="1"/>
      <w:numFmt w:val="lowerLetter"/>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30">
    <w:nsid w:val="7F1C3623"/>
    <w:multiLevelType w:val="hybridMultilevel"/>
    <w:tmpl w:val="E340BC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3"/>
  </w:num>
  <w:num w:numId="7">
    <w:abstractNumId w:val="28"/>
  </w:num>
  <w:num w:numId="8">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1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E9B"/>
    <w:rsid w:val="00006BE8"/>
    <w:rsid w:val="00040712"/>
    <w:rsid w:val="001460D0"/>
    <w:rsid w:val="00246EC5"/>
    <w:rsid w:val="003B6E9B"/>
    <w:rsid w:val="003C10A8"/>
    <w:rsid w:val="00437242"/>
    <w:rsid w:val="004A0BBB"/>
    <w:rsid w:val="004A2AB3"/>
    <w:rsid w:val="005865A0"/>
    <w:rsid w:val="007935BC"/>
    <w:rsid w:val="007D1B82"/>
    <w:rsid w:val="00847AA9"/>
    <w:rsid w:val="00876138"/>
    <w:rsid w:val="008B7FD5"/>
    <w:rsid w:val="009053A1"/>
    <w:rsid w:val="00914894"/>
    <w:rsid w:val="00A13BD4"/>
    <w:rsid w:val="00A73C3D"/>
    <w:rsid w:val="00B03289"/>
    <w:rsid w:val="00C757E5"/>
    <w:rsid w:val="00E3175C"/>
    <w:rsid w:val="00E80387"/>
    <w:rsid w:val="00E962DE"/>
    <w:rsid w:val="00ED7FC3"/>
    <w:rsid w:val="00F159F4"/>
    <w:rsid w:val="00F82F34"/>
    <w:rsid w:val="00FD7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E9B"/>
  </w:style>
  <w:style w:type="paragraph" w:styleId="1">
    <w:name w:val="heading 1"/>
    <w:basedOn w:val="a"/>
    <w:link w:val="10"/>
    <w:uiPriority w:val="9"/>
    <w:qFormat/>
    <w:rsid w:val="003B6E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6E9B"/>
    <w:rPr>
      <w:rFonts w:ascii="Times New Roman" w:eastAsia="Times New Roman" w:hAnsi="Times New Roman" w:cs="Times New Roman"/>
      <w:b/>
      <w:bCs/>
      <w:kern w:val="36"/>
      <w:sz w:val="48"/>
      <w:szCs w:val="48"/>
    </w:rPr>
  </w:style>
  <w:style w:type="character" w:styleId="a3">
    <w:name w:val="Hyperlink"/>
    <w:basedOn w:val="a0"/>
    <w:uiPriority w:val="99"/>
    <w:semiHidden/>
    <w:unhideWhenUsed/>
    <w:rsid w:val="003B6E9B"/>
    <w:rPr>
      <w:color w:val="0000FF"/>
      <w:u w:val="single"/>
    </w:rPr>
  </w:style>
  <w:style w:type="character" w:styleId="a4">
    <w:name w:val="FollowedHyperlink"/>
    <w:basedOn w:val="a0"/>
    <w:uiPriority w:val="99"/>
    <w:semiHidden/>
    <w:unhideWhenUsed/>
    <w:rsid w:val="003B6E9B"/>
    <w:rPr>
      <w:color w:val="800080" w:themeColor="followedHyperlink"/>
      <w:u w:val="single"/>
    </w:rPr>
  </w:style>
  <w:style w:type="paragraph" w:styleId="a5">
    <w:name w:val="Normal (Web)"/>
    <w:basedOn w:val="a"/>
    <w:uiPriority w:val="99"/>
    <w:semiHidden/>
    <w:unhideWhenUsed/>
    <w:rsid w:val="003B6E9B"/>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semiHidden/>
    <w:unhideWhenUsed/>
    <w:qFormat/>
    <w:rsid w:val="003B6E9B"/>
    <w:pPr>
      <w:spacing w:after="100"/>
    </w:pPr>
  </w:style>
  <w:style w:type="paragraph" w:styleId="2">
    <w:name w:val="toc 2"/>
    <w:basedOn w:val="a"/>
    <w:next w:val="a"/>
    <w:autoRedefine/>
    <w:uiPriority w:val="39"/>
    <w:semiHidden/>
    <w:unhideWhenUsed/>
    <w:qFormat/>
    <w:rsid w:val="003B6E9B"/>
    <w:pPr>
      <w:spacing w:after="100"/>
      <w:ind w:left="220"/>
    </w:pPr>
    <w:rPr>
      <w:rFonts w:eastAsiaTheme="minorEastAsia"/>
    </w:rPr>
  </w:style>
  <w:style w:type="paragraph" w:styleId="3">
    <w:name w:val="toc 3"/>
    <w:basedOn w:val="a"/>
    <w:next w:val="a"/>
    <w:autoRedefine/>
    <w:uiPriority w:val="39"/>
    <w:semiHidden/>
    <w:unhideWhenUsed/>
    <w:qFormat/>
    <w:rsid w:val="003B6E9B"/>
    <w:pPr>
      <w:spacing w:after="100"/>
      <w:ind w:left="440"/>
    </w:pPr>
    <w:rPr>
      <w:rFonts w:eastAsiaTheme="minorEastAsia"/>
    </w:rPr>
  </w:style>
  <w:style w:type="paragraph" w:styleId="a6">
    <w:name w:val="annotation text"/>
    <w:basedOn w:val="a"/>
    <w:link w:val="a7"/>
    <w:uiPriority w:val="99"/>
    <w:unhideWhenUsed/>
    <w:rsid w:val="003B6E9B"/>
    <w:pPr>
      <w:spacing w:line="240" w:lineRule="auto"/>
    </w:pPr>
    <w:rPr>
      <w:sz w:val="20"/>
      <w:szCs w:val="20"/>
    </w:rPr>
  </w:style>
  <w:style w:type="character" w:customStyle="1" w:styleId="a7">
    <w:name w:val="Текст примечания Знак"/>
    <w:basedOn w:val="a0"/>
    <w:link w:val="a6"/>
    <w:uiPriority w:val="99"/>
    <w:rsid w:val="003B6E9B"/>
    <w:rPr>
      <w:sz w:val="20"/>
      <w:szCs w:val="20"/>
    </w:rPr>
  </w:style>
  <w:style w:type="paragraph" w:styleId="a8">
    <w:name w:val="header"/>
    <w:basedOn w:val="a"/>
    <w:link w:val="a9"/>
    <w:uiPriority w:val="99"/>
    <w:unhideWhenUsed/>
    <w:rsid w:val="003B6E9B"/>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3B6E9B"/>
  </w:style>
  <w:style w:type="paragraph" w:styleId="aa">
    <w:name w:val="footer"/>
    <w:basedOn w:val="a"/>
    <w:link w:val="ab"/>
    <w:uiPriority w:val="99"/>
    <w:unhideWhenUsed/>
    <w:rsid w:val="003B6E9B"/>
    <w:pPr>
      <w:tabs>
        <w:tab w:val="center" w:pos="4680"/>
        <w:tab w:val="right" w:pos="9360"/>
      </w:tabs>
      <w:spacing w:after="0" w:line="240" w:lineRule="auto"/>
    </w:pPr>
  </w:style>
  <w:style w:type="character" w:customStyle="1" w:styleId="ab">
    <w:name w:val="Нижний колонтитул Знак"/>
    <w:basedOn w:val="a0"/>
    <w:link w:val="aa"/>
    <w:uiPriority w:val="99"/>
    <w:rsid w:val="003B6E9B"/>
  </w:style>
  <w:style w:type="paragraph" w:styleId="ac">
    <w:name w:val="Balloon Text"/>
    <w:basedOn w:val="a"/>
    <w:link w:val="ad"/>
    <w:uiPriority w:val="99"/>
    <w:semiHidden/>
    <w:unhideWhenUsed/>
    <w:rsid w:val="003B6E9B"/>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3B6E9B"/>
    <w:rPr>
      <w:rFonts w:ascii="Tahoma" w:hAnsi="Tahoma" w:cs="Tahoma"/>
      <w:sz w:val="16"/>
      <w:szCs w:val="16"/>
    </w:rPr>
  </w:style>
  <w:style w:type="paragraph" w:styleId="ae">
    <w:name w:val="List Paragraph"/>
    <w:basedOn w:val="a"/>
    <w:uiPriority w:val="34"/>
    <w:qFormat/>
    <w:rsid w:val="003B6E9B"/>
    <w:pPr>
      <w:ind w:left="720"/>
      <w:contextualSpacing/>
    </w:pPr>
  </w:style>
  <w:style w:type="paragraph" w:styleId="af">
    <w:name w:val="TOC Heading"/>
    <w:basedOn w:val="1"/>
    <w:next w:val="a"/>
    <w:uiPriority w:val="39"/>
    <w:semiHidden/>
    <w:unhideWhenUsed/>
    <w:qFormat/>
    <w:rsid w:val="003B6E9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uiPriority w:val="99"/>
    <w:semiHidden/>
    <w:rsid w:val="003B6E9B"/>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a0"/>
    <w:rsid w:val="003B6E9B"/>
  </w:style>
  <w:style w:type="character" w:customStyle="1" w:styleId="bylinepipe">
    <w:name w:val="bylinepipe"/>
    <w:basedOn w:val="a0"/>
    <w:rsid w:val="003B6E9B"/>
  </w:style>
  <w:style w:type="table" w:styleId="af0">
    <w:name w:val="Table Grid"/>
    <w:basedOn w:val="a1"/>
    <w:uiPriority w:val="59"/>
    <w:rsid w:val="003B6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6E9B"/>
  </w:style>
  <w:style w:type="paragraph" w:styleId="1">
    <w:name w:val="heading 1"/>
    <w:basedOn w:val="a"/>
    <w:link w:val="10"/>
    <w:uiPriority w:val="9"/>
    <w:qFormat/>
    <w:rsid w:val="003B6E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B6E9B"/>
    <w:rPr>
      <w:rFonts w:ascii="Times New Roman" w:eastAsia="Times New Roman" w:hAnsi="Times New Roman" w:cs="Times New Roman"/>
      <w:b/>
      <w:bCs/>
      <w:kern w:val="36"/>
      <w:sz w:val="48"/>
      <w:szCs w:val="48"/>
    </w:rPr>
  </w:style>
  <w:style w:type="character" w:styleId="a3">
    <w:name w:val="Hyperlink"/>
    <w:basedOn w:val="a0"/>
    <w:uiPriority w:val="99"/>
    <w:semiHidden/>
    <w:unhideWhenUsed/>
    <w:rsid w:val="003B6E9B"/>
    <w:rPr>
      <w:color w:val="0000FF"/>
      <w:u w:val="single"/>
    </w:rPr>
  </w:style>
  <w:style w:type="character" w:styleId="a4">
    <w:name w:val="FollowedHyperlink"/>
    <w:basedOn w:val="a0"/>
    <w:uiPriority w:val="99"/>
    <w:semiHidden/>
    <w:unhideWhenUsed/>
    <w:rsid w:val="003B6E9B"/>
    <w:rPr>
      <w:color w:val="800080" w:themeColor="followedHyperlink"/>
      <w:u w:val="single"/>
    </w:rPr>
  </w:style>
  <w:style w:type="paragraph" w:styleId="a5">
    <w:name w:val="Normal (Web)"/>
    <w:basedOn w:val="a"/>
    <w:uiPriority w:val="99"/>
    <w:semiHidden/>
    <w:unhideWhenUsed/>
    <w:rsid w:val="003B6E9B"/>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semiHidden/>
    <w:unhideWhenUsed/>
    <w:qFormat/>
    <w:rsid w:val="003B6E9B"/>
    <w:pPr>
      <w:spacing w:after="100"/>
    </w:pPr>
  </w:style>
  <w:style w:type="paragraph" w:styleId="2">
    <w:name w:val="toc 2"/>
    <w:basedOn w:val="a"/>
    <w:next w:val="a"/>
    <w:autoRedefine/>
    <w:uiPriority w:val="39"/>
    <w:semiHidden/>
    <w:unhideWhenUsed/>
    <w:qFormat/>
    <w:rsid w:val="003B6E9B"/>
    <w:pPr>
      <w:spacing w:after="100"/>
      <w:ind w:left="220"/>
    </w:pPr>
    <w:rPr>
      <w:rFonts w:eastAsiaTheme="minorEastAsia"/>
    </w:rPr>
  </w:style>
  <w:style w:type="paragraph" w:styleId="3">
    <w:name w:val="toc 3"/>
    <w:basedOn w:val="a"/>
    <w:next w:val="a"/>
    <w:autoRedefine/>
    <w:uiPriority w:val="39"/>
    <w:semiHidden/>
    <w:unhideWhenUsed/>
    <w:qFormat/>
    <w:rsid w:val="003B6E9B"/>
    <w:pPr>
      <w:spacing w:after="100"/>
      <w:ind w:left="440"/>
    </w:pPr>
    <w:rPr>
      <w:rFonts w:eastAsiaTheme="minorEastAsia"/>
    </w:rPr>
  </w:style>
  <w:style w:type="paragraph" w:styleId="a6">
    <w:name w:val="annotation text"/>
    <w:basedOn w:val="a"/>
    <w:link w:val="a7"/>
    <w:uiPriority w:val="99"/>
    <w:unhideWhenUsed/>
    <w:rsid w:val="003B6E9B"/>
    <w:pPr>
      <w:spacing w:line="240" w:lineRule="auto"/>
    </w:pPr>
    <w:rPr>
      <w:sz w:val="20"/>
      <w:szCs w:val="20"/>
    </w:rPr>
  </w:style>
  <w:style w:type="character" w:customStyle="1" w:styleId="a7">
    <w:name w:val="Текст примечания Знак"/>
    <w:basedOn w:val="a0"/>
    <w:link w:val="a6"/>
    <w:uiPriority w:val="99"/>
    <w:rsid w:val="003B6E9B"/>
    <w:rPr>
      <w:sz w:val="20"/>
      <w:szCs w:val="20"/>
    </w:rPr>
  </w:style>
  <w:style w:type="paragraph" w:styleId="a8">
    <w:name w:val="header"/>
    <w:basedOn w:val="a"/>
    <w:link w:val="a9"/>
    <w:uiPriority w:val="99"/>
    <w:unhideWhenUsed/>
    <w:rsid w:val="003B6E9B"/>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3B6E9B"/>
  </w:style>
  <w:style w:type="paragraph" w:styleId="aa">
    <w:name w:val="footer"/>
    <w:basedOn w:val="a"/>
    <w:link w:val="ab"/>
    <w:uiPriority w:val="99"/>
    <w:unhideWhenUsed/>
    <w:rsid w:val="003B6E9B"/>
    <w:pPr>
      <w:tabs>
        <w:tab w:val="center" w:pos="4680"/>
        <w:tab w:val="right" w:pos="9360"/>
      </w:tabs>
      <w:spacing w:after="0" w:line="240" w:lineRule="auto"/>
    </w:pPr>
  </w:style>
  <w:style w:type="character" w:customStyle="1" w:styleId="ab">
    <w:name w:val="Нижний колонтитул Знак"/>
    <w:basedOn w:val="a0"/>
    <w:link w:val="aa"/>
    <w:uiPriority w:val="99"/>
    <w:rsid w:val="003B6E9B"/>
  </w:style>
  <w:style w:type="paragraph" w:styleId="ac">
    <w:name w:val="Balloon Text"/>
    <w:basedOn w:val="a"/>
    <w:link w:val="ad"/>
    <w:uiPriority w:val="99"/>
    <w:semiHidden/>
    <w:unhideWhenUsed/>
    <w:rsid w:val="003B6E9B"/>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3B6E9B"/>
    <w:rPr>
      <w:rFonts w:ascii="Tahoma" w:hAnsi="Tahoma" w:cs="Tahoma"/>
      <w:sz w:val="16"/>
      <w:szCs w:val="16"/>
    </w:rPr>
  </w:style>
  <w:style w:type="paragraph" w:styleId="ae">
    <w:name w:val="List Paragraph"/>
    <w:basedOn w:val="a"/>
    <w:uiPriority w:val="34"/>
    <w:qFormat/>
    <w:rsid w:val="003B6E9B"/>
    <w:pPr>
      <w:ind w:left="720"/>
      <w:contextualSpacing/>
    </w:pPr>
  </w:style>
  <w:style w:type="paragraph" w:styleId="af">
    <w:name w:val="TOC Heading"/>
    <w:basedOn w:val="1"/>
    <w:next w:val="a"/>
    <w:uiPriority w:val="39"/>
    <w:semiHidden/>
    <w:unhideWhenUsed/>
    <w:qFormat/>
    <w:rsid w:val="003B6E9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uiPriority w:val="99"/>
    <w:semiHidden/>
    <w:rsid w:val="003B6E9B"/>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a0"/>
    <w:rsid w:val="003B6E9B"/>
  </w:style>
  <w:style w:type="character" w:customStyle="1" w:styleId="bylinepipe">
    <w:name w:val="bylinepipe"/>
    <w:basedOn w:val="a0"/>
    <w:rsid w:val="003B6E9B"/>
  </w:style>
  <w:style w:type="table" w:styleId="af0">
    <w:name w:val="Table Grid"/>
    <w:basedOn w:val="a1"/>
    <w:uiPriority w:val="59"/>
    <w:rsid w:val="003B6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870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image" Target="media/image11.wmf"/><Relationship Id="rId42" Type="http://schemas.openxmlformats.org/officeDocument/2006/relationships/image" Target="media/image22.wmf"/><Relationship Id="rId63" Type="http://schemas.openxmlformats.org/officeDocument/2006/relationships/oleObject" Target="embeddings/oleObject22.bin"/><Relationship Id="rId84" Type="http://schemas.openxmlformats.org/officeDocument/2006/relationships/image" Target="media/image48.emf"/><Relationship Id="rId138" Type="http://schemas.openxmlformats.org/officeDocument/2006/relationships/image" Target="media/image74.emf"/><Relationship Id="rId159" Type="http://schemas.openxmlformats.org/officeDocument/2006/relationships/image" Target="media/image91.emf"/><Relationship Id="rId170" Type="http://schemas.openxmlformats.org/officeDocument/2006/relationships/chart" Target="charts/chart4.xml"/><Relationship Id="rId191" Type="http://schemas.openxmlformats.org/officeDocument/2006/relationships/hyperlink" Target="http://www.amazon.com/s/ref=ntt_athr_dp_sr_1?_encoding=UTF8&amp;field-author=Rainer%20Burkard&amp;search-alias=books&amp;sort=relevancerank" TargetMode="External"/><Relationship Id="rId196" Type="http://schemas.openxmlformats.org/officeDocument/2006/relationships/hyperlink" Target="http://en.wikipedia.org/wiki/Special:BookSources/0201896850" TargetMode="External"/><Relationship Id="rId16" Type="http://schemas.openxmlformats.org/officeDocument/2006/relationships/image" Target="media/image8.png"/><Relationship Id="rId107" Type="http://schemas.openxmlformats.org/officeDocument/2006/relationships/image" Target="media/image60.wmf"/><Relationship Id="rId11" Type="http://schemas.openxmlformats.org/officeDocument/2006/relationships/image" Target="media/image3.png"/><Relationship Id="rId32" Type="http://schemas.openxmlformats.org/officeDocument/2006/relationships/oleObject" Target="embeddings/oleObject8.bin"/><Relationship Id="rId37" Type="http://schemas.openxmlformats.org/officeDocument/2006/relationships/image" Target="media/image19.emf"/><Relationship Id="rId53" Type="http://schemas.openxmlformats.org/officeDocument/2006/relationships/image" Target="media/image28.w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image" Target="media/image43.emf"/><Relationship Id="rId102" Type="http://schemas.openxmlformats.org/officeDocument/2006/relationships/oleObject" Target="embeddings/oleObject37.bin"/><Relationship Id="rId123" Type="http://schemas.openxmlformats.org/officeDocument/2006/relationships/oleObject" Target="embeddings/oleObject46.bin"/><Relationship Id="rId128" Type="http://schemas.openxmlformats.org/officeDocument/2006/relationships/image" Target="media/image72.wmf"/><Relationship Id="rId144" Type="http://schemas.openxmlformats.org/officeDocument/2006/relationships/image" Target="media/image79.wmf"/><Relationship Id="rId149" Type="http://schemas.openxmlformats.org/officeDocument/2006/relationships/image" Target="media/image82.emf"/><Relationship Id="rId5" Type="http://schemas.openxmlformats.org/officeDocument/2006/relationships/settings" Target="settings.xml"/><Relationship Id="rId90" Type="http://schemas.openxmlformats.org/officeDocument/2006/relationships/oleObject" Target="embeddings/oleObject31.bin"/><Relationship Id="rId95" Type="http://schemas.openxmlformats.org/officeDocument/2006/relationships/image" Target="media/image54.wmf"/><Relationship Id="rId160" Type="http://schemas.openxmlformats.org/officeDocument/2006/relationships/image" Target="media/image92.emf"/><Relationship Id="rId165" Type="http://schemas.openxmlformats.org/officeDocument/2006/relationships/image" Target="media/image97.emf"/><Relationship Id="rId181" Type="http://schemas.openxmlformats.org/officeDocument/2006/relationships/chart" Target="charts/chart14.xml"/><Relationship Id="rId186" Type="http://schemas.openxmlformats.org/officeDocument/2006/relationships/chart" Target="charts/chart19.xml"/><Relationship Id="rId22" Type="http://schemas.openxmlformats.org/officeDocument/2006/relationships/oleObject" Target="embeddings/oleObject3.bin"/><Relationship Id="rId27" Type="http://schemas.openxmlformats.org/officeDocument/2006/relationships/image" Target="media/image14.wmf"/><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4.wmf"/><Relationship Id="rId69" Type="http://schemas.openxmlformats.org/officeDocument/2006/relationships/oleObject" Target="embeddings/oleObject25.bin"/><Relationship Id="rId113" Type="http://schemas.openxmlformats.org/officeDocument/2006/relationships/image" Target="media/image62.emf"/><Relationship Id="rId118" Type="http://schemas.openxmlformats.org/officeDocument/2006/relationships/oleObject" Target="embeddings/oleObject44.bin"/><Relationship Id="rId134" Type="http://schemas.openxmlformats.org/officeDocument/2006/relationships/oleObject" Target="embeddings/oleObject53.bin"/><Relationship Id="rId139" Type="http://schemas.openxmlformats.org/officeDocument/2006/relationships/image" Target="media/image75.emf"/><Relationship Id="rId80" Type="http://schemas.openxmlformats.org/officeDocument/2006/relationships/image" Target="media/image44.emf"/><Relationship Id="rId85" Type="http://schemas.openxmlformats.org/officeDocument/2006/relationships/image" Target="media/image49.wmf"/><Relationship Id="rId150" Type="http://schemas.openxmlformats.org/officeDocument/2006/relationships/image" Target="media/image83.wmf"/><Relationship Id="rId155" Type="http://schemas.openxmlformats.org/officeDocument/2006/relationships/image" Target="media/image87.emf"/><Relationship Id="rId171" Type="http://schemas.openxmlformats.org/officeDocument/2006/relationships/chart" Target="charts/chart5.xml"/><Relationship Id="rId176" Type="http://schemas.openxmlformats.org/officeDocument/2006/relationships/image" Target="media/image99.emf"/><Relationship Id="rId192" Type="http://schemas.openxmlformats.org/officeDocument/2006/relationships/hyperlink" Target="http://www.amazon.com/s/ref=ntt_athr_dp_sr_2?_encoding=UTF8&amp;field-author=Mauro%20Dell%27Amico&amp;search-alias=books&amp;sort=relevancerank" TargetMode="External"/><Relationship Id="rId19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image" Target="media/image31.png"/><Relationship Id="rId103" Type="http://schemas.openxmlformats.org/officeDocument/2006/relationships/image" Target="media/image58.wmf"/><Relationship Id="rId108" Type="http://schemas.openxmlformats.org/officeDocument/2006/relationships/oleObject" Target="embeddings/oleObject40.bin"/><Relationship Id="rId124" Type="http://schemas.openxmlformats.org/officeDocument/2006/relationships/image" Target="media/image70.wmf"/><Relationship Id="rId129" Type="http://schemas.openxmlformats.org/officeDocument/2006/relationships/oleObject" Target="embeddings/oleObject49.bin"/><Relationship Id="rId54" Type="http://schemas.openxmlformats.org/officeDocument/2006/relationships/oleObject" Target="embeddings/oleObject18.bin"/><Relationship Id="rId70" Type="http://schemas.openxmlformats.org/officeDocument/2006/relationships/image" Target="media/image37.wmf"/><Relationship Id="rId75" Type="http://schemas.openxmlformats.org/officeDocument/2006/relationships/image" Target="media/image40.png"/><Relationship Id="rId91" Type="http://schemas.openxmlformats.org/officeDocument/2006/relationships/image" Target="media/image52.wmf"/><Relationship Id="rId96" Type="http://schemas.openxmlformats.org/officeDocument/2006/relationships/oleObject" Target="embeddings/oleObject34.bin"/><Relationship Id="rId140" Type="http://schemas.openxmlformats.org/officeDocument/2006/relationships/image" Target="media/image76.emf"/><Relationship Id="rId145" Type="http://schemas.openxmlformats.org/officeDocument/2006/relationships/oleObject" Target="embeddings/oleObject58.bin"/><Relationship Id="rId161" Type="http://schemas.openxmlformats.org/officeDocument/2006/relationships/image" Target="media/image93.emf"/><Relationship Id="rId166" Type="http://schemas.openxmlformats.org/officeDocument/2006/relationships/image" Target="media/image98.emf"/><Relationship Id="rId182" Type="http://schemas.openxmlformats.org/officeDocument/2006/relationships/chart" Target="charts/chart15.xml"/><Relationship Id="rId187" Type="http://schemas.openxmlformats.org/officeDocument/2006/relationships/chart" Target="charts/chart20.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wmf"/><Relationship Id="rId28" Type="http://schemas.openxmlformats.org/officeDocument/2006/relationships/oleObject" Target="embeddings/oleObject6.bin"/><Relationship Id="rId49" Type="http://schemas.openxmlformats.org/officeDocument/2006/relationships/image" Target="media/image26.wmf"/><Relationship Id="rId114" Type="http://schemas.openxmlformats.org/officeDocument/2006/relationships/image" Target="media/image63.emf"/><Relationship Id="rId119" Type="http://schemas.openxmlformats.org/officeDocument/2006/relationships/image" Target="media/image67.emf"/><Relationship Id="rId44" Type="http://schemas.openxmlformats.org/officeDocument/2006/relationships/image" Target="media/image23.wmf"/><Relationship Id="rId60" Type="http://schemas.openxmlformats.org/officeDocument/2006/relationships/image" Target="media/image32.wmf"/><Relationship Id="rId65" Type="http://schemas.openxmlformats.org/officeDocument/2006/relationships/oleObject" Target="embeddings/oleObject23.bin"/><Relationship Id="rId81" Type="http://schemas.openxmlformats.org/officeDocument/2006/relationships/image" Target="media/image45.e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oleObject" Target="embeddings/oleObject54.bin"/><Relationship Id="rId151" Type="http://schemas.openxmlformats.org/officeDocument/2006/relationships/oleObject" Target="embeddings/oleObject60.bin"/><Relationship Id="rId156" Type="http://schemas.openxmlformats.org/officeDocument/2006/relationships/image" Target="media/image88.emf"/><Relationship Id="rId177" Type="http://schemas.openxmlformats.org/officeDocument/2006/relationships/chart" Target="charts/chart10.xml"/><Relationship Id="rId198" Type="http://schemas.openxmlformats.org/officeDocument/2006/relationships/fontTable" Target="fontTable.xml"/><Relationship Id="rId172" Type="http://schemas.openxmlformats.org/officeDocument/2006/relationships/chart" Target="charts/chart6.xml"/><Relationship Id="rId193" Type="http://schemas.openxmlformats.org/officeDocument/2006/relationships/hyperlink" Target="http://www.amazon.com/s/ref=ntt_athr_dp_sr_3?_encoding=UTF8&amp;field-author=Silvano%20Martello&amp;search-alias=books&amp;sort=relevancerank" TargetMode="External"/><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61.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9.wmf"/><Relationship Id="rId76" Type="http://schemas.openxmlformats.org/officeDocument/2006/relationships/image" Target="media/image41.wmf"/><Relationship Id="rId97" Type="http://schemas.openxmlformats.org/officeDocument/2006/relationships/image" Target="media/image55.wmf"/><Relationship Id="rId104" Type="http://schemas.openxmlformats.org/officeDocument/2006/relationships/oleObject" Target="embeddings/oleObject38.bin"/><Relationship Id="rId120" Type="http://schemas.openxmlformats.org/officeDocument/2006/relationships/image" Target="media/image68.wmf"/><Relationship Id="rId125" Type="http://schemas.openxmlformats.org/officeDocument/2006/relationships/oleObject" Target="embeddings/oleObject47.bin"/><Relationship Id="rId141" Type="http://schemas.openxmlformats.org/officeDocument/2006/relationships/image" Target="media/image77.emf"/><Relationship Id="rId146" Type="http://schemas.openxmlformats.org/officeDocument/2006/relationships/image" Target="media/image80.wmf"/><Relationship Id="rId167" Type="http://schemas.openxmlformats.org/officeDocument/2006/relationships/chart" Target="charts/chart1.xml"/><Relationship Id="rId188" Type="http://schemas.openxmlformats.org/officeDocument/2006/relationships/chart" Target="charts/chart21.xml"/><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oleObject" Target="embeddings/oleObject32.bin"/><Relationship Id="rId162" Type="http://schemas.openxmlformats.org/officeDocument/2006/relationships/image" Target="media/image94.emf"/><Relationship Id="rId183" Type="http://schemas.openxmlformats.org/officeDocument/2006/relationships/chart" Target="charts/chart16.xml"/><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4.bin"/><Relationship Id="rId40" Type="http://schemas.openxmlformats.org/officeDocument/2006/relationships/image" Target="media/image21.wmf"/><Relationship Id="rId45" Type="http://schemas.openxmlformats.org/officeDocument/2006/relationships/oleObject" Target="embeddings/oleObject14.bin"/><Relationship Id="rId66" Type="http://schemas.openxmlformats.org/officeDocument/2006/relationships/image" Target="media/image35.wmf"/><Relationship Id="rId87" Type="http://schemas.openxmlformats.org/officeDocument/2006/relationships/image" Target="media/image50.wmf"/><Relationship Id="rId110" Type="http://schemas.openxmlformats.org/officeDocument/2006/relationships/oleObject" Target="embeddings/oleObject41.bin"/><Relationship Id="rId115" Type="http://schemas.openxmlformats.org/officeDocument/2006/relationships/image" Target="media/image64.emf"/><Relationship Id="rId131" Type="http://schemas.openxmlformats.org/officeDocument/2006/relationships/image" Target="media/image73.wmf"/><Relationship Id="rId136" Type="http://schemas.openxmlformats.org/officeDocument/2006/relationships/oleObject" Target="embeddings/oleObject55.bin"/><Relationship Id="rId157" Type="http://schemas.openxmlformats.org/officeDocument/2006/relationships/image" Target="media/image89.emf"/><Relationship Id="rId178" Type="http://schemas.openxmlformats.org/officeDocument/2006/relationships/chart" Target="charts/chart11.xml"/><Relationship Id="rId61" Type="http://schemas.openxmlformats.org/officeDocument/2006/relationships/oleObject" Target="embeddings/oleObject21.bin"/><Relationship Id="rId82" Type="http://schemas.openxmlformats.org/officeDocument/2006/relationships/image" Target="media/image46.emf"/><Relationship Id="rId152" Type="http://schemas.openxmlformats.org/officeDocument/2006/relationships/image" Target="media/image84.emf"/><Relationship Id="rId173" Type="http://schemas.openxmlformats.org/officeDocument/2006/relationships/chart" Target="charts/chart7.xml"/><Relationship Id="rId194" Type="http://schemas.openxmlformats.org/officeDocument/2006/relationships/hyperlink" Target="http://en.wikipedia.org/wiki/Donald_Knuth" TargetMode="External"/><Relationship Id="rId199" Type="http://schemas.openxmlformats.org/officeDocument/2006/relationships/theme" Target="theme/theme1.xml"/><Relationship Id="rId19" Type="http://schemas.openxmlformats.org/officeDocument/2006/relationships/image" Target="media/image10.wmf"/><Relationship Id="rId14"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18.wmf"/><Relationship Id="rId56" Type="http://schemas.openxmlformats.org/officeDocument/2006/relationships/oleObject" Target="embeddings/oleObject19.bin"/><Relationship Id="rId77" Type="http://schemas.openxmlformats.org/officeDocument/2006/relationships/oleObject" Target="embeddings/oleObject28.bin"/><Relationship Id="rId100" Type="http://schemas.openxmlformats.org/officeDocument/2006/relationships/oleObject" Target="embeddings/oleObject36.bin"/><Relationship Id="rId105" Type="http://schemas.openxmlformats.org/officeDocument/2006/relationships/image" Target="media/image59.wmf"/><Relationship Id="rId126" Type="http://schemas.openxmlformats.org/officeDocument/2006/relationships/image" Target="media/image71.wmf"/><Relationship Id="rId147" Type="http://schemas.openxmlformats.org/officeDocument/2006/relationships/oleObject" Target="embeddings/oleObject59.bin"/><Relationship Id="rId168"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38.emf"/><Relationship Id="rId93" Type="http://schemas.openxmlformats.org/officeDocument/2006/relationships/image" Target="media/image53.wmf"/><Relationship Id="rId98" Type="http://schemas.openxmlformats.org/officeDocument/2006/relationships/oleObject" Target="embeddings/oleObject35.bin"/><Relationship Id="rId121" Type="http://schemas.openxmlformats.org/officeDocument/2006/relationships/oleObject" Target="embeddings/oleObject45.bin"/><Relationship Id="rId142" Type="http://schemas.openxmlformats.org/officeDocument/2006/relationships/image" Target="media/image78.wmf"/><Relationship Id="rId163" Type="http://schemas.openxmlformats.org/officeDocument/2006/relationships/image" Target="media/image95.emf"/><Relationship Id="rId184" Type="http://schemas.openxmlformats.org/officeDocument/2006/relationships/chart" Target="charts/chart17.xml"/><Relationship Id="rId189" Type="http://schemas.openxmlformats.org/officeDocument/2006/relationships/chart" Target="charts/chart22.xml"/><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24.bin"/><Relationship Id="rId116" Type="http://schemas.openxmlformats.org/officeDocument/2006/relationships/image" Target="media/image65.emf"/><Relationship Id="rId137" Type="http://schemas.openxmlformats.org/officeDocument/2006/relationships/oleObject" Target="embeddings/oleObject56.bin"/><Relationship Id="rId158" Type="http://schemas.openxmlformats.org/officeDocument/2006/relationships/image" Target="media/image90.e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33.wmf"/><Relationship Id="rId83" Type="http://schemas.openxmlformats.org/officeDocument/2006/relationships/image" Target="media/image47.emf"/><Relationship Id="rId88" Type="http://schemas.openxmlformats.org/officeDocument/2006/relationships/oleObject" Target="embeddings/oleObject30.bin"/><Relationship Id="rId111" Type="http://schemas.openxmlformats.org/officeDocument/2006/relationships/oleObject" Target="embeddings/oleObject42.bin"/><Relationship Id="rId132" Type="http://schemas.openxmlformats.org/officeDocument/2006/relationships/oleObject" Target="embeddings/oleObject51.bin"/><Relationship Id="rId153" Type="http://schemas.openxmlformats.org/officeDocument/2006/relationships/image" Target="media/image85.emf"/><Relationship Id="rId174" Type="http://schemas.openxmlformats.org/officeDocument/2006/relationships/chart" Target="charts/chart8.xml"/><Relationship Id="rId179" Type="http://schemas.openxmlformats.org/officeDocument/2006/relationships/chart" Target="charts/chart12.xml"/><Relationship Id="rId195" Type="http://schemas.openxmlformats.org/officeDocument/2006/relationships/hyperlink" Target="http://en.wikipedia.org/wiki/The_Art_of_Computer_Programming" TargetMode="External"/><Relationship Id="rId190" Type="http://schemas.openxmlformats.org/officeDocument/2006/relationships/chart" Target="charts/chart23.xml"/><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0.wmf"/><Relationship Id="rId106" Type="http://schemas.openxmlformats.org/officeDocument/2006/relationships/oleObject" Target="embeddings/oleObject39.bin"/><Relationship Id="rId127" Type="http://schemas.openxmlformats.org/officeDocument/2006/relationships/oleObject" Target="embeddings/oleObject48.bin"/><Relationship Id="rId10" Type="http://schemas.openxmlformats.org/officeDocument/2006/relationships/image" Target="media/image2.png"/><Relationship Id="rId31" Type="http://schemas.openxmlformats.org/officeDocument/2006/relationships/image" Target="media/image16.wmf"/><Relationship Id="rId52" Type="http://schemas.openxmlformats.org/officeDocument/2006/relationships/oleObject" Target="embeddings/oleObject17.bin"/><Relationship Id="rId73" Type="http://schemas.openxmlformats.org/officeDocument/2006/relationships/image" Target="media/image39.wmf"/><Relationship Id="rId78" Type="http://schemas.openxmlformats.org/officeDocument/2006/relationships/image" Target="media/image42.emf"/><Relationship Id="rId94" Type="http://schemas.openxmlformats.org/officeDocument/2006/relationships/oleObject" Target="embeddings/oleObject33.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image" Target="media/image69.wmf"/><Relationship Id="rId143" Type="http://schemas.openxmlformats.org/officeDocument/2006/relationships/oleObject" Target="embeddings/oleObject57.bin"/><Relationship Id="rId148" Type="http://schemas.openxmlformats.org/officeDocument/2006/relationships/image" Target="media/image81.emf"/><Relationship Id="rId164" Type="http://schemas.openxmlformats.org/officeDocument/2006/relationships/image" Target="media/image96.emf"/><Relationship Id="rId169" Type="http://schemas.openxmlformats.org/officeDocument/2006/relationships/chart" Target="charts/chart3.xml"/><Relationship Id="rId185" Type="http://schemas.openxmlformats.org/officeDocument/2006/relationships/chart" Target="charts/chart18.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chart" Target="charts/chart13.xml"/><Relationship Id="rId26" Type="http://schemas.openxmlformats.org/officeDocument/2006/relationships/oleObject" Target="embeddings/oleObject5.bin"/><Relationship Id="rId47" Type="http://schemas.openxmlformats.org/officeDocument/2006/relationships/oleObject" Target="embeddings/oleObject15.bin"/><Relationship Id="rId68" Type="http://schemas.openxmlformats.org/officeDocument/2006/relationships/image" Target="media/image36.wmf"/><Relationship Id="rId89" Type="http://schemas.openxmlformats.org/officeDocument/2006/relationships/image" Target="media/image51.wmf"/><Relationship Id="rId112" Type="http://schemas.openxmlformats.org/officeDocument/2006/relationships/oleObject" Target="embeddings/oleObject43.bin"/><Relationship Id="rId133" Type="http://schemas.openxmlformats.org/officeDocument/2006/relationships/oleObject" Target="embeddings/oleObject52.bin"/><Relationship Id="rId154" Type="http://schemas.openxmlformats.org/officeDocument/2006/relationships/image" Target="media/image86.emf"/><Relationship Id="rId175" Type="http://schemas.openxmlformats.org/officeDocument/2006/relationships/chart" Target="charts/chart9.xml"/></Relationships>
</file>

<file path=word/charts/_rels/chart1.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TUHH\Studarbeit\Last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'With Conf'!$A$25:$A$31</c:f>
              <c:numCache>
                <c:formatCode>General</c:formatCode>
                <c:ptCount val="7"/>
                <c:pt idx="0">
                  <c:v>-100</c:v>
                </c:pt>
                <c:pt idx="1">
                  <c:v>-75</c:v>
                </c:pt>
                <c:pt idx="2">
                  <c:v>-50</c:v>
                </c:pt>
                <c:pt idx="3">
                  <c:v>-25</c:v>
                </c:pt>
                <c:pt idx="4">
                  <c:v>0</c:v>
                </c:pt>
                <c:pt idx="5">
                  <c:v>50</c:v>
                </c:pt>
                <c:pt idx="6">
                  <c:v>100</c:v>
                </c:pt>
              </c:numCache>
            </c:numRef>
          </c:cat>
          <c:val>
            <c:numRef>
              <c:f>'With Conf'!$B$78:$B$84</c:f>
              <c:numCache>
                <c:formatCode>General</c:formatCode>
                <c:ptCount val="7"/>
                <c:pt idx="0">
                  <c:v>0.36665366149361711</c:v>
                </c:pt>
                <c:pt idx="1">
                  <c:v>0.29192928516525846</c:v>
                </c:pt>
                <c:pt idx="2">
                  <c:v>0.2703814879126793</c:v>
                </c:pt>
                <c:pt idx="3">
                  <c:v>0.20171634063472804</c:v>
                </c:pt>
                <c:pt idx="4">
                  <c:v>0.18604775093025799</c:v>
                </c:pt>
                <c:pt idx="5">
                  <c:v>0.33947047005323022</c:v>
                </c:pt>
                <c:pt idx="6">
                  <c:v>0.33333333333333331</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'With Conf'!$A$25:$A$31</c:f>
              <c:numCache>
                <c:formatCode>General</c:formatCode>
                <c:ptCount val="7"/>
                <c:pt idx="0">
                  <c:v>-100</c:v>
                </c:pt>
                <c:pt idx="1">
                  <c:v>-75</c:v>
                </c:pt>
                <c:pt idx="2">
                  <c:v>-50</c:v>
                </c:pt>
                <c:pt idx="3">
                  <c:v>-25</c:v>
                </c:pt>
                <c:pt idx="4">
                  <c:v>0</c:v>
                </c:pt>
                <c:pt idx="5">
                  <c:v>50</c:v>
                </c:pt>
                <c:pt idx="6">
                  <c:v>100</c:v>
                </c:pt>
              </c:numCache>
            </c:numRef>
          </c:cat>
          <c:val>
            <c:numRef>
              <c:f>'With Conf'!$C$78:$C$84</c:f>
              <c:numCache>
                <c:formatCode>General</c:formatCode>
                <c:ptCount val="7"/>
                <c:pt idx="0">
                  <c:v>6.1698045677177182E-2</c:v>
                </c:pt>
                <c:pt idx="1">
                  <c:v>5.6725595695618684E-2</c:v>
                </c:pt>
                <c:pt idx="2">
                  <c:v>5.7069598585395911E-2</c:v>
                </c:pt>
                <c:pt idx="3">
                  <c:v>6.7073917114112827E-2</c:v>
                </c:pt>
                <c:pt idx="4">
                  <c:v>8.3217356785052987E-2</c:v>
                </c:pt>
                <c:pt idx="5">
                  <c:v>0.27817106129902613</c:v>
                </c:pt>
                <c:pt idx="6">
                  <c:v>0.33333333333333331</c:v>
                </c:pt>
              </c:numCache>
            </c:numRef>
          </c:val>
          <c:smooth val="0"/>
        </c:ser>
        <c:ser>
          <c:idx val="2"/>
          <c:order val="2"/>
          <c:tx>
            <c:v>MaxReg</c:v>
          </c:tx>
          <c:cat>
            <c:numRef>
              <c:f>'With Conf'!$A$25:$A$31</c:f>
              <c:numCache>
                <c:formatCode>General</c:formatCode>
                <c:ptCount val="7"/>
                <c:pt idx="0">
                  <c:v>-100</c:v>
                </c:pt>
                <c:pt idx="1">
                  <c:v>-75</c:v>
                </c:pt>
                <c:pt idx="2">
                  <c:v>-50</c:v>
                </c:pt>
                <c:pt idx="3">
                  <c:v>-25</c:v>
                </c:pt>
                <c:pt idx="4">
                  <c:v>0</c:v>
                </c:pt>
                <c:pt idx="5">
                  <c:v>50</c:v>
                </c:pt>
                <c:pt idx="6">
                  <c:v>100</c:v>
                </c:pt>
              </c:numCache>
            </c:numRef>
          </c:cat>
          <c:val>
            <c:numRef>
              <c:f>'With Conf'!$D$78:$D$84</c:f>
              <c:numCache>
                <c:formatCode>General</c:formatCode>
                <c:ptCount val="7"/>
                <c:pt idx="0">
                  <c:v>0.57164829282920626</c:v>
                </c:pt>
                <c:pt idx="1">
                  <c:v>0.65134511913912363</c:v>
                </c:pt>
                <c:pt idx="2">
                  <c:v>0.67254891350192525</c:v>
                </c:pt>
                <c:pt idx="3">
                  <c:v>0.7312097422511592</c:v>
                </c:pt>
                <c:pt idx="4">
                  <c:v>0.73073489228468946</c:v>
                </c:pt>
                <c:pt idx="5">
                  <c:v>0.38235846864774425</c:v>
                </c:pt>
                <c:pt idx="6">
                  <c:v>0.33333333333333331</c:v>
                </c:pt>
              </c:numCache>
            </c:numRef>
          </c:val>
          <c:smooth val="0"/>
        </c:ser>
        <c:dLbls>
          <c:showLegendKey val="0"/>
          <c:showVal val="0"/>
          <c:showCatName val="0"/>
          <c:showSerName val="0"/>
          <c:showPercent val="0"/>
          <c:showBubbleSize val="0"/>
        </c:dLbls>
        <c:marker val="1"/>
        <c:smooth val="0"/>
        <c:axId val="165517952"/>
        <c:axId val="165524224"/>
      </c:lineChart>
      <c:catAx>
        <c:axId val="165517952"/>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524224"/>
        <c:crosses val="autoZero"/>
        <c:auto val="1"/>
        <c:lblAlgn val="ctr"/>
        <c:lblOffset val="100"/>
        <c:noMultiLvlLbl val="0"/>
      </c:catAx>
      <c:valAx>
        <c:axId val="165524224"/>
        <c:scaling>
          <c:orientation val="minMax"/>
        </c:scaling>
        <c:delete val="0"/>
        <c:axPos val="l"/>
        <c:majorGridlines/>
        <c:title>
          <c:tx>
            <c:rich>
              <a:bodyPr rot="-5400000" vert="horz"/>
              <a:lstStyle/>
              <a:p>
                <a:pPr>
                  <a:defRPr b="0"/>
                </a:pPr>
                <a:r>
                  <a:rPr lang="en-US" b="0"/>
                  <a:t>Percent of victories </a:t>
                </a:r>
                <a:endParaRPr lang="ru-RU" b="0"/>
              </a:p>
            </c:rich>
          </c:tx>
          <c:overlay val="0"/>
        </c:title>
        <c:numFmt formatCode="General" sourceLinked="1"/>
        <c:majorTickMark val="out"/>
        <c:minorTickMark val="none"/>
        <c:tickLblPos val="nextTo"/>
        <c:crossAx val="165517952"/>
        <c:crosses val="autoZero"/>
        <c:crossBetween val="between"/>
      </c:valAx>
    </c:plotArea>
    <c:legend>
      <c:legendPos val="r"/>
      <c:layout>
        <c:manualLayout>
          <c:xMode val="edge"/>
          <c:yMode val="edge"/>
          <c:x val="0.44772049720200097"/>
          <c:y val="0.21721733812399677"/>
          <c:w val="0.26162168408194258"/>
          <c:h val="0.25115157480314959"/>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883573928258969"/>
          <c:y val="6.3655580165229E-2"/>
          <c:w val="0.69899737532808426"/>
          <c:h val="0.76250275409303769"/>
        </c:manualLayout>
      </c:layout>
      <c:lineChart>
        <c:grouping val="standard"/>
        <c:varyColors val="0"/>
        <c:ser>
          <c:idx val="0"/>
          <c:order val="0"/>
          <c:tx>
            <c:strRef>
              <c:f>Gain!$A$62</c:f>
              <c:strCache>
                <c:ptCount val="1"/>
                <c:pt idx="0">
                  <c:v>Greedy</c:v>
                </c:pt>
              </c:strCache>
            </c:strRef>
          </c:tx>
          <c:spPr>
            <a:ln>
              <a:solidFill>
                <a:schemeClr val="tx2"/>
              </a:solidFill>
            </a:ln>
          </c:spPr>
          <c:marker>
            <c:spPr>
              <a:solidFill>
                <a:schemeClr val="tx2"/>
              </a:solidFill>
              <a:ln>
                <a:solidFill>
                  <a:schemeClr val="tx2"/>
                </a:solidFill>
              </a:ln>
            </c:spPr>
          </c:marker>
          <c:cat>
            <c:numRef>
              <c:f>Gain!$B$61:$E$61</c:f>
              <c:numCache>
                <c:formatCode>General</c:formatCode>
                <c:ptCount val="4"/>
                <c:pt idx="0">
                  <c:v>2</c:v>
                </c:pt>
                <c:pt idx="1">
                  <c:v>4</c:v>
                </c:pt>
                <c:pt idx="2">
                  <c:v>6</c:v>
                </c:pt>
                <c:pt idx="3">
                  <c:v>8</c:v>
                </c:pt>
              </c:numCache>
            </c:numRef>
          </c:cat>
          <c:val>
            <c:numRef>
              <c:f>Gain!$B$62:$E$62</c:f>
              <c:numCache>
                <c:formatCode>General</c:formatCode>
                <c:ptCount val="4"/>
                <c:pt idx="0">
                  <c:v>3.6480271371861472</c:v>
                </c:pt>
                <c:pt idx="1">
                  <c:v>7.4059485355414765</c:v>
                </c:pt>
                <c:pt idx="2">
                  <c:v>9.4545895901720538</c:v>
                </c:pt>
                <c:pt idx="3">
                  <c:v>10.775563352426618</c:v>
                </c:pt>
              </c:numCache>
            </c:numRef>
          </c:val>
          <c:smooth val="0"/>
        </c:ser>
        <c:ser>
          <c:idx val="1"/>
          <c:order val="1"/>
          <c:tx>
            <c:strRef>
              <c:f>Gain!$A$63</c:f>
              <c:strCache>
                <c:ptCount val="1"/>
                <c:pt idx="0">
                  <c:v>MaxReg</c:v>
                </c:pt>
              </c:strCache>
            </c:strRef>
          </c:tx>
          <c:spPr>
            <a:ln>
              <a:solidFill>
                <a:srgbClr val="92D050"/>
              </a:solidFill>
            </a:ln>
          </c:spPr>
          <c:marker>
            <c:spPr>
              <a:solidFill>
                <a:srgbClr val="92D050"/>
              </a:solidFill>
              <a:ln>
                <a:solidFill>
                  <a:srgbClr val="92D050"/>
                </a:solidFill>
              </a:ln>
            </c:spPr>
          </c:marker>
          <c:cat>
            <c:numRef>
              <c:f>Gain!$B$61:$E$61</c:f>
              <c:numCache>
                <c:formatCode>General</c:formatCode>
                <c:ptCount val="4"/>
                <c:pt idx="0">
                  <c:v>2</c:v>
                </c:pt>
                <c:pt idx="1">
                  <c:v>4</c:v>
                </c:pt>
                <c:pt idx="2">
                  <c:v>6</c:v>
                </c:pt>
                <c:pt idx="3">
                  <c:v>8</c:v>
                </c:pt>
              </c:numCache>
            </c:numRef>
          </c:cat>
          <c:val>
            <c:numRef>
              <c:f>Gain!$B$63:$E$63</c:f>
              <c:numCache>
                <c:formatCode>General</c:formatCode>
                <c:ptCount val="4"/>
                <c:pt idx="0">
                  <c:v>5.999331731786727</c:v>
                </c:pt>
                <c:pt idx="1">
                  <c:v>10.816038512663038</c:v>
                </c:pt>
                <c:pt idx="2">
                  <c:v>13.107512574220671</c:v>
                </c:pt>
                <c:pt idx="3">
                  <c:v>14.520216213632089</c:v>
                </c:pt>
              </c:numCache>
            </c:numRef>
          </c:val>
          <c:smooth val="0"/>
        </c:ser>
        <c:ser>
          <c:idx val="2"/>
          <c:order val="2"/>
          <c:tx>
            <c:strRef>
              <c:f>Gain!$A$64</c:f>
              <c:strCache>
                <c:ptCount val="1"/>
                <c:pt idx="0">
                  <c:v>Hung</c:v>
                </c:pt>
              </c:strCache>
            </c:strRef>
          </c:tx>
          <c:spPr>
            <a:ln>
              <a:solidFill>
                <a:schemeClr val="accent4">
                  <a:lumMod val="60000"/>
                  <a:lumOff val="40000"/>
                </a:schemeClr>
              </a:solidFill>
            </a:ln>
          </c:spPr>
          <c:marker>
            <c:spPr>
              <a:solidFill>
                <a:schemeClr val="accent4">
                  <a:lumMod val="60000"/>
                  <a:lumOff val="40000"/>
                </a:schemeClr>
              </a:solidFill>
              <a:ln>
                <a:solidFill>
                  <a:schemeClr val="accent4">
                    <a:lumMod val="60000"/>
                    <a:lumOff val="40000"/>
                  </a:schemeClr>
                </a:solidFill>
              </a:ln>
            </c:spPr>
          </c:marker>
          <c:cat>
            <c:numRef>
              <c:f>Gain!$B$61:$E$61</c:f>
              <c:numCache>
                <c:formatCode>General</c:formatCode>
                <c:ptCount val="4"/>
                <c:pt idx="0">
                  <c:v>2</c:v>
                </c:pt>
                <c:pt idx="1">
                  <c:v>4</c:v>
                </c:pt>
                <c:pt idx="2">
                  <c:v>6</c:v>
                </c:pt>
                <c:pt idx="3">
                  <c:v>8</c:v>
                </c:pt>
              </c:numCache>
            </c:numRef>
          </c:cat>
          <c:val>
            <c:numRef>
              <c:f>Gain!$B$64:$E$64</c:f>
              <c:numCache>
                <c:formatCode>General</c:formatCode>
                <c:ptCount val="4"/>
                <c:pt idx="0">
                  <c:v>5.999331731786727</c:v>
                </c:pt>
                <c:pt idx="1">
                  <c:v>11.960413926217671</c:v>
                </c:pt>
                <c:pt idx="2">
                  <c:v>15.087466112649594</c:v>
                </c:pt>
                <c:pt idx="3">
                  <c:v>17.078682048191123</c:v>
                </c:pt>
              </c:numCache>
            </c:numRef>
          </c:val>
          <c:smooth val="0"/>
        </c:ser>
        <c:dLbls>
          <c:showLegendKey val="0"/>
          <c:showVal val="0"/>
          <c:showCatName val="0"/>
          <c:showSerName val="0"/>
          <c:showPercent val="0"/>
          <c:showBubbleSize val="0"/>
        </c:dLbls>
        <c:marker val="1"/>
        <c:smooth val="0"/>
        <c:axId val="165805440"/>
        <c:axId val="165836672"/>
      </c:lineChart>
      <c:catAx>
        <c:axId val="165805440"/>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nextTo"/>
        <c:crossAx val="165836672"/>
        <c:crosses val="autoZero"/>
        <c:auto val="1"/>
        <c:lblAlgn val="ctr"/>
        <c:lblOffset val="100"/>
        <c:noMultiLvlLbl val="0"/>
      </c:catAx>
      <c:valAx>
        <c:axId val="165836672"/>
        <c:scaling>
          <c:orientation val="minMax"/>
        </c:scaling>
        <c:delete val="0"/>
        <c:axPos val="l"/>
        <c:majorGridlines/>
        <c:title>
          <c:tx>
            <c:rich>
              <a:bodyPr rot="-5400000" vert="horz"/>
              <a:lstStyle/>
              <a:p>
                <a:pPr>
                  <a:defRPr b="0"/>
                </a:pPr>
                <a:r>
                  <a:rPr lang="en-US" b="0"/>
                  <a:t>Gain in CSE [%]</a:t>
                </a:r>
                <a:endParaRPr lang="ru-RU" b="0"/>
              </a:p>
            </c:rich>
          </c:tx>
          <c:overlay val="0"/>
        </c:title>
        <c:numFmt formatCode="General" sourceLinked="1"/>
        <c:majorTickMark val="out"/>
        <c:minorTickMark val="none"/>
        <c:tickLblPos val="nextTo"/>
        <c:crossAx val="165805440"/>
        <c:crosses val="autoZero"/>
        <c:crossBetween val="between"/>
      </c:valAx>
    </c:plotArea>
    <c:legend>
      <c:legendPos val="r"/>
      <c:layout>
        <c:manualLayout>
          <c:xMode val="edge"/>
          <c:yMode val="edge"/>
          <c:x val="0.5794802646474303"/>
          <c:y val="0.47818379020064489"/>
          <c:w val="0.25958625778806416"/>
          <c:h val="0.28533190755524351"/>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883573928258969"/>
          <c:y val="6.3655580165229E-2"/>
          <c:w val="0.69899737532808426"/>
          <c:h val="0.76250275409303769"/>
        </c:manualLayout>
      </c:layout>
      <c:lineChart>
        <c:grouping val="standard"/>
        <c:varyColors val="0"/>
        <c:ser>
          <c:idx val="0"/>
          <c:order val="0"/>
          <c:tx>
            <c:strRef>
              <c:f>Gain!$A$51</c:f>
              <c:strCache>
                <c:ptCount val="1"/>
                <c:pt idx="0">
                  <c:v>Greedy</c:v>
                </c:pt>
              </c:strCache>
            </c:strRef>
          </c:tx>
          <c:spPr>
            <a:ln>
              <a:solidFill>
                <a:schemeClr val="tx2"/>
              </a:solidFill>
            </a:ln>
          </c:spPr>
          <c:marker>
            <c:spPr>
              <a:solidFill>
                <a:schemeClr val="tx2"/>
              </a:solidFill>
              <a:ln>
                <a:solidFill>
                  <a:schemeClr val="tx2"/>
                </a:solidFill>
              </a:ln>
            </c:spPr>
          </c:marker>
          <c:cat>
            <c:numRef>
              <c:f>Gain!$B$50:$E$50</c:f>
              <c:numCache>
                <c:formatCode>General</c:formatCode>
                <c:ptCount val="4"/>
                <c:pt idx="0">
                  <c:v>2</c:v>
                </c:pt>
                <c:pt idx="1">
                  <c:v>4</c:v>
                </c:pt>
                <c:pt idx="2">
                  <c:v>6</c:v>
                </c:pt>
                <c:pt idx="3">
                  <c:v>8</c:v>
                </c:pt>
              </c:numCache>
            </c:numRef>
          </c:cat>
          <c:val>
            <c:numRef>
              <c:f>Gain!$B$51:$E$51</c:f>
              <c:numCache>
                <c:formatCode>General</c:formatCode>
                <c:ptCount val="4"/>
                <c:pt idx="0">
                  <c:v>9.6915176203134568</c:v>
                </c:pt>
                <c:pt idx="1">
                  <c:v>16.935032872628874</c:v>
                </c:pt>
                <c:pt idx="2">
                  <c:v>20.071403999321223</c:v>
                </c:pt>
                <c:pt idx="3">
                  <c:v>21.885830967565173</c:v>
                </c:pt>
              </c:numCache>
            </c:numRef>
          </c:val>
          <c:smooth val="0"/>
        </c:ser>
        <c:ser>
          <c:idx val="1"/>
          <c:order val="1"/>
          <c:tx>
            <c:strRef>
              <c:f>Gain!$A$52</c:f>
              <c:strCache>
                <c:ptCount val="1"/>
                <c:pt idx="0">
                  <c:v>MaxReg</c:v>
                </c:pt>
              </c:strCache>
            </c:strRef>
          </c:tx>
          <c:spPr>
            <a:ln>
              <a:solidFill>
                <a:srgbClr val="92D050"/>
              </a:solidFill>
            </a:ln>
          </c:spPr>
          <c:marker>
            <c:spPr>
              <a:solidFill>
                <a:srgbClr val="92D050"/>
              </a:solidFill>
              <a:ln>
                <a:solidFill>
                  <a:srgbClr val="92D050"/>
                </a:solidFill>
              </a:ln>
            </c:spPr>
          </c:marker>
          <c:cat>
            <c:numRef>
              <c:f>Gain!$B$50:$E$50</c:f>
              <c:numCache>
                <c:formatCode>General</c:formatCode>
                <c:ptCount val="4"/>
                <c:pt idx="0">
                  <c:v>2</c:v>
                </c:pt>
                <c:pt idx="1">
                  <c:v>4</c:v>
                </c:pt>
                <c:pt idx="2">
                  <c:v>6</c:v>
                </c:pt>
                <c:pt idx="3">
                  <c:v>8</c:v>
                </c:pt>
              </c:numCache>
            </c:numRef>
          </c:cat>
          <c:val>
            <c:numRef>
              <c:f>Gain!$B$52:$E$52</c:f>
              <c:numCache>
                <c:formatCode>General</c:formatCode>
                <c:ptCount val="4"/>
                <c:pt idx="0">
                  <c:v>10.969142298695168</c:v>
                </c:pt>
                <c:pt idx="1">
                  <c:v>18.666058625388498</c:v>
                </c:pt>
                <c:pt idx="2">
                  <c:v>21.407923272231582</c:v>
                </c:pt>
                <c:pt idx="3">
                  <c:v>22.543557656908114</c:v>
                </c:pt>
              </c:numCache>
            </c:numRef>
          </c:val>
          <c:smooth val="0"/>
        </c:ser>
        <c:ser>
          <c:idx val="2"/>
          <c:order val="2"/>
          <c:tx>
            <c:strRef>
              <c:f>Gain!$A$53</c:f>
              <c:strCache>
                <c:ptCount val="1"/>
                <c:pt idx="0">
                  <c:v>Hung</c:v>
                </c:pt>
              </c:strCache>
            </c:strRef>
          </c:tx>
          <c:spPr>
            <a:ln>
              <a:solidFill>
                <a:schemeClr val="accent4">
                  <a:lumMod val="60000"/>
                  <a:lumOff val="40000"/>
                </a:schemeClr>
              </a:solidFill>
            </a:ln>
          </c:spPr>
          <c:marker>
            <c:spPr>
              <a:solidFill>
                <a:schemeClr val="accent4">
                  <a:lumMod val="60000"/>
                  <a:lumOff val="40000"/>
                </a:schemeClr>
              </a:solidFill>
              <a:ln>
                <a:solidFill>
                  <a:schemeClr val="accent4">
                    <a:lumMod val="60000"/>
                    <a:lumOff val="40000"/>
                  </a:schemeClr>
                </a:solidFill>
              </a:ln>
            </c:spPr>
          </c:marker>
          <c:cat>
            <c:numRef>
              <c:f>Gain!$B$50:$E$50</c:f>
              <c:numCache>
                <c:formatCode>General</c:formatCode>
                <c:ptCount val="4"/>
                <c:pt idx="0">
                  <c:v>2</c:v>
                </c:pt>
                <c:pt idx="1">
                  <c:v>4</c:v>
                </c:pt>
                <c:pt idx="2">
                  <c:v>6</c:v>
                </c:pt>
                <c:pt idx="3">
                  <c:v>8</c:v>
                </c:pt>
              </c:numCache>
            </c:numRef>
          </c:cat>
          <c:val>
            <c:numRef>
              <c:f>Gain!$B$53:$E$53</c:f>
              <c:numCache>
                <c:formatCode>General</c:formatCode>
                <c:ptCount val="4"/>
                <c:pt idx="0">
                  <c:v>10.969142298695168</c:v>
                </c:pt>
                <c:pt idx="1">
                  <c:v>19.615991024878454</c:v>
                </c:pt>
                <c:pt idx="2">
                  <c:v>23.41552013698163</c:v>
                </c:pt>
                <c:pt idx="3">
                  <c:v>25.604519802648515</c:v>
                </c:pt>
              </c:numCache>
            </c:numRef>
          </c:val>
          <c:smooth val="0"/>
        </c:ser>
        <c:dLbls>
          <c:showLegendKey val="0"/>
          <c:showVal val="0"/>
          <c:showCatName val="0"/>
          <c:showSerName val="0"/>
          <c:showPercent val="0"/>
          <c:showBubbleSize val="0"/>
        </c:dLbls>
        <c:marker val="1"/>
        <c:smooth val="0"/>
        <c:axId val="165850496"/>
        <c:axId val="165857152"/>
      </c:lineChart>
      <c:catAx>
        <c:axId val="165850496"/>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nextTo"/>
        <c:crossAx val="165857152"/>
        <c:crosses val="autoZero"/>
        <c:auto val="1"/>
        <c:lblAlgn val="ctr"/>
        <c:lblOffset val="100"/>
        <c:noMultiLvlLbl val="0"/>
      </c:catAx>
      <c:valAx>
        <c:axId val="165857152"/>
        <c:scaling>
          <c:orientation val="minMax"/>
        </c:scaling>
        <c:delete val="0"/>
        <c:axPos val="l"/>
        <c:majorGridlines/>
        <c:title>
          <c:tx>
            <c:rich>
              <a:bodyPr rot="-5400000" vert="horz"/>
              <a:lstStyle/>
              <a:p>
                <a:pPr>
                  <a:defRPr b="0"/>
                </a:pPr>
                <a:r>
                  <a:rPr lang="en-US" b="0"/>
                  <a:t>Gain in CSE [%]</a:t>
                </a:r>
                <a:endParaRPr lang="ru-RU" b="0"/>
              </a:p>
            </c:rich>
          </c:tx>
          <c:overlay val="0"/>
        </c:title>
        <c:numFmt formatCode="General" sourceLinked="1"/>
        <c:majorTickMark val="out"/>
        <c:minorTickMark val="none"/>
        <c:tickLblPos val="nextTo"/>
        <c:crossAx val="165850496"/>
        <c:crosses val="autoZero"/>
        <c:crossBetween val="between"/>
      </c:valAx>
    </c:plotArea>
    <c:legend>
      <c:legendPos val="r"/>
      <c:layout>
        <c:manualLayout>
          <c:xMode val="edge"/>
          <c:yMode val="edge"/>
          <c:x val="0.58354739748440532"/>
          <c:y val="0.44282431017366375"/>
          <c:w val="0.28694310938405443"/>
          <c:h val="0.28874905543264012"/>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883573928258969"/>
          <c:y val="6.3655580165229E-2"/>
          <c:w val="0.69899737532808426"/>
          <c:h val="0.76250275409303769"/>
        </c:manualLayout>
      </c:layout>
      <c:lineChart>
        <c:grouping val="standard"/>
        <c:varyColors val="0"/>
        <c:ser>
          <c:idx val="0"/>
          <c:order val="0"/>
          <c:tx>
            <c:v>Greedy</c:v>
          </c:tx>
          <c:spPr>
            <a:ln>
              <a:solidFill>
                <a:schemeClr val="tx2"/>
              </a:solidFill>
            </a:ln>
          </c:spPr>
          <c:marker>
            <c:spPr>
              <a:solidFill>
                <a:schemeClr val="tx2"/>
              </a:solidFill>
              <a:ln>
                <a:solidFill>
                  <a:schemeClr val="tx2"/>
                </a:solidFill>
              </a:ln>
            </c:spPr>
          </c:marker>
          <c:cat>
            <c:numRef>
              <c:f>Gain!$B$71:$E$71</c:f>
              <c:numCache>
                <c:formatCode>General</c:formatCode>
                <c:ptCount val="4"/>
                <c:pt idx="0">
                  <c:v>2</c:v>
                </c:pt>
                <c:pt idx="1">
                  <c:v>4</c:v>
                </c:pt>
                <c:pt idx="2">
                  <c:v>6</c:v>
                </c:pt>
                <c:pt idx="3">
                  <c:v>8</c:v>
                </c:pt>
              </c:numCache>
            </c:numRef>
          </c:cat>
          <c:val>
            <c:numRef>
              <c:f>Gain!$B$72:$E$72</c:f>
              <c:numCache>
                <c:formatCode>General</c:formatCode>
                <c:ptCount val="4"/>
                <c:pt idx="0">
                  <c:v>0.18123639840775141</c:v>
                </c:pt>
                <c:pt idx="1">
                  <c:v>0.3584433474000443</c:v>
                </c:pt>
                <c:pt idx="2">
                  <c:v>0.448518833745086</c:v>
                </c:pt>
                <c:pt idx="3">
                  <c:v>0.49509572332320145</c:v>
                </c:pt>
              </c:numCache>
            </c:numRef>
          </c:val>
          <c:smooth val="0"/>
        </c:ser>
        <c:ser>
          <c:idx val="1"/>
          <c:order val="1"/>
          <c:tx>
            <c:v>MaxReg</c:v>
          </c:tx>
          <c:spPr>
            <a:ln>
              <a:solidFill>
                <a:srgbClr val="92D050"/>
              </a:solidFill>
            </a:ln>
          </c:spPr>
          <c:marker>
            <c:spPr>
              <a:solidFill>
                <a:srgbClr val="92D050"/>
              </a:solidFill>
              <a:ln>
                <a:solidFill>
                  <a:srgbClr val="92D050"/>
                </a:solidFill>
              </a:ln>
            </c:spPr>
          </c:marker>
          <c:cat>
            <c:numRef>
              <c:f>Gain!$B$71:$E$71</c:f>
              <c:numCache>
                <c:formatCode>General</c:formatCode>
                <c:ptCount val="4"/>
                <c:pt idx="0">
                  <c:v>2</c:v>
                </c:pt>
                <c:pt idx="1">
                  <c:v>4</c:v>
                </c:pt>
                <c:pt idx="2">
                  <c:v>6</c:v>
                </c:pt>
                <c:pt idx="3">
                  <c:v>8</c:v>
                </c:pt>
              </c:numCache>
            </c:numRef>
          </c:cat>
          <c:val>
            <c:numRef>
              <c:f>Gain!$B$73:$E$73</c:f>
              <c:numCache>
                <c:formatCode>General</c:formatCode>
                <c:ptCount val="4"/>
                <c:pt idx="0">
                  <c:v>0.4182642298068982</c:v>
                </c:pt>
                <c:pt idx="1">
                  <c:v>0.60320320291776097</c:v>
                </c:pt>
                <c:pt idx="2">
                  <c:v>0.63176684454734067</c:v>
                </c:pt>
                <c:pt idx="3">
                  <c:v>0.63576748595435828</c:v>
                </c:pt>
              </c:numCache>
            </c:numRef>
          </c:val>
          <c:smooth val="0"/>
        </c:ser>
        <c:ser>
          <c:idx val="2"/>
          <c:order val="2"/>
          <c:tx>
            <c:v>Hung</c:v>
          </c:tx>
          <c:spPr>
            <a:ln>
              <a:solidFill>
                <a:schemeClr val="accent4">
                  <a:lumMod val="60000"/>
                  <a:lumOff val="40000"/>
                </a:schemeClr>
              </a:solidFill>
            </a:ln>
          </c:spPr>
          <c:marker>
            <c:spPr>
              <a:solidFill>
                <a:schemeClr val="accent4">
                  <a:lumMod val="60000"/>
                  <a:lumOff val="40000"/>
                </a:schemeClr>
              </a:solidFill>
              <a:ln>
                <a:solidFill>
                  <a:schemeClr val="accent4">
                    <a:lumMod val="60000"/>
                    <a:lumOff val="40000"/>
                  </a:schemeClr>
                </a:solidFill>
              </a:ln>
            </c:spPr>
          </c:marker>
          <c:cat>
            <c:numRef>
              <c:f>Gain!$B$71:$E$71</c:f>
              <c:numCache>
                <c:formatCode>General</c:formatCode>
                <c:ptCount val="4"/>
                <c:pt idx="0">
                  <c:v>2</c:v>
                </c:pt>
                <c:pt idx="1">
                  <c:v>4</c:v>
                </c:pt>
                <c:pt idx="2">
                  <c:v>6</c:v>
                </c:pt>
                <c:pt idx="3">
                  <c:v>8</c:v>
                </c:pt>
              </c:numCache>
            </c:numRef>
          </c:cat>
          <c:val>
            <c:numRef>
              <c:f>Gain!$B$74:$E$74</c:f>
              <c:numCache>
                <c:formatCode>General</c:formatCode>
                <c:ptCount val="4"/>
                <c:pt idx="0">
                  <c:v>0.4182642298068982</c:v>
                </c:pt>
                <c:pt idx="1">
                  <c:v>0.61151538508947978</c:v>
                </c:pt>
                <c:pt idx="2">
                  <c:v>0.64720093249475186</c:v>
                </c:pt>
                <c:pt idx="3">
                  <c:v>0.65071609775488726</c:v>
                </c:pt>
              </c:numCache>
            </c:numRef>
          </c:val>
          <c:smooth val="0"/>
        </c:ser>
        <c:dLbls>
          <c:showLegendKey val="0"/>
          <c:showVal val="0"/>
          <c:showCatName val="0"/>
          <c:showSerName val="0"/>
          <c:showPercent val="0"/>
          <c:showBubbleSize val="0"/>
        </c:dLbls>
        <c:marker val="1"/>
        <c:smooth val="0"/>
        <c:axId val="179973120"/>
        <c:axId val="179975680"/>
      </c:lineChart>
      <c:catAx>
        <c:axId val="179973120"/>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nextTo"/>
        <c:crossAx val="179975680"/>
        <c:crosses val="autoZero"/>
        <c:auto val="1"/>
        <c:lblAlgn val="ctr"/>
        <c:lblOffset val="100"/>
        <c:noMultiLvlLbl val="0"/>
      </c:catAx>
      <c:valAx>
        <c:axId val="179975680"/>
        <c:scaling>
          <c:orientation val="minMax"/>
        </c:scaling>
        <c:delete val="0"/>
        <c:axPos val="l"/>
        <c:majorGridlines/>
        <c:title>
          <c:tx>
            <c:rich>
              <a:bodyPr rot="-5400000" vert="horz"/>
              <a:lstStyle/>
              <a:p>
                <a:pPr>
                  <a:defRPr b="0"/>
                </a:pPr>
                <a:r>
                  <a:rPr lang="en-US" b="0"/>
                  <a:t>Gain in CSE [%]</a:t>
                </a:r>
                <a:endParaRPr lang="ru-RU" b="0"/>
              </a:p>
            </c:rich>
          </c:tx>
          <c:overlay val="0"/>
        </c:title>
        <c:numFmt formatCode="General" sourceLinked="1"/>
        <c:majorTickMark val="out"/>
        <c:minorTickMark val="none"/>
        <c:tickLblPos val="nextTo"/>
        <c:crossAx val="179973120"/>
        <c:crosses val="autoZero"/>
        <c:crossBetween val="between"/>
      </c:valAx>
    </c:plotArea>
    <c:legend>
      <c:legendPos val="r"/>
      <c:layout>
        <c:manualLayout>
          <c:xMode val="edge"/>
          <c:yMode val="edge"/>
          <c:x val="0.54351211149111389"/>
          <c:y val="0.48356655462546833"/>
          <c:w val="0.27315464354834434"/>
          <c:h val="0.28533190755524351"/>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883573928258969"/>
          <c:y val="6.3655580165229E-2"/>
          <c:w val="0.69899737532808426"/>
          <c:h val="0.76250275409303769"/>
        </c:manualLayout>
      </c:layout>
      <c:lineChart>
        <c:grouping val="standard"/>
        <c:varyColors val="0"/>
        <c:ser>
          <c:idx val="0"/>
          <c:order val="0"/>
          <c:tx>
            <c:strRef>
              <c:f>Gain!$A$67</c:f>
              <c:strCache>
                <c:ptCount val="1"/>
                <c:pt idx="0">
                  <c:v>Greedy</c:v>
                </c:pt>
              </c:strCache>
            </c:strRef>
          </c:tx>
          <c:spPr>
            <a:ln>
              <a:solidFill>
                <a:schemeClr val="tx2"/>
              </a:solidFill>
            </a:ln>
          </c:spPr>
          <c:marker>
            <c:spPr>
              <a:solidFill>
                <a:schemeClr val="tx2"/>
              </a:solidFill>
              <a:ln>
                <a:solidFill>
                  <a:schemeClr val="tx2"/>
                </a:solidFill>
              </a:ln>
            </c:spPr>
          </c:marker>
          <c:cat>
            <c:numRef>
              <c:f>Gain!$B$66:$E$66</c:f>
              <c:numCache>
                <c:formatCode>General</c:formatCode>
                <c:ptCount val="4"/>
                <c:pt idx="0">
                  <c:v>2</c:v>
                </c:pt>
                <c:pt idx="1">
                  <c:v>4</c:v>
                </c:pt>
                <c:pt idx="2">
                  <c:v>6</c:v>
                </c:pt>
                <c:pt idx="3">
                  <c:v>8</c:v>
                </c:pt>
              </c:numCache>
            </c:numRef>
          </c:cat>
          <c:val>
            <c:numRef>
              <c:f>Gain!$B$67:$E$67</c:f>
              <c:numCache>
                <c:formatCode>General</c:formatCode>
                <c:ptCount val="4"/>
                <c:pt idx="0">
                  <c:v>0.88352134146913019</c:v>
                </c:pt>
                <c:pt idx="1">
                  <c:v>1.9434281153970139</c:v>
                </c:pt>
                <c:pt idx="2">
                  <c:v>2.7440769707661281</c:v>
                </c:pt>
                <c:pt idx="3">
                  <c:v>3.1691355946339992</c:v>
                </c:pt>
              </c:numCache>
            </c:numRef>
          </c:val>
          <c:smooth val="0"/>
        </c:ser>
        <c:ser>
          <c:idx val="1"/>
          <c:order val="1"/>
          <c:tx>
            <c:strRef>
              <c:f>Gain!$A$68</c:f>
              <c:strCache>
                <c:ptCount val="1"/>
                <c:pt idx="0">
                  <c:v>MaxReg</c:v>
                </c:pt>
              </c:strCache>
            </c:strRef>
          </c:tx>
          <c:spPr>
            <a:ln>
              <a:solidFill>
                <a:srgbClr val="92D050"/>
              </a:solidFill>
            </a:ln>
          </c:spPr>
          <c:marker>
            <c:spPr>
              <a:solidFill>
                <a:srgbClr val="92D050"/>
              </a:solidFill>
              <a:ln>
                <a:solidFill>
                  <a:srgbClr val="92D050"/>
                </a:solidFill>
              </a:ln>
            </c:spPr>
          </c:marker>
          <c:cat>
            <c:numRef>
              <c:f>Gain!$B$66:$E$66</c:f>
              <c:numCache>
                <c:formatCode>General</c:formatCode>
                <c:ptCount val="4"/>
                <c:pt idx="0">
                  <c:v>2</c:v>
                </c:pt>
                <c:pt idx="1">
                  <c:v>4</c:v>
                </c:pt>
                <c:pt idx="2">
                  <c:v>6</c:v>
                </c:pt>
                <c:pt idx="3">
                  <c:v>8</c:v>
                </c:pt>
              </c:numCache>
            </c:numRef>
          </c:cat>
          <c:val>
            <c:numRef>
              <c:f>Gain!$B$68:$E$68</c:f>
              <c:numCache>
                <c:formatCode>General</c:formatCode>
                <c:ptCount val="4"/>
                <c:pt idx="0">
                  <c:v>3.1566259069228049</c:v>
                </c:pt>
                <c:pt idx="1">
                  <c:v>6.0218462971078264</c:v>
                </c:pt>
                <c:pt idx="2">
                  <c:v>7.6758416648558381</c:v>
                </c:pt>
                <c:pt idx="3">
                  <c:v>8.4958024950854849</c:v>
                </c:pt>
              </c:numCache>
            </c:numRef>
          </c:val>
          <c:smooth val="0"/>
        </c:ser>
        <c:ser>
          <c:idx val="2"/>
          <c:order val="2"/>
          <c:tx>
            <c:strRef>
              <c:f>Gain!$A$69</c:f>
              <c:strCache>
                <c:ptCount val="1"/>
                <c:pt idx="0">
                  <c:v>Hung</c:v>
                </c:pt>
              </c:strCache>
            </c:strRef>
          </c:tx>
          <c:spPr>
            <a:ln>
              <a:solidFill>
                <a:schemeClr val="accent4">
                  <a:lumMod val="60000"/>
                  <a:lumOff val="40000"/>
                </a:schemeClr>
              </a:solidFill>
            </a:ln>
          </c:spPr>
          <c:marker>
            <c:spPr>
              <a:solidFill>
                <a:schemeClr val="accent4">
                  <a:lumMod val="60000"/>
                  <a:lumOff val="40000"/>
                </a:schemeClr>
              </a:solidFill>
              <a:ln>
                <a:solidFill>
                  <a:schemeClr val="accent4">
                    <a:lumMod val="60000"/>
                    <a:lumOff val="40000"/>
                  </a:schemeClr>
                </a:solidFill>
              </a:ln>
            </c:spPr>
          </c:marker>
          <c:cat>
            <c:numRef>
              <c:f>Gain!$B$66:$E$66</c:f>
              <c:numCache>
                <c:formatCode>General</c:formatCode>
                <c:ptCount val="4"/>
                <c:pt idx="0">
                  <c:v>2</c:v>
                </c:pt>
                <c:pt idx="1">
                  <c:v>4</c:v>
                </c:pt>
                <c:pt idx="2">
                  <c:v>6</c:v>
                </c:pt>
                <c:pt idx="3">
                  <c:v>8</c:v>
                </c:pt>
              </c:numCache>
            </c:numRef>
          </c:cat>
          <c:val>
            <c:numRef>
              <c:f>Gain!$B$69:$E$69</c:f>
              <c:numCache>
                <c:formatCode>General</c:formatCode>
                <c:ptCount val="4"/>
                <c:pt idx="0">
                  <c:v>3.1566259069228049</c:v>
                </c:pt>
                <c:pt idx="1">
                  <c:v>6.3036534140414133</c:v>
                </c:pt>
                <c:pt idx="2">
                  <c:v>8.1035593599087292</c:v>
                </c:pt>
                <c:pt idx="3">
                  <c:v>8.4958024950854849</c:v>
                </c:pt>
              </c:numCache>
            </c:numRef>
          </c:val>
          <c:smooth val="0"/>
        </c:ser>
        <c:dLbls>
          <c:showLegendKey val="0"/>
          <c:showVal val="0"/>
          <c:showCatName val="0"/>
          <c:showSerName val="0"/>
          <c:showPercent val="0"/>
          <c:showBubbleSize val="0"/>
        </c:dLbls>
        <c:marker val="1"/>
        <c:smooth val="0"/>
        <c:axId val="180001408"/>
        <c:axId val="180008064"/>
      </c:lineChart>
      <c:catAx>
        <c:axId val="180001408"/>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nextTo"/>
        <c:crossAx val="180008064"/>
        <c:crosses val="autoZero"/>
        <c:auto val="1"/>
        <c:lblAlgn val="ctr"/>
        <c:lblOffset val="100"/>
        <c:noMultiLvlLbl val="0"/>
      </c:catAx>
      <c:valAx>
        <c:axId val="180008064"/>
        <c:scaling>
          <c:orientation val="minMax"/>
        </c:scaling>
        <c:delete val="0"/>
        <c:axPos val="l"/>
        <c:majorGridlines/>
        <c:title>
          <c:tx>
            <c:rich>
              <a:bodyPr rot="-5400000" vert="horz"/>
              <a:lstStyle/>
              <a:p>
                <a:pPr>
                  <a:defRPr b="0"/>
                </a:pPr>
                <a:r>
                  <a:rPr lang="en-US" b="0"/>
                  <a:t>Gain in CSE [%]</a:t>
                </a:r>
                <a:endParaRPr lang="ru-RU" b="0"/>
              </a:p>
            </c:rich>
          </c:tx>
          <c:overlay val="0"/>
        </c:title>
        <c:numFmt formatCode="General" sourceLinked="1"/>
        <c:majorTickMark val="out"/>
        <c:minorTickMark val="none"/>
        <c:tickLblPos val="nextTo"/>
        <c:crossAx val="180001408"/>
        <c:crosses val="autoZero"/>
        <c:crossBetween val="between"/>
      </c:valAx>
    </c:plotArea>
    <c:legend>
      <c:legendPos val="r"/>
      <c:layout>
        <c:manualLayout>
          <c:xMode val="edge"/>
          <c:yMode val="edge"/>
          <c:x val="0.61143062596627451"/>
          <c:y val="0.19910394778395973"/>
          <c:w val="0.26114694567288682"/>
          <c:h val="0.28533190755524351"/>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063069039446993"/>
          <c:y val="5.1400571515591291E-2"/>
          <c:w val="0.82765675123942861"/>
          <c:h val="0.79558253135024748"/>
        </c:manualLayout>
      </c:layout>
      <c:lineChart>
        <c:grouping val="standard"/>
        <c:varyColors val="0"/>
        <c:ser>
          <c:idx val="0"/>
          <c:order val="0"/>
          <c:tx>
            <c:strRef>
              <c:f>Gain!$A$109</c:f>
              <c:strCache>
                <c:ptCount val="1"/>
                <c:pt idx="0">
                  <c:v>Greedy</c:v>
                </c:pt>
              </c:strCache>
            </c:strRef>
          </c:tx>
          <c:spPr>
            <a:ln>
              <a:solidFill>
                <a:schemeClr val="tx2"/>
              </a:solidFill>
              <a:prstDash val="solid"/>
            </a:ln>
          </c:spPr>
          <c:marker>
            <c:spPr>
              <a:solidFill>
                <a:schemeClr val="tx2"/>
              </a:solidFill>
              <a:ln>
                <a:solidFill>
                  <a:schemeClr val="tx2"/>
                </a:solidFill>
                <a:prstDash val="solid"/>
              </a:ln>
            </c:spPr>
          </c:marker>
          <c:cat>
            <c:numRef>
              <c:f>Gain!$B$108:$E$108</c:f>
              <c:numCache>
                <c:formatCode>General</c:formatCode>
                <c:ptCount val="4"/>
                <c:pt idx="0">
                  <c:v>2</c:v>
                </c:pt>
                <c:pt idx="1">
                  <c:v>4</c:v>
                </c:pt>
                <c:pt idx="2">
                  <c:v>6</c:v>
                </c:pt>
                <c:pt idx="3">
                  <c:v>8</c:v>
                </c:pt>
              </c:numCache>
            </c:numRef>
          </c:cat>
          <c:val>
            <c:numRef>
              <c:f>Gain!$B$109:$E$109</c:f>
              <c:numCache>
                <c:formatCode>General</c:formatCode>
                <c:ptCount val="4"/>
                <c:pt idx="0">
                  <c:v>1.1084737861085301</c:v>
                </c:pt>
                <c:pt idx="1">
                  <c:v>2.1612699094975283</c:v>
                </c:pt>
                <c:pt idx="2">
                  <c:v>2.754758799572234</c:v>
                </c:pt>
                <c:pt idx="3">
                  <c:v>3.3137959275117925</c:v>
                </c:pt>
              </c:numCache>
            </c:numRef>
          </c:val>
          <c:smooth val="0"/>
        </c:ser>
        <c:ser>
          <c:idx val="1"/>
          <c:order val="1"/>
          <c:tx>
            <c:strRef>
              <c:f>Gain!$A$110</c:f>
              <c:strCache>
                <c:ptCount val="1"/>
                <c:pt idx="0">
                  <c:v>MaxRegDiv</c:v>
                </c:pt>
              </c:strCache>
            </c:strRef>
          </c:tx>
          <c:spPr>
            <a:ln>
              <a:solidFill>
                <a:srgbClr val="FF0000"/>
              </a:solidFill>
            </a:ln>
          </c:spPr>
          <c:marker>
            <c:spPr>
              <a:solidFill>
                <a:srgbClr val="FF0000"/>
              </a:solidFill>
              <a:ln>
                <a:solidFill>
                  <a:srgbClr val="FF0000"/>
                </a:solidFill>
              </a:ln>
            </c:spPr>
          </c:marker>
          <c:cat>
            <c:numRef>
              <c:f>Gain!$B$108:$E$108</c:f>
              <c:numCache>
                <c:formatCode>General</c:formatCode>
                <c:ptCount val="4"/>
                <c:pt idx="0">
                  <c:v>2</c:v>
                </c:pt>
                <c:pt idx="1">
                  <c:v>4</c:v>
                </c:pt>
                <c:pt idx="2">
                  <c:v>6</c:v>
                </c:pt>
                <c:pt idx="3">
                  <c:v>8</c:v>
                </c:pt>
              </c:numCache>
            </c:numRef>
          </c:cat>
          <c:val>
            <c:numRef>
              <c:f>Gain!$B$110:$E$110</c:f>
              <c:numCache>
                <c:formatCode>General</c:formatCode>
                <c:ptCount val="4"/>
                <c:pt idx="0">
                  <c:v>1.0759534123006609</c:v>
                </c:pt>
                <c:pt idx="1">
                  <c:v>3.5598778404944191</c:v>
                </c:pt>
                <c:pt idx="2">
                  <c:v>4.5977052283976656</c:v>
                </c:pt>
                <c:pt idx="3">
                  <c:v>5.2736899164153073</c:v>
                </c:pt>
              </c:numCache>
            </c:numRef>
          </c:val>
          <c:smooth val="0"/>
        </c:ser>
        <c:ser>
          <c:idx val="2"/>
          <c:order val="2"/>
          <c:tx>
            <c:strRef>
              <c:f>Gain!$A$111</c:f>
              <c:strCache>
                <c:ptCount val="1"/>
                <c:pt idx="0">
                  <c:v>MaxRegUser</c:v>
                </c:pt>
              </c:strCache>
            </c:strRef>
          </c:tx>
          <c:spPr>
            <a:ln>
              <a:solidFill>
                <a:srgbClr val="92D050"/>
              </a:solidFill>
            </a:ln>
          </c:spPr>
          <c:marker>
            <c:spPr>
              <a:solidFill>
                <a:srgbClr val="92D050"/>
              </a:solidFill>
              <a:ln>
                <a:solidFill>
                  <a:srgbClr val="92D050"/>
                </a:solidFill>
              </a:ln>
            </c:spPr>
          </c:marker>
          <c:cat>
            <c:numRef>
              <c:f>Gain!$B$108:$E$108</c:f>
              <c:numCache>
                <c:formatCode>General</c:formatCode>
                <c:ptCount val="4"/>
                <c:pt idx="0">
                  <c:v>2</c:v>
                </c:pt>
                <c:pt idx="1">
                  <c:v>4</c:v>
                </c:pt>
                <c:pt idx="2">
                  <c:v>6</c:v>
                </c:pt>
                <c:pt idx="3">
                  <c:v>8</c:v>
                </c:pt>
              </c:numCache>
            </c:numRef>
          </c:cat>
          <c:val>
            <c:numRef>
              <c:f>Gain!$B$111:$E$111</c:f>
              <c:numCache>
                <c:formatCode>General</c:formatCode>
                <c:ptCount val="4"/>
                <c:pt idx="0" formatCode="0.00">
                  <c:v>1.7397193991095683</c:v>
                </c:pt>
                <c:pt idx="1">
                  <c:v>3.1172845974948054</c:v>
                </c:pt>
                <c:pt idx="2">
                  <c:v>3.6538612181947232</c:v>
                </c:pt>
                <c:pt idx="3">
                  <c:v>4.0246052526389695</c:v>
                </c:pt>
              </c:numCache>
            </c:numRef>
          </c:val>
          <c:smooth val="0"/>
        </c:ser>
        <c:ser>
          <c:idx val="3"/>
          <c:order val="3"/>
          <c:tx>
            <c:strRef>
              <c:f>Gain!$A$112</c:f>
              <c:strCache>
                <c:ptCount val="1"/>
                <c:pt idx="0">
                  <c:v>BestRand</c:v>
                </c:pt>
              </c:strCache>
            </c:strRef>
          </c:tx>
          <c:spPr>
            <a:ln>
              <a:solidFill>
                <a:schemeClr val="accent4">
                  <a:lumMod val="60000"/>
                  <a:lumOff val="40000"/>
                </a:schemeClr>
              </a:solidFill>
            </a:ln>
          </c:spPr>
          <c:marker>
            <c:spPr>
              <a:noFill/>
              <a:ln>
                <a:solidFill>
                  <a:schemeClr val="accent4">
                    <a:lumMod val="60000"/>
                    <a:lumOff val="40000"/>
                  </a:schemeClr>
                </a:solidFill>
              </a:ln>
            </c:spPr>
          </c:marker>
          <c:cat>
            <c:numRef>
              <c:f>Gain!$B$108:$E$108</c:f>
              <c:numCache>
                <c:formatCode>General</c:formatCode>
                <c:ptCount val="4"/>
                <c:pt idx="0">
                  <c:v>2</c:v>
                </c:pt>
                <c:pt idx="1">
                  <c:v>4</c:v>
                </c:pt>
                <c:pt idx="2">
                  <c:v>6</c:v>
                </c:pt>
                <c:pt idx="3">
                  <c:v>8</c:v>
                </c:pt>
              </c:numCache>
            </c:numRef>
          </c:cat>
          <c:val>
            <c:numRef>
              <c:f>Gain!$B$112:$E$112</c:f>
              <c:numCache>
                <c:formatCode>General</c:formatCode>
                <c:ptCount val="4"/>
                <c:pt idx="0">
                  <c:v>4.4125322209606006</c:v>
                </c:pt>
                <c:pt idx="1">
                  <c:v>7.5847567547565555</c:v>
                </c:pt>
                <c:pt idx="2">
                  <c:v>4.4275621586169143</c:v>
                </c:pt>
                <c:pt idx="3">
                  <c:v>3.6335939259550143</c:v>
                </c:pt>
              </c:numCache>
            </c:numRef>
          </c:val>
          <c:smooth val="0"/>
        </c:ser>
        <c:dLbls>
          <c:showLegendKey val="0"/>
          <c:showVal val="0"/>
          <c:showCatName val="0"/>
          <c:showSerName val="0"/>
          <c:showPercent val="0"/>
          <c:showBubbleSize val="0"/>
        </c:dLbls>
        <c:marker val="1"/>
        <c:smooth val="0"/>
        <c:axId val="180042752"/>
        <c:axId val="180053504"/>
      </c:lineChart>
      <c:catAx>
        <c:axId val="180042752"/>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nextTo"/>
        <c:crossAx val="180053504"/>
        <c:crosses val="autoZero"/>
        <c:auto val="1"/>
        <c:lblAlgn val="ctr"/>
        <c:lblOffset val="100"/>
        <c:noMultiLvlLbl val="0"/>
      </c:catAx>
      <c:valAx>
        <c:axId val="180053504"/>
        <c:scaling>
          <c:orientation val="minMax"/>
        </c:scaling>
        <c:delete val="0"/>
        <c:axPos val="l"/>
        <c:majorGridlines/>
        <c:title>
          <c:tx>
            <c:rich>
              <a:bodyPr rot="-5400000" vert="horz"/>
              <a:lstStyle/>
              <a:p>
                <a:pPr>
                  <a:defRPr b="0"/>
                </a:pPr>
                <a:r>
                  <a:rPr lang="en-US" b="0"/>
                  <a:t>Gain in CSE [%]</a:t>
                </a:r>
                <a:endParaRPr lang="ru-RU" b="0"/>
              </a:p>
            </c:rich>
          </c:tx>
          <c:overlay val="0"/>
        </c:title>
        <c:numFmt formatCode="General" sourceLinked="1"/>
        <c:majorTickMark val="out"/>
        <c:minorTickMark val="none"/>
        <c:tickLblPos val="nextTo"/>
        <c:crossAx val="180042752"/>
        <c:crosses val="autoZero"/>
        <c:crossBetween val="between"/>
      </c:valAx>
    </c:plotArea>
    <c:legend>
      <c:legendPos val="r"/>
      <c:layout>
        <c:manualLayout>
          <c:xMode val="edge"/>
          <c:yMode val="edge"/>
          <c:x val="0.64245880723242943"/>
          <c:y val="3.1428393725665832E-2"/>
          <c:w val="0.30990339749198031"/>
          <c:h val="0.2808637782836389"/>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024721571965669"/>
          <c:y val="5.1400554097404488E-2"/>
          <c:w val="0.80477442008938094"/>
          <c:h val="0.79558253135024748"/>
        </c:manualLayout>
      </c:layout>
      <c:lineChart>
        <c:grouping val="standard"/>
        <c:varyColors val="0"/>
        <c:ser>
          <c:idx val="0"/>
          <c:order val="0"/>
          <c:tx>
            <c:strRef>
              <c:f>Gain!$A$80</c:f>
              <c:strCache>
                <c:ptCount val="1"/>
                <c:pt idx="0">
                  <c:v>Greedy</c:v>
                </c:pt>
              </c:strCache>
            </c:strRef>
          </c:tx>
          <c:spPr>
            <a:ln>
              <a:solidFill>
                <a:schemeClr val="tx2"/>
              </a:solidFill>
              <a:prstDash val="solid"/>
            </a:ln>
          </c:spPr>
          <c:marker>
            <c:spPr>
              <a:solidFill>
                <a:schemeClr val="tx2"/>
              </a:solidFill>
              <a:ln>
                <a:solidFill>
                  <a:schemeClr val="tx2"/>
                </a:solidFill>
                <a:prstDash val="solid"/>
              </a:ln>
            </c:spPr>
          </c:marker>
          <c:cat>
            <c:numRef>
              <c:f>Gain!$B$79:$E$79</c:f>
              <c:numCache>
                <c:formatCode>General</c:formatCode>
                <c:ptCount val="4"/>
                <c:pt idx="0">
                  <c:v>2</c:v>
                </c:pt>
                <c:pt idx="1">
                  <c:v>4</c:v>
                </c:pt>
                <c:pt idx="2">
                  <c:v>6</c:v>
                </c:pt>
                <c:pt idx="3">
                  <c:v>8</c:v>
                </c:pt>
              </c:numCache>
            </c:numRef>
          </c:cat>
          <c:val>
            <c:numRef>
              <c:f>Gain!$B$80:$E$80</c:f>
              <c:numCache>
                <c:formatCode>0.00</c:formatCode>
                <c:ptCount val="4"/>
                <c:pt idx="0">
                  <c:v>1.8021251302603258</c:v>
                </c:pt>
                <c:pt idx="1">
                  <c:v>3.8504977112114682</c:v>
                </c:pt>
                <c:pt idx="2">
                  <c:v>5.0198882743955915</c:v>
                </c:pt>
                <c:pt idx="3">
                  <c:v>5.8422594153022702</c:v>
                </c:pt>
              </c:numCache>
            </c:numRef>
          </c:val>
          <c:smooth val="0"/>
        </c:ser>
        <c:ser>
          <c:idx val="1"/>
          <c:order val="1"/>
          <c:tx>
            <c:strRef>
              <c:f>Gain!$A$81</c:f>
              <c:strCache>
                <c:ptCount val="1"/>
                <c:pt idx="0">
                  <c:v>MaxRegDiv</c:v>
                </c:pt>
              </c:strCache>
            </c:strRef>
          </c:tx>
          <c:spPr>
            <a:ln>
              <a:solidFill>
                <a:srgbClr val="FF0000"/>
              </a:solidFill>
            </a:ln>
          </c:spPr>
          <c:marker>
            <c:spPr>
              <a:solidFill>
                <a:srgbClr val="FF0000"/>
              </a:solidFill>
              <a:ln>
                <a:solidFill>
                  <a:srgbClr val="FF0000"/>
                </a:solidFill>
              </a:ln>
            </c:spPr>
          </c:marker>
          <c:cat>
            <c:numRef>
              <c:f>Gain!$B$79:$E$79</c:f>
              <c:numCache>
                <c:formatCode>General</c:formatCode>
                <c:ptCount val="4"/>
                <c:pt idx="0">
                  <c:v>2</c:v>
                </c:pt>
                <c:pt idx="1">
                  <c:v>4</c:v>
                </c:pt>
                <c:pt idx="2">
                  <c:v>6</c:v>
                </c:pt>
                <c:pt idx="3">
                  <c:v>8</c:v>
                </c:pt>
              </c:numCache>
            </c:numRef>
          </c:cat>
          <c:val>
            <c:numRef>
              <c:f>Gain!$B$81:$E$81</c:f>
              <c:numCache>
                <c:formatCode>0.00</c:formatCode>
                <c:ptCount val="4"/>
                <c:pt idx="0">
                  <c:v>3.787272935509888</c:v>
                </c:pt>
                <c:pt idx="1">
                  <c:v>6.9538626543286473</c:v>
                </c:pt>
                <c:pt idx="2">
                  <c:v>8.541129780701997</c:v>
                </c:pt>
                <c:pt idx="3">
                  <c:v>9.6056606355466272</c:v>
                </c:pt>
              </c:numCache>
            </c:numRef>
          </c:val>
          <c:smooth val="0"/>
        </c:ser>
        <c:ser>
          <c:idx val="2"/>
          <c:order val="2"/>
          <c:tx>
            <c:strRef>
              <c:f>Gain!$A$82</c:f>
              <c:strCache>
                <c:ptCount val="1"/>
                <c:pt idx="0">
                  <c:v>MaxRegUser</c:v>
                </c:pt>
              </c:strCache>
            </c:strRef>
          </c:tx>
          <c:spPr>
            <a:ln>
              <a:solidFill>
                <a:srgbClr val="92D050"/>
              </a:solidFill>
            </a:ln>
          </c:spPr>
          <c:marker>
            <c:spPr>
              <a:solidFill>
                <a:srgbClr val="92D050"/>
              </a:solidFill>
              <a:ln>
                <a:solidFill>
                  <a:srgbClr val="92D050"/>
                </a:solidFill>
              </a:ln>
            </c:spPr>
          </c:marker>
          <c:cat>
            <c:numRef>
              <c:f>Gain!$B$79:$E$79</c:f>
              <c:numCache>
                <c:formatCode>General</c:formatCode>
                <c:ptCount val="4"/>
                <c:pt idx="0">
                  <c:v>2</c:v>
                </c:pt>
                <c:pt idx="1">
                  <c:v>4</c:v>
                </c:pt>
                <c:pt idx="2">
                  <c:v>6</c:v>
                </c:pt>
                <c:pt idx="3">
                  <c:v>8</c:v>
                </c:pt>
              </c:numCache>
            </c:numRef>
          </c:cat>
          <c:val>
            <c:numRef>
              <c:f>Gain!$B$82:$E$82</c:f>
              <c:numCache>
                <c:formatCode>0.00</c:formatCode>
                <c:ptCount val="4"/>
                <c:pt idx="0">
                  <c:v>3.8894742809463581</c:v>
                </c:pt>
                <c:pt idx="1">
                  <c:v>7.1263617514098474</c:v>
                </c:pt>
                <c:pt idx="2">
                  <c:v>8.6547103853834084</c:v>
                </c:pt>
                <c:pt idx="3">
                  <c:v>9.6071564465931658</c:v>
                </c:pt>
              </c:numCache>
            </c:numRef>
          </c:val>
          <c:smooth val="0"/>
        </c:ser>
        <c:ser>
          <c:idx val="3"/>
          <c:order val="3"/>
          <c:tx>
            <c:strRef>
              <c:f>Gain!$A$83</c:f>
              <c:strCache>
                <c:ptCount val="1"/>
                <c:pt idx="0">
                  <c:v>BestRand</c:v>
                </c:pt>
              </c:strCache>
            </c:strRef>
          </c:tx>
          <c:spPr>
            <a:ln>
              <a:solidFill>
                <a:schemeClr val="accent4">
                  <a:lumMod val="60000"/>
                  <a:lumOff val="40000"/>
                </a:schemeClr>
              </a:solidFill>
            </a:ln>
          </c:spPr>
          <c:marker>
            <c:spPr>
              <a:ln>
                <a:solidFill>
                  <a:schemeClr val="accent4">
                    <a:lumMod val="60000"/>
                    <a:lumOff val="40000"/>
                  </a:schemeClr>
                </a:solidFill>
              </a:ln>
            </c:spPr>
          </c:marker>
          <c:cat>
            <c:numRef>
              <c:f>Gain!$B$79:$E$79</c:f>
              <c:numCache>
                <c:formatCode>General</c:formatCode>
                <c:ptCount val="4"/>
                <c:pt idx="0">
                  <c:v>2</c:v>
                </c:pt>
                <c:pt idx="1">
                  <c:v>4</c:v>
                </c:pt>
                <c:pt idx="2">
                  <c:v>6</c:v>
                </c:pt>
                <c:pt idx="3">
                  <c:v>8</c:v>
                </c:pt>
              </c:numCache>
            </c:numRef>
          </c:cat>
          <c:val>
            <c:numRef>
              <c:f>Gain!$B$83:$E$83</c:f>
              <c:numCache>
                <c:formatCode>0.00</c:formatCode>
                <c:ptCount val="4"/>
                <c:pt idx="0">
                  <c:v>5.3270456516795104</c:v>
                </c:pt>
                <c:pt idx="1">
                  <c:v>10.372061246952693</c:v>
                </c:pt>
                <c:pt idx="2">
                  <c:v>10.8157677717398</c:v>
                </c:pt>
                <c:pt idx="3">
                  <c:v>10.021795994619602</c:v>
                </c:pt>
              </c:numCache>
            </c:numRef>
          </c:val>
          <c:smooth val="0"/>
        </c:ser>
        <c:dLbls>
          <c:showLegendKey val="0"/>
          <c:showVal val="0"/>
          <c:showCatName val="0"/>
          <c:showSerName val="0"/>
          <c:showPercent val="0"/>
          <c:showBubbleSize val="0"/>
        </c:dLbls>
        <c:marker val="1"/>
        <c:smooth val="0"/>
        <c:axId val="180088192"/>
        <c:axId val="180098944"/>
      </c:lineChart>
      <c:catAx>
        <c:axId val="180088192"/>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nextTo"/>
        <c:crossAx val="180098944"/>
        <c:crosses val="autoZero"/>
        <c:auto val="1"/>
        <c:lblAlgn val="ctr"/>
        <c:lblOffset val="100"/>
        <c:noMultiLvlLbl val="0"/>
      </c:catAx>
      <c:valAx>
        <c:axId val="180098944"/>
        <c:scaling>
          <c:orientation val="minMax"/>
        </c:scaling>
        <c:delete val="0"/>
        <c:axPos val="l"/>
        <c:majorGridlines/>
        <c:title>
          <c:tx>
            <c:rich>
              <a:bodyPr rot="-5400000" vert="horz"/>
              <a:lstStyle/>
              <a:p>
                <a:pPr>
                  <a:defRPr b="0"/>
                </a:pPr>
                <a:r>
                  <a:rPr lang="en-US" b="0"/>
                  <a:t>Gain in CSE [%]</a:t>
                </a:r>
                <a:endParaRPr lang="ru-RU" b="0"/>
              </a:p>
            </c:rich>
          </c:tx>
          <c:overlay val="0"/>
        </c:title>
        <c:numFmt formatCode="0.00" sourceLinked="1"/>
        <c:majorTickMark val="out"/>
        <c:minorTickMark val="none"/>
        <c:tickLblPos val="nextTo"/>
        <c:crossAx val="180088192"/>
        <c:crosses val="autoZero"/>
        <c:crossBetween val="between"/>
      </c:valAx>
    </c:plotArea>
    <c:legend>
      <c:legendPos val="r"/>
      <c:layout>
        <c:manualLayout>
          <c:xMode val="edge"/>
          <c:yMode val="edge"/>
          <c:x val="0.60555614669787894"/>
          <c:y val="0.5507263250861415"/>
          <c:w val="0.31718472084193372"/>
          <c:h val="0.27677128036720539"/>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strRef>
              <c:f>'With Conf'!$I$77</c:f>
              <c:strCache>
                <c:ptCount val="1"/>
                <c:pt idx="0">
                  <c:v>Greedy</c:v>
                </c:pt>
              </c:strCache>
            </c:strRef>
          </c:tx>
          <c:spPr>
            <a:ln>
              <a:solidFill>
                <a:srgbClr val="0000FF"/>
              </a:solidFill>
            </a:ln>
          </c:spPr>
          <c:marker>
            <c:spPr>
              <a:solidFill>
                <a:srgbClr val="0000FF"/>
              </a:solidFill>
              <a:ln>
                <a:solidFill>
                  <a:srgbClr val="0000FF"/>
                </a:solidFill>
              </a:ln>
            </c:spPr>
          </c:marker>
          <c:cat>
            <c:numRef>
              <c:f>'With Conf'!$H$78:$H$80</c:f>
              <c:numCache>
                <c:formatCode>General</c:formatCode>
                <c:ptCount val="3"/>
                <c:pt idx="0">
                  <c:v>2</c:v>
                </c:pt>
                <c:pt idx="1">
                  <c:v>4</c:v>
                </c:pt>
                <c:pt idx="2">
                  <c:v>6</c:v>
                </c:pt>
              </c:numCache>
            </c:numRef>
          </c:cat>
          <c:val>
            <c:numRef>
              <c:f>'With Conf'!$I$78:$I$80</c:f>
              <c:numCache>
                <c:formatCode>General</c:formatCode>
                <c:ptCount val="3"/>
                <c:pt idx="0">
                  <c:v>0.25941845006647102</c:v>
                </c:pt>
                <c:pt idx="1">
                  <c:v>0.18500085807448099</c:v>
                </c:pt>
                <c:pt idx="2">
                  <c:v>0.13712852251295493</c:v>
                </c:pt>
              </c:numCache>
            </c:numRef>
          </c:val>
          <c:smooth val="0"/>
        </c:ser>
        <c:ser>
          <c:idx val="1"/>
          <c:order val="1"/>
          <c:tx>
            <c:strRef>
              <c:f>'With Conf'!$J$77</c:f>
              <c:strCache>
                <c:ptCount val="1"/>
                <c:pt idx="0">
                  <c:v>Random</c:v>
                </c:pt>
              </c:strCache>
            </c:strRef>
          </c:tx>
          <c:spPr>
            <a:ln>
              <a:solidFill>
                <a:srgbClr val="00FFFF"/>
              </a:solidFill>
            </a:ln>
          </c:spPr>
          <c:marker>
            <c:spPr>
              <a:solidFill>
                <a:srgbClr val="00FFFF"/>
              </a:solidFill>
              <a:ln>
                <a:solidFill>
                  <a:srgbClr val="00FFFF"/>
                </a:solidFill>
              </a:ln>
            </c:spPr>
          </c:marker>
          <c:cat>
            <c:numRef>
              <c:f>'With Conf'!$H$78:$H$80</c:f>
              <c:numCache>
                <c:formatCode>General</c:formatCode>
                <c:ptCount val="3"/>
                <c:pt idx="0">
                  <c:v>2</c:v>
                </c:pt>
                <c:pt idx="1">
                  <c:v>4</c:v>
                </c:pt>
                <c:pt idx="2">
                  <c:v>6</c:v>
                </c:pt>
              </c:numCache>
            </c:numRef>
          </c:cat>
          <c:val>
            <c:numRef>
              <c:f>'With Conf'!$J$78:$J$80</c:f>
              <c:numCache>
                <c:formatCode>General</c:formatCode>
                <c:ptCount val="3"/>
                <c:pt idx="0">
                  <c:v>0.178573213518187</c:v>
                </c:pt>
                <c:pt idx="1">
                  <c:v>6.7101424403638227E-2</c:v>
                </c:pt>
                <c:pt idx="2">
                  <c:v>2.4298244007836999E-2</c:v>
                </c:pt>
              </c:numCache>
            </c:numRef>
          </c:val>
          <c:smooth val="0"/>
        </c:ser>
        <c:ser>
          <c:idx val="2"/>
          <c:order val="2"/>
          <c:tx>
            <c:strRef>
              <c:f>'With Conf'!$K$77</c:f>
              <c:strCache>
                <c:ptCount val="1"/>
                <c:pt idx="0">
                  <c:v>MaxRegDiv</c:v>
                </c:pt>
              </c:strCache>
            </c:strRef>
          </c:tx>
          <c:spPr>
            <a:ln>
              <a:solidFill>
                <a:srgbClr val="FF0000"/>
              </a:solidFill>
            </a:ln>
          </c:spPr>
          <c:marker>
            <c:spPr>
              <a:solidFill>
                <a:srgbClr val="FF0000"/>
              </a:solidFill>
              <a:ln>
                <a:solidFill>
                  <a:srgbClr val="FF0000"/>
                </a:solidFill>
              </a:ln>
            </c:spPr>
          </c:marker>
          <c:cat>
            <c:numRef>
              <c:f>'With Conf'!$H$78:$H$80</c:f>
              <c:numCache>
                <c:formatCode>General</c:formatCode>
                <c:ptCount val="3"/>
                <c:pt idx="0">
                  <c:v>2</c:v>
                </c:pt>
                <c:pt idx="1">
                  <c:v>4</c:v>
                </c:pt>
                <c:pt idx="2">
                  <c:v>6</c:v>
                </c:pt>
              </c:numCache>
            </c:numRef>
          </c:cat>
          <c:val>
            <c:numRef>
              <c:f>'With Conf'!$K$78:$K$80</c:f>
              <c:numCache>
                <c:formatCode>General</c:formatCode>
                <c:ptCount val="3"/>
                <c:pt idx="0">
                  <c:v>0.257144427896005</c:v>
                </c:pt>
                <c:pt idx="1">
                  <c:v>0.46713574738287311</c:v>
                </c:pt>
                <c:pt idx="2">
                  <c:v>0.63332906084631901</c:v>
                </c:pt>
              </c:numCache>
            </c:numRef>
          </c:val>
          <c:smooth val="0"/>
        </c:ser>
        <c:ser>
          <c:idx val="3"/>
          <c:order val="3"/>
          <c:tx>
            <c:strRef>
              <c:f>'With Conf'!$L$77</c:f>
              <c:strCache>
                <c:ptCount val="1"/>
                <c:pt idx="0">
                  <c:v>MaxRegUser</c:v>
                </c:pt>
              </c:strCache>
            </c:strRef>
          </c:tx>
          <c:spPr>
            <a:ln>
              <a:solidFill>
                <a:srgbClr val="92D050"/>
              </a:solidFill>
            </a:ln>
          </c:spPr>
          <c:marker>
            <c:spPr>
              <a:noFill/>
              <a:ln>
                <a:solidFill>
                  <a:srgbClr val="92D050"/>
                </a:solidFill>
              </a:ln>
            </c:spPr>
          </c:marker>
          <c:cat>
            <c:numRef>
              <c:f>'With Conf'!$H$78:$H$80</c:f>
              <c:numCache>
                <c:formatCode>General</c:formatCode>
                <c:ptCount val="3"/>
                <c:pt idx="0">
                  <c:v>2</c:v>
                </c:pt>
                <c:pt idx="1">
                  <c:v>4</c:v>
                </c:pt>
                <c:pt idx="2">
                  <c:v>6</c:v>
                </c:pt>
              </c:numCache>
            </c:numRef>
          </c:cat>
          <c:val>
            <c:numRef>
              <c:f>'With Conf'!$L$78:$L$80</c:f>
              <c:numCache>
                <c:formatCode>General</c:formatCode>
                <c:ptCount val="3"/>
                <c:pt idx="0">
                  <c:v>0.30486390851933698</c:v>
                </c:pt>
                <c:pt idx="1">
                  <c:v>0.28076197013900811</c:v>
                </c:pt>
                <c:pt idx="2">
                  <c:v>0.20524417263288999</c:v>
                </c:pt>
              </c:numCache>
            </c:numRef>
          </c:val>
          <c:smooth val="0"/>
        </c:ser>
        <c:dLbls>
          <c:showLegendKey val="0"/>
          <c:showVal val="0"/>
          <c:showCatName val="0"/>
          <c:showSerName val="0"/>
          <c:showPercent val="0"/>
          <c:showBubbleSize val="0"/>
        </c:dLbls>
        <c:marker val="1"/>
        <c:smooth val="0"/>
        <c:axId val="180142080"/>
        <c:axId val="180144384"/>
      </c:lineChart>
      <c:catAx>
        <c:axId val="180142080"/>
        <c:scaling>
          <c:orientation val="minMax"/>
        </c:scaling>
        <c:delete val="0"/>
        <c:axPos val="b"/>
        <c:majorGridlines/>
        <c:title>
          <c:tx>
            <c:rich>
              <a:bodyPr/>
              <a:lstStyle/>
              <a:p>
                <a:pPr>
                  <a:defRPr b="0"/>
                </a:pPr>
                <a:r>
                  <a:rPr lang="en-US" b="0"/>
                  <a:t>Number of UTs</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80144384"/>
        <c:crosses val="autoZero"/>
        <c:auto val="1"/>
        <c:lblAlgn val="ctr"/>
        <c:lblOffset val="100"/>
        <c:noMultiLvlLbl val="0"/>
      </c:catAx>
      <c:valAx>
        <c:axId val="180144384"/>
        <c:scaling>
          <c:orientation val="minMax"/>
        </c:scaling>
        <c:delete val="0"/>
        <c:axPos val="l"/>
        <c:majorGridlines/>
        <c:title>
          <c:tx>
            <c:rich>
              <a:bodyPr rot="-5400000" vert="horz"/>
              <a:lstStyle/>
              <a:p>
                <a:pPr>
                  <a:defRPr b="0"/>
                </a:pPr>
                <a:r>
                  <a:rPr lang="en-US" b="0"/>
                  <a:t>Percent of victories </a:t>
                </a:r>
                <a:endParaRPr lang="ru-RU" b="0"/>
              </a:p>
            </c:rich>
          </c:tx>
          <c:overlay val="0"/>
        </c:title>
        <c:numFmt formatCode="General" sourceLinked="1"/>
        <c:majorTickMark val="out"/>
        <c:minorTickMark val="none"/>
        <c:tickLblPos val="nextTo"/>
        <c:crossAx val="180142080"/>
        <c:crosses val="autoZero"/>
        <c:crossBetween val="between"/>
      </c:valAx>
    </c:plotArea>
    <c:legend>
      <c:legendPos val="r"/>
      <c:layout>
        <c:manualLayout>
          <c:xMode val="edge"/>
          <c:yMode val="edge"/>
          <c:x val="0.21061507886594052"/>
          <c:y val="5.2136169545970917E-2"/>
          <c:w val="0.32270215424349918"/>
          <c:h val="0.27434754747757195"/>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strRef>
              <c:f>'With Conf'!$I$70</c:f>
              <c:strCache>
                <c:ptCount val="1"/>
                <c:pt idx="0">
                  <c:v>Greedy</c:v>
                </c:pt>
              </c:strCache>
            </c:strRef>
          </c:tx>
          <c:spPr>
            <a:ln>
              <a:solidFill>
                <a:srgbClr val="0000FF"/>
              </a:solidFill>
            </a:ln>
          </c:spPr>
          <c:marker>
            <c:spPr>
              <a:solidFill>
                <a:srgbClr val="0000FF"/>
              </a:solidFill>
              <a:ln>
                <a:solidFill>
                  <a:srgbClr val="0000FF"/>
                </a:solidFill>
              </a:ln>
            </c:spPr>
          </c:marker>
          <c:cat>
            <c:numRef>
              <c:f>'With Conf'!$H$71:$H$74</c:f>
              <c:numCache>
                <c:formatCode>General</c:formatCode>
                <c:ptCount val="4"/>
                <c:pt idx="0">
                  <c:v>2</c:v>
                </c:pt>
                <c:pt idx="1">
                  <c:v>4</c:v>
                </c:pt>
                <c:pt idx="2">
                  <c:v>6</c:v>
                </c:pt>
                <c:pt idx="3">
                  <c:v>8</c:v>
                </c:pt>
              </c:numCache>
            </c:numRef>
          </c:cat>
          <c:val>
            <c:numRef>
              <c:f>'With Conf'!$I$71:$I$74</c:f>
              <c:numCache>
                <c:formatCode>General</c:formatCode>
                <c:ptCount val="4"/>
                <c:pt idx="0">
                  <c:v>0.21994463846381906</c:v>
                </c:pt>
                <c:pt idx="1">
                  <c:v>0.12656556096057794</c:v>
                </c:pt>
                <c:pt idx="2">
                  <c:v>7.1375851608830795E-2</c:v>
                </c:pt>
                <c:pt idx="3">
                  <c:v>4.5678585628117989E-2</c:v>
                </c:pt>
              </c:numCache>
            </c:numRef>
          </c:val>
          <c:smooth val="0"/>
        </c:ser>
        <c:ser>
          <c:idx val="1"/>
          <c:order val="1"/>
          <c:tx>
            <c:strRef>
              <c:f>'With Conf'!$J$70</c:f>
              <c:strCache>
                <c:ptCount val="1"/>
                <c:pt idx="0">
                  <c:v>Random</c:v>
                </c:pt>
              </c:strCache>
            </c:strRef>
          </c:tx>
          <c:spPr>
            <a:ln>
              <a:solidFill>
                <a:srgbClr val="00FFFF"/>
              </a:solidFill>
            </a:ln>
          </c:spPr>
          <c:marker>
            <c:spPr>
              <a:solidFill>
                <a:srgbClr val="00FFFF"/>
              </a:solidFill>
              <a:ln>
                <a:solidFill>
                  <a:srgbClr val="00FFFF"/>
                </a:solidFill>
              </a:ln>
            </c:spPr>
          </c:marker>
          <c:cat>
            <c:numRef>
              <c:f>'With Conf'!$H$71:$H$74</c:f>
              <c:numCache>
                <c:formatCode>General</c:formatCode>
                <c:ptCount val="4"/>
                <c:pt idx="0">
                  <c:v>2</c:v>
                </c:pt>
                <c:pt idx="1">
                  <c:v>4</c:v>
                </c:pt>
                <c:pt idx="2">
                  <c:v>6</c:v>
                </c:pt>
                <c:pt idx="3">
                  <c:v>8</c:v>
                </c:pt>
              </c:numCache>
            </c:numRef>
          </c:cat>
          <c:val>
            <c:numRef>
              <c:f>'With Conf'!$J$71:$J$74</c:f>
              <c:numCache>
                <c:formatCode>General</c:formatCode>
                <c:ptCount val="4"/>
                <c:pt idx="0">
                  <c:v>0.14743143747609316</c:v>
                </c:pt>
                <c:pt idx="1">
                  <c:v>3.6046752217648699E-2</c:v>
                </c:pt>
                <c:pt idx="2">
                  <c:v>9.7800212518823031E-3</c:v>
                </c:pt>
                <c:pt idx="3">
                  <c:v>2.453453315458549E-3</c:v>
                </c:pt>
              </c:numCache>
            </c:numRef>
          </c:val>
          <c:smooth val="0"/>
        </c:ser>
        <c:ser>
          <c:idx val="2"/>
          <c:order val="2"/>
          <c:tx>
            <c:strRef>
              <c:f>'With Conf'!$K$70</c:f>
              <c:strCache>
                <c:ptCount val="1"/>
                <c:pt idx="0">
                  <c:v>MaxRegDiv</c:v>
                </c:pt>
              </c:strCache>
            </c:strRef>
          </c:tx>
          <c:spPr>
            <a:ln>
              <a:solidFill>
                <a:srgbClr val="FF0000"/>
              </a:solidFill>
            </a:ln>
          </c:spPr>
          <c:marker>
            <c:spPr>
              <a:solidFill>
                <a:srgbClr val="FF0000"/>
              </a:solidFill>
              <a:ln>
                <a:solidFill>
                  <a:srgbClr val="FF0000"/>
                </a:solidFill>
              </a:ln>
            </c:spPr>
          </c:marker>
          <c:cat>
            <c:numRef>
              <c:f>'With Conf'!$H$71:$H$74</c:f>
              <c:numCache>
                <c:formatCode>General</c:formatCode>
                <c:ptCount val="4"/>
                <c:pt idx="0">
                  <c:v>2</c:v>
                </c:pt>
                <c:pt idx="1">
                  <c:v>4</c:v>
                </c:pt>
                <c:pt idx="2">
                  <c:v>6</c:v>
                </c:pt>
                <c:pt idx="3">
                  <c:v>8</c:v>
                </c:pt>
              </c:numCache>
            </c:numRef>
          </c:cat>
          <c:val>
            <c:numRef>
              <c:f>'With Conf'!$K$71:$K$74</c:f>
              <c:numCache>
                <c:formatCode>General</c:formatCode>
                <c:ptCount val="4"/>
                <c:pt idx="0">
                  <c:v>0.30571156322780829</c:v>
                </c:pt>
                <c:pt idx="1">
                  <c:v>0.39064427373379412</c:v>
                </c:pt>
                <c:pt idx="2">
                  <c:v>0.43367889078630012</c:v>
                </c:pt>
                <c:pt idx="3">
                  <c:v>0.46351886741562315</c:v>
                </c:pt>
              </c:numCache>
            </c:numRef>
          </c:val>
          <c:smooth val="0"/>
        </c:ser>
        <c:ser>
          <c:idx val="3"/>
          <c:order val="3"/>
          <c:tx>
            <c:strRef>
              <c:f>'With Conf'!$L$70</c:f>
              <c:strCache>
                <c:ptCount val="1"/>
                <c:pt idx="0">
                  <c:v>MaxRegUser</c:v>
                </c:pt>
              </c:strCache>
            </c:strRef>
          </c:tx>
          <c:spPr>
            <a:ln>
              <a:solidFill>
                <a:srgbClr val="92D050"/>
              </a:solidFill>
            </a:ln>
          </c:spPr>
          <c:marker>
            <c:spPr>
              <a:noFill/>
              <a:ln>
                <a:solidFill>
                  <a:srgbClr val="92D050"/>
                </a:solidFill>
              </a:ln>
            </c:spPr>
          </c:marker>
          <c:cat>
            <c:numRef>
              <c:f>'With Conf'!$H$71:$H$74</c:f>
              <c:numCache>
                <c:formatCode>General</c:formatCode>
                <c:ptCount val="4"/>
                <c:pt idx="0">
                  <c:v>2</c:v>
                </c:pt>
                <c:pt idx="1">
                  <c:v>4</c:v>
                </c:pt>
                <c:pt idx="2">
                  <c:v>6</c:v>
                </c:pt>
                <c:pt idx="3">
                  <c:v>8</c:v>
                </c:pt>
              </c:numCache>
            </c:numRef>
          </c:cat>
          <c:val>
            <c:numRef>
              <c:f>'With Conf'!$L$71:$L$74</c:f>
              <c:numCache>
                <c:formatCode>General</c:formatCode>
                <c:ptCount val="4"/>
                <c:pt idx="0">
                  <c:v>0.32691236083227926</c:v>
                </c:pt>
                <c:pt idx="1">
                  <c:v>0.44674341308797999</c:v>
                </c:pt>
                <c:pt idx="2">
                  <c:v>0.48516523635298697</c:v>
                </c:pt>
                <c:pt idx="3">
                  <c:v>0.48834909364080115</c:v>
                </c:pt>
              </c:numCache>
            </c:numRef>
          </c:val>
          <c:smooth val="0"/>
        </c:ser>
        <c:dLbls>
          <c:showLegendKey val="0"/>
          <c:showVal val="0"/>
          <c:showCatName val="0"/>
          <c:showSerName val="0"/>
          <c:showPercent val="0"/>
          <c:showBubbleSize val="0"/>
        </c:dLbls>
        <c:marker val="1"/>
        <c:smooth val="0"/>
        <c:axId val="180171136"/>
        <c:axId val="180173440"/>
      </c:lineChart>
      <c:catAx>
        <c:axId val="180171136"/>
        <c:scaling>
          <c:orientation val="minMax"/>
        </c:scaling>
        <c:delete val="0"/>
        <c:axPos val="b"/>
        <c:majorGridlines/>
        <c:title>
          <c:tx>
            <c:rich>
              <a:bodyPr/>
              <a:lstStyle/>
              <a:p>
                <a:pPr>
                  <a:defRPr b="0"/>
                </a:pPr>
                <a:r>
                  <a:rPr lang="en-US" b="0"/>
                  <a:t>Number of UTs</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80173440"/>
        <c:crosses val="autoZero"/>
        <c:auto val="1"/>
        <c:lblAlgn val="ctr"/>
        <c:lblOffset val="100"/>
        <c:noMultiLvlLbl val="0"/>
      </c:catAx>
      <c:valAx>
        <c:axId val="180173440"/>
        <c:scaling>
          <c:orientation val="minMax"/>
        </c:scaling>
        <c:delete val="0"/>
        <c:axPos val="l"/>
        <c:majorGridlines/>
        <c:title>
          <c:tx>
            <c:rich>
              <a:bodyPr rot="-5400000" vert="horz"/>
              <a:lstStyle/>
              <a:p>
                <a:pPr>
                  <a:defRPr b="0"/>
                </a:pPr>
                <a:r>
                  <a:rPr lang="en-US" b="0"/>
                  <a:t>Percent of victories</a:t>
                </a:r>
                <a:endParaRPr lang="ru-RU" b="0"/>
              </a:p>
            </c:rich>
          </c:tx>
          <c:overlay val="0"/>
        </c:title>
        <c:numFmt formatCode="General" sourceLinked="1"/>
        <c:majorTickMark val="out"/>
        <c:minorTickMark val="none"/>
        <c:tickLblPos val="nextTo"/>
        <c:crossAx val="180171136"/>
        <c:crosses val="autoZero"/>
        <c:crossBetween val="between"/>
      </c:valAx>
    </c:plotArea>
    <c:legend>
      <c:legendPos val="r"/>
      <c:layout>
        <c:manualLayout>
          <c:xMode val="edge"/>
          <c:yMode val="edge"/>
          <c:x val="0.54496138461925459"/>
          <c:y val="0.35087928171967869"/>
          <c:w val="0.33401625116349293"/>
          <c:h val="0.27434754747757195"/>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21951526962139781"/>
          <c:y val="7.4616154908347332E-2"/>
          <c:w val="0.69386701662292249"/>
          <c:h val="0.8326195683872849"/>
        </c:manualLayout>
      </c:layout>
      <c:bar3DChart>
        <c:barDir val="col"/>
        <c:grouping val="standard"/>
        <c:varyColors val="0"/>
        <c:ser>
          <c:idx val="0"/>
          <c:order val="0"/>
          <c:tx>
            <c:strRef>
              <c:f>Gain!$A$4</c:f>
              <c:strCache>
                <c:ptCount val="1"/>
                <c:pt idx="0">
                  <c:v>Greedy</c:v>
                </c:pt>
              </c:strCache>
            </c:strRef>
          </c:tx>
          <c:spPr>
            <a:solidFill>
              <a:schemeClr val="tx2">
                <a:lumMod val="60000"/>
                <a:lumOff val="40000"/>
              </a:schemeClr>
            </a:solidFill>
          </c:spPr>
          <c:invertIfNegative val="0"/>
          <c:dLbls>
            <c:dLbl>
              <c:idx val="0"/>
              <c:layout>
                <c:manualLayout>
                  <c:x val="1.1165134537673321E-2"/>
                  <c:y val="-9.199495404055201E-3"/>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5825672688367073E-3"/>
                  <c:y val="0.15179167416691144"/>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7912836344183294E-3"/>
                  <c:y val="9.659470174258005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2.7912836344183294E-3"/>
                  <c:y val="7.3595963232442024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0"/>
                  <c:y val="4.5997477020276248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1.1165354323786271E-2"/>
                  <c:y val="1.8398990808110482E-2"/>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Gain!$B$3:$D$3</c:f>
              <c:numCache>
                <c:formatCode>General</c:formatCode>
                <c:ptCount val="3"/>
                <c:pt idx="0">
                  <c:v>2</c:v>
                </c:pt>
                <c:pt idx="1">
                  <c:v>3</c:v>
                </c:pt>
                <c:pt idx="2">
                  <c:v>4</c:v>
                </c:pt>
              </c:numCache>
            </c:numRef>
          </c:cat>
          <c:val>
            <c:numRef>
              <c:f>Gain!$B$4:$D$4</c:f>
              <c:numCache>
                <c:formatCode>0.00</c:formatCode>
                <c:ptCount val="3"/>
                <c:pt idx="0">
                  <c:v>16.935032872628874</c:v>
                </c:pt>
                <c:pt idx="1">
                  <c:v>8.9163555256541329</c:v>
                </c:pt>
                <c:pt idx="2">
                  <c:v>6.1301764868112008</c:v>
                </c:pt>
              </c:numCache>
            </c:numRef>
          </c:val>
        </c:ser>
        <c:ser>
          <c:idx val="1"/>
          <c:order val="1"/>
          <c:tx>
            <c:strRef>
              <c:f>Gain!$A$5</c:f>
              <c:strCache>
                <c:ptCount val="1"/>
                <c:pt idx="0">
                  <c:v>MaxRegDiv</c:v>
                </c:pt>
              </c:strCache>
            </c:strRef>
          </c:tx>
          <c:spPr>
            <a:solidFill>
              <a:srgbClr val="FF0000"/>
            </a:solidFill>
          </c:spPr>
          <c:invertIfNegative val="0"/>
          <c:dLbls>
            <c:dLbl>
              <c:idx val="0"/>
              <c:layout>
                <c:manualLayout>
                  <c:x val="-1.3956418172091641E-2"/>
                  <c:y val="1.3799243106082859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
                  <c:y val="5.519697242433147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7912836344183294E-3"/>
                  <c:y val="5.979672012635908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8.373850903254999E-3"/>
                  <c:y val="4.5997477020276248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2.7912836344183294E-3"/>
                  <c:y val="2.759848621216571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1.3956418172091638E-2"/>
                  <c:y val="1.3799243106082774E-2"/>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Gain!$B$3:$D$3</c:f>
              <c:numCache>
                <c:formatCode>General</c:formatCode>
                <c:ptCount val="3"/>
                <c:pt idx="0">
                  <c:v>2</c:v>
                </c:pt>
                <c:pt idx="1">
                  <c:v>3</c:v>
                </c:pt>
                <c:pt idx="2">
                  <c:v>4</c:v>
                </c:pt>
              </c:numCache>
            </c:numRef>
          </c:cat>
          <c:val>
            <c:numRef>
              <c:f>Gain!$B$5:$D$5</c:f>
              <c:numCache>
                <c:formatCode>0.00</c:formatCode>
                <c:ptCount val="3"/>
                <c:pt idx="1">
                  <c:v>8.9163555256541329</c:v>
                </c:pt>
                <c:pt idx="2">
                  <c:v>6.0524265099377255</c:v>
                </c:pt>
              </c:numCache>
            </c:numRef>
          </c:val>
        </c:ser>
        <c:ser>
          <c:idx val="2"/>
          <c:order val="2"/>
          <c:tx>
            <c:strRef>
              <c:f>Gain!$A$6</c:f>
              <c:strCache>
                <c:ptCount val="1"/>
                <c:pt idx="0">
                  <c:v>MaxRegUser</c:v>
                </c:pt>
              </c:strCache>
            </c:strRef>
          </c:tx>
          <c:spPr>
            <a:solidFill>
              <a:srgbClr val="92D050"/>
            </a:solidFill>
          </c:spPr>
          <c:invertIfNegative val="0"/>
          <c:dLbls>
            <c:dLbl>
              <c:idx val="0"/>
              <c:layout>
                <c:manualLayout>
                  <c:x val="-2.7912836344183294E-3"/>
                  <c:y val="-4.5997477020276248E-3"/>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1.6747701806509981E-2"/>
                  <c:y val="3.6797981616220971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7912836344183294E-3"/>
                  <c:y val="4.1397367133390171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8.373850903254999E-3"/>
                  <c:y val="9.1994954040552461E-3"/>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2.7912836344183294E-3"/>
                  <c:y val="9.1994954040552461E-3"/>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Gain!$B$3:$D$3</c:f>
              <c:numCache>
                <c:formatCode>General</c:formatCode>
                <c:ptCount val="3"/>
                <c:pt idx="0">
                  <c:v>2</c:v>
                </c:pt>
                <c:pt idx="1">
                  <c:v>3</c:v>
                </c:pt>
                <c:pt idx="2">
                  <c:v>4</c:v>
                </c:pt>
              </c:numCache>
            </c:numRef>
          </c:cat>
          <c:val>
            <c:numRef>
              <c:f>Gain!$B$6:$D$6</c:f>
              <c:numCache>
                <c:formatCode>0.00</c:formatCode>
                <c:ptCount val="3"/>
                <c:pt idx="0">
                  <c:v>18.666058625388498</c:v>
                </c:pt>
                <c:pt idx="1">
                  <c:v>8.9112284166518396</c:v>
                </c:pt>
                <c:pt idx="2">
                  <c:v>6.0817080129284813</c:v>
                </c:pt>
              </c:numCache>
            </c:numRef>
          </c:val>
        </c:ser>
        <c:ser>
          <c:idx val="3"/>
          <c:order val="3"/>
          <c:tx>
            <c:strRef>
              <c:f>Gain!$A$7</c:f>
              <c:strCache>
                <c:ptCount val="1"/>
                <c:pt idx="0">
                  <c:v>BestRand/Hung</c:v>
                </c:pt>
              </c:strCache>
            </c:strRef>
          </c:tx>
          <c:spPr>
            <a:solidFill>
              <a:schemeClr val="accent4">
                <a:lumMod val="60000"/>
                <a:lumOff val="40000"/>
              </a:schemeClr>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Gain!$B$3:$D$3</c:f>
              <c:numCache>
                <c:formatCode>General</c:formatCode>
                <c:ptCount val="3"/>
                <c:pt idx="0">
                  <c:v>2</c:v>
                </c:pt>
                <c:pt idx="1">
                  <c:v>3</c:v>
                </c:pt>
                <c:pt idx="2">
                  <c:v>4</c:v>
                </c:pt>
              </c:numCache>
            </c:numRef>
          </c:cat>
          <c:val>
            <c:numRef>
              <c:f>Gain!$B$7:$D$7</c:f>
              <c:numCache>
                <c:formatCode>0.00</c:formatCode>
                <c:ptCount val="3"/>
                <c:pt idx="0">
                  <c:v>19.615991024878454</c:v>
                </c:pt>
                <c:pt idx="1">
                  <c:v>11.626700658210583</c:v>
                </c:pt>
                <c:pt idx="2">
                  <c:v>8.312557514503558</c:v>
                </c:pt>
              </c:numCache>
            </c:numRef>
          </c:val>
        </c:ser>
        <c:dLbls>
          <c:showLegendKey val="0"/>
          <c:showVal val="1"/>
          <c:showCatName val="0"/>
          <c:showSerName val="0"/>
          <c:showPercent val="0"/>
          <c:showBubbleSize val="0"/>
        </c:dLbls>
        <c:gapWidth val="150"/>
        <c:shape val="box"/>
        <c:axId val="180251648"/>
        <c:axId val="180302976"/>
        <c:axId val="148545024"/>
      </c:bar3DChart>
      <c:catAx>
        <c:axId val="180251648"/>
        <c:scaling>
          <c:orientation val="minMax"/>
        </c:scaling>
        <c:delete val="0"/>
        <c:axPos val="b"/>
        <c:title>
          <c:tx>
            <c:rich>
              <a:bodyPr/>
              <a:lstStyle/>
              <a:p>
                <a:pPr>
                  <a:defRPr b="0"/>
                </a:pPr>
                <a:r>
                  <a:rPr lang="en-US" b="0"/>
                  <a:t>Number of BSs</a:t>
                </a:r>
                <a:endParaRPr lang="ru-RU" b="0"/>
              </a:p>
            </c:rich>
          </c:tx>
          <c:overlay val="0"/>
        </c:title>
        <c:numFmt formatCode="General" sourceLinked="1"/>
        <c:majorTickMark val="out"/>
        <c:minorTickMark val="none"/>
        <c:tickLblPos val="nextTo"/>
        <c:crossAx val="180302976"/>
        <c:crosses val="autoZero"/>
        <c:auto val="1"/>
        <c:lblAlgn val="ctr"/>
        <c:lblOffset val="100"/>
        <c:noMultiLvlLbl val="0"/>
      </c:catAx>
      <c:valAx>
        <c:axId val="180302976"/>
        <c:scaling>
          <c:orientation val="minMax"/>
        </c:scaling>
        <c:delete val="0"/>
        <c:axPos val="l"/>
        <c:majorGridlines/>
        <c:title>
          <c:tx>
            <c:rich>
              <a:bodyPr rot="-5400000" vert="horz"/>
              <a:lstStyle/>
              <a:p>
                <a:pPr>
                  <a:defRPr b="0"/>
                </a:pPr>
                <a:r>
                  <a:rPr lang="en-US" b="0"/>
                  <a:t>Gain in CSE [%]</a:t>
                </a:r>
                <a:endParaRPr lang="ru-RU" b="0"/>
              </a:p>
            </c:rich>
          </c:tx>
          <c:overlay val="0"/>
        </c:title>
        <c:numFmt formatCode="0.00" sourceLinked="1"/>
        <c:majorTickMark val="out"/>
        <c:minorTickMark val="none"/>
        <c:tickLblPos val="nextTo"/>
        <c:crossAx val="180251648"/>
        <c:crosses val="autoZero"/>
        <c:crossBetween val="between"/>
      </c:valAx>
      <c:serAx>
        <c:axId val="148545024"/>
        <c:scaling>
          <c:orientation val="minMax"/>
        </c:scaling>
        <c:delete val="1"/>
        <c:axPos val="b"/>
        <c:majorTickMark val="out"/>
        <c:minorTickMark val="none"/>
        <c:tickLblPos val="none"/>
        <c:crossAx val="180302976"/>
        <c:crosses val="autoZero"/>
      </c:serAx>
    </c:plotArea>
    <c:legend>
      <c:legendPos val="r"/>
      <c:layout>
        <c:manualLayout>
          <c:xMode val="edge"/>
          <c:yMode val="edge"/>
          <c:x val="0.62858472164663626"/>
          <c:y val="3.1974651602503401E-2"/>
          <c:w val="0.29746398757011572"/>
          <c:h val="0.24458527021471713"/>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16741214639836696"/>
          <c:y val="6.6572224323487944E-2"/>
          <c:w val="0.69386701662292249"/>
          <c:h val="0.8326195683872849"/>
        </c:manualLayout>
      </c:layout>
      <c:bar3DChart>
        <c:barDir val="col"/>
        <c:grouping val="standard"/>
        <c:varyColors val="0"/>
        <c:ser>
          <c:idx val="0"/>
          <c:order val="0"/>
          <c:tx>
            <c:strRef>
              <c:f>Gain!$A$12</c:f>
              <c:strCache>
                <c:ptCount val="1"/>
                <c:pt idx="0">
                  <c:v>Greedy</c:v>
                </c:pt>
              </c:strCache>
            </c:strRef>
          </c:tx>
          <c:spPr>
            <a:solidFill>
              <a:schemeClr val="tx2">
                <a:lumMod val="60000"/>
                <a:lumOff val="40000"/>
              </a:schemeClr>
            </a:solidFill>
          </c:spPr>
          <c:invertIfNegative val="0"/>
          <c:dLbls>
            <c:dLbl>
              <c:idx val="0"/>
              <c:layout>
                <c:manualLayout>
                  <c:x val="1.1165134537673321E-2"/>
                  <c:y val="-9.199495404055201E-3"/>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5825672688367073E-3"/>
                  <c:y val="0.15179167416691144"/>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7912836344183294E-3"/>
                  <c:y val="9.6594701742580058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2.7912836344183294E-3"/>
                  <c:y val="7.3595963232442024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0"/>
                  <c:y val="4.5997477020276248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1.1165354323786271E-2"/>
                  <c:y val="1.8398990808110482E-2"/>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Gain!$B$11:$D$11</c:f>
              <c:numCache>
                <c:formatCode>General</c:formatCode>
                <c:ptCount val="3"/>
                <c:pt idx="0">
                  <c:v>2</c:v>
                </c:pt>
                <c:pt idx="1">
                  <c:v>3</c:v>
                </c:pt>
                <c:pt idx="2">
                  <c:v>4</c:v>
                </c:pt>
              </c:numCache>
            </c:numRef>
          </c:cat>
          <c:val>
            <c:numRef>
              <c:f>Gain!$B$12:$D$12</c:f>
              <c:numCache>
                <c:formatCode>0.00</c:formatCode>
                <c:ptCount val="3"/>
                <c:pt idx="0">
                  <c:v>7.4059485355414765</c:v>
                </c:pt>
                <c:pt idx="1">
                  <c:v>3.8504977112114682</c:v>
                </c:pt>
                <c:pt idx="2">
                  <c:v>2.1612699094975283</c:v>
                </c:pt>
              </c:numCache>
            </c:numRef>
          </c:val>
        </c:ser>
        <c:ser>
          <c:idx val="1"/>
          <c:order val="1"/>
          <c:tx>
            <c:strRef>
              <c:f>Gain!$A$13</c:f>
              <c:strCache>
                <c:ptCount val="1"/>
                <c:pt idx="0">
                  <c:v>MaxRegDiv</c:v>
                </c:pt>
              </c:strCache>
            </c:strRef>
          </c:tx>
          <c:spPr>
            <a:solidFill>
              <a:srgbClr val="FF0000"/>
            </a:solidFill>
          </c:spPr>
          <c:invertIfNegative val="0"/>
          <c:dLbls>
            <c:dLbl>
              <c:idx val="0"/>
              <c:layout>
                <c:manualLayout>
                  <c:x val="-1.3956418172091641E-2"/>
                  <c:y val="1.3799243106082859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5825672688366587E-3"/>
                  <c:y val="0.11959344025271815"/>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7912836344183294E-3"/>
                  <c:y val="0.11959344025271815"/>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8.373850903254999E-3"/>
                  <c:y val="4.5997477020276248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2.7912836344183294E-3"/>
                  <c:y val="2.759848621216571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1.3956418172091638E-2"/>
                  <c:y val="1.3799243106082774E-2"/>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Gain!$B$11:$D$11</c:f>
              <c:numCache>
                <c:formatCode>General</c:formatCode>
                <c:ptCount val="3"/>
                <c:pt idx="0">
                  <c:v>2</c:v>
                </c:pt>
                <c:pt idx="1">
                  <c:v>3</c:v>
                </c:pt>
                <c:pt idx="2">
                  <c:v>4</c:v>
                </c:pt>
              </c:numCache>
            </c:numRef>
          </c:cat>
          <c:val>
            <c:numRef>
              <c:f>Gain!$B$13:$D$13</c:f>
              <c:numCache>
                <c:formatCode>0.00</c:formatCode>
                <c:ptCount val="3"/>
                <c:pt idx="1">
                  <c:v>6.9538626543286473</c:v>
                </c:pt>
                <c:pt idx="2">
                  <c:v>3.5598778404944191</c:v>
                </c:pt>
              </c:numCache>
            </c:numRef>
          </c:val>
        </c:ser>
        <c:ser>
          <c:idx val="2"/>
          <c:order val="2"/>
          <c:tx>
            <c:strRef>
              <c:f>Gain!$A$14</c:f>
              <c:strCache>
                <c:ptCount val="1"/>
                <c:pt idx="0">
                  <c:v>MaxRegUser</c:v>
                </c:pt>
              </c:strCache>
            </c:strRef>
          </c:tx>
          <c:spPr>
            <a:solidFill>
              <a:srgbClr val="92D050"/>
            </a:solidFill>
          </c:spPr>
          <c:invertIfNegative val="0"/>
          <c:dLbls>
            <c:dLbl>
              <c:idx val="0"/>
              <c:layout>
                <c:manualLayout>
                  <c:x val="-2.7912836344183294E-3"/>
                  <c:y val="-4.5997477020276248E-3"/>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2.7912836344183294E-3"/>
                  <c:y val="2.2998738510138093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1.6747701806509981E-2"/>
                  <c:y val="-3.6218485842737177E-7"/>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8.373850903254999E-3"/>
                  <c:y val="9.1994954040552461E-3"/>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2.7912836344183294E-3"/>
                  <c:y val="9.1994954040552461E-3"/>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Gain!$B$11:$D$11</c:f>
              <c:numCache>
                <c:formatCode>General</c:formatCode>
                <c:ptCount val="3"/>
                <c:pt idx="0">
                  <c:v>2</c:v>
                </c:pt>
                <c:pt idx="1">
                  <c:v>3</c:v>
                </c:pt>
                <c:pt idx="2">
                  <c:v>4</c:v>
                </c:pt>
              </c:numCache>
            </c:numRef>
          </c:cat>
          <c:val>
            <c:numRef>
              <c:f>Gain!$B$14:$D$14</c:f>
              <c:numCache>
                <c:formatCode>0.00</c:formatCode>
                <c:ptCount val="3"/>
                <c:pt idx="0">
                  <c:v>10.816038512663038</c:v>
                </c:pt>
                <c:pt idx="1">
                  <c:v>7.1263617514098474</c:v>
                </c:pt>
                <c:pt idx="2">
                  <c:v>3.1193966899885797</c:v>
                </c:pt>
              </c:numCache>
            </c:numRef>
          </c:val>
        </c:ser>
        <c:ser>
          <c:idx val="3"/>
          <c:order val="3"/>
          <c:tx>
            <c:strRef>
              <c:f>Gain!$A$15</c:f>
              <c:strCache>
                <c:ptCount val="1"/>
                <c:pt idx="0">
                  <c:v>BestRand/Hung</c:v>
                </c:pt>
              </c:strCache>
            </c:strRef>
          </c:tx>
          <c:spPr>
            <a:solidFill>
              <a:schemeClr val="accent4">
                <a:lumMod val="60000"/>
                <a:lumOff val="40000"/>
              </a:schemeClr>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Gain!$B$11:$D$11</c:f>
              <c:numCache>
                <c:formatCode>General</c:formatCode>
                <c:ptCount val="3"/>
                <c:pt idx="0">
                  <c:v>2</c:v>
                </c:pt>
                <c:pt idx="1">
                  <c:v>3</c:v>
                </c:pt>
                <c:pt idx="2">
                  <c:v>4</c:v>
                </c:pt>
              </c:numCache>
            </c:numRef>
          </c:cat>
          <c:val>
            <c:numRef>
              <c:f>Gain!$B$15:$D$15</c:f>
              <c:numCache>
                <c:formatCode>0.00</c:formatCode>
                <c:ptCount val="3"/>
                <c:pt idx="0">
                  <c:v>11.960413926217671</c:v>
                </c:pt>
                <c:pt idx="1">
                  <c:v>10.372061246952693</c:v>
                </c:pt>
                <c:pt idx="2">
                  <c:v>7.5847567547565555</c:v>
                </c:pt>
              </c:numCache>
            </c:numRef>
          </c:val>
        </c:ser>
        <c:dLbls>
          <c:showLegendKey val="0"/>
          <c:showVal val="1"/>
          <c:showCatName val="0"/>
          <c:showSerName val="0"/>
          <c:showPercent val="0"/>
          <c:showBubbleSize val="0"/>
        </c:dLbls>
        <c:gapWidth val="150"/>
        <c:shape val="box"/>
        <c:axId val="180378240"/>
        <c:axId val="180413184"/>
        <c:axId val="180314112"/>
      </c:bar3DChart>
      <c:catAx>
        <c:axId val="180378240"/>
        <c:scaling>
          <c:orientation val="minMax"/>
        </c:scaling>
        <c:delete val="0"/>
        <c:axPos val="b"/>
        <c:title>
          <c:tx>
            <c:rich>
              <a:bodyPr/>
              <a:lstStyle/>
              <a:p>
                <a:pPr>
                  <a:defRPr b="0"/>
                </a:pPr>
                <a:r>
                  <a:rPr lang="en-US" b="0"/>
                  <a:t>Number of BSs</a:t>
                </a:r>
                <a:endParaRPr lang="ru-RU" b="0"/>
              </a:p>
            </c:rich>
          </c:tx>
          <c:overlay val="0"/>
        </c:title>
        <c:numFmt formatCode="General" sourceLinked="1"/>
        <c:majorTickMark val="out"/>
        <c:minorTickMark val="none"/>
        <c:tickLblPos val="nextTo"/>
        <c:crossAx val="180413184"/>
        <c:crosses val="autoZero"/>
        <c:auto val="1"/>
        <c:lblAlgn val="ctr"/>
        <c:lblOffset val="100"/>
        <c:noMultiLvlLbl val="0"/>
      </c:catAx>
      <c:valAx>
        <c:axId val="180413184"/>
        <c:scaling>
          <c:orientation val="minMax"/>
        </c:scaling>
        <c:delete val="0"/>
        <c:axPos val="l"/>
        <c:majorGridlines/>
        <c:title>
          <c:tx>
            <c:rich>
              <a:bodyPr rot="-5400000" vert="horz"/>
              <a:lstStyle/>
              <a:p>
                <a:pPr>
                  <a:defRPr b="0"/>
                </a:pPr>
                <a:r>
                  <a:rPr lang="en-US" b="0"/>
                  <a:t>Gain in CSE [%]</a:t>
                </a:r>
                <a:endParaRPr lang="ru-RU" b="0"/>
              </a:p>
            </c:rich>
          </c:tx>
          <c:overlay val="0"/>
        </c:title>
        <c:numFmt formatCode="0.00" sourceLinked="1"/>
        <c:majorTickMark val="out"/>
        <c:minorTickMark val="none"/>
        <c:tickLblPos val="nextTo"/>
        <c:crossAx val="180378240"/>
        <c:crosses val="autoZero"/>
        <c:crossBetween val="between"/>
      </c:valAx>
      <c:serAx>
        <c:axId val="180314112"/>
        <c:scaling>
          <c:orientation val="minMax"/>
        </c:scaling>
        <c:delete val="1"/>
        <c:axPos val="b"/>
        <c:majorTickMark val="out"/>
        <c:minorTickMark val="none"/>
        <c:tickLblPos val="none"/>
        <c:crossAx val="180413184"/>
        <c:crosses val="autoZero"/>
      </c:serAx>
    </c:plotArea>
    <c:legend>
      <c:legendPos val="r"/>
      <c:layout>
        <c:manualLayout>
          <c:xMode val="edge"/>
          <c:yMode val="edge"/>
          <c:x val="0.68061096529600451"/>
          <c:y val="3.6241103049891679E-3"/>
          <c:w val="0.31404636920384987"/>
          <c:h val="0.24281630735022763"/>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'With Conf'!$A$4:$A$10</c:f>
              <c:numCache>
                <c:formatCode>General</c:formatCode>
                <c:ptCount val="7"/>
                <c:pt idx="0">
                  <c:v>-100</c:v>
                </c:pt>
                <c:pt idx="1">
                  <c:v>-75</c:v>
                </c:pt>
                <c:pt idx="2">
                  <c:v>-50</c:v>
                </c:pt>
                <c:pt idx="3">
                  <c:v>-25</c:v>
                </c:pt>
                <c:pt idx="4">
                  <c:v>0</c:v>
                </c:pt>
                <c:pt idx="5">
                  <c:v>50</c:v>
                </c:pt>
                <c:pt idx="6">
                  <c:v>100</c:v>
                </c:pt>
              </c:numCache>
            </c:numRef>
          </c:cat>
          <c:val>
            <c:numRef>
              <c:f>'With Conf'!$B$71:$B$77</c:f>
              <c:numCache>
                <c:formatCode>General</c:formatCode>
                <c:ptCount val="7"/>
                <c:pt idx="0">
                  <c:v>0.35594162589929812</c:v>
                </c:pt>
                <c:pt idx="1">
                  <c:v>0.33138137541759921</c:v>
                </c:pt>
                <c:pt idx="2">
                  <c:v>0.32462058502901325</c:v>
                </c:pt>
                <c:pt idx="3">
                  <c:v>0.30788829647161814</c:v>
                </c:pt>
                <c:pt idx="4">
                  <c:v>0.29776996584752613</c:v>
                </c:pt>
                <c:pt idx="5">
                  <c:v>0.33153950303488822</c:v>
                </c:pt>
                <c:pt idx="6">
                  <c:v>0.33333333333333331</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'With Conf'!$A$4:$A$10</c:f>
              <c:numCache>
                <c:formatCode>General</c:formatCode>
                <c:ptCount val="7"/>
                <c:pt idx="0">
                  <c:v>-100</c:v>
                </c:pt>
                <c:pt idx="1">
                  <c:v>-75</c:v>
                </c:pt>
                <c:pt idx="2">
                  <c:v>-50</c:v>
                </c:pt>
                <c:pt idx="3">
                  <c:v>-25</c:v>
                </c:pt>
                <c:pt idx="4">
                  <c:v>0</c:v>
                </c:pt>
                <c:pt idx="5">
                  <c:v>50</c:v>
                </c:pt>
                <c:pt idx="6">
                  <c:v>100</c:v>
                </c:pt>
              </c:numCache>
            </c:numRef>
          </c:cat>
          <c:val>
            <c:numRef>
              <c:f>'With Conf'!$C$71:$C$77</c:f>
              <c:numCache>
                <c:formatCode>General</c:formatCode>
                <c:ptCount val="7"/>
                <c:pt idx="0">
                  <c:v>0.23273944719076411</c:v>
                </c:pt>
                <c:pt idx="1">
                  <c:v>0.22836186466483993</c:v>
                </c:pt>
                <c:pt idx="2">
                  <c:v>0.23019992666929001</c:v>
                </c:pt>
                <c:pt idx="3">
                  <c:v>0.23880333631538106</c:v>
                </c:pt>
                <c:pt idx="4">
                  <c:v>0.25766672970597698</c:v>
                </c:pt>
                <c:pt idx="5">
                  <c:v>0.31495031409411212</c:v>
                </c:pt>
                <c:pt idx="6">
                  <c:v>0.33333333333333331</c:v>
                </c:pt>
              </c:numCache>
            </c:numRef>
          </c:val>
          <c:smooth val="0"/>
        </c:ser>
        <c:ser>
          <c:idx val="2"/>
          <c:order val="2"/>
          <c:tx>
            <c:v>MaxReg</c:v>
          </c:tx>
          <c:cat>
            <c:numRef>
              <c:f>'With Conf'!$A$4:$A$10</c:f>
              <c:numCache>
                <c:formatCode>General</c:formatCode>
                <c:ptCount val="7"/>
                <c:pt idx="0">
                  <c:v>-100</c:v>
                </c:pt>
                <c:pt idx="1">
                  <c:v>-75</c:v>
                </c:pt>
                <c:pt idx="2">
                  <c:v>-50</c:v>
                </c:pt>
                <c:pt idx="3">
                  <c:v>-25</c:v>
                </c:pt>
                <c:pt idx="4">
                  <c:v>0</c:v>
                </c:pt>
                <c:pt idx="5">
                  <c:v>50</c:v>
                </c:pt>
                <c:pt idx="6">
                  <c:v>100</c:v>
                </c:pt>
              </c:numCache>
            </c:numRef>
          </c:cat>
          <c:val>
            <c:numRef>
              <c:f>'With Conf'!$D$71:$D$77</c:f>
              <c:numCache>
                <c:formatCode>General</c:formatCode>
                <c:ptCount val="7"/>
                <c:pt idx="0">
                  <c:v>0.41131892690993821</c:v>
                </c:pt>
                <c:pt idx="1">
                  <c:v>0.44025675991756102</c:v>
                </c:pt>
                <c:pt idx="2">
                  <c:v>0.44517948830169701</c:v>
                </c:pt>
                <c:pt idx="3">
                  <c:v>0.45330836721300122</c:v>
                </c:pt>
                <c:pt idx="4">
                  <c:v>0.44456330444649589</c:v>
                </c:pt>
                <c:pt idx="5">
                  <c:v>0.35351018287100011</c:v>
                </c:pt>
                <c:pt idx="6">
                  <c:v>0.33333333333333331</c:v>
                </c:pt>
              </c:numCache>
            </c:numRef>
          </c:val>
          <c:smooth val="0"/>
        </c:ser>
        <c:dLbls>
          <c:showLegendKey val="0"/>
          <c:showVal val="0"/>
          <c:showCatName val="0"/>
          <c:showSerName val="0"/>
          <c:showPercent val="0"/>
          <c:showBubbleSize val="0"/>
        </c:dLbls>
        <c:marker val="1"/>
        <c:smooth val="0"/>
        <c:axId val="165566720"/>
        <c:axId val="165581184"/>
      </c:lineChart>
      <c:catAx>
        <c:axId val="165566720"/>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581184"/>
        <c:crosses val="autoZero"/>
        <c:auto val="1"/>
        <c:lblAlgn val="ctr"/>
        <c:lblOffset val="100"/>
        <c:noMultiLvlLbl val="0"/>
      </c:catAx>
      <c:valAx>
        <c:axId val="165581184"/>
        <c:scaling>
          <c:orientation val="minMax"/>
        </c:scaling>
        <c:delete val="0"/>
        <c:axPos val="l"/>
        <c:majorGridlines/>
        <c:title>
          <c:tx>
            <c:rich>
              <a:bodyPr rot="-5400000" vert="horz"/>
              <a:lstStyle/>
              <a:p>
                <a:pPr>
                  <a:defRPr b="0"/>
                </a:pPr>
                <a:r>
                  <a:rPr lang="en-US" b="0"/>
                  <a:t>Percent of victories </a:t>
                </a:r>
                <a:endParaRPr lang="ru-RU" b="0"/>
              </a:p>
            </c:rich>
          </c:tx>
          <c:overlay val="0"/>
        </c:title>
        <c:numFmt formatCode="General" sourceLinked="1"/>
        <c:majorTickMark val="out"/>
        <c:minorTickMark val="none"/>
        <c:tickLblPos val="nextTo"/>
        <c:crossAx val="165566720"/>
        <c:crosses val="autoZero"/>
        <c:crossBetween val="between"/>
      </c:valAx>
    </c:plotArea>
    <c:legend>
      <c:legendPos val="r"/>
      <c:layout>
        <c:manualLayout>
          <c:xMode val="edge"/>
          <c:yMode val="edge"/>
          <c:x val="0.66299178176498452"/>
          <c:y val="0.53183143773694952"/>
          <c:w val="0.29174682672862612"/>
          <c:h val="0.25115157480314959"/>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0.22791776027996499"/>
          <c:y val="7.4548702245552642E-2"/>
          <c:w val="0.69386701662292249"/>
          <c:h val="0.8326195683872849"/>
        </c:manualLayout>
      </c:layout>
      <c:bar3DChart>
        <c:barDir val="col"/>
        <c:grouping val="standard"/>
        <c:varyColors val="0"/>
        <c:ser>
          <c:idx val="0"/>
          <c:order val="0"/>
          <c:tx>
            <c:strRef>
              <c:f>Gain!$A$20</c:f>
              <c:strCache>
                <c:ptCount val="1"/>
                <c:pt idx="0">
                  <c:v>Greedy</c:v>
                </c:pt>
              </c:strCache>
            </c:strRef>
          </c:tx>
          <c:spPr>
            <a:solidFill>
              <a:schemeClr val="tx2">
                <a:lumMod val="60000"/>
                <a:lumOff val="40000"/>
              </a:schemeClr>
            </a:solidFill>
          </c:spPr>
          <c:invertIfNegative val="0"/>
          <c:dLbls>
            <c:dLbl>
              <c:idx val="0"/>
              <c:layout>
                <c:manualLayout>
                  <c:x val="1.1165134537673321E-2"/>
                  <c:y val="-9.199495404055201E-3"/>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5825672688366587E-3"/>
                  <c:y val="0.10119444944460768"/>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2.7912836344183294E-3"/>
                  <c:y val="0"/>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2.7912836344183294E-3"/>
                  <c:y val="7.3595963232442024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0"/>
                  <c:y val="4.5997477020276248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1.1165354323786271E-2"/>
                  <c:y val="1.8398990808110482E-2"/>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Gain!$B$19:$D$19</c:f>
              <c:numCache>
                <c:formatCode>General</c:formatCode>
                <c:ptCount val="3"/>
                <c:pt idx="0">
                  <c:v>2</c:v>
                </c:pt>
                <c:pt idx="1">
                  <c:v>3</c:v>
                </c:pt>
                <c:pt idx="2">
                  <c:v>4</c:v>
                </c:pt>
              </c:numCache>
            </c:numRef>
          </c:cat>
          <c:val>
            <c:numRef>
              <c:f>Gain!$B$20:$D$20</c:f>
              <c:numCache>
                <c:formatCode>0.00</c:formatCode>
                <c:ptCount val="3"/>
                <c:pt idx="0">
                  <c:v>1.9434281153970139</c:v>
                </c:pt>
                <c:pt idx="1">
                  <c:v>1.3975718403616109</c:v>
                </c:pt>
                <c:pt idx="2">
                  <c:v>6.6624840317112924E-2</c:v>
                </c:pt>
              </c:numCache>
            </c:numRef>
          </c:val>
        </c:ser>
        <c:ser>
          <c:idx val="1"/>
          <c:order val="1"/>
          <c:tx>
            <c:strRef>
              <c:f>Gain!$A$21</c:f>
              <c:strCache>
                <c:ptCount val="1"/>
                <c:pt idx="0">
                  <c:v>MaxRegDiv</c:v>
                </c:pt>
              </c:strCache>
            </c:strRef>
          </c:tx>
          <c:spPr>
            <a:solidFill>
              <a:srgbClr val="FF0000"/>
            </a:solidFill>
          </c:spPr>
          <c:invertIfNegative val="0"/>
          <c:dLbls>
            <c:dLbl>
              <c:idx val="0"/>
              <c:layout>
                <c:manualLayout>
                  <c:x val="-1.3956418172091641E-2"/>
                  <c:y val="1.3799243106082859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5825672688366587E-3"/>
                  <c:y val="0.11959344025271806"/>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5825672688366587E-3"/>
                  <c:y val="4.5997477020276231E-3"/>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8.373850903254999E-3"/>
                  <c:y val="4.5997477020276248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2.7912836344183294E-3"/>
                  <c:y val="2.7598486212165717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1.3956418172091638E-2"/>
                  <c:y val="1.3799243106082774E-2"/>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Gain!$B$19:$D$19</c:f>
              <c:numCache>
                <c:formatCode>General</c:formatCode>
                <c:ptCount val="3"/>
                <c:pt idx="0">
                  <c:v>2</c:v>
                </c:pt>
                <c:pt idx="1">
                  <c:v>3</c:v>
                </c:pt>
                <c:pt idx="2">
                  <c:v>4</c:v>
                </c:pt>
              </c:numCache>
            </c:numRef>
          </c:cat>
          <c:val>
            <c:numRef>
              <c:f>Gain!$B$21:$D$21</c:f>
              <c:numCache>
                <c:formatCode>0.00</c:formatCode>
                <c:ptCount val="3"/>
                <c:pt idx="1">
                  <c:v>2.5246660988458283</c:v>
                </c:pt>
                <c:pt idx="2">
                  <c:v>8.0509519144172814E-2</c:v>
                </c:pt>
              </c:numCache>
            </c:numRef>
          </c:val>
        </c:ser>
        <c:ser>
          <c:idx val="2"/>
          <c:order val="2"/>
          <c:tx>
            <c:strRef>
              <c:f>Gain!$A$22</c:f>
              <c:strCache>
                <c:ptCount val="1"/>
                <c:pt idx="0">
                  <c:v>MaxRegUser</c:v>
                </c:pt>
              </c:strCache>
            </c:strRef>
          </c:tx>
          <c:spPr>
            <a:solidFill>
              <a:srgbClr val="92D050"/>
            </a:solidFill>
          </c:spPr>
          <c:invertIfNegative val="0"/>
          <c:dLbls>
            <c:dLbl>
              <c:idx val="0"/>
              <c:layout>
                <c:manualLayout>
                  <c:x val="-5.5827870549496582E-3"/>
                  <c:y val="9.1994954040552634E-3"/>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2.7912836344183293E-2"/>
                  <c:y val="1.3799243106082859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5.5825672688366587E-3"/>
                  <c:y val="9.1991332191968186E-3"/>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8.373850903254999E-3"/>
                  <c:y val="9.1994954040552461E-3"/>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2.7912836344183294E-3"/>
                  <c:y val="9.1994954040552461E-3"/>
                </c:manualLayout>
              </c:layout>
              <c:showLegendKey val="0"/>
              <c:showVal val="1"/>
              <c:showCatName val="0"/>
              <c:showSerName val="0"/>
              <c:showPercent val="0"/>
              <c:showBubbleSize val="0"/>
              <c:extLst>
                <c:ext xmlns:c15="http://schemas.microsoft.com/office/drawing/2012/chart" uri="{CE6537A1-D6FC-4f65-9D91-7224C49458BB}"/>
              </c:extLst>
            </c:dLbl>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Gain!$B$19:$D$19</c:f>
              <c:numCache>
                <c:formatCode>General</c:formatCode>
                <c:ptCount val="3"/>
                <c:pt idx="0">
                  <c:v>2</c:v>
                </c:pt>
                <c:pt idx="1">
                  <c:v>3</c:v>
                </c:pt>
                <c:pt idx="2">
                  <c:v>4</c:v>
                </c:pt>
              </c:numCache>
            </c:numRef>
          </c:cat>
          <c:val>
            <c:numRef>
              <c:f>Gain!$B$22:$D$22</c:f>
              <c:numCache>
                <c:formatCode>0.00</c:formatCode>
                <c:ptCount val="3"/>
                <c:pt idx="0">
                  <c:v>6.0218462971078264</c:v>
                </c:pt>
                <c:pt idx="1">
                  <c:v>2.0709760996579791</c:v>
                </c:pt>
                <c:pt idx="2">
                  <c:v>6.6624840317112924E-2</c:v>
                </c:pt>
              </c:numCache>
            </c:numRef>
          </c:val>
        </c:ser>
        <c:ser>
          <c:idx val="3"/>
          <c:order val="3"/>
          <c:tx>
            <c:strRef>
              <c:f>Gain!$A$23</c:f>
              <c:strCache>
                <c:ptCount val="1"/>
                <c:pt idx="0">
                  <c:v>BestRand/Hung</c:v>
                </c:pt>
              </c:strCache>
            </c:strRef>
          </c:tx>
          <c:spPr>
            <a:solidFill>
              <a:schemeClr val="accent4">
                <a:lumMod val="60000"/>
                <a:lumOff val="40000"/>
              </a:schemeClr>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Gain!$B$19:$D$19</c:f>
              <c:numCache>
                <c:formatCode>General</c:formatCode>
                <c:ptCount val="3"/>
                <c:pt idx="0">
                  <c:v>2</c:v>
                </c:pt>
                <c:pt idx="1">
                  <c:v>3</c:v>
                </c:pt>
                <c:pt idx="2">
                  <c:v>4</c:v>
                </c:pt>
              </c:numCache>
            </c:numRef>
          </c:cat>
          <c:val>
            <c:numRef>
              <c:f>Gain!$B$23:$D$23</c:f>
              <c:numCache>
                <c:formatCode>0.00</c:formatCode>
                <c:ptCount val="3"/>
                <c:pt idx="0">
                  <c:v>6.3036534140414133</c:v>
                </c:pt>
                <c:pt idx="1">
                  <c:v>3.1817572952638331</c:v>
                </c:pt>
                <c:pt idx="2">
                  <c:v>9.2835480110597474E-2</c:v>
                </c:pt>
              </c:numCache>
            </c:numRef>
          </c:val>
        </c:ser>
        <c:dLbls>
          <c:showLegendKey val="0"/>
          <c:showVal val="1"/>
          <c:showCatName val="0"/>
          <c:showSerName val="0"/>
          <c:showPercent val="0"/>
          <c:showBubbleSize val="0"/>
        </c:dLbls>
        <c:gapWidth val="150"/>
        <c:shape val="box"/>
        <c:axId val="213125376"/>
        <c:axId val="213139840"/>
        <c:axId val="180316800"/>
      </c:bar3DChart>
      <c:catAx>
        <c:axId val="213125376"/>
        <c:scaling>
          <c:orientation val="minMax"/>
        </c:scaling>
        <c:delete val="0"/>
        <c:axPos val="b"/>
        <c:title>
          <c:tx>
            <c:rich>
              <a:bodyPr/>
              <a:lstStyle/>
              <a:p>
                <a:pPr>
                  <a:defRPr b="0"/>
                </a:pPr>
                <a:r>
                  <a:rPr lang="en-US" b="0"/>
                  <a:t>Number of BSs</a:t>
                </a:r>
                <a:endParaRPr lang="ru-RU" b="0"/>
              </a:p>
            </c:rich>
          </c:tx>
          <c:overlay val="0"/>
        </c:title>
        <c:numFmt formatCode="General" sourceLinked="1"/>
        <c:majorTickMark val="out"/>
        <c:minorTickMark val="none"/>
        <c:tickLblPos val="nextTo"/>
        <c:crossAx val="213139840"/>
        <c:crosses val="autoZero"/>
        <c:auto val="1"/>
        <c:lblAlgn val="ctr"/>
        <c:lblOffset val="100"/>
        <c:noMultiLvlLbl val="0"/>
      </c:catAx>
      <c:valAx>
        <c:axId val="213139840"/>
        <c:scaling>
          <c:orientation val="minMax"/>
        </c:scaling>
        <c:delete val="0"/>
        <c:axPos val="l"/>
        <c:majorGridlines/>
        <c:title>
          <c:tx>
            <c:rich>
              <a:bodyPr rot="-5400000" vert="horz"/>
              <a:lstStyle/>
              <a:p>
                <a:pPr>
                  <a:defRPr b="0"/>
                </a:pPr>
                <a:r>
                  <a:rPr lang="en-US" b="0"/>
                  <a:t>Gain in CSE [%]</a:t>
                </a:r>
                <a:endParaRPr lang="ru-RU" b="0"/>
              </a:p>
            </c:rich>
          </c:tx>
          <c:overlay val="0"/>
        </c:title>
        <c:numFmt formatCode="0.00" sourceLinked="1"/>
        <c:majorTickMark val="out"/>
        <c:minorTickMark val="none"/>
        <c:tickLblPos val="nextTo"/>
        <c:crossAx val="213125376"/>
        <c:crosses val="autoZero"/>
        <c:crossBetween val="between"/>
      </c:valAx>
      <c:serAx>
        <c:axId val="180316800"/>
        <c:scaling>
          <c:orientation val="minMax"/>
        </c:scaling>
        <c:delete val="1"/>
        <c:axPos val="b"/>
        <c:majorTickMark val="out"/>
        <c:minorTickMark val="none"/>
        <c:tickLblPos val="none"/>
        <c:crossAx val="213139840"/>
        <c:crosses val="autoZero"/>
      </c:serAx>
    </c:plotArea>
    <c:legend>
      <c:legendPos val="r"/>
      <c:layout>
        <c:manualLayout>
          <c:xMode val="edge"/>
          <c:yMode val="edge"/>
          <c:x val="0.65647591709899189"/>
          <c:y val="3.6454203830696905E-2"/>
          <c:w val="0.27832020997375356"/>
          <c:h val="0.25032648956263653"/>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605818022747167"/>
          <c:y val="5.1400554097404488E-2"/>
          <c:w val="0.7367331583552057"/>
          <c:h val="0.73444808982210552"/>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'2BS'!$H$42:$Q$42</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'2BS'!$H$43:$Q$43</c:f>
              <c:numCache>
                <c:formatCode>0.00E+00</c:formatCode>
                <c:ptCount val="10"/>
                <c:pt idx="0">
                  <c:v>3.0105502235618806E-5</c:v>
                </c:pt>
                <c:pt idx="1">
                  <c:v>4.3491561078293419E-5</c:v>
                </c:pt>
                <c:pt idx="2">
                  <c:v>5.8440388373381614E-5</c:v>
                </c:pt>
                <c:pt idx="3">
                  <c:v>7.3098396583922247E-5</c:v>
                </c:pt>
                <c:pt idx="4">
                  <c:v>8.715185868595114E-5</c:v>
                </c:pt>
                <c:pt idx="5">
                  <c:v>1.0225880663603906E-4</c:v>
                </c:pt>
                <c:pt idx="6">
                  <c:v>1.2097111504395E-4</c:v>
                </c:pt>
                <c:pt idx="7" formatCode="General">
                  <c:v>1.3045903878844899E-4</c:v>
                </c:pt>
                <c:pt idx="8">
                  <c:v>1.4843702202374802E-4</c:v>
                </c:pt>
                <c:pt idx="9" formatCode="General">
                  <c:v>1.6176413482719203E-4</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'2BS'!$H$42:$Q$42</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'2BS'!$H$44:$Q$44</c:f>
              <c:numCache>
                <c:formatCode>0.00E+00</c:formatCode>
                <c:ptCount val="10"/>
                <c:pt idx="0">
                  <c:v>2.2756523524637802E-5</c:v>
                </c:pt>
                <c:pt idx="1">
                  <c:v>2.3675076022231712E-5</c:v>
                </c:pt>
                <c:pt idx="2">
                  <c:v>2.5466085773471011E-5</c:v>
                </c:pt>
                <c:pt idx="3">
                  <c:v>2.7195635199445414E-5</c:v>
                </c:pt>
                <c:pt idx="4">
                  <c:v>2.7668320973754618E-5</c:v>
                </c:pt>
                <c:pt idx="5">
                  <c:v>2.9482518029525621E-5</c:v>
                </c:pt>
                <c:pt idx="6">
                  <c:v>3.0585172137799118E-5</c:v>
                </c:pt>
                <c:pt idx="7">
                  <c:v>3.0867330903787513E-5</c:v>
                </c:pt>
                <c:pt idx="8">
                  <c:v>3.1644245288157628E-5</c:v>
                </c:pt>
                <c:pt idx="9">
                  <c:v>3.3783902702717119E-5</c:v>
                </c:pt>
              </c:numCache>
            </c:numRef>
          </c:val>
          <c:smooth val="0"/>
        </c:ser>
        <c:ser>
          <c:idx val="2"/>
          <c:order val="2"/>
          <c:tx>
            <c:v>MaxReg</c:v>
          </c:tx>
          <c:cat>
            <c:numRef>
              <c:f>'2BS'!$H$42:$Q$42</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'2BS'!$H$45:$Q$45</c:f>
              <c:numCache>
                <c:formatCode>0.00E+00</c:formatCode>
                <c:ptCount val="10"/>
                <c:pt idx="0">
                  <c:v>7.4308047531179643E-5</c:v>
                </c:pt>
                <c:pt idx="1">
                  <c:v>1.9851042520767405E-4</c:v>
                </c:pt>
                <c:pt idx="2">
                  <c:v>3.6437955103232515E-4</c:v>
                </c:pt>
                <c:pt idx="3">
                  <c:v>5.9425569450865818E-4</c:v>
                </c:pt>
                <c:pt idx="4" formatCode="General">
                  <c:v>9.0161347322075848E-4</c:v>
                </c:pt>
                <c:pt idx="5" formatCode="General">
                  <c:v>1.2445690723262301E-3</c:v>
                </c:pt>
                <c:pt idx="6">
                  <c:v>1.6283619845539009E-3</c:v>
                </c:pt>
                <c:pt idx="7" formatCode="General">
                  <c:v>2.0739837046328518E-3</c:v>
                </c:pt>
                <c:pt idx="8" formatCode="General">
                  <c:v>2.6773042383878417E-3</c:v>
                </c:pt>
                <c:pt idx="9">
                  <c:v>3.2475999044571319E-3</c:v>
                </c:pt>
              </c:numCache>
            </c:numRef>
          </c:val>
          <c:smooth val="0"/>
        </c:ser>
        <c:ser>
          <c:idx val="3"/>
          <c:order val="3"/>
          <c:tx>
            <c:v>Hung</c:v>
          </c:tx>
          <c:cat>
            <c:numRef>
              <c:f>'2BS'!$H$42:$Q$42</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'2BS'!$H$46:$Q$46</c:f>
              <c:numCache>
                <c:formatCode>0.00E+00</c:formatCode>
                <c:ptCount val="10"/>
                <c:pt idx="0">
                  <c:v>1.6854767854573702E-4</c:v>
                </c:pt>
                <c:pt idx="1">
                  <c:v>2.980384378461513E-4</c:v>
                </c:pt>
                <c:pt idx="2">
                  <c:v>4.6006042667433989E-4</c:v>
                </c:pt>
                <c:pt idx="3">
                  <c:v>6.2441120309983519E-4</c:v>
                </c:pt>
                <c:pt idx="4">
                  <c:v>8.0025338415916066E-4</c:v>
                </c:pt>
                <c:pt idx="5" formatCode="General">
                  <c:v>9.9048286863274515E-4</c:v>
                </c:pt>
                <c:pt idx="6" formatCode="General">
                  <c:v>1.1772300669498504E-3</c:v>
                </c:pt>
                <c:pt idx="7" formatCode="General">
                  <c:v>1.40354318775151E-3</c:v>
                </c:pt>
                <c:pt idx="8" formatCode="General">
                  <c:v>1.65220328281946E-3</c:v>
                </c:pt>
                <c:pt idx="9">
                  <c:v>1.9172028847241705E-3</c:v>
                </c:pt>
              </c:numCache>
            </c:numRef>
          </c:val>
          <c:smooth val="0"/>
        </c:ser>
        <c:dLbls>
          <c:showLegendKey val="0"/>
          <c:showVal val="0"/>
          <c:showCatName val="0"/>
          <c:showSerName val="0"/>
          <c:showPercent val="0"/>
          <c:showBubbleSize val="0"/>
        </c:dLbls>
        <c:marker val="1"/>
        <c:smooth val="0"/>
        <c:axId val="213172224"/>
        <c:axId val="213174144"/>
      </c:lineChart>
      <c:catAx>
        <c:axId val="213172224"/>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low"/>
        <c:crossAx val="213174144"/>
        <c:crosses val="autoZero"/>
        <c:auto val="1"/>
        <c:lblAlgn val="ctr"/>
        <c:lblOffset val="100"/>
        <c:noMultiLvlLbl val="0"/>
      </c:catAx>
      <c:valAx>
        <c:axId val="213174144"/>
        <c:scaling>
          <c:logBase val="10"/>
          <c:orientation val="minMax"/>
          <c:max val="1.0000000000000005E-2"/>
        </c:scaling>
        <c:delete val="0"/>
        <c:axPos val="l"/>
        <c:majorGridlines/>
        <c:title>
          <c:tx>
            <c:rich>
              <a:bodyPr rot="-5400000" vert="horz"/>
              <a:lstStyle/>
              <a:p>
                <a:pPr>
                  <a:defRPr b="0"/>
                </a:pPr>
                <a:r>
                  <a:rPr lang="en-US" b="0"/>
                  <a:t>Runtime [s]</a:t>
                </a:r>
                <a:endParaRPr lang="ru-RU" b="0"/>
              </a:p>
            </c:rich>
          </c:tx>
          <c:overlay val="0"/>
        </c:title>
        <c:numFmt formatCode="0.00E+00" sourceLinked="1"/>
        <c:majorTickMark val="out"/>
        <c:minorTickMark val="none"/>
        <c:tickLblPos val="nextTo"/>
        <c:crossAx val="213172224"/>
        <c:crosses val="autoZero"/>
        <c:crossBetween val="between"/>
      </c:valAx>
    </c:plotArea>
    <c:legend>
      <c:legendPos val="r"/>
      <c:layout>
        <c:manualLayout>
          <c:xMode val="edge"/>
          <c:yMode val="edge"/>
          <c:x val="0.22779133858267733"/>
          <c:y val="1.3121172353455829E-2"/>
          <c:w val="0.34083385260295707"/>
          <c:h val="0.25153543307086612"/>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712251746751568"/>
          <c:y val="0.10669458501398589"/>
          <c:w val="0.70732602600499228"/>
          <c:h val="0.73509740632832077"/>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'3BS'!$H$54:$Q$54</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'3BS'!$H$55:$Q$55</c:f>
              <c:numCache>
                <c:formatCode>0.00E+00</c:formatCode>
                <c:ptCount val="10"/>
                <c:pt idx="0">
                  <c:v>5.3509594096455914E-5</c:v>
                </c:pt>
                <c:pt idx="1">
                  <c:v>7.5338066709595031E-5</c:v>
                </c:pt>
                <c:pt idx="2" formatCode="General">
                  <c:v>1.06939289770069E-4</c:v>
                </c:pt>
                <c:pt idx="3" formatCode="General">
                  <c:v>1.3894419542148407E-4</c:v>
                </c:pt>
                <c:pt idx="4" formatCode="0.00">
                  <c:v>1.794616354871931E-4</c:v>
                </c:pt>
                <c:pt idx="5" formatCode="General">
                  <c:v>2.277549241593552E-4</c:v>
                </c:pt>
                <c:pt idx="6" formatCode="General">
                  <c:v>2.8514007506540509E-4</c:v>
                </c:pt>
                <c:pt idx="7" formatCode="0.00">
                  <c:v>3.2565563500388899E-4</c:v>
                </c:pt>
                <c:pt idx="8" formatCode="General">
                  <c:v>3.7169668212021218E-4</c:v>
                </c:pt>
                <c:pt idx="9" formatCode="0.00">
                  <c:v>4.2752444793961122E-4</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'3BS'!$H$54:$Q$54</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'3BS'!$H$56:$Q$56</c:f>
              <c:numCache>
                <c:formatCode>0.00E+00</c:formatCode>
                <c:ptCount val="10"/>
                <c:pt idx="0">
                  <c:v>3.1810746896602213E-5</c:v>
                </c:pt>
                <c:pt idx="1">
                  <c:v>3.2596321599532315E-5</c:v>
                </c:pt>
                <c:pt idx="2" formatCode="General">
                  <c:v>3.3838937630340615E-5</c:v>
                </c:pt>
                <c:pt idx="3" formatCode="General">
                  <c:v>3.5765998192507012E-5</c:v>
                </c:pt>
                <c:pt idx="4">
                  <c:v>3.7707306375530221E-5</c:v>
                </c:pt>
                <c:pt idx="5">
                  <c:v>4.0540068640008101E-5</c:v>
                </c:pt>
                <c:pt idx="6">
                  <c:v>4.3038989592252615E-5</c:v>
                </c:pt>
                <c:pt idx="7">
                  <c:v>4.4771891399605119E-5</c:v>
                </c:pt>
                <c:pt idx="8">
                  <c:v>4.7180856784870399E-5</c:v>
                </c:pt>
                <c:pt idx="9">
                  <c:v>4.8307815658134916E-5</c:v>
                </c:pt>
              </c:numCache>
            </c:numRef>
          </c:val>
          <c:smooth val="0"/>
        </c:ser>
        <c:ser>
          <c:idx val="2"/>
          <c:order val="2"/>
          <c:tx>
            <c:v>MaxRegDiv</c:v>
          </c:tx>
          <c:cat>
            <c:numRef>
              <c:f>'3BS'!$H$54:$Q$54</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'3BS'!$H$57:$Q$57</c:f>
              <c:numCache>
                <c:formatCode>0.00E+00</c:formatCode>
                <c:ptCount val="10"/>
                <c:pt idx="0">
                  <c:v>4.2511185080785303E-4</c:v>
                </c:pt>
                <c:pt idx="1">
                  <c:v>2.5984495236126299E-3</c:v>
                </c:pt>
                <c:pt idx="2" formatCode="General">
                  <c:v>8.1850684933420393E-3</c:v>
                </c:pt>
                <c:pt idx="3" formatCode="General">
                  <c:v>1.8832480105711803E-2</c:v>
                </c:pt>
                <c:pt idx="4" formatCode="General">
                  <c:v>3.8668947310342601E-2</c:v>
                </c:pt>
                <c:pt idx="5" formatCode="General">
                  <c:v>6.6972355145695897E-2</c:v>
                </c:pt>
                <c:pt idx="6" formatCode="General">
                  <c:v>0.10245966344884598</c:v>
                </c:pt>
                <c:pt idx="7" formatCode="General">
                  <c:v>0.15574425213260315</c:v>
                </c:pt>
                <c:pt idx="8" formatCode="General">
                  <c:v>0.20784763706001699</c:v>
                </c:pt>
                <c:pt idx="9" formatCode="General">
                  <c:v>0.28133994851300886</c:v>
                </c:pt>
              </c:numCache>
            </c:numRef>
          </c:val>
          <c:smooth val="0"/>
        </c:ser>
        <c:ser>
          <c:idx val="3"/>
          <c:order val="3"/>
          <c:tx>
            <c:v>MaxRegUser</c:v>
          </c:tx>
          <c:spPr>
            <a:ln>
              <a:solidFill>
                <a:srgbClr val="FF0000"/>
              </a:solidFill>
            </a:ln>
          </c:spPr>
          <c:marker>
            <c:spPr>
              <a:ln>
                <a:solidFill>
                  <a:srgbClr val="FF0000"/>
                </a:solidFill>
              </a:ln>
            </c:spPr>
          </c:marker>
          <c:cat>
            <c:numRef>
              <c:f>'3BS'!$H$54:$Q$54</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'3BS'!$H$58:$Q$58</c:f>
              <c:numCache>
                <c:formatCode>0.00E+00</c:formatCode>
                <c:ptCount val="10"/>
                <c:pt idx="0">
                  <c:v>2.3994083046867691E-4</c:v>
                </c:pt>
                <c:pt idx="1">
                  <c:v>6.9449273580860101E-4</c:v>
                </c:pt>
                <c:pt idx="2" formatCode="General">
                  <c:v>1.4123040777528999E-3</c:v>
                </c:pt>
                <c:pt idx="3" formatCode="General">
                  <c:v>2.4477080187565712E-3</c:v>
                </c:pt>
                <c:pt idx="4" formatCode="General">
                  <c:v>3.857652858114651E-3</c:v>
                </c:pt>
                <c:pt idx="5" formatCode="General">
                  <c:v>5.7479492505332404E-3</c:v>
                </c:pt>
                <c:pt idx="6" formatCode="General">
                  <c:v>7.5066315690960703E-3</c:v>
                </c:pt>
                <c:pt idx="7" formatCode="General">
                  <c:v>1.0074027564955899E-2</c:v>
                </c:pt>
                <c:pt idx="8" formatCode="General">
                  <c:v>1.21744995523174E-2</c:v>
                </c:pt>
                <c:pt idx="9" formatCode="General">
                  <c:v>1.4819578465978204E-2</c:v>
                </c:pt>
              </c:numCache>
            </c:numRef>
          </c:val>
          <c:smooth val="0"/>
        </c:ser>
        <c:dLbls>
          <c:showLegendKey val="0"/>
          <c:showVal val="0"/>
          <c:showCatName val="0"/>
          <c:showSerName val="0"/>
          <c:showPercent val="0"/>
          <c:showBubbleSize val="0"/>
        </c:dLbls>
        <c:marker val="1"/>
        <c:smooth val="0"/>
        <c:axId val="217088000"/>
        <c:axId val="217090304"/>
      </c:lineChart>
      <c:catAx>
        <c:axId val="217088000"/>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low"/>
        <c:crossAx val="217090304"/>
        <c:crosses val="autoZero"/>
        <c:auto val="1"/>
        <c:lblAlgn val="ctr"/>
        <c:lblOffset val="100"/>
        <c:noMultiLvlLbl val="0"/>
      </c:catAx>
      <c:valAx>
        <c:axId val="217090304"/>
        <c:scaling>
          <c:logBase val="10"/>
          <c:orientation val="minMax"/>
        </c:scaling>
        <c:delete val="0"/>
        <c:axPos val="l"/>
        <c:majorGridlines/>
        <c:title>
          <c:tx>
            <c:rich>
              <a:bodyPr rot="-5400000" vert="horz"/>
              <a:lstStyle/>
              <a:p>
                <a:pPr>
                  <a:defRPr b="0"/>
                </a:pPr>
                <a:r>
                  <a:rPr lang="en-US" b="0"/>
                  <a:t>Runtime [s]</a:t>
                </a:r>
              </a:p>
            </c:rich>
          </c:tx>
          <c:overlay val="0"/>
        </c:title>
        <c:numFmt formatCode="0.00E+00" sourceLinked="1"/>
        <c:majorTickMark val="out"/>
        <c:minorTickMark val="none"/>
        <c:tickLblPos val="nextTo"/>
        <c:crossAx val="217088000"/>
        <c:crosses val="autoZero"/>
        <c:crossBetween val="between"/>
      </c:valAx>
    </c:plotArea>
    <c:legend>
      <c:legendPos val="r"/>
      <c:layout>
        <c:manualLayout>
          <c:xMode val="edge"/>
          <c:yMode val="edge"/>
          <c:x val="0.21820876967320993"/>
          <c:y val="2.3548287152663133E-2"/>
          <c:w val="0.31426628489620623"/>
          <c:h val="0.23244715126672597"/>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039287843588739"/>
          <c:y val="7.4450084602368891E-2"/>
          <c:w val="0.52073138902329941"/>
          <c:h val="0.65409968423997811"/>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'4BS'!$H$35:$L$35</c:f>
              <c:numCache>
                <c:formatCode>General</c:formatCode>
                <c:ptCount val="5"/>
                <c:pt idx="0">
                  <c:v>2</c:v>
                </c:pt>
                <c:pt idx="1">
                  <c:v>4</c:v>
                </c:pt>
                <c:pt idx="2">
                  <c:v>6</c:v>
                </c:pt>
                <c:pt idx="3">
                  <c:v>8</c:v>
                </c:pt>
                <c:pt idx="4">
                  <c:v>10</c:v>
                </c:pt>
              </c:numCache>
            </c:numRef>
          </c:cat>
          <c:val>
            <c:numRef>
              <c:f>'4BS'!$H$36:$L$36</c:f>
              <c:numCache>
                <c:formatCode>0.00E+00</c:formatCode>
                <c:ptCount val="5"/>
                <c:pt idx="0">
                  <c:v>8.3047985148951259E-5</c:v>
                </c:pt>
                <c:pt idx="1">
                  <c:v>1.4533942163040198E-4</c:v>
                </c:pt>
                <c:pt idx="2">
                  <c:v>2.2407115988205226E-4</c:v>
                </c:pt>
                <c:pt idx="3">
                  <c:v>3.5443499103936509E-4</c:v>
                </c:pt>
                <c:pt idx="4" formatCode="General">
                  <c:v>5.9640820271850299E-4</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'4BS'!$H$35:$L$35</c:f>
              <c:numCache>
                <c:formatCode>General</c:formatCode>
                <c:ptCount val="5"/>
                <c:pt idx="0">
                  <c:v>2</c:v>
                </c:pt>
                <c:pt idx="1">
                  <c:v>4</c:v>
                </c:pt>
                <c:pt idx="2">
                  <c:v>6</c:v>
                </c:pt>
                <c:pt idx="3">
                  <c:v>8</c:v>
                </c:pt>
                <c:pt idx="4">
                  <c:v>10</c:v>
                </c:pt>
              </c:numCache>
            </c:numRef>
          </c:cat>
          <c:val>
            <c:numRef>
              <c:f>'4BS'!$H$37:$L$37</c:f>
              <c:numCache>
                <c:formatCode>0.00E+00</c:formatCode>
                <c:ptCount val="5"/>
                <c:pt idx="0">
                  <c:v>6.1202750628919632E-5</c:v>
                </c:pt>
                <c:pt idx="1">
                  <c:v>8.8160366750523908E-5</c:v>
                </c:pt>
                <c:pt idx="2">
                  <c:v>1.1527196892342305E-4</c:v>
                </c:pt>
                <c:pt idx="3">
                  <c:v>1.4729451182575606E-4</c:v>
                </c:pt>
                <c:pt idx="4" formatCode="General">
                  <c:v>1.8733945236056509E-4</c:v>
                </c:pt>
              </c:numCache>
            </c:numRef>
          </c:val>
          <c:smooth val="0"/>
        </c:ser>
        <c:ser>
          <c:idx val="2"/>
          <c:order val="2"/>
          <c:tx>
            <c:v>MaxRegDiv</c:v>
          </c:tx>
          <c:cat>
            <c:numRef>
              <c:f>'4BS'!$H$35:$L$35</c:f>
              <c:numCache>
                <c:formatCode>General</c:formatCode>
                <c:ptCount val="5"/>
                <c:pt idx="0">
                  <c:v>2</c:v>
                </c:pt>
                <c:pt idx="1">
                  <c:v>4</c:v>
                </c:pt>
                <c:pt idx="2">
                  <c:v>6</c:v>
                </c:pt>
                <c:pt idx="3">
                  <c:v>8</c:v>
                </c:pt>
                <c:pt idx="4">
                  <c:v>10</c:v>
                </c:pt>
              </c:numCache>
            </c:numRef>
          </c:cat>
          <c:val>
            <c:numRef>
              <c:f>'4BS'!$H$38:$L$38</c:f>
              <c:numCache>
                <c:formatCode>General</c:formatCode>
                <c:ptCount val="5"/>
                <c:pt idx="0">
                  <c:v>1.8193703389676604E-3</c:v>
                </c:pt>
                <c:pt idx="1">
                  <c:v>2.3756296680164601E-2</c:v>
                </c:pt>
                <c:pt idx="2">
                  <c:v>0.12270395522336003</c:v>
                </c:pt>
                <c:pt idx="3">
                  <c:v>0.52779495261734721</c:v>
                </c:pt>
                <c:pt idx="4">
                  <c:v>1.15979852187918</c:v>
                </c:pt>
              </c:numCache>
            </c:numRef>
          </c:val>
          <c:smooth val="0"/>
        </c:ser>
        <c:ser>
          <c:idx val="3"/>
          <c:order val="3"/>
          <c:tx>
            <c:v>MaxRegUser</c:v>
          </c:tx>
          <c:spPr>
            <a:ln>
              <a:solidFill>
                <a:srgbClr val="FF0000"/>
              </a:solidFill>
            </a:ln>
          </c:spPr>
          <c:marker>
            <c:spPr>
              <a:ln>
                <a:solidFill>
                  <a:srgbClr val="FF0000"/>
                </a:solidFill>
              </a:ln>
            </c:spPr>
          </c:marker>
          <c:cat>
            <c:numRef>
              <c:f>'4BS'!$H$35:$L$35</c:f>
              <c:numCache>
                <c:formatCode>General</c:formatCode>
                <c:ptCount val="5"/>
                <c:pt idx="0">
                  <c:v>2</c:v>
                </c:pt>
                <c:pt idx="1">
                  <c:v>4</c:v>
                </c:pt>
                <c:pt idx="2">
                  <c:v>6</c:v>
                </c:pt>
                <c:pt idx="3">
                  <c:v>8</c:v>
                </c:pt>
                <c:pt idx="4">
                  <c:v>10</c:v>
                </c:pt>
              </c:numCache>
            </c:numRef>
          </c:cat>
          <c:val>
            <c:numRef>
              <c:f>'4BS'!$H$39:$L$39</c:f>
              <c:numCache>
                <c:formatCode>General</c:formatCode>
                <c:ptCount val="5"/>
                <c:pt idx="0">
                  <c:v>5.7286386957001447E-4</c:v>
                </c:pt>
                <c:pt idx="1">
                  <c:v>1.97392825065756E-3</c:v>
                </c:pt>
                <c:pt idx="2">
                  <c:v>4.6044511802477497E-3</c:v>
                </c:pt>
                <c:pt idx="3">
                  <c:v>9.2897109362595938E-3</c:v>
                </c:pt>
                <c:pt idx="4">
                  <c:v>1.6653474114726903E-2</c:v>
                </c:pt>
              </c:numCache>
            </c:numRef>
          </c:val>
          <c:smooth val="0"/>
        </c:ser>
        <c:dLbls>
          <c:showLegendKey val="0"/>
          <c:showVal val="0"/>
          <c:showCatName val="0"/>
          <c:showSerName val="0"/>
          <c:showPercent val="0"/>
          <c:showBubbleSize val="0"/>
        </c:dLbls>
        <c:marker val="1"/>
        <c:smooth val="0"/>
        <c:axId val="217214976"/>
        <c:axId val="217217280"/>
      </c:lineChart>
      <c:catAx>
        <c:axId val="217214976"/>
        <c:scaling>
          <c:orientation val="minMax"/>
        </c:scaling>
        <c:delete val="0"/>
        <c:axPos val="b"/>
        <c:majorGridlines/>
        <c:title>
          <c:tx>
            <c:rich>
              <a:bodyPr/>
              <a:lstStyle/>
              <a:p>
                <a:pPr>
                  <a:defRPr b="0"/>
                </a:pPr>
                <a:r>
                  <a:rPr lang="en-US" b="0"/>
                  <a:t>Number of UTs</a:t>
                </a:r>
                <a:endParaRPr lang="ru-RU" b="0"/>
              </a:p>
            </c:rich>
          </c:tx>
          <c:overlay val="0"/>
        </c:title>
        <c:numFmt formatCode="General" sourceLinked="1"/>
        <c:majorTickMark val="out"/>
        <c:minorTickMark val="none"/>
        <c:tickLblPos val="low"/>
        <c:crossAx val="217217280"/>
        <c:crosses val="autoZero"/>
        <c:auto val="1"/>
        <c:lblAlgn val="ctr"/>
        <c:lblOffset val="100"/>
        <c:noMultiLvlLbl val="0"/>
      </c:catAx>
      <c:valAx>
        <c:axId val="217217280"/>
        <c:scaling>
          <c:logBase val="10"/>
          <c:orientation val="minMax"/>
        </c:scaling>
        <c:delete val="0"/>
        <c:axPos val="l"/>
        <c:majorGridlines/>
        <c:title>
          <c:tx>
            <c:rich>
              <a:bodyPr rot="-5400000" vert="horz"/>
              <a:lstStyle/>
              <a:p>
                <a:pPr>
                  <a:defRPr b="0"/>
                </a:pPr>
                <a:r>
                  <a:rPr lang="en-US" b="0"/>
                  <a:t>Runtime[s]</a:t>
                </a:r>
              </a:p>
            </c:rich>
          </c:tx>
          <c:overlay val="0"/>
        </c:title>
        <c:numFmt formatCode="0.00E+00" sourceLinked="1"/>
        <c:majorTickMark val="out"/>
        <c:minorTickMark val="none"/>
        <c:tickLblPos val="nextTo"/>
        <c:crossAx val="217214976"/>
        <c:crosses val="autoZero"/>
        <c:crossBetween val="between"/>
      </c:valAx>
    </c:plotArea>
    <c:legend>
      <c:legendPos val="r"/>
      <c:layout>
        <c:manualLayout>
          <c:xMode val="edge"/>
          <c:yMode val="edge"/>
          <c:x val="0.73922931421281868"/>
          <c:y val="0.2541002171682854"/>
          <c:w val="0.25547412718661572"/>
          <c:h val="0.30905791598385246"/>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'With Conf'!$A$25:$A$31</c:f>
              <c:numCache>
                <c:formatCode>General</c:formatCode>
                <c:ptCount val="7"/>
                <c:pt idx="0">
                  <c:v>-100</c:v>
                </c:pt>
                <c:pt idx="1">
                  <c:v>-75</c:v>
                </c:pt>
                <c:pt idx="2">
                  <c:v>-50</c:v>
                </c:pt>
                <c:pt idx="3">
                  <c:v>-25</c:v>
                </c:pt>
                <c:pt idx="4">
                  <c:v>0</c:v>
                </c:pt>
                <c:pt idx="5">
                  <c:v>50</c:v>
                </c:pt>
                <c:pt idx="6">
                  <c:v>100</c:v>
                </c:pt>
              </c:numCache>
            </c:numRef>
          </c:cat>
          <c:val>
            <c:numRef>
              <c:f>'With Conf'!$B$92:$B$98</c:f>
              <c:numCache>
                <c:formatCode>General</c:formatCode>
                <c:ptCount val="7"/>
                <c:pt idx="0">
                  <c:v>0.41580660802105712</c:v>
                </c:pt>
                <c:pt idx="1">
                  <c:v>0.188809718398146</c:v>
                </c:pt>
                <c:pt idx="2">
                  <c:v>0.17598301246203907</c:v>
                </c:pt>
                <c:pt idx="3">
                  <c:v>6.0862121943725034E-2</c:v>
                </c:pt>
                <c:pt idx="4">
                  <c:v>4.4831465678329602E-2</c:v>
                </c:pt>
                <c:pt idx="5">
                  <c:v>0.3658231105630001</c:v>
                </c:pt>
                <c:pt idx="6">
                  <c:v>0.33333333333333331</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'With Conf'!$A$25:$A$31</c:f>
              <c:numCache>
                <c:formatCode>General</c:formatCode>
                <c:ptCount val="7"/>
                <c:pt idx="0">
                  <c:v>-100</c:v>
                </c:pt>
                <c:pt idx="1">
                  <c:v>-75</c:v>
                </c:pt>
                <c:pt idx="2">
                  <c:v>-50</c:v>
                </c:pt>
                <c:pt idx="3">
                  <c:v>-25</c:v>
                </c:pt>
                <c:pt idx="4">
                  <c:v>0</c:v>
                </c:pt>
                <c:pt idx="5">
                  <c:v>50</c:v>
                </c:pt>
                <c:pt idx="6">
                  <c:v>100</c:v>
                </c:pt>
              </c:numCache>
            </c:numRef>
          </c:cat>
          <c:val>
            <c:numRef>
              <c:f>'With Conf'!$C$92:$C$98</c:f>
              <c:numCache>
                <c:formatCode>General</c:formatCode>
                <c:ptCount val="7"/>
                <c:pt idx="0">
                  <c:v>4.9946739702229114E-3</c:v>
                </c:pt>
                <c:pt idx="1">
                  <c:v>2.3446984424219815E-3</c:v>
                </c:pt>
                <c:pt idx="2">
                  <c:v>3.4329314647572311E-3</c:v>
                </c:pt>
                <c:pt idx="3">
                  <c:v>3.9386889393473803E-3</c:v>
                </c:pt>
                <c:pt idx="4">
                  <c:v>3.3306030134211701E-3</c:v>
                </c:pt>
                <c:pt idx="5">
                  <c:v>0.21742875811095599</c:v>
                </c:pt>
                <c:pt idx="6">
                  <c:v>0.33333333333333331</c:v>
                </c:pt>
              </c:numCache>
            </c:numRef>
          </c:val>
          <c:smooth val="0"/>
        </c:ser>
        <c:ser>
          <c:idx val="2"/>
          <c:order val="2"/>
          <c:tx>
            <c:v>MaxReg</c:v>
          </c:tx>
          <c:cat>
            <c:numRef>
              <c:f>'With Conf'!$A$25:$A$31</c:f>
              <c:numCache>
                <c:formatCode>General</c:formatCode>
                <c:ptCount val="7"/>
                <c:pt idx="0">
                  <c:v>-100</c:v>
                </c:pt>
                <c:pt idx="1">
                  <c:v>-75</c:v>
                </c:pt>
                <c:pt idx="2">
                  <c:v>-50</c:v>
                </c:pt>
                <c:pt idx="3">
                  <c:v>-25</c:v>
                </c:pt>
                <c:pt idx="4">
                  <c:v>0</c:v>
                </c:pt>
                <c:pt idx="5">
                  <c:v>50</c:v>
                </c:pt>
                <c:pt idx="6">
                  <c:v>100</c:v>
                </c:pt>
              </c:numCache>
            </c:numRef>
          </c:cat>
          <c:val>
            <c:numRef>
              <c:f>'With Conf'!$D$92:$D$98</c:f>
              <c:numCache>
                <c:formatCode>General</c:formatCode>
                <c:ptCount val="7"/>
                <c:pt idx="0">
                  <c:v>0.57919871800872025</c:v>
                </c:pt>
                <c:pt idx="1">
                  <c:v>0.80884558315943222</c:v>
                </c:pt>
                <c:pt idx="2">
                  <c:v>0.82058405607320395</c:v>
                </c:pt>
                <c:pt idx="3">
                  <c:v>0.93519918911692779</c:v>
                </c:pt>
                <c:pt idx="4">
                  <c:v>0.95183793130824901</c:v>
                </c:pt>
                <c:pt idx="5">
                  <c:v>0.4167481313260441</c:v>
                </c:pt>
                <c:pt idx="6">
                  <c:v>0.33333333333333331</c:v>
                </c:pt>
              </c:numCache>
            </c:numRef>
          </c:val>
          <c:smooth val="0"/>
        </c:ser>
        <c:dLbls>
          <c:showLegendKey val="0"/>
          <c:showVal val="0"/>
          <c:showCatName val="0"/>
          <c:showSerName val="0"/>
          <c:showPercent val="0"/>
          <c:showBubbleSize val="0"/>
        </c:dLbls>
        <c:marker val="1"/>
        <c:smooth val="0"/>
        <c:axId val="165590912"/>
        <c:axId val="165593088"/>
      </c:lineChart>
      <c:catAx>
        <c:axId val="165590912"/>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593088"/>
        <c:crosses val="autoZero"/>
        <c:auto val="1"/>
        <c:lblAlgn val="ctr"/>
        <c:lblOffset val="100"/>
        <c:noMultiLvlLbl val="0"/>
      </c:catAx>
      <c:valAx>
        <c:axId val="165593088"/>
        <c:scaling>
          <c:orientation val="minMax"/>
        </c:scaling>
        <c:delete val="0"/>
        <c:axPos val="l"/>
        <c:majorGridlines/>
        <c:title>
          <c:tx>
            <c:rich>
              <a:bodyPr rot="-5400000" vert="horz"/>
              <a:lstStyle/>
              <a:p>
                <a:pPr>
                  <a:defRPr b="0"/>
                </a:pPr>
                <a:r>
                  <a:rPr lang="en-US" b="0"/>
                  <a:t>Percent of victories </a:t>
                </a:r>
                <a:endParaRPr lang="ru-RU" b="0"/>
              </a:p>
            </c:rich>
          </c:tx>
          <c:overlay val="0"/>
        </c:title>
        <c:numFmt formatCode="General" sourceLinked="1"/>
        <c:majorTickMark val="out"/>
        <c:minorTickMark val="none"/>
        <c:tickLblPos val="nextTo"/>
        <c:crossAx val="165590912"/>
        <c:crosses val="autoZero"/>
        <c:crossBetween val="between"/>
      </c:valAx>
    </c:plotArea>
    <c:legend>
      <c:legendPos val="r"/>
      <c:layout>
        <c:manualLayout>
          <c:xMode val="edge"/>
          <c:yMode val="edge"/>
          <c:x val="0.4025250439982706"/>
          <c:y val="0.31351424821897272"/>
          <c:w val="0.23654225356401223"/>
          <c:h val="0.25115157480314959"/>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'3BS'!$B$74:$B$80</c:f>
              <c:numCache>
                <c:formatCode>General</c:formatCode>
                <c:ptCount val="7"/>
                <c:pt idx="0">
                  <c:v>0.2643505724437431</c:v>
                </c:pt>
                <c:pt idx="1">
                  <c:v>0.23982813048053306</c:v>
                </c:pt>
                <c:pt idx="2">
                  <c:v>0.22033135242211399</c:v>
                </c:pt>
                <c:pt idx="3">
                  <c:v>0.21319930069930104</c:v>
                </c:pt>
                <c:pt idx="4">
                  <c:v>0.23436530373026307</c:v>
                </c:pt>
                <c:pt idx="5">
                  <c:v>0.24988734791969205</c:v>
                </c:pt>
                <c:pt idx="6">
                  <c:v>0.25</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'3BS'!$C$74:$C$80</c:f>
              <c:numCache>
                <c:formatCode>General</c:formatCode>
                <c:ptCount val="7"/>
                <c:pt idx="0">
                  <c:v>0.140150019739439</c:v>
                </c:pt>
                <c:pt idx="1">
                  <c:v>0.14451069800070199</c:v>
                </c:pt>
                <c:pt idx="2">
                  <c:v>0.14550693318926711</c:v>
                </c:pt>
                <c:pt idx="3">
                  <c:v>0.152272727272727</c:v>
                </c:pt>
                <c:pt idx="4">
                  <c:v>0.19106391781010801</c:v>
                </c:pt>
                <c:pt idx="5">
                  <c:v>0.24993741551094012</c:v>
                </c:pt>
                <c:pt idx="6">
                  <c:v>0.25</c:v>
                </c:pt>
              </c:numCache>
            </c:numRef>
          </c:val>
          <c:smooth val="0"/>
        </c:ser>
        <c:ser>
          <c:idx val="2"/>
          <c:order val="2"/>
          <c:tx>
            <c:v>MaxRegDiv</c:v>
          </c:tx>
          <c:spPr>
            <a:ln>
              <a:solidFill>
                <a:srgbClr val="FF0000"/>
              </a:solidFill>
            </a:ln>
          </c:spPr>
          <c:marker>
            <c:spPr>
              <a:solidFill>
                <a:srgbClr val="FF0000"/>
              </a:solidFill>
              <a:ln>
                <a:solidFill>
                  <a:srgbClr val="FF0000"/>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'3BS'!$D$74:$D$80</c:f>
              <c:numCache>
                <c:formatCode>General</c:formatCode>
                <c:ptCount val="7"/>
                <c:pt idx="0">
                  <c:v>0.30011843663639987</c:v>
                </c:pt>
                <c:pt idx="1">
                  <c:v>0.29822869168712712</c:v>
                </c:pt>
                <c:pt idx="2">
                  <c:v>0.31145326850351202</c:v>
                </c:pt>
                <c:pt idx="3">
                  <c:v>0.30026223776223798</c:v>
                </c:pt>
                <c:pt idx="4">
                  <c:v>0.28856098738192121</c:v>
                </c:pt>
                <c:pt idx="5">
                  <c:v>0.2502878886496771</c:v>
                </c:pt>
                <c:pt idx="6">
                  <c:v>0.25</c:v>
                </c:pt>
              </c:numCache>
            </c:numRef>
          </c:val>
          <c:smooth val="0"/>
        </c:ser>
        <c:ser>
          <c:idx val="3"/>
          <c:order val="3"/>
          <c:tx>
            <c:v>MaxRegUser</c:v>
          </c:tx>
          <c:spPr>
            <a:ln>
              <a:solidFill>
                <a:srgbClr val="92D050"/>
              </a:solidFill>
            </a:ln>
          </c:spPr>
          <c:marker>
            <c:spPr>
              <a:noFill/>
              <a:ln>
                <a:solidFill>
                  <a:srgbClr val="92D050"/>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'3BS'!$E$74:$E$80</c:f>
              <c:numCache>
                <c:formatCode>General</c:formatCode>
                <c:ptCount val="7"/>
                <c:pt idx="0">
                  <c:v>0.29538097118041834</c:v>
                </c:pt>
                <c:pt idx="1">
                  <c:v>0.31743247983163825</c:v>
                </c:pt>
                <c:pt idx="2">
                  <c:v>0.32270844588510711</c:v>
                </c:pt>
                <c:pt idx="3">
                  <c:v>0.33426573426573408</c:v>
                </c:pt>
                <c:pt idx="4">
                  <c:v>0.28600979107770813</c:v>
                </c:pt>
                <c:pt idx="5">
                  <c:v>0.24988734791969205</c:v>
                </c:pt>
                <c:pt idx="6">
                  <c:v>0.25</c:v>
                </c:pt>
              </c:numCache>
            </c:numRef>
          </c:val>
          <c:smooth val="0"/>
        </c:ser>
        <c:dLbls>
          <c:showLegendKey val="0"/>
          <c:showVal val="0"/>
          <c:showCatName val="0"/>
          <c:showSerName val="0"/>
          <c:showPercent val="0"/>
          <c:showBubbleSize val="0"/>
        </c:dLbls>
        <c:marker val="1"/>
        <c:smooth val="0"/>
        <c:axId val="165619584"/>
        <c:axId val="165622144"/>
      </c:lineChart>
      <c:catAx>
        <c:axId val="165619584"/>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622144"/>
        <c:crosses val="autoZero"/>
        <c:auto val="1"/>
        <c:lblAlgn val="ctr"/>
        <c:lblOffset val="100"/>
        <c:noMultiLvlLbl val="0"/>
      </c:catAx>
      <c:valAx>
        <c:axId val="165622144"/>
        <c:scaling>
          <c:orientation val="minMax"/>
        </c:scaling>
        <c:delete val="0"/>
        <c:axPos val="l"/>
        <c:majorGridlines/>
        <c:title>
          <c:tx>
            <c:rich>
              <a:bodyPr rot="-5400000" vert="horz"/>
              <a:lstStyle/>
              <a:p>
                <a:pPr>
                  <a:defRPr b="0"/>
                </a:pPr>
                <a:r>
                  <a:rPr lang="en-US" b="0"/>
                  <a:t>Percent of victories</a:t>
                </a:r>
                <a:endParaRPr lang="ru-RU" b="0"/>
              </a:p>
            </c:rich>
          </c:tx>
          <c:overlay val="0"/>
        </c:title>
        <c:numFmt formatCode="General" sourceLinked="1"/>
        <c:majorTickMark val="out"/>
        <c:minorTickMark val="none"/>
        <c:tickLblPos val="nextTo"/>
        <c:crossAx val="165619584"/>
        <c:crosses val="autoZero"/>
        <c:crossBetween val="between"/>
      </c:valAx>
    </c:plotArea>
    <c:legend>
      <c:legendPos val="r"/>
      <c:layout>
        <c:manualLayout>
          <c:xMode val="edge"/>
          <c:yMode val="edge"/>
          <c:x val="0.62533793685883921"/>
          <c:y val="0.53287176107391854"/>
          <c:w val="0.3401346282818748"/>
          <c:h val="0.26438424271855887"/>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701732283464571"/>
          <c:y val="6.9021702683640315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'With Conf'!$O$71:$O$77</c:f>
              <c:numCache>
                <c:formatCode>General</c:formatCode>
                <c:ptCount val="7"/>
                <c:pt idx="0">
                  <c:v>-100</c:v>
                </c:pt>
                <c:pt idx="1">
                  <c:v>-75</c:v>
                </c:pt>
                <c:pt idx="2">
                  <c:v>-50</c:v>
                </c:pt>
                <c:pt idx="3">
                  <c:v>-25</c:v>
                </c:pt>
                <c:pt idx="4">
                  <c:v>0</c:v>
                </c:pt>
                <c:pt idx="5">
                  <c:v>50</c:v>
                </c:pt>
                <c:pt idx="6">
                  <c:v>100</c:v>
                </c:pt>
              </c:numCache>
            </c:numRef>
          </c:cat>
          <c:val>
            <c:numRef>
              <c:f>'With Conf'!$P$71:$P$77</c:f>
              <c:numCache>
                <c:formatCode>General</c:formatCode>
                <c:ptCount val="7"/>
                <c:pt idx="0">
                  <c:v>0.30132602169853712</c:v>
                </c:pt>
                <c:pt idx="1">
                  <c:v>0.170077022342845</c:v>
                </c:pt>
                <c:pt idx="2">
                  <c:v>0.12656556096057794</c:v>
                </c:pt>
                <c:pt idx="3">
                  <c:v>0.11825515769768602</c:v>
                </c:pt>
                <c:pt idx="4">
                  <c:v>0.22793671009333999</c:v>
                </c:pt>
                <c:pt idx="5">
                  <c:v>0.25014523431135588</c:v>
                </c:pt>
                <c:pt idx="6">
                  <c:v>0.25</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'With Conf'!$O$71:$O$77</c:f>
              <c:numCache>
                <c:formatCode>General</c:formatCode>
                <c:ptCount val="7"/>
                <c:pt idx="0">
                  <c:v>-100</c:v>
                </c:pt>
                <c:pt idx="1">
                  <c:v>-75</c:v>
                </c:pt>
                <c:pt idx="2">
                  <c:v>-50</c:v>
                </c:pt>
                <c:pt idx="3">
                  <c:v>-25</c:v>
                </c:pt>
                <c:pt idx="4">
                  <c:v>0</c:v>
                </c:pt>
                <c:pt idx="5">
                  <c:v>50</c:v>
                </c:pt>
                <c:pt idx="6">
                  <c:v>100</c:v>
                </c:pt>
              </c:numCache>
            </c:numRef>
          </c:cat>
          <c:val>
            <c:numRef>
              <c:f>'With Conf'!$Q$71:$Q$77</c:f>
              <c:numCache>
                <c:formatCode>General</c:formatCode>
                <c:ptCount val="7"/>
                <c:pt idx="0">
                  <c:v>2.0842886519961207E-2</c:v>
                </c:pt>
                <c:pt idx="1">
                  <c:v>2.9156804990538583E-2</c:v>
                </c:pt>
                <c:pt idx="2">
                  <c:v>3.6046752217648699E-2</c:v>
                </c:pt>
                <c:pt idx="3">
                  <c:v>3.9662597707937501E-2</c:v>
                </c:pt>
                <c:pt idx="4">
                  <c:v>8.9928607971362831E-2</c:v>
                </c:pt>
                <c:pt idx="5">
                  <c:v>0.24930220756153307</c:v>
                </c:pt>
                <c:pt idx="6">
                  <c:v>0.25</c:v>
                </c:pt>
              </c:numCache>
            </c:numRef>
          </c:val>
          <c:smooth val="0"/>
        </c:ser>
        <c:ser>
          <c:idx val="2"/>
          <c:order val="2"/>
          <c:tx>
            <c:v>MaxRegDiv</c:v>
          </c:tx>
          <c:spPr>
            <a:ln>
              <a:solidFill>
                <a:srgbClr val="FF0000"/>
              </a:solidFill>
            </a:ln>
          </c:spPr>
          <c:marker>
            <c:spPr>
              <a:solidFill>
                <a:srgbClr val="FF0000"/>
              </a:solidFill>
              <a:ln>
                <a:solidFill>
                  <a:srgbClr val="FF0000"/>
                </a:solidFill>
              </a:ln>
            </c:spPr>
          </c:marker>
          <c:cat>
            <c:numRef>
              <c:f>'With Conf'!$O$71:$O$77</c:f>
              <c:numCache>
                <c:formatCode>General</c:formatCode>
                <c:ptCount val="7"/>
                <c:pt idx="0">
                  <c:v>-100</c:v>
                </c:pt>
                <c:pt idx="1">
                  <c:v>-75</c:v>
                </c:pt>
                <c:pt idx="2">
                  <c:v>-50</c:v>
                </c:pt>
                <c:pt idx="3">
                  <c:v>-25</c:v>
                </c:pt>
                <c:pt idx="4">
                  <c:v>0</c:v>
                </c:pt>
                <c:pt idx="5">
                  <c:v>50</c:v>
                </c:pt>
                <c:pt idx="6">
                  <c:v>100</c:v>
                </c:pt>
              </c:numCache>
            </c:numRef>
          </c:cat>
          <c:val>
            <c:numRef>
              <c:f>'With Conf'!$R$71:$R$77</c:f>
              <c:numCache>
                <c:formatCode>General</c:formatCode>
                <c:ptCount val="7"/>
                <c:pt idx="0">
                  <c:v>0.34071193892263701</c:v>
                </c:pt>
                <c:pt idx="1">
                  <c:v>0.35876150850370586</c:v>
                </c:pt>
                <c:pt idx="2">
                  <c:v>0.39064427373379412</c:v>
                </c:pt>
                <c:pt idx="3">
                  <c:v>0.4014229284245831</c:v>
                </c:pt>
                <c:pt idx="4">
                  <c:v>0.38171164668442098</c:v>
                </c:pt>
                <c:pt idx="5">
                  <c:v>0.25040315041600375</c:v>
                </c:pt>
                <c:pt idx="6">
                  <c:v>0.25</c:v>
                </c:pt>
              </c:numCache>
            </c:numRef>
          </c:val>
          <c:smooth val="0"/>
        </c:ser>
        <c:ser>
          <c:idx val="3"/>
          <c:order val="3"/>
          <c:tx>
            <c:v>MaxRegUser</c:v>
          </c:tx>
          <c:spPr>
            <a:ln>
              <a:solidFill>
                <a:srgbClr val="92D050"/>
              </a:solidFill>
            </a:ln>
          </c:spPr>
          <c:marker>
            <c:spPr>
              <a:noFill/>
              <a:ln>
                <a:solidFill>
                  <a:srgbClr val="92D050"/>
                </a:solidFill>
              </a:ln>
            </c:spPr>
          </c:marker>
          <c:cat>
            <c:numRef>
              <c:f>'With Conf'!$O$71:$O$77</c:f>
              <c:numCache>
                <c:formatCode>General</c:formatCode>
                <c:ptCount val="7"/>
                <c:pt idx="0">
                  <c:v>-100</c:v>
                </c:pt>
                <c:pt idx="1">
                  <c:v>-75</c:v>
                </c:pt>
                <c:pt idx="2">
                  <c:v>-50</c:v>
                </c:pt>
                <c:pt idx="3">
                  <c:v>-25</c:v>
                </c:pt>
                <c:pt idx="4">
                  <c:v>0</c:v>
                </c:pt>
                <c:pt idx="5">
                  <c:v>50</c:v>
                </c:pt>
                <c:pt idx="6">
                  <c:v>100</c:v>
                </c:pt>
              </c:numCache>
            </c:numRef>
          </c:cat>
          <c:val>
            <c:numRef>
              <c:f>'With Conf'!$S$71:$S$77</c:f>
              <c:numCache>
                <c:formatCode>General</c:formatCode>
                <c:ptCount val="7"/>
                <c:pt idx="0">
                  <c:v>0.33711915285886512</c:v>
                </c:pt>
                <c:pt idx="1">
                  <c:v>0.44200466416291012</c:v>
                </c:pt>
                <c:pt idx="2">
                  <c:v>0.44674341308797999</c:v>
                </c:pt>
                <c:pt idx="3">
                  <c:v>0.44065931616979293</c:v>
                </c:pt>
                <c:pt idx="4">
                  <c:v>0.30042303525087721</c:v>
                </c:pt>
                <c:pt idx="5">
                  <c:v>0.25014940771110689</c:v>
                </c:pt>
                <c:pt idx="6">
                  <c:v>0.25</c:v>
                </c:pt>
              </c:numCache>
            </c:numRef>
          </c:val>
          <c:smooth val="0"/>
        </c:ser>
        <c:dLbls>
          <c:showLegendKey val="0"/>
          <c:showVal val="0"/>
          <c:showCatName val="0"/>
          <c:showSerName val="0"/>
          <c:showPercent val="0"/>
          <c:showBubbleSize val="0"/>
        </c:dLbls>
        <c:marker val="1"/>
        <c:smooth val="0"/>
        <c:axId val="165640448"/>
        <c:axId val="165651200"/>
      </c:lineChart>
      <c:catAx>
        <c:axId val="165640448"/>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651200"/>
        <c:crosses val="autoZero"/>
        <c:auto val="1"/>
        <c:lblAlgn val="ctr"/>
        <c:lblOffset val="100"/>
        <c:noMultiLvlLbl val="0"/>
      </c:catAx>
      <c:valAx>
        <c:axId val="165651200"/>
        <c:scaling>
          <c:orientation val="minMax"/>
        </c:scaling>
        <c:delete val="0"/>
        <c:axPos val="l"/>
        <c:majorGridlines/>
        <c:title>
          <c:tx>
            <c:rich>
              <a:bodyPr rot="-5400000" vert="horz"/>
              <a:lstStyle/>
              <a:p>
                <a:pPr>
                  <a:defRPr b="0"/>
                </a:pPr>
                <a:r>
                  <a:rPr lang="en-US" b="0"/>
                  <a:t>Percent of victories</a:t>
                </a:r>
                <a:endParaRPr lang="ru-RU" b="0"/>
              </a:p>
            </c:rich>
          </c:tx>
          <c:overlay val="0"/>
        </c:title>
        <c:numFmt formatCode="General" sourceLinked="1"/>
        <c:majorTickMark val="out"/>
        <c:minorTickMark val="none"/>
        <c:tickLblPos val="nextTo"/>
        <c:crossAx val="165640448"/>
        <c:crosses val="autoZero"/>
        <c:crossBetween val="between"/>
      </c:valAx>
    </c:plotArea>
    <c:legend>
      <c:legendPos val="r"/>
      <c:layout>
        <c:manualLayout>
          <c:xMode val="edge"/>
          <c:yMode val="edge"/>
          <c:x val="0.70481158037063552"/>
          <c:y val="6.6805082200545763E-4"/>
          <c:w val="0.29121641612980215"/>
          <c:h val="0.27516746973792466"/>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'3BS'!$B$88:$B$94</c:f>
              <c:numCache>
                <c:formatCode>General</c:formatCode>
                <c:ptCount val="7"/>
                <c:pt idx="0">
                  <c:v>0.34459459459459502</c:v>
                </c:pt>
                <c:pt idx="1">
                  <c:v>0.123028391167192</c:v>
                </c:pt>
                <c:pt idx="2">
                  <c:v>6.6455068438801806E-2</c:v>
                </c:pt>
                <c:pt idx="3">
                  <c:v>0.15525114155251107</c:v>
                </c:pt>
                <c:pt idx="4">
                  <c:v>0.23186367772354988</c:v>
                </c:pt>
                <c:pt idx="5">
                  <c:v>0.25017529800661087</c:v>
                </c:pt>
                <c:pt idx="6">
                  <c:v>0.25</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'3BS'!$C$88:$C$94</c:f>
              <c:numCache>
                <c:formatCode>General</c:formatCode>
                <c:ptCount val="7"/>
                <c:pt idx="0">
                  <c:v>3.2870708546384217E-3</c:v>
                </c:pt>
                <c:pt idx="1">
                  <c:v>4.3375394321766621E-3</c:v>
                </c:pt>
                <c:pt idx="2">
                  <c:v>8.5300535608014306E-3</c:v>
                </c:pt>
                <c:pt idx="3">
                  <c:v>8.0983078162772032E-2</c:v>
                </c:pt>
                <c:pt idx="4">
                  <c:v>0.13657043593349305</c:v>
                </c:pt>
                <c:pt idx="5">
                  <c:v>0.24922368025643604</c:v>
                </c:pt>
                <c:pt idx="6">
                  <c:v>0.25</c:v>
                </c:pt>
              </c:numCache>
            </c:numRef>
          </c:val>
          <c:smooth val="0"/>
        </c:ser>
        <c:ser>
          <c:idx val="2"/>
          <c:order val="2"/>
          <c:tx>
            <c:v>MaxRegDiv</c:v>
          </c:tx>
          <c:spPr>
            <a:ln>
              <a:solidFill>
                <a:srgbClr val="FF0000"/>
              </a:solidFill>
            </a:ln>
          </c:spPr>
          <c:marker>
            <c:spPr>
              <a:solidFill>
                <a:srgbClr val="FF0000"/>
              </a:solidFill>
              <a:ln>
                <a:solidFill>
                  <a:srgbClr val="FF0000"/>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'3BS'!$D$88:$D$94</c:f>
              <c:numCache>
                <c:formatCode>General</c:formatCode>
                <c:ptCount val="7"/>
                <c:pt idx="0">
                  <c:v>0.33382030679328023</c:v>
                </c:pt>
                <c:pt idx="1">
                  <c:v>0.3746056782334391</c:v>
                </c:pt>
                <c:pt idx="2">
                  <c:v>0.4308668914897843</c:v>
                </c:pt>
                <c:pt idx="3">
                  <c:v>0.36314799892559801</c:v>
                </c:pt>
                <c:pt idx="4">
                  <c:v>0.33427082471668512</c:v>
                </c:pt>
                <c:pt idx="5">
                  <c:v>0.25042572373034211</c:v>
                </c:pt>
                <c:pt idx="6">
                  <c:v>0.25</c:v>
                </c:pt>
              </c:numCache>
            </c:numRef>
          </c:val>
          <c:smooth val="0"/>
        </c:ser>
        <c:ser>
          <c:idx val="3"/>
          <c:order val="3"/>
          <c:tx>
            <c:v>MaxRegUser</c:v>
          </c:tx>
          <c:spPr>
            <a:ln>
              <a:solidFill>
                <a:srgbClr val="92D050"/>
              </a:solidFill>
            </a:ln>
          </c:spPr>
          <c:marker>
            <c:spPr>
              <a:noFill/>
              <a:ln>
                <a:solidFill>
                  <a:srgbClr val="92D050"/>
                </a:solidFill>
              </a:ln>
            </c:spPr>
          </c:marker>
          <c:cat>
            <c:numRef>
              <c:f>'3BS'!$A$5:$A$11</c:f>
              <c:numCache>
                <c:formatCode>General</c:formatCode>
                <c:ptCount val="7"/>
                <c:pt idx="0">
                  <c:v>-100</c:v>
                </c:pt>
                <c:pt idx="1">
                  <c:v>-75</c:v>
                </c:pt>
                <c:pt idx="2">
                  <c:v>-50</c:v>
                </c:pt>
                <c:pt idx="3">
                  <c:v>-25</c:v>
                </c:pt>
                <c:pt idx="4">
                  <c:v>0</c:v>
                </c:pt>
                <c:pt idx="5">
                  <c:v>50</c:v>
                </c:pt>
                <c:pt idx="6">
                  <c:v>100</c:v>
                </c:pt>
              </c:numCache>
            </c:numRef>
          </c:cat>
          <c:val>
            <c:numRef>
              <c:f>'3BS'!$E$88:$E$94</c:f>
              <c:numCache>
                <c:formatCode>General</c:formatCode>
                <c:ptCount val="7"/>
                <c:pt idx="0">
                  <c:v>0.31829802775748711</c:v>
                </c:pt>
                <c:pt idx="1">
                  <c:v>0.49802839116719222</c:v>
                </c:pt>
                <c:pt idx="2">
                  <c:v>0.49414798651061298</c:v>
                </c:pt>
                <c:pt idx="3">
                  <c:v>0.40061778135911913</c:v>
                </c:pt>
                <c:pt idx="4">
                  <c:v>0.29729506162627201</c:v>
                </c:pt>
                <c:pt idx="5">
                  <c:v>0.25017529800661087</c:v>
                </c:pt>
                <c:pt idx="6">
                  <c:v>0.25</c:v>
                </c:pt>
              </c:numCache>
            </c:numRef>
          </c:val>
          <c:smooth val="0"/>
        </c:ser>
        <c:dLbls>
          <c:showLegendKey val="0"/>
          <c:showVal val="0"/>
          <c:showCatName val="0"/>
          <c:showSerName val="0"/>
          <c:showPercent val="0"/>
          <c:showBubbleSize val="0"/>
        </c:dLbls>
        <c:marker val="1"/>
        <c:smooth val="0"/>
        <c:axId val="165681792"/>
        <c:axId val="165688448"/>
      </c:lineChart>
      <c:catAx>
        <c:axId val="165681792"/>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688448"/>
        <c:crosses val="autoZero"/>
        <c:auto val="1"/>
        <c:lblAlgn val="ctr"/>
        <c:lblOffset val="100"/>
        <c:noMultiLvlLbl val="0"/>
      </c:catAx>
      <c:valAx>
        <c:axId val="165688448"/>
        <c:scaling>
          <c:orientation val="minMax"/>
        </c:scaling>
        <c:delete val="0"/>
        <c:axPos val="l"/>
        <c:majorGridlines/>
        <c:title>
          <c:tx>
            <c:rich>
              <a:bodyPr rot="-5400000" vert="horz"/>
              <a:lstStyle/>
              <a:p>
                <a:pPr>
                  <a:defRPr b="0"/>
                </a:pPr>
                <a:r>
                  <a:rPr lang="en-US" b="0"/>
                  <a:t>Percent of victories</a:t>
                </a:r>
                <a:endParaRPr lang="ru-RU" b="0"/>
              </a:p>
            </c:rich>
          </c:tx>
          <c:overlay val="0"/>
        </c:title>
        <c:numFmt formatCode="General" sourceLinked="1"/>
        <c:majorTickMark val="out"/>
        <c:minorTickMark val="none"/>
        <c:tickLblPos val="nextTo"/>
        <c:crossAx val="165681792"/>
        <c:crosses val="autoZero"/>
        <c:crossBetween val="between"/>
      </c:valAx>
    </c:plotArea>
    <c:legend>
      <c:legendPos val="r"/>
      <c:layout>
        <c:manualLayout>
          <c:xMode val="edge"/>
          <c:yMode val="edge"/>
          <c:x val="0.65589342341671053"/>
          <c:y val="2.7201808107319952E-2"/>
          <c:w val="0.31069193637861531"/>
          <c:h val="0.28153560804899375"/>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'With Conf'!$O$80:$O$86</c:f>
              <c:numCache>
                <c:formatCode>General</c:formatCode>
                <c:ptCount val="7"/>
                <c:pt idx="0">
                  <c:v>-100</c:v>
                </c:pt>
                <c:pt idx="1">
                  <c:v>-75</c:v>
                </c:pt>
                <c:pt idx="2">
                  <c:v>-50</c:v>
                </c:pt>
                <c:pt idx="3">
                  <c:v>-25</c:v>
                </c:pt>
                <c:pt idx="4">
                  <c:v>0</c:v>
                </c:pt>
                <c:pt idx="5">
                  <c:v>50</c:v>
                </c:pt>
                <c:pt idx="6">
                  <c:v>100</c:v>
                </c:pt>
              </c:numCache>
            </c:numRef>
          </c:cat>
          <c:val>
            <c:numRef>
              <c:f>'With Conf'!$P$80:$P$86</c:f>
              <c:numCache>
                <c:formatCode>General</c:formatCode>
                <c:ptCount val="7"/>
                <c:pt idx="0">
                  <c:v>0.33710242194339113</c:v>
                </c:pt>
                <c:pt idx="1">
                  <c:v>0.25645599318645612</c:v>
                </c:pt>
                <c:pt idx="2">
                  <c:v>0.18500085807448099</c:v>
                </c:pt>
                <c:pt idx="3">
                  <c:v>0.26256972577312693</c:v>
                </c:pt>
                <c:pt idx="4">
                  <c:v>0.25404104601298289</c:v>
                </c:pt>
                <c:pt idx="5">
                  <c:v>0.25</c:v>
                </c:pt>
                <c:pt idx="6">
                  <c:v>0.25</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'With Conf'!$O$80:$O$86</c:f>
              <c:numCache>
                <c:formatCode>General</c:formatCode>
                <c:ptCount val="7"/>
                <c:pt idx="0">
                  <c:v>-100</c:v>
                </c:pt>
                <c:pt idx="1">
                  <c:v>-75</c:v>
                </c:pt>
                <c:pt idx="2">
                  <c:v>-50</c:v>
                </c:pt>
                <c:pt idx="3">
                  <c:v>-25</c:v>
                </c:pt>
                <c:pt idx="4">
                  <c:v>0</c:v>
                </c:pt>
                <c:pt idx="5">
                  <c:v>50</c:v>
                </c:pt>
                <c:pt idx="6">
                  <c:v>100</c:v>
                </c:pt>
              </c:numCache>
            </c:numRef>
          </c:cat>
          <c:val>
            <c:numRef>
              <c:f>'With Conf'!$Q$80:$Q$86</c:f>
              <c:numCache>
                <c:formatCode>General</c:formatCode>
                <c:ptCount val="7"/>
                <c:pt idx="0">
                  <c:v>1.9285354272223307E-2</c:v>
                </c:pt>
                <c:pt idx="1">
                  <c:v>4.5195969724726413E-2</c:v>
                </c:pt>
                <c:pt idx="2">
                  <c:v>6.7101424403638227E-2</c:v>
                </c:pt>
                <c:pt idx="3">
                  <c:v>9.2803870764561897E-2</c:v>
                </c:pt>
                <c:pt idx="4">
                  <c:v>0.23403744411180508</c:v>
                </c:pt>
                <c:pt idx="5">
                  <c:v>0.25</c:v>
                </c:pt>
                <c:pt idx="6">
                  <c:v>0.25</c:v>
                </c:pt>
              </c:numCache>
            </c:numRef>
          </c:val>
          <c:smooth val="0"/>
        </c:ser>
        <c:ser>
          <c:idx val="2"/>
          <c:order val="2"/>
          <c:tx>
            <c:v>MaxRegDiv</c:v>
          </c:tx>
          <c:spPr>
            <a:ln>
              <a:solidFill>
                <a:srgbClr val="FF0000"/>
              </a:solidFill>
            </a:ln>
          </c:spPr>
          <c:marker>
            <c:spPr>
              <a:solidFill>
                <a:srgbClr val="FF0000"/>
              </a:solidFill>
              <a:ln>
                <a:solidFill>
                  <a:srgbClr val="FF0000"/>
                </a:solidFill>
              </a:ln>
            </c:spPr>
          </c:marker>
          <c:cat>
            <c:numRef>
              <c:f>'With Conf'!$O$80:$O$86</c:f>
              <c:numCache>
                <c:formatCode>General</c:formatCode>
                <c:ptCount val="7"/>
                <c:pt idx="0">
                  <c:v>-100</c:v>
                </c:pt>
                <c:pt idx="1">
                  <c:v>-75</c:v>
                </c:pt>
                <c:pt idx="2">
                  <c:v>-50</c:v>
                </c:pt>
                <c:pt idx="3">
                  <c:v>-25</c:v>
                </c:pt>
                <c:pt idx="4">
                  <c:v>0</c:v>
                </c:pt>
                <c:pt idx="5">
                  <c:v>50</c:v>
                </c:pt>
                <c:pt idx="6">
                  <c:v>100</c:v>
                </c:pt>
              </c:numCache>
            </c:numRef>
          </c:cat>
          <c:val>
            <c:numRef>
              <c:f>'With Conf'!$R$80:$R$86</c:f>
              <c:numCache>
                <c:formatCode>General</c:formatCode>
                <c:ptCount val="7"/>
                <c:pt idx="0">
                  <c:v>0.32797702734965634</c:v>
                </c:pt>
                <c:pt idx="1">
                  <c:v>0.33217631650837998</c:v>
                </c:pt>
                <c:pt idx="2">
                  <c:v>0.46713574738287311</c:v>
                </c:pt>
                <c:pt idx="3">
                  <c:v>0.37681740317124029</c:v>
                </c:pt>
                <c:pt idx="4">
                  <c:v>0.25788046386223024</c:v>
                </c:pt>
                <c:pt idx="5">
                  <c:v>0.25</c:v>
                </c:pt>
                <c:pt idx="6">
                  <c:v>0.25</c:v>
                </c:pt>
              </c:numCache>
            </c:numRef>
          </c:val>
          <c:smooth val="0"/>
        </c:ser>
        <c:ser>
          <c:idx val="3"/>
          <c:order val="3"/>
          <c:tx>
            <c:v>MaxRegUser</c:v>
          </c:tx>
          <c:spPr>
            <a:ln>
              <a:solidFill>
                <a:srgbClr val="92D050"/>
              </a:solidFill>
            </a:ln>
          </c:spPr>
          <c:marker>
            <c:spPr>
              <a:noFill/>
              <a:ln>
                <a:solidFill>
                  <a:srgbClr val="92D050"/>
                </a:solidFill>
              </a:ln>
            </c:spPr>
          </c:marker>
          <c:cat>
            <c:numRef>
              <c:f>'With Conf'!$O$80:$O$86</c:f>
              <c:numCache>
                <c:formatCode>General</c:formatCode>
                <c:ptCount val="7"/>
                <c:pt idx="0">
                  <c:v>-100</c:v>
                </c:pt>
                <c:pt idx="1">
                  <c:v>-75</c:v>
                </c:pt>
                <c:pt idx="2">
                  <c:v>-50</c:v>
                </c:pt>
                <c:pt idx="3">
                  <c:v>-25</c:v>
                </c:pt>
                <c:pt idx="4">
                  <c:v>0</c:v>
                </c:pt>
                <c:pt idx="5">
                  <c:v>50</c:v>
                </c:pt>
                <c:pt idx="6">
                  <c:v>100</c:v>
                </c:pt>
              </c:numCache>
            </c:numRef>
          </c:cat>
          <c:val>
            <c:numRef>
              <c:f>'With Conf'!$S$80:$S$86</c:f>
              <c:numCache>
                <c:formatCode>General</c:formatCode>
                <c:ptCount val="7"/>
                <c:pt idx="0">
                  <c:v>0.31563519643472993</c:v>
                </c:pt>
                <c:pt idx="1">
                  <c:v>0.36617172058043701</c:v>
                </c:pt>
                <c:pt idx="2">
                  <c:v>0.28076197013900811</c:v>
                </c:pt>
                <c:pt idx="3">
                  <c:v>0.26780900029107102</c:v>
                </c:pt>
                <c:pt idx="4">
                  <c:v>0.25404104601298289</c:v>
                </c:pt>
                <c:pt idx="5">
                  <c:v>0.25</c:v>
                </c:pt>
                <c:pt idx="6">
                  <c:v>0.25</c:v>
                </c:pt>
              </c:numCache>
            </c:numRef>
          </c:val>
          <c:smooth val="0"/>
        </c:ser>
        <c:dLbls>
          <c:showLegendKey val="0"/>
          <c:showVal val="0"/>
          <c:showCatName val="0"/>
          <c:showSerName val="0"/>
          <c:showPercent val="0"/>
          <c:showBubbleSize val="0"/>
        </c:dLbls>
        <c:marker val="1"/>
        <c:smooth val="0"/>
        <c:axId val="165702656"/>
        <c:axId val="165709312"/>
      </c:lineChart>
      <c:catAx>
        <c:axId val="165702656"/>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709312"/>
        <c:crosses val="autoZero"/>
        <c:auto val="1"/>
        <c:lblAlgn val="ctr"/>
        <c:lblOffset val="100"/>
        <c:noMultiLvlLbl val="0"/>
      </c:catAx>
      <c:valAx>
        <c:axId val="165709312"/>
        <c:scaling>
          <c:orientation val="minMax"/>
        </c:scaling>
        <c:delete val="0"/>
        <c:axPos val="l"/>
        <c:majorGridlines/>
        <c:title>
          <c:tx>
            <c:rich>
              <a:bodyPr rot="-5400000" vert="horz"/>
              <a:lstStyle/>
              <a:p>
                <a:pPr>
                  <a:defRPr b="0"/>
                </a:pPr>
                <a:r>
                  <a:rPr lang="en-US" b="0"/>
                  <a:t>Percent of victories</a:t>
                </a:r>
                <a:endParaRPr lang="ru-RU" b="0"/>
              </a:p>
            </c:rich>
          </c:tx>
          <c:overlay val="0"/>
        </c:title>
        <c:numFmt formatCode="General" sourceLinked="1"/>
        <c:majorTickMark val="out"/>
        <c:minorTickMark val="none"/>
        <c:tickLblPos val="nextTo"/>
        <c:crossAx val="165702656"/>
        <c:crosses val="autoZero"/>
        <c:crossBetween val="between"/>
      </c:valAx>
    </c:plotArea>
    <c:legend>
      <c:legendPos val="r"/>
      <c:layout>
        <c:manualLayout>
          <c:xMode val="edge"/>
          <c:yMode val="edge"/>
          <c:x val="0.65571065752703273"/>
          <c:y val="3.7995999398753581E-2"/>
          <c:w val="0.32149971544819034"/>
          <c:h val="0.28787910321782489"/>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'4BSR'!$B$54:$B$60</c:f>
              <c:numCache>
                <c:formatCode>General</c:formatCode>
                <c:ptCount val="7"/>
                <c:pt idx="0">
                  <c:v>0.28759554286766698</c:v>
                </c:pt>
                <c:pt idx="1">
                  <c:v>0.26398256718895929</c:v>
                </c:pt>
                <c:pt idx="2">
                  <c:v>0.25110270951480812</c:v>
                </c:pt>
                <c:pt idx="3">
                  <c:v>0.25526587126233602</c:v>
                </c:pt>
                <c:pt idx="4">
                  <c:v>0.25122265122265114</c:v>
                </c:pt>
                <c:pt idx="5">
                  <c:v>0.25</c:v>
                </c:pt>
                <c:pt idx="6">
                  <c:v>0.25</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'4BSR'!$C$54:$C$60</c:f>
              <c:numCache>
                <c:formatCode>General</c:formatCode>
                <c:ptCount val="7"/>
                <c:pt idx="0">
                  <c:v>0.13399023851183411</c:v>
                </c:pt>
                <c:pt idx="1">
                  <c:v>0.15191449621251407</c:v>
                </c:pt>
                <c:pt idx="2">
                  <c:v>0.167191766435623</c:v>
                </c:pt>
                <c:pt idx="3">
                  <c:v>0.19524230372661699</c:v>
                </c:pt>
                <c:pt idx="4">
                  <c:v>0.245353925353925</c:v>
                </c:pt>
                <c:pt idx="5">
                  <c:v>0.25</c:v>
                </c:pt>
                <c:pt idx="6">
                  <c:v>0.25</c:v>
                </c:pt>
              </c:numCache>
            </c:numRef>
          </c:val>
          <c:smooth val="0"/>
        </c:ser>
        <c:ser>
          <c:idx val="2"/>
          <c:order val="2"/>
          <c:tx>
            <c:v>MaxRegDiv</c:v>
          </c:tx>
          <c:spPr>
            <a:ln>
              <a:solidFill>
                <a:srgbClr val="FF0000"/>
              </a:solidFill>
            </a:ln>
          </c:spPr>
          <c:marker>
            <c:spPr>
              <a:solidFill>
                <a:srgbClr val="FF0000"/>
              </a:solidFill>
              <a:ln>
                <a:solidFill>
                  <a:srgbClr val="FF0000"/>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'4BSR'!$D$54:$D$60</c:f>
              <c:numCache>
                <c:formatCode>General</c:formatCode>
                <c:ptCount val="7"/>
                <c:pt idx="0">
                  <c:v>0.29790956810019298</c:v>
                </c:pt>
                <c:pt idx="1">
                  <c:v>0.28722631524333297</c:v>
                </c:pt>
                <c:pt idx="2">
                  <c:v>0.28617937408107502</c:v>
                </c:pt>
                <c:pt idx="3">
                  <c:v>0.28001178376786023</c:v>
                </c:pt>
                <c:pt idx="4">
                  <c:v>0.25230373230373199</c:v>
                </c:pt>
                <c:pt idx="5">
                  <c:v>0.25</c:v>
                </c:pt>
                <c:pt idx="6">
                  <c:v>0.25</c:v>
                </c:pt>
              </c:numCache>
            </c:numRef>
          </c:val>
          <c:smooth val="0"/>
        </c:ser>
        <c:ser>
          <c:idx val="3"/>
          <c:order val="3"/>
          <c:tx>
            <c:v>MaxRegUser</c:v>
          </c:tx>
          <c:spPr>
            <a:ln>
              <a:solidFill>
                <a:srgbClr val="92D050"/>
              </a:solidFill>
            </a:ln>
          </c:spPr>
          <c:marker>
            <c:spPr>
              <a:noFill/>
              <a:ln>
                <a:solidFill>
                  <a:srgbClr val="92D050"/>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'4BSR'!$E$54:$E$60</c:f>
              <c:numCache>
                <c:formatCode>General</c:formatCode>
                <c:ptCount val="7"/>
                <c:pt idx="0">
                  <c:v>0.28050465052030599</c:v>
                </c:pt>
                <c:pt idx="1">
                  <c:v>0.29687662135519421</c:v>
                </c:pt>
                <c:pt idx="2">
                  <c:v>0.29552614996849413</c:v>
                </c:pt>
                <c:pt idx="3">
                  <c:v>0.26948004124318797</c:v>
                </c:pt>
                <c:pt idx="4">
                  <c:v>0.25111969111969112</c:v>
                </c:pt>
                <c:pt idx="5">
                  <c:v>0.25</c:v>
                </c:pt>
                <c:pt idx="6">
                  <c:v>0.25</c:v>
                </c:pt>
              </c:numCache>
            </c:numRef>
          </c:val>
          <c:smooth val="0"/>
        </c:ser>
        <c:dLbls>
          <c:showLegendKey val="0"/>
          <c:showVal val="0"/>
          <c:showCatName val="0"/>
          <c:showSerName val="0"/>
          <c:showPercent val="0"/>
          <c:showBubbleSize val="0"/>
        </c:dLbls>
        <c:marker val="1"/>
        <c:smooth val="0"/>
        <c:axId val="165735808"/>
        <c:axId val="165738368"/>
      </c:lineChart>
      <c:catAx>
        <c:axId val="165735808"/>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738368"/>
        <c:crosses val="autoZero"/>
        <c:auto val="1"/>
        <c:lblAlgn val="ctr"/>
        <c:lblOffset val="100"/>
        <c:noMultiLvlLbl val="0"/>
      </c:catAx>
      <c:valAx>
        <c:axId val="165738368"/>
        <c:scaling>
          <c:orientation val="minMax"/>
        </c:scaling>
        <c:delete val="0"/>
        <c:axPos val="l"/>
        <c:majorGridlines/>
        <c:title>
          <c:tx>
            <c:rich>
              <a:bodyPr rot="-5400000" vert="horz"/>
              <a:lstStyle/>
              <a:p>
                <a:pPr>
                  <a:defRPr b="0"/>
                </a:pPr>
                <a:r>
                  <a:rPr lang="en-US" b="0"/>
                  <a:t>Percent of victories</a:t>
                </a:r>
                <a:endParaRPr lang="ru-RU" b="0"/>
              </a:p>
            </c:rich>
          </c:tx>
          <c:overlay val="0"/>
        </c:title>
        <c:numFmt formatCode="General" sourceLinked="1"/>
        <c:majorTickMark val="out"/>
        <c:minorTickMark val="none"/>
        <c:tickLblPos val="nextTo"/>
        <c:crossAx val="165735808"/>
        <c:crosses val="autoZero"/>
        <c:crossBetween val="between"/>
      </c:valAx>
    </c:plotArea>
    <c:legend>
      <c:legendPos val="r"/>
      <c:layout>
        <c:manualLayout>
          <c:xMode val="edge"/>
          <c:yMode val="edge"/>
          <c:x val="0.6210925724316616"/>
          <c:y val="0.46093910067408977"/>
          <c:w val="0.31660227359039933"/>
          <c:h val="0.27613167296819174"/>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53018372703426"/>
          <c:y val="5.1400554097404488E-2"/>
          <c:w val="0.78192782152230966"/>
          <c:h val="0.75391586468358185"/>
        </c:manualLayout>
      </c:layout>
      <c:lineChart>
        <c:grouping val="standard"/>
        <c:varyColors val="0"/>
        <c:ser>
          <c:idx val="0"/>
          <c:order val="0"/>
          <c:tx>
            <c:v>Greedy</c:v>
          </c:tx>
          <c:spPr>
            <a:ln>
              <a:solidFill>
                <a:srgbClr val="0000FF"/>
              </a:solidFill>
            </a:ln>
          </c:spPr>
          <c:marker>
            <c:spPr>
              <a:solidFill>
                <a:srgbClr val="0000FF"/>
              </a:solidFill>
              <a:ln>
                <a:solidFill>
                  <a:srgbClr val="0000FF"/>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'4BSR'!$B$68:$B$74</c:f>
              <c:numCache>
                <c:formatCode>General</c:formatCode>
                <c:ptCount val="7"/>
                <c:pt idx="0">
                  <c:v>0.3656814020402831</c:v>
                </c:pt>
                <c:pt idx="1">
                  <c:v>0.23844961240310106</c:v>
                </c:pt>
                <c:pt idx="2">
                  <c:v>0.16316257032869394</c:v>
                </c:pt>
                <c:pt idx="3">
                  <c:v>0.25272529069767402</c:v>
                </c:pt>
                <c:pt idx="4">
                  <c:v>0.25795364413501393</c:v>
                </c:pt>
                <c:pt idx="5">
                  <c:v>0.25</c:v>
                </c:pt>
                <c:pt idx="6">
                  <c:v>0.25</c:v>
                </c:pt>
              </c:numCache>
            </c:numRef>
          </c:val>
          <c:smooth val="0"/>
        </c:ser>
        <c:ser>
          <c:idx val="1"/>
          <c:order val="1"/>
          <c:tx>
            <c:v>Random</c:v>
          </c:tx>
          <c:spPr>
            <a:ln>
              <a:solidFill>
                <a:srgbClr val="00FFFF"/>
              </a:solidFill>
            </a:ln>
          </c:spPr>
          <c:marker>
            <c:spPr>
              <a:solidFill>
                <a:srgbClr val="00FFFF"/>
              </a:solidFill>
              <a:ln>
                <a:solidFill>
                  <a:srgbClr val="00FFFF"/>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'4BSR'!$C$68:$C$74</c:f>
              <c:numCache>
                <c:formatCode>General</c:formatCode>
                <c:ptCount val="7"/>
                <c:pt idx="0">
                  <c:v>2.09259743656814E-3</c:v>
                </c:pt>
                <c:pt idx="1">
                  <c:v>8.9922480620155017E-3</c:v>
                </c:pt>
                <c:pt idx="2">
                  <c:v>3.9087947882736215E-2</c:v>
                </c:pt>
                <c:pt idx="3">
                  <c:v>3.9425872093023312E-2</c:v>
                </c:pt>
                <c:pt idx="4">
                  <c:v>0.22190887459240308</c:v>
                </c:pt>
                <c:pt idx="5">
                  <c:v>0.25</c:v>
                </c:pt>
                <c:pt idx="6">
                  <c:v>0.25</c:v>
                </c:pt>
              </c:numCache>
            </c:numRef>
          </c:val>
          <c:smooth val="0"/>
        </c:ser>
        <c:ser>
          <c:idx val="2"/>
          <c:order val="2"/>
          <c:tx>
            <c:v>MaxRegDiv</c:v>
          </c:tx>
          <c:spPr>
            <a:ln>
              <a:solidFill>
                <a:srgbClr val="FF0000"/>
              </a:solidFill>
            </a:ln>
          </c:spPr>
          <c:marker>
            <c:spPr>
              <a:solidFill>
                <a:srgbClr val="FF0000"/>
              </a:solidFill>
              <a:ln>
                <a:solidFill>
                  <a:srgbClr val="FF0000"/>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'4BSR'!$D$68:$D$74</c:f>
              <c:numCache>
                <c:formatCode>General</c:formatCode>
                <c:ptCount val="7"/>
                <c:pt idx="0">
                  <c:v>0.3029034789432381</c:v>
                </c:pt>
                <c:pt idx="1">
                  <c:v>0.34790697674418625</c:v>
                </c:pt>
                <c:pt idx="2">
                  <c:v>0.4918566775244303</c:v>
                </c:pt>
                <c:pt idx="3">
                  <c:v>0.45421511627907002</c:v>
                </c:pt>
                <c:pt idx="4">
                  <c:v>0.2621838371375691</c:v>
                </c:pt>
                <c:pt idx="5">
                  <c:v>0.25</c:v>
                </c:pt>
                <c:pt idx="6">
                  <c:v>0.25</c:v>
                </c:pt>
              </c:numCache>
            </c:numRef>
          </c:val>
          <c:smooth val="0"/>
        </c:ser>
        <c:ser>
          <c:idx val="3"/>
          <c:order val="3"/>
          <c:tx>
            <c:v>MaxRegUser</c:v>
          </c:tx>
          <c:spPr>
            <a:ln>
              <a:solidFill>
                <a:srgbClr val="92D050"/>
              </a:solidFill>
            </a:ln>
          </c:spPr>
          <c:marker>
            <c:spPr>
              <a:noFill/>
              <a:ln>
                <a:solidFill>
                  <a:srgbClr val="92D050"/>
                </a:solidFill>
              </a:ln>
            </c:spPr>
          </c:marker>
          <c:cat>
            <c:numRef>
              <c:f>'4BSR'!$A$5:$A$11</c:f>
              <c:numCache>
                <c:formatCode>General</c:formatCode>
                <c:ptCount val="7"/>
                <c:pt idx="0">
                  <c:v>-100</c:v>
                </c:pt>
                <c:pt idx="1">
                  <c:v>-75</c:v>
                </c:pt>
                <c:pt idx="2">
                  <c:v>-50</c:v>
                </c:pt>
                <c:pt idx="3">
                  <c:v>-25</c:v>
                </c:pt>
                <c:pt idx="4">
                  <c:v>0</c:v>
                </c:pt>
                <c:pt idx="5">
                  <c:v>50</c:v>
                </c:pt>
                <c:pt idx="6">
                  <c:v>100</c:v>
                </c:pt>
              </c:numCache>
            </c:numRef>
          </c:cat>
          <c:val>
            <c:numRef>
              <c:f>'4BSR'!$E$68:$E$74</c:f>
              <c:numCache>
                <c:formatCode>General</c:formatCode>
                <c:ptCount val="7"/>
                <c:pt idx="0">
                  <c:v>0.32932252157991132</c:v>
                </c:pt>
                <c:pt idx="1">
                  <c:v>0.40465116279069802</c:v>
                </c:pt>
                <c:pt idx="2">
                  <c:v>0.30589280426414023</c:v>
                </c:pt>
                <c:pt idx="3">
                  <c:v>0.2536337209302329</c:v>
                </c:pt>
                <c:pt idx="4">
                  <c:v>0.25795364413501393</c:v>
                </c:pt>
                <c:pt idx="5">
                  <c:v>0.25</c:v>
                </c:pt>
                <c:pt idx="6">
                  <c:v>0.25</c:v>
                </c:pt>
              </c:numCache>
            </c:numRef>
          </c:val>
          <c:smooth val="0"/>
        </c:ser>
        <c:dLbls>
          <c:showLegendKey val="0"/>
          <c:showVal val="0"/>
          <c:showCatName val="0"/>
          <c:showSerName val="0"/>
          <c:showPercent val="0"/>
          <c:showBubbleSize val="0"/>
        </c:dLbls>
        <c:marker val="1"/>
        <c:smooth val="0"/>
        <c:axId val="165781504"/>
        <c:axId val="165783808"/>
      </c:lineChart>
      <c:catAx>
        <c:axId val="165781504"/>
        <c:scaling>
          <c:orientation val="minMax"/>
        </c:scaling>
        <c:delete val="0"/>
        <c:axPos val="b"/>
        <c:majorGridlines/>
        <c:title>
          <c:tx>
            <c:rich>
              <a:bodyPr/>
              <a:lstStyle/>
              <a:p>
                <a:pPr>
                  <a:defRPr b="0"/>
                </a:pPr>
                <a:r>
                  <a:rPr lang="en-US" b="0"/>
                  <a:t>d_inter [m]</a:t>
                </a:r>
                <a:endParaRPr lang="ru-RU" b="0"/>
              </a:p>
            </c:rich>
          </c:tx>
          <c:layout>
            <c:manualLayout>
              <c:xMode val="edge"/>
              <c:yMode val="edge"/>
              <c:x val="0.5063064304461945"/>
              <c:y val="0.90277777777777779"/>
            </c:manualLayout>
          </c:layout>
          <c:overlay val="0"/>
        </c:title>
        <c:numFmt formatCode="General" sourceLinked="1"/>
        <c:majorTickMark val="out"/>
        <c:minorTickMark val="none"/>
        <c:tickLblPos val="nextTo"/>
        <c:crossAx val="165783808"/>
        <c:crosses val="autoZero"/>
        <c:auto val="1"/>
        <c:lblAlgn val="ctr"/>
        <c:lblOffset val="100"/>
        <c:noMultiLvlLbl val="0"/>
      </c:catAx>
      <c:valAx>
        <c:axId val="165783808"/>
        <c:scaling>
          <c:orientation val="minMax"/>
        </c:scaling>
        <c:delete val="0"/>
        <c:axPos val="l"/>
        <c:majorGridlines/>
        <c:title>
          <c:tx>
            <c:rich>
              <a:bodyPr rot="-5400000" vert="horz"/>
              <a:lstStyle/>
              <a:p>
                <a:pPr>
                  <a:defRPr b="0"/>
                </a:pPr>
                <a:r>
                  <a:rPr lang="en-US" b="0"/>
                  <a:t>Percent of victories</a:t>
                </a:r>
                <a:endParaRPr lang="ru-RU" b="0"/>
              </a:p>
            </c:rich>
          </c:tx>
          <c:overlay val="0"/>
        </c:title>
        <c:numFmt formatCode="General" sourceLinked="1"/>
        <c:majorTickMark val="out"/>
        <c:minorTickMark val="none"/>
        <c:tickLblPos val="nextTo"/>
        <c:crossAx val="165781504"/>
        <c:crosses val="autoZero"/>
        <c:crossBetween val="between"/>
      </c:valAx>
    </c:plotArea>
    <c:legend>
      <c:legendPos val="r"/>
      <c:layout>
        <c:manualLayout>
          <c:xMode val="edge"/>
          <c:yMode val="edge"/>
          <c:x val="0.66111577905796892"/>
          <c:y val="5.0349956255468072E-2"/>
          <c:w val="0.29046782890157902"/>
          <c:h val="0.29597987751531074"/>
        </c:manualLayout>
      </c:layout>
      <c:overlay val="0"/>
      <c:spPr>
        <a:solidFill>
          <a:schemeClr val="bg1"/>
        </a:solidFill>
      </c:spPr>
    </c:legend>
    <c:plotVisOnly val="1"/>
    <c:dispBlanksAs val="gap"/>
    <c:showDLblsOverMax val="0"/>
  </c:chart>
  <c:txPr>
    <a:bodyPr/>
    <a:lstStyle/>
    <a:p>
      <a:pPr>
        <a:defRPr sz="800"/>
      </a:pPr>
      <a:endParaRPr lang="en-US"/>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181DE-AE80-4B0F-B229-2E57C30D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64</Pages>
  <Words>13259</Words>
  <Characters>75579</Characters>
  <Application>Microsoft Office Word</Application>
  <DocSecurity>0</DocSecurity>
  <Lines>629</Lines>
  <Paragraphs>177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Volha</dc:creator>
  <cp:lastModifiedBy>Volha</cp:lastModifiedBy>
  <cp:revision>4</cp:revision>
  <dcterms:created xsi:type="dcterms:W3CDTF">2013-06-25T09:53:00Z</dcterms:created>
  <dcterms:modified xsi:type="dcterms:W3CDTF">2013-06-25T10:36:00Z</dcterms:modified>
</cp:coreProperties>
</file>