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AB67E" w14:textId="77777777" w:rsidR="00952D29" w:rsidRDefault="00952D29" w:rsidP="00952D29">
      <w:pPr>
        <w:rPr>
          <w:rFonts w:ascii="Arial" w:hAnsi="Arial" w:cs="Arial"/>
          <w:sz w:val="24"/>
          <w:lang w:val="tr-TR"/>
        </w:rPr>
      </w:pP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  <w:r>
        <w:rPr>
          <w:rFonts w:ascii="Arial" w:hAnsi="Arial" w:cs="Arial"/>
          <w:sz w:val="24"/>
          <w:lang w:val="tr-TR"/>
        </w:rPr>
        <w:tab/>
      </w:r>
    </w:p>
    <w:p w14:paraId="3357F929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3F61BEF7" w14:textId="77777777" w:rsidR="00952D29" w:rsidRDefault="00952D29" w:rsidP="00952D29">
      <w:pPr>
        <w:rPr>
          <w:rFonts w:ascii="Arial" w:hAnsi="Arial" w:cs="Arial"/>
          <w:b/>
          <w:sz w:val="44"/>
          <w:lang w:val="tr-TR"/>
        </w:rPr>
      </w:pPr>
    </w:p>
    <w:p w14:paraId="23E7D99B" w14:textId="60E6C558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F.Ü BİLGİSAYAR MÜH.TASARIM PROJESİ</w:t>
      </w:r>
    </w:p>
    <w:p w14:paraId="1342010D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</w:p>
    <w:p w14:paraId="662F127B" w14:textId="77777777" w:rsidR="00952D29" w:rsidRDefault="00952D29" w:rsidP="00952D29">
      <w:pPr>
        <w:spacing w:line="360" w:lineRule="auto"/>
        <w:rPr>
          <w:rFonts w:ascii="Arial" w:hAnsi="Arial" w:cs="Arial"/>
          <w:b/>
          <w:sz w:val="44"/>
          <w:lang w:val="tr-TR"/>
        </w:rPr>
      </w:pPr>
      <w:r>
        <w:rPr>
          <w:rFonts w:ascii="Arial" w:hAnsi="Arial" w:cs="Arial"/>
          <w:b/>
          <w:sz w:val="44"/>
          <w:lang w:val="tr-TR"/>
        </w:rPr>
        <w:t>PROJE ÖNERİ BİLGİLERİ</w:t>
      </w:r>
    </w:p>
    <w:p w14:paraId="37710CF6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070B0F9D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4E62B022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B0BE7BC" w14:textId="689C6DF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ADI</w:t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  <w:t xml:space="preserve">: </w:t>
      </w:r>
      <w:r w:rsidR="00EF2CB2">
        <w:rPr>
          <w:rFonts w:ascii="Arial" w:hAnsi="Arial" w:cs="Arial"/>
          <w:b/>
          <w:sz w:val="28"/>
          <w:lang w:val="tr-TR"/>
        </w:rPr>
        <w:t>ARAÇ KİRALAMA OTOMASYONU</w:t>
      </w:r>
    </w:p>
    <w:p w14:paraId="52C5F9E7" w14:textId="7300157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PROJE EKİBİ </w:t>
      </w:r>
      <w:r>
        <w:rPr>
          <w:rFonts w:ascii="Arial" w:hAnsi="Arial" w:cs="Arial"/>
          <w:b/>
          <w:sz w:val="28"/>
          <w:lang w:val="tr-TR"/>
        </w:rPr>
        <w:tab/>
        <w:t xml:space="preserve">         : </w:t>
      </w:r>
      <w:r w:rsidR="0033621E">
        <w:rPr>
          <w:rFonts w:ascii="Arial" w:hAnsi="Arial" w:cs="Arial"/>
          <w:b/>
          <w:sz w:val="28"/>
          <w:lang w:val="tr-TR"/>
        </w:rPr>
        <w:t xml:space="preserve"> </w:t>
      </w:r>
      <w:r w:rsidR="00EF2CB2">
        <w:rPr>
          <w:rFonts w:ascii="Arial" w:hAnsi="Arial" w:cs="Arial"/>
          <w:b/>
          <w:sz w:val="28"/>
          <w:lang w:val="tr-TR"/>
        </w:rPr>
        <w:t>Volkan UYĞUN 16260073</w:t>
      </w:r>
    </w:p>
    <w:p w14:paraId="0104EA09" w14:textId="6C538D72" w:rsidR="00EF2CB2" w:rsidRDefault="00EF2CB2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 xml:space="preserve">                                                 Alpaslan DURSUN 16260046</w:t>
      </w:r>
    </w:p>
    <w:p w14:paraId="5C663690" w14:textId="4683EC6C" w:rsidR="00EF2CB2" w:rsidRDefault="00EF2CB2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</w:r>
      <w:r>
        <w:rPr>
          <w:rFonts w:ascii="Arial" w:hAnsi="Arial" w:cs="Arial"/>
          <w:b/>
          <w:sz w:val="28"/>
          <w:lang w:val="tr-TR"/>
        </w:rPr>
        <w:tab/>
        <w:t xml:space="preserve">  Taha TANGÜLÜ 16260055</w:t>
      </w:r>
    </w:p>
    <w:p w14:paraId="1A294582" w14:textId="3C5C3FC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A078DEF" w14:textId="4EDCDF18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0A676A52" w14:textId="3C669405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4649618D" w14:textId="083040F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3E39A018" w14:textId="43BF9A6D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8941C0B" w14:textId="5504A0AB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2D94B5AF" w14:textId="3D0AD430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637B1891" w14:textId="046A586F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CF410F" w14:textId="77777777" w:rsidR="00952D29" w:rsidRDefault="00952D29" w:rsidP="00952D29">
      <w:pPr>
        <w:tabs>
          <w:tab w:val="left" w:pos="2127"/>
        </w:tabs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1010EE42" w14:textId="4C820B4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216E" wp14:editId="54314889">
                <wp:simplePos x="0" y="0"/>
                <wp:positionH relativeFrom="column">
                  <wp:posOffset>5943600</wp:posOffset>
                </wp:positionH>
                <wp:positionV relativeFrom="paragraph">
                  <wp:posOffset>2833370</wp:posOffset>
                </wp:positionV>
                <wp:extent cx="228600" cy="228600"/>
                <wp:effectExtent l="0" t="444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5A1E30B" id="Rectangle 2" o:spid="_x0000_s1026" style="position:absolute;margin-left:468pt;margin-top:223.1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" stroked="f"/>
            </w:pict>
          </mc:Fallback>
        </mc:AlternateContent>
      </w:r>
      <w:r>
        <w:rPr>
          <w:rFonts w:ascii="Arial" w:hAnsi="Arial" w:cs="Arial"/>
          <w:b/>
          <w:sz w:val="28"/>
          <w:lang w:val="tr-TR"/>
        </w:rPr>
        <w:t xml:space="preserve">          </w:t>
      </w:r>
    </w:p>
    <w:p w14:paraId="74911D8F" w14:textId="77777777" w:rsidR="00952D29" w:rsidRDefault="00952D29" w:rsidP="00952D29">
      <w:pPr>
        <w:spacing w:line="480" w:lineRule="auto"/>
        <w:rPr>
          <w:rFonts w:ascii="Arial" w:hAnsi="Arial" w:cs="Arial"/>
          <w:b/>
          <w:sz w:val="28"/>
          <w:lang w:val="tr-TR"/>
        </w:rPr>
      </w:pPr>
    </w:p>
    <w:p w14:paraId="7E27F101" w14:textId="77777777" w:rsidR="00952D29" w:rsidRDefault="00952D29" w:rsidP="00952D29">
      <w:pPr>
        <w:rPr>
          <w:rFonts w:ascii="Arial" w:hAnsi="Arial" w:cs="Arial"/>
          <w:b/>
          <w:sz w:val="28"/>
          <w:lang w:val="tr-TR"/>
        </w:rPr>
      </w:pPr>
    </w:p>
    <w:p w14:paraId="336F112F" w14:textId="0FE4E72D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0" w:name="_Toc197901419"/>
      <w:bookmarkStart w:id="1" w:name="_Toc149037840"/>
      <w:bookmarkStart w:id="2" w:name="_Toc118537621"/>
      <w:r>
        <w:rPr>
          <w:rFonts w:ascii="Arial" w:hAnsi="Arial" w:cs="Arial"/>
          <w:bCs/>
          <w:i w:val="0"/>
          <w:iCs/>
          <w:sz w:val="24"/>
          <w:szCs w:val="24"/>
        </w:rPr>
        <w:t>BÖLÜM A – PROJE BİLGİLERİ</w:t>
      </w:r>
      <w:bookmarkEnd w:id="0"/>
      <w:bookmarkEnd w:id="1"/>
      <w:bookmarkEnd w:id="2"/>
    </w:p>
    <w:p w14:paraId="46F2F417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i w:val="0"/>
          <w:sz w:val="22"/>
          <w:szCs w:val="22"/>
          <w:lang w:val="tr-TR"/>
        </w:rPr>
      </w:pPr>
    </w:p>
    <w:p w14:paraId="718B0326" w14:textId="77777777" w:rsidR="00952D29" w:rsidRDefault="00952D29" w:rsidP="00952D29">
      <w:pPr>
        <w:rPr>
          <w:lang w:val="tr-TR"/>
        </w:rPr>
      </w:pPr>
    </w:p>
    <w:p w14:paraId="7D04BF1D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3A24B48C" w14:textId="77777777" w:rsidR="00952D29" w:rsidRDefault="00952D29" w:rsidP="00952D29">
      <w:pPr>
        <w:rPr>
          <w:rFonts w:ascii="Arial" w:hAnsi="Arial" w:cs="Arial"/>
          <w:b/>
          <w:sz w:val="22"/>
          <w:szCs w:val="22"/>
          <w:lang w:val="tr-TR"/>
        </w:rPr>
      </w:pPr>
    </w:p>
    <w:p w14:paraId="2D2F1FD3" w14:textId="77777777" w:rsidR="00952D29" w:rsidRDefault="00952D29" w:rsidP="00952D29">
      <w:pPr>
        <w:spacing w:line="360" w:lineRule="auto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Projenin Başlatılma Gerekçesi (Özet)</w:t>
      </w:r>
    </w:p>
    <w:p w14:paraId="03E4A7A4" w14:textId="77777777" w:rsidR="00952D29" w:rsidRPr="00EF2CB2" w:rsidRDefault="00952D29" w:rsidP="00952D29">
      <w:pPr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tr-TR"/>
        </w:rPr>
      </w:pPr>
      <w:r w:rsidRPr="00EF2CB2">
        <w:rPr>
          <w:rFonts w:ascii="Arial" w:hAnsi="Arial" w:cs="Arial"/>
          <w:color w:val="000000" w:themeColor="text1"/>
          <w:sz w:val="22"/>
          <w:szCs w:val="22"/>
          <w:lang w:val="tr-TR"/>
        </w:rPr>
        <w:tab/>
      </w:r>
    </w:p>
    <w:p w14:paraId="7B715C91" w14:textId="00EDEF45" w:rsidR="001657BB" w:rsidRPr="001657BB" w:rsidRDefault="00EF2CB2" w:rsidP="00952D2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2"/>
          <w:lang w:val="tr-TR"/>
        </w:rPr>
      </w:pPr>
      <w:r w:rsidRPr="001657BB">
        <w:rPr>
          <w:rFonts w:ascii="Arial" w:hAnsi="Arial" w:cs="Arial"/>
          <w:color w:val="000000" w:themeColor="text1"/>
          <w:sz w:val="24"/>
          <w:szCs w:val="22"/>
          <w:lang w:val="tr-TR"/>
        </w:rPr>
        <w:t>Gelişen dünyada artan araç ihtiyaçlarında müşteri memnuniyetini sağlamak ve onlar için mad</w:t>
      </w:r>
      <w:r w:rsidR="00565999" w:rsidRPr="001657BB">
        <w:rPr>
          <w:rFonts w:ascii="Arial" w:hAnsi="Arial" w:cs="Arial"/>
          <w:color w:val="000000" w:themeColor="text1"/>
          <w:sz w:val="24"/>
          <w:szCs w:val="22"/>
          <w:lang w:val="tr-TR"/>
        </w:rPr>
        <w:t xml:space="preserve">diyatta uygun yollar izlemek. </w:t>
      </w:r>
    </w:p>
    <w:p w14:paraId="6D99AE51" w14:textId="1434442E" w:rsidR="00952D29" w:rsidRPr="001657BB" w:rsidRDefault="004D1694" w:rsidP="00952D29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2"/>
          <w:lang w:val="tr-TR"/>
        </w:rPr>
      </w:pPr>
      <w:r w:rsidRPr="001657BB">
        <w:rPr>
          <w:rFonts w:ascii="Arial" w:hAnsi="Arial" w:cs="Arial"/>
          <w:color w:val="000000" w:themeColor="text1"/>
          <w:sz w:val="24"/>
          <w:szCs w:val="22"/>
          <w:lang w:val="tr-TR"/>
        </w:rPr>
        <w:t>Müşteri ile aramızda bir bağ oluşturmak. Fiyat ve kaliteyi birlikte sunabilmektir.</w:t>
      </w:r>
      <w:r w:rsidR="001657BB" w:rsidRPr="001657BB">
        <w:rPr>
          <w:rFonts w:ascii="Arial" w:hAnsi="Arial" w:cs="Arial"/>
          <w:color w:val="000000" w:themeColor="text1"/>
          <w:sz w:val="24"/>
          <w:szCs w:val="22"/>
          <w:lang w:val="tr-TR"/>
        </w:rPr>
        <w:t xml:space="preserve"> Günümüzde herkesin artık lüksten çok ekonomik ve kullanışlı şeylere yönelmesi ile uygun fiyatlı ve kullanışlı hizmet verilebilmektir.</w:t>
      </w:r>
    </w:p>
    <w:p w14:paraId="3BC138A9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sz w:val="22"/>
          <w:szCs w:val="22"/>
          <w:lang w:val="tr-TR"/>
        </w:rPr>
      </w:pPr>
    </w:p>
    <w:p w14:paraId="7EA78023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Projenin Yenilikçi Yönü (ÖZET) :</w:t>
      </w:r>
    </w:p>
    <w:p w14:paraId="7AEBA942" w14:textId="77777777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5C0F6480" w14:textId="1F8F907A" w:rsidR="00565999" w:rsidRDefault="000E3B67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>Araçlarla ilgili tüm takip sistemleri örneğin km bazlı bir takip yaptığımızda müşterilerimize indirimler sağlamaktır. Burada da amaç daha çok müşteri kazanmaktır.</w:t>
      </w:r>
    </w:p>
    <w:p w14:paraId="7B1D0ED9" w14:textId="71CCD5BE" w:rsidR="00565999" w:rsidRDefault="0056599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>Aynı şekilde bir ay için de birden fazla kez araç kiralayan müşteril</w:t>
      </w:r>
      <w:r w:rsidR="004D1694">
        <w:rPr>
          <w:rFonts w:ascii="Arial" w:hAnsi="Arial" w:cs="Arial"/>
          <w:color w:val="000000"/>
          <w:sz w:val="22"/>
          <w:szCs w:val="22"/>
          <w:lang w:val="tr-TR"/>
        </w:rPr>
        <w:t>erimize indirim uygulanacaktır.</w:t>
      </w:r>
    </w:p>
    <w:p w14:paraId="4A142A42" w14:textId="4B75D319" w:rsidR="00565999" w:rsidRDefault="0056599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  <w:r>
        <w:rPr>
          <w:rFonts w:ascii="Arial" w:hAnsi="Arial" w:cs="Arial"/>
          <w:color w:val="000000"/>
          <w:sz w:val="22"/>
          <w:szCs w:val="22"/>
          <w:lang w:val="tr-TR"/>
        </w:rPr>
        <w:t>Bu sayede müşteri memnuniyeti sağlanacaktır.</w:t>
      </w:r>
    </w:p>
    <w:p w14:paraId="2D9EC164" w14:textId="4449E83B" w:rsidR="00952D29" w:rsidRDefault="00952D29" w:rsidP="00952D29">
      <w:pPr>
        <w:suppressAutoHyphens w:val="0"/>
        <w:spacing w:line="360" w:lineRule="auto"/>
        <w:jc w:val="both"/>
        <w:rPr>
          <w:rFonts w:ascii="Arial" w:hAnsi="Arial" w:cs="Arial"/>
          <w:color w:val="000000"/>
          <w:sz w:val="22"/>
          <w:szCs w:val="22"/>
          <w:lang w:val="tr-TR"/>
        </w:rPr>
      </w:pPr>
    </w:p>
    <w:p w14:paraId="3E6DF26B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1AF9CB97" w14:textId="77777777" w:rsidR="00952D29" w:rsidRDefault="00952D29" w:rsidP="00952D29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Uygulanacak Yöntemler (ÖZET) :</w:t>
      </w:r>
    </w:p>
    <w:p w14:paraId="43C2716A" w14:textId="48BF87A9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4EF0AF3A" w14:textId="0DFFC133" w:rsidR="00952D29" w:rsidRDefault="003E5C4A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 xml:space="preserve">Uygulanacak yöntemler </w:t>
      </w:r>
      <w:r w:rsidR="00565999" w:rsidRPr="00565999">
        <w:rPr>
          <w:rFonts w:ascii="Arial" w:hAnsi="Arial" w:cs="Arial"/>
          <w:b/>
          <w:bCs/>
          <w:sz w:val="22"/>
          <w:szCs w:val="22"/>
          <w:lang w:val="tr-TR"/>
        </w:rPr>
        <w:t>JAVA, SQL</w:t>
      </w:r>
      <w:r>
        <w:rPr>
          <w:rFonts w:ascii="Arial" w:hAnsi="Arial" w:cs="Arial"/>
          <w:bCs/>
          <w:sz w:val="22"/>
          <w:szCs w:val="22"/>
          <w:lang w:val="tr-TR"/>
        </w:rPr>
        <w:t xml:space="preserve"> kullanarak farklı bir proje tasarlanacaktır.</w:t>
      </w:r>
      <w:r w:rsidR="001657BB">
        <w:rPr>
          <w:rFonts w:ascii="Arial" w:hAnsi="Arial" w:cs="Arial"/>
          <w:bCs/>
          <w:sz w:val="22"/>
          <w:szCs w:val="22"/>
          <w:lang w:val="tr-TR"/>
        </w:rPr>
        <w:t xml:space="preserve"> Java içinde kullanılacak olan </w:t>
      </w:r>
      <w:proofErr w:type="spellStart"/>
      <w:r w:rsidR="001657BB">
        <w:rPr>
          <w:rFonts w:ascii="Arial" w:hAnsi="Arial" w:cs="Arial"/>
          <w:bCs/>
          <w:sz w:val="22"/>
          <w:szCs w:val="22"/>
          <w:lang w:val="tr-TR"/>
        </w:rPr>
        <w:t>MySQL</w:t>
      </w:r>
      <w:proofErr w:type="spellEnd"/>
      <w:r w:rsidR="001657BB">
        <w:rPr>
          <w:rFonts w:ascii="Arial" w:hAnsi="Arial" w:cs="Arial"/>
          <w:bCs/>
          <w:sz w:val="22"/>
          <w:szCs w:val="22"/>
          <w:lang w:val="tr-TR"/>
        </w:rPr>
        <w:t xml:space="preserve"> bağlantısı için ekstra kütüphane eklenmesi gerekmektedir. Bu kütüphane </w:t>
      </w:r>
      <w:proofErr w:type="spellStart"/>
      <w:r w:rsidR="001657BB">
        <w:rPr>
          <w:rFonts w:ascii="Arial" w:hAnsi="Arial" w:cs="Arial"/>
          <w:bCs/>
          <w:sz w:val="22"/>
          <w:szCs w:val="22"/>
          <w:lang w:val="tr-TR"/>
        </w:rPr>
        <w:t>MySQL</w:t>
      </w:r>
      <w:proofErr w:type="spellEnd"/>
      <w:r w:rsidR="001657BB">
        <w:rPr>
          <w:rFonts w:ascii="Arial" w:hAnsi="Arial" w:cs="Arial"/>
          <w:bCs/>
          <w:sz w:val="22"/>
          <w:szCs w:val="22"/>
          <w:lang w:val="tr-TR"/>
        </w:rPr>
        <w:t xml:space="preserve"> Connector adı altında geçmektedir. </w:t>
      </w:r>
    </w:p>
    <w:p w14:paraId="6240BE97" w14:textId="4788E5D0" w:rsidR="00952D29" w:rsidRDefault="00952D29" w:rsidP="00952D29">
      <w:pPr>
        <w:spacing w:line="360" w:lineRule="auto"/>
        <w:jc w:val="both"/>
        <w:rPr>
          <w:rFonts w:ascii="Arial" w:hAnsi="Arial" w:cs="Arial"/>
          <w:bCs/>
          <w:sz w:val="22"/>
          <w:szCs w:val="22"/>
          <w:lang w:val="tr-TR"/>
        </w:rPr>
      </w:pPr>
    </w:p>
    <w:p w14:paraId="6C9D944F" w14:textId="04D442C7" w:rsidR="000E3B67" w:rsidRDefault="00952D29" w:rsidP="000E3B6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bCs/>
          <w:sz w:val="22"/>
          <w:szCs w:val="22"/>
          <w:lang w:val="tr-TR"/>
        </w:rPr>
        <w:t>Ekonomik ve Ulusal Kazanımlar (ÖZET) :</w:t>
      </w:r>
      <w:r>
        <w:rPr>
          <w:rFonts w:ascii="Arial" w:hAnsi="Arial" w:cs="Arial"/>
          <w:b/>
          <w:sz w:val="22"/>
          <w:szCs w:val="22"/>
          <w:lang w:val="tr-TR"/>
        </w:rPr>
        <w:t xml:space="preserve"> </w:t>
      </w:r>
    </w:p>
    <w:p w14:paraId="1CB6C2BC" w14:textId="4D9E2BAA" w:rsidR="00952D29" w:rsidRPr="00FB1C83" w:rsidRDefault="00FB1C83" w:rsidP="00FB1C83">
      <w:pPr>
        <w:ind w:right="4"/>
        <w:jc w:val="both"/>
        <w:rPr>
          <w:rFonts w:ascii="Arial" w:hAnsi="Arial" w:cs="Arial"/>
          <w:bCs/>
          <w:sz w:val="22"/>
          <w:szCs w:val="22"/>
          <w:lang w:val="tr-TR"/>
        </w:rPr>
      </w:pPr>
      <w:r>
        <w:rPr>
          <w:rFonts w:ascii="Arial" w:hAnsi="Arial" w:cs="Arial"/>
          <w:bCs/>
          <w:sz w:val="22"/>
          <w:szCs w:val="22"/>
          <w:lang w:val="tr-TR"/>
        </w:rPr>
        <w:t xml:space="preserve">Ekonomik kazanımları maddiyatı azaltmaktır. Günümüzde </w:t>
      </w:r>
      <w:proofErr w:type="gramStart"/>
      <w:r>
        <w:rPr>
          <w:rFonts w:ascii="Arial" w:hAnsi="Arial" w:cs="Arial"/>
          <w:bCs/>
          <w:sz w:val="22"/>
          <w:szCs w:val="22"/>
          <w:lang w:val="tr-TR"/>
        </w:rPr>
        <w:t>bir çok</w:t>
      </w:r>
      <w:proofErr w:type="gramEnd"/>
      <w:r>
        <w:rPr>
          <w:rFonts w:ascii="Arial" w:hAnsi="Arial" w:cs="Arial"/>
          <w:bCs/>
          <w:sz w:val="22"/>
          <w:szCs w:val="22"/>
          <w:lang w:val="tr-TR"/>
        </w:rPr>
        <w:t xml:space="preserve"> şirketler maddiyattan kar elde etmek için araç kiralarlar. Bu da onları ekonomik olarak tüm şartlardan kara geçirir. Örneğin arabanın sigortası, bakımı gibi.</w:t>
      </w:r>
    </w:p>
    <w:p w14:paraId="08645B19" w14:textId="41084ECF" w:rsidR="00952D29" w:rsidRDefault="00952D29"/>
    <w:p w14:paraId="1B38AA88" w14:textId="77777777" w:rsidR="00952D29" w:rsidRDefault="00952D29" w:rsidP="00952D29">
      <w:pPr>
        <w:pStyle w:val="Balk1"/>
        <w:numPr>
          <w:ilvl w:val="0"/>
          <w:numId w:val="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0" w:color="auto"/>
        </w:pBdr>
        <w:rPr>
          <w:rFonts w:ascii="Arial" w:hAnsi="Arial" w:cs="Arial"/>
          <w:bCs/>
          <w:i w:val="0"/>
          <w:iCs/>
          <w:sz w:val="24"/>
          <w:szCs w:val="24"/>
        </w:rPr>
      </w:pPr>
      <w:bookmarkStart w:id="3" w:name="_Toc197901422"/>
      <w:bookmarkStart w:id="4" w:name="_Toc149037843"/>
      <w:r>
        <w:rPr>
          <w:rFonts w:ascii="Arial" w:hAnsi="Arial" w:cs="Arial"/>
          <w:bCs/>
          <w:i w:val="0"/>
          <w:iCs/>
          <w:sz w:val="24"/>
          <w:szCs w:val="24"/>
        </w:rPr>
        <w:lastRenderedPageBreak/>
        <w:t>BÖLÜM B – PROJENİN ENDÜSTRİYEL AR-GE İÇERİĞİ, TEKNOLOJİ DÜZEYİ VE YENİLİKÇİ YÖNÜ</w:t>
      </w:r>
      <w:bookmarkEnd w:id="3"/>
      <w:bookmarkEnd w:id="4"/>
    </w:p>
    <w:p w14:paraId="67F2D8C1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</w:t>
      </w:r>
    </w:p>
    <w:p w14:paraId="6A724A8A" w14:textId="77777777" w:rsidR="00952D29" w:rsidRDefault="00952D29" w:rsidP="00952D29">
      <w:pPr>
        <w:pStyle w:val="Balk2"/>
        <w:numPr>
          <w:ilvl w:val="0"/>
          <w:numId w:val="0"/>
        </w:numPr>
        <w:tabs>
          <w:tab w:val="left" w:pos="720"/>
        </w:tabs>
        <w:rPr>
          <w:rFonts w:ascii="Arial" w:hAnsi="Arial" w:cs="Arial"/>
          <w:sz w:val="22"/>
          <w:szCs w:val="22"/>
          <w:lang w:val="tr-TR"/>
        </w:rPr>
      </w:pPr>
      <w:r>
        <w:rPr>
          <w:rFonts w:ascii="Arial" w:hAnsi="Arial" w:cs="Arial"/>
          <w:sz w:val="22"/>
          <w:szCs w:val="22"/>
          <w:lang w:val="tr-TR"/>
        </w:rPr>
        <w:t xml:space="preserve">                                                                    </w:t>
      </w:r>
    </w:p>
    <w:p w14:paraId="3DA27596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5" w:name="_Toc197901423"/>
      <w:bookmarkStart w:id="6" w:name="_Toc149037844"/>
      <w:bookmarkStart w:id="7" w:name="_Toc118537625"/>
      <w:r>
        <w:rPr>
          <w:rFonts w:ascii="Arial" w:hAnsi="Arial" w:cs="Arial"/>
          <w:i w:val="0"/>
          <w:sz w:val="22"/>
          <w:szCs w:val="22"/>
          <w:lang w:val="tr-TR"/>
        </w:rPr>
        <w:t>B.1-PROJE KISA TANITIMI</w:t>
      </w:r>
      <w:bookmarkEnd w:id="5"/>
      <w:bookmarkEnd w:id="6"/>
      <w:bookmarkEnd w:id="7"/>
    </w:p>
    <w:p w14:paraId="1C85D316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54FFB36E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B.1.1</w:t>
      </w:r>
    </w:p>
    <w:tbl>
      <w:tblPr>
        <w:tblStyle w:val="NormalTablo1"/>
        <w:tblW w:w="943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0"/>
      </w:tblGrid>
      <w:tr w:rsidR="00952D29" w14:paraId="26BCC93F" w14:textId="77777777" w:rsidTr="004D1694">
        <w:tc>
          <w:tcPr>
            <w:tcW w:w="9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64E4" w14:textId="77777777" w:rsidR="00952D29" w:rsidRDefault="00952D29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8B36F2C" w14:textId="512ECE32" w:rsidR="00952D29" w:rsidRPr="004D1694" w:rsidRDefault="00952D29" w:rsidP="004D1694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Proje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Adı :  </w:t>
            </w:r>
            <w:r w:rsidR="00565999">
              <w:rPr>
                <w:rFonts w:ascii="Arial" w:hAnsi="Arial" w:cs="Arial"/>
                <w:b/>
                <w:sz w:val="22"/>
                <w:szCs w:val="22"/>
                <w:lang w:val="tr-TR"/>
              </w:rPr>
              <w:t>Araç</w:t>
            </w:r>
            <w:proofErr w:type="gramEnd"/>
            <w:r w:rsidR="00565999"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Kiralama Otomasyonu</w:t>
            </w:r>
          </w:p>
        </w:tc>
      </w:tr>
      <w:tr w:rsidR="00952D29" w14:paraId="2A0B39BA" w14:textId="77777777" w:rsidTr="001657BB">
        <w:trPr>
          <w:trHeight w:val="416"/>
        </w:trPr>
        <w:tc>
          <w:tcPr>
            <w:tcW w:w="9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13CB2" w14:textId="77777777" w:rsidR="00952D29" w:rsidRPr="004D1694" w:rsidRDefault="00952D29">
            <w:pPr>
              <w:snapToGrid w:val="0"/>
              <w:jc w:val="both"/>
              <w:rPr>
                <w:rFonts w:ascii="Arial" w:hAnsi="Arial" w:cs="Arial"/>
                <w:b/>
                <w:lang w:val="tr-TR"/>
              </w:rPr>
            </w:pPr>
          </w:p>
          <w:p w14:paraId="15E74979" w14:textId="77777777" w:rsidR="00565999" w:rsidRPr="004D1694" w:rsidRDefault="00952D29" w:rsidP="004D1694">
            <w:pPr>
              <w:snapToGrid w:val="0"/>
              <w:rPr>
                <w:rFonts w:ascii="Calibri" w:hAnsi="Calibri" w:cs="Arial"/>
                <w:b/>
                <w:sz w:val="22"/>
                <w:lang w:val="tr-TR"/>
              </w:rPr>
            </w:pPr>
            <w:r w:rsidRPr="004D1694">
              <w:rPr>
                <w:rFonts w:ascii="Arial" w:hAnsi="Arial" w:cs="Arial"/>
                <w:b/>
                <w:sz w:val="22"/>
                <w:lang w:val="tr-TR"/>
              </w:rPr>
              <w:t xml:space="preserve">Proje </w:t>
            </w:r>
            <w:proofErr w:type="gramStart"/>
            <w:r w:rsidRPr="004D1694">
              <w:rPr>
                <w:rFonts w:ascii="Arial" w:hAnsi="Arial" w:cs="Arial"/>
                <w:b/>
                <w:sz w:val="22"/>
                <w:lang w:val="tr-TR"/>
              </w:rPr>
              <w:t>Tanıtımı :</w:t>
            </w:r>
            <w:r w:rsidR="00565999" w:rsidRPr="004D1694">
              <w:rPr>
                <w:rFonts w:ascii="Arial" w:hAnsi="Arial" w:cs="Arial"/>
                <w:b/>
                <w:sz w:val="22"/>
                <w:lang w:val="tr-TR"/>
              </w:rPr>
              <w:t xml:space="preserve"> </w:t>
            </w:r>
            <w:r w:rsidR="00565999" w:rsidRPr="004D1694">
              <w:rPr>
                <w:rFonts w:ascii="Arial" w:hAnsi="Arial" w:cs="Arial"/>
                <w:sz w:val="22"/>
                <w:lang w:val="tr-TR"/>
              </w:rPr>
              <w:t>Hızla</w:t>
            </w:r>
            <w:proofErr w:type="gramEnd"/>
            <w:r w:rsidR="00565999" w:rsidRPr="004D1694">
              <w:rPr>
                <w:rFonts w:ascii="Arial" w:hAnsi="Arial" w:cs="Arial"/>
                <w:sz w:val="22"/>
                <w:lang w:val="tr-TR"/>
              </w:rPr>
              <w:t xml:space="preserve"> gelişen teknolojiyle birlikte bireylerin ulaşım ihtiyacı duyduğu bir dönemde araç kiralama firmalarına duyan talep artmaktadır</w:t>
            </w:r>
            <w:r w:rsidR="00565999" w:rsidRPr="004D1694">
              <w:rPr>
                <w:rFonts w:ascii="Arial" w:hAnsi="Arial" w:cs="Arial"/>
                <w:b/>
                <w:sz w:val="22"/>
                <w:lang w:val="tr-TR"/>
              </w:rPr>
              <w:t>.</w:t>
            </w:r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Satın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alım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işlemleri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olmadan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sahibi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ister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misiniz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?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Bunun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ekonomik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zamandan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tasarruflu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yolu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kiralamaktan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geçiyor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Özellikle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bu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 </w:t>
            </w:r>
            <w:proofErr w:type="spellStart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>pandemi</w:t>
            </w:r>
            <w:proofErr w:type="spellEnd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>sürecinden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 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dolayı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,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hepimizin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gündelik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işlerimizi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zaman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kaybetmeden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gerçekleştirme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isteğimiz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vardır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illa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;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bu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yüzden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pek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çok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kişinin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sıkça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tercih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ettiği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ulaşım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yöntemi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‘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Hizmeti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’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olmaktadır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Kullanıcı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için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farklı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tipte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seçenekleri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sunması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konfordan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ödün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vermemesi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acentelerinin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kullanıcılarına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önceliği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olmaktadır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Büyük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avantajlı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seçenekleri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hesaplı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stokları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ile</w:t>
            </w:r>
            <w:proofErr w:type="spellEnd"/>
            <w:r w:rsidR="00565999" w:rsidRPr="004D1694">
              <w:rPr>
                <w:rFonts w:ascii="Arial" w:hAnsi="Arial" w:cs="Arial"/>
                <w:sz w:val="22"/>
              </w:rPr>
              <w:fldChar w:fldCharType="begin"/>
            </w:r>
            <w:r w:rsidR="00565999" w:rsidRPr="004D1694">
              <w:rPr>
                <w:rFonts w:ascii="Arial" w:hAnsi="Arial" w:cs="Arial"/>
                <w:sz w:val="22"/>
              </w:rPr>
              <w:instrText xml:space="preserve"> HYPERLINK "https://www.reisarackiralama.com/bireysel-kisa-vadeli-arac-kiralama.html" </w:instrText>
            </w:r>
            <w:r w:rsidR="00565999" w:rsidRPr="004D1694">
              <w:rPr>
                <w:rFonts w:ascii="Arial" w:hAnsi="Arial" w:cs="Arial"/>
                <w:sz w:val="22"/>
              </w:rPr>
              <w:fldChar w:fldCharType="separate"/>
            </w:r>
            <w:r w:rsidR="00565999" w:rsidRPr="004D1694">
              <w:rPr>
                <w:rStyle w:val="Kpr"/>
                <w:rFonts w:ascii="Arial" w:hAnsi="Arial" w:cs="Arial"/>
                <w:color w:val="FFBE10"/>
                <w:sz w:val="22"/>
                <w:shd w:val="clear" w:color="auto" w:fill="FFFFFF"/>
              </w:rPr>
              <w:t> </w:t>
            </w:r>
            <w:proofErr w:type="spellStart"/>
            <w:r w:rsidR="00565999" w:rsidRPr="004D1694">
              <w:rPr>
                <w:rFonts w:ascii="Arial" w:hAnsi="Arial" w:cs="Arial"/>
                <w:sz w:val="22"/>
              </w:rPr>
              <w:fldChar w:fldCharType="end"/>
            </w:r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Kısa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Dönem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 </w:t>
            </w:r>
            <w:proofErr w:type="spellStart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>Uzun</w:t>
            </w:r>
            <w:proofErr w:type="spellEnd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>Dönem</w:t>
            </w:r>
            <w:proofErr w:type="spellEnd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sz w:val="22"/>
                <w:shd w:val="clear" w:color="auto" w:fill="FFFFFF"/>
              </w:rPr>
              <w:t>Kiralama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 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kapsamında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sıfır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kilometreli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sıfır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araçların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imkanı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sağlanmaktadır</w:t>
            </w:r>
            <w:proofErr w:type="spellEnd"/>
            <w:r w:rsidR="00565999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.</w:t>
            </w:r>
          </w:p>
          <w:p w14:paraId="64FA576F" w14:textId="77777777" w:rsidR="00565999" w:rsidRPr="004D1694" w:rsidRDefault="00565999" w:rsidP="00565999">
            <w:pPr>
              <w:jc w:val="both"/>
              <w:rPr>
                <w:rFonts w:ascii="Arial" w:hAnsi="Arial" w:cs="Arial"/>
                <w:sz w:val="22"/>
                <w:lang w:val="tr-TR"/>
              </w:rPr>
            </w:pPr>
          </w:p>
          <w:p w14:paraId="31C330B0" w14:textId="3BAF7932" w:rsidR="004D1694" w:rsidRPr="004D1694" w:rsidRDefault="00565999" w:rsidP="004D1694">
            <w:pPr>
              <w:spacing w:line="360" w:lineRule="auto"/>
              <w:ind w:left="360"/>
              <w:rPr>
                <w:rFonts w:ascii="Arial" w:hAnsi="Arial" w:cs="Arial"/>
                <w:b/>
                <w:sz w:val="22"/>
                <w:lang w:val="tr-TR"/>
              </w:rPr>
            </w:pPr>
            <w:r w:rsidRPr="004D1694">
              <w:rPr>
                <w:rFonts w:ascii="Arial" w:hAnsi="Arial" w:cs="Arial"/>
                <w:sz w:val="22"/>
                <w:lang w:val="tr-TR"/>
              </w:rPr>
              <w:t xml:space="preserve">    </w:t>
            </w:r>
            <w:r w:rsidRPr="004D1694">
              <w:rPr>
                <w:rFonts w:ascii="Arial" w:hAnsi="Arial" w:cs="Arial"/>
                <w:b/>
                <w:sz w:val="22"/>
                <w:lang w:val="tr-TR"/>
              </w:rPr>
              <w:t xml:space="preserve"> -</w:t>
            </w:r>
            <w:r w:rsidRPr="004D1694">
              <w:rPr>
                <w:rFonts w:ascii="Arial" w:hAnsi="Arial" w:cs="Arial"/>
                <w:sz w:val="22"/>
                <w:lang w:val="tr-TR"/>
              </w:rPr>
              <w:t xml:space="preserve">  </w:t>
            </w:r>
            <w:r w:rsidRPr="004D1694">
              <w:rPr>
                <w:rFonts w:ascii="Arial" w:hAnsi="Arial" w:cs="Arial"/>
                <w:b/>
                <w:sz w:val="22"/>
                <w:lang w:val="tr-TR"/>
              </w:rPr>
              <w:t>Araç Kiralama Nedir</w:t>
            </w:r>
            <w:r w:rsidR="004D1694" w:rsidRPr="004D1694">
              <w:rPr>
                <w:rFonts w:ascii="Arial" w:hAnsi="Arial" w:cs="Arial"/>
                <w:b/>
                <w:sz w:val="22"/>
                <w:lang w:val="tr-TR"/>
              </w:rPr>
              <w:t>?</w:t>
            </w:r>
          </w:p>
          <w:p w14:paraId="49D71FB1" w14:textId="6990F27D" w:rsidR="004D1694" w:rsidRDefault="00565999" w:rsidP="004D1694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hizmetleri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;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satın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alım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işlemleri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prosedürleri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olmaksızın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ihtiyaç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duyduğunuz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belirli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bir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dönem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arası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sahip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olabileceğiniz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araçların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segment,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renk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kilometre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sınır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farkı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gözetmeksizin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sizler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için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kolayca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tescilini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ve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sigortasını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yapıp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sizlere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teslim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etmektedir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Kullanıcı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açısından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da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oldukça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büyük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pratiklik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sağlayan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hizmetlerinden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biri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olmaya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devam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ediyor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.</w:t>
            </w:r>
          </w:p>
          <w:p w14:paraId="78B38C22" w14:textId="77777777" w:rsidR="004D1694" w:rsidRPr="004D1694" w:rsidRDefault="004D1694" w:rsidP="004D1694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</w:p>
          <w:p w14:paraId="6C9B8FE0" w14:textId="67C4DB77" w:rsidR="004D1694" w:rsidRPr="004D1694" w:rsidRDefault="00565999" w:rsidP="004D1694">
            <w:pPr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   </w:t>
            </w:r>
            <w:r w:rsidRPr="004D1694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 xml:space="preserve">-  </w:t>
            </w:r>
            <w:proofErr w:type="spellStart"/>
            <w:r w:rsidRPr="004D1694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>Müşteri</w:t>
            </w:r>
            <w:proofErr w:type="spellEnd"/>
            <w:r w:rsidRPr="004D1694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b/>
                <w:color w:val="000000"/>
                <w:sz w:val="22"/>
                <w:shd w:val="clear" w:color="auto" w:fill="FFFFFF"/>
              </w:rPr>
              <w:t>Kazanım</w:t>
            </w:r>
            <w:proofErr w:type="spellEnd"/>
          </w:p>
          <w:p w14:paraId="2F5C056E" w14:textId="77777777" w:rsidR="00565999" w:rsidRPr="004D1694" w:rsidRDefault="00565999" w:rsidP="00565999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Bu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durumlar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göz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önüne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alındıgında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çok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fazla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müşteri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talebi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bulunmakta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müşteri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memnuniyeti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kazanmak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amaçlı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düşük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kilometre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kullanımına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müşterilere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;</w:t>
            </w:r>
            <w:proofErr w:type="gramEnd"/>
          </w:p>
          <w:p w14:paraId="78492765" w14:textId="21883F70" w:rsidR="00565999" w:rsidRPr="004D1694" w:rsidRDefault="00565999" w:rsidP="00565999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1000 km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üzeri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=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Standart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ücret</w:t>
            </w:r>
            <w:proofErr w:type="spellEnd"/>
          </w:p>
          <w:p w14:paraId="2979571D" w14:textId="414E98B0" w:rsidR="00565999" w:rsidRPr="004D1694" w:rsidRDefault="00565999" w:rsidP="00565999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1000-800 km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arası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= %5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indirim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</w:p>
          <w:p w14:paraId="2F0FAC1B" w14:textId="7FA589C6" w:rsidR="00565999" w:rsidRPr="004D1694" w:rsidRDefault="00565999" w:rsidP="00565999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800-500 km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arası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=%10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indirim</w:t>
            </w:r>
            <w:proofErr w:type="spellEnd"/>
          </w:p>
          <w:p w14:paraId="074A66F9" w14:textId="0CA37B07" w:rsidR="00565999" w:rsidRPr="004D1694" w:rsidRDefault="00565999" w:rsidP="00565999">
            <w:pPr>
              <w:spacing w:line="360" w:lineRule="auto"/>
              <w:ind w:left="360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500 km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aşağı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%15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indirim</w:t>
            </w:r>
            <w:proofErr w:type="spellEnd"/>
          </w:p>
          <w:p w14:paraId="438A41CD" w14:textId="38AE8283" w:rsidR="00952D29" w:rsidRPr="001657BB" w:rsidRDefault="00565999" w:rsidP="001657BB">
            <w:pPr>
              <w:spacing w:line="360" w:lineRule="auto"/>
              <w:ind w:left="360"/>
              <w:rPr>
                <w:rFonts w:ascii="Arial" w:hAnsi="Arial" w:cs="Arial"/>
                <w:sz w:val="22"/>
                <w:lang w:val="tr-TR"/>
              </w:rPr>
            </w:pP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Böylelikle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insanların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gereksiz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kullanımını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indirgemek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kullanımını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indirgemek</w:t>
            </w:r>
            <w:proofErr w:type="spellEnd"/>
            <w:proofErr w:type="gram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doğaya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olan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zararı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bir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nebzede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olsa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azaltmak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.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Yapılan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indirimle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kiralama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filosunun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araçlarının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daha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kilometre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yaparak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araçların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ömürlerini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uzatarak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firmaya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araç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kazandırmak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doğaya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gaz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salınımını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azaltmak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bu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indirim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fikriylede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müşteri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ihtiyacına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göre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ödeme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yaparak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müşteri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kazanım</w:t>
            </w:r>
            <w:proofErr w:type="spellEnd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 xml:space="preserve"> </w:t>
            </w:r>
            <w:proofErr w:type="spellStart"/>
            <w:r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sağlamak</w:t>
            </w:r>
            <w:proofErr w:type="spellEnd"/>
            <w:r w:rsidR="004D1694" w:rsidRPr="004D1694"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.</w:t>
            </w:r>
          </w:p>
        </w:tc>
      </w:tr>
    </w:tbl>
    <w:p w14:paraId="5776417D" w14:textId="17715B0D" w:rsidR="00952D29" w:rsidRDefault="00952D29" w:rsidP="00952D29">
      <w:pPr>
        <w:jc w:val="both"/>
        <w:rPr>
          <w:rFonts w:ascii="Arial" w:hAnsi="Arial" w:cs="Arial"/>
          <w:b/>
          <w:i/>
          <w:sz w:val="22"/>
          <w:szCs w:val="22"/>
          <w:lang w:val="tr-TR"/>
        </w:rPr>
      </w:pPr>
    </w:p>
    <w:p w14:paraId="6EBB3458" w14:textId="77777777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lastRenderedPageBreak/>
        <w:t>B.1.2</w:t>
      </w:r>
    </w:p>
    <w:tbl>
      <w:tblPr>
        <w:tblStyle w:val="NormalTablo1"/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7"/>
      </w:tblGrid>
      <w:tr w:rsidR="00952D29" w14:paraId="5684770F" w14:textId="77777777" w:rsidTr="004D1694">
        <w:trPr>
          <w:trHeight w:val="1191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0F4E" w14:textId="77777777" w:rsidR="00952D29" w:rsidRDefault="00952D29">
            <w:pPr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85BD636" w14:textId="07C9761C" w:rsidR="00952D29" w:rsidRPr="00565999" w:rsidRDefault="00952D29">
            <w:pPr>
              <w:jc w:val="both"/>
              <w:rPr>
                <w:rFonts w:ascii="Arial" w:hAnsi="Arial" w:cs="Arial"/>
                <w:b/>
                <w:szCs w:val="22"/>
                <w:lang w:val="tr-TR"/>
              </w:rPr>
            </w:pPr>
            <w:r w:rsidRPr="00565999">
              <w:rPr>
                <w:rFonts w:ascii="Arial" w:hAnsi="Arial" w:cs="Arial"/>
                <w:b/>
                <w:szCs w:val="22"/>
                <w:lang w:val="tr-TR"/>
              </w:rPr>
              <w:t xml:space="preserve">Anahtar </w:t>
            </w:r>
            <w:proofErr w:type="gramStart"/>
            <w:r w:rsidRPr="00565999">
              <w:rPr>
                <w:rFonts w:ascii="Arial" w:hAnsi="Arial" w:cs="Arial"/>
                <w:b/>
                <w:szCs w:val="22"/>
                <w:lang w:val="tr-TR"/>
              </w:rPr>
              <w:t xml:space="preserve">Kelimeler : </w:t>
            </w:r>
            <w:proofErr w:type="spellStart"/>
            <w:r w:rsidR="00565999" w:rsidRPr="00565999">
              <w:rPr>
                <w:rFonts w:ascii="Arial" w:hAnsi="Arial" w:cs="Arial"/>
                <w:b/>
                <w:szCs w:val="22"/>
                <w:lang w:val="tr-TR"/>
              </w:rPr>
              <w:t>Pandemi</w:t>
            </w:r>
            <w:proofErr w:type="spellEnd"/>
            <w:proofErr w:type="gramEnd"/>
            <w:r w:rsidR="00565999" w:rsidRPr="00565999">
              <w:rPr>
                <w:rFonts w:ascii="Arial" w:hAnsi="Arial" w:cs="Arial"/>
                <w:b/>
                <w:szCs w:val="22"/>
                <w:lang w:val="tr-TR"/>
              </w:rPr>
              <w:t>, İhtiyaç, İndirim, Güven, Filo, Gaz Emisyon</w:t>
            </w:r>
          </w:p>
          <w:p w14:paraId="0635BC46" w14:textId="77777777" w:rsidR="00952D29" w:rsidRDefault="00952D29">
            <w:pPr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</w:tbl>
    <w:p w14:paraId="763B4303" w14:textId="5B857087" w:rsidR="00952D29" w:rsidRDefault="00952D29"/>
    <w:p w14:paraId="6D390083" w14:textId="77777777" w:rsidR="00952D29" w:rsidRDefault="00952D29" w:rsidP="00952D29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  <w:bookmarkStart w:id="8" w:name="_Toc197901424"/>
      <w:bookmarkStart w:id="9" w:name="_Toc149037845"/>
      <w:r>
        <w:rPr>
          <w:rFonts w:ascii="Arial" w:hAnsi="Arial" w:cs="Arial"/>
          <w:i w:val="0"/>
          <w:sz w:val="22"/>
          <w:szCs w:val="22"/>
          <w:lang w:val="tr-TR"/>
        </w:rPr>
        <w:t>B.2-AMACI, UYGULANACAK YÖNTEMLER VE AR-GE AŞAMALARI</w:t>
      </w:r>
      <w:bookmarkEnd w:id="8"/>
      <w:bookmarkEnd w:id="9"/>
      <w:r>
        <w:rPr>
          <w:rFonts w:ascii="Arial" w:hAnsi="Arial" w:cs="Arial"/>
          <w:i w:val="0"/>
          <w:sz w:val="22"/>
          <w:szCs w:val="22"/>
          <w:lang w:val="tr-TR"/>
        </w:rPr>
        <w:t xml:space="preserve"> </w:t>
      </w:r>
    </w:p>
    <w:p w14:paraId="3ED5A0AB" w14:textId="77777777" w:rsidR="00952D29" w:rsidRDefault="00952D29" w:rsidP="00952D29">
      <w:pPr>
        <w:jc w:val="both"/>
        <w:rPr>
          <w:rFonts w:ascii="Arial" w:hAnsi="Arial" w:cs="Arial"/>
          <w:sz w:val="22"/>
          <w:szCs w:val="22"/>
          <w:lang w:val="tr-TR"/>
        </w:rPr>
      </w:pPr>
    </w:p>
    <w:p w14:paraId="24819C5C" w14:textId="0C254B4A" w:rsidR="00952D29" w:rsidRDefault="00952D2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  <w:r>
        <w:rPr>
          <w:rFonts w:ascii="Arial" w:hAnsi="Arial" w:cs="Arial"/>
          <w:b/>
          <w:sz w:val="22"/>
          <w:szCs w:val="22"/>
          <w:lang w:val="tr-TR"/>
        </w:rPr>
        <w:t>B.2.1</w:t>
      </w:r>
    </w:p>
    <w:p w14:paraId="0DC610C8" w14:textId="027E734B" w:rsidR="00565999" w:rsidRDefault="00565999" w:rsidP="00952D29">
      <w:pPr>
        <w:jc w:val="both"/>
        <w:rPr>
          <w:rFonts w:ascii="Arial" w:hAnsi="Arial" w:cs="Arial"/>
          <w:b/>
          <w:sz w:val="22"/>
          <w:szCs w:val="22"/>
          <w:lang w:val="tr-TR"/>
        </w:rPr>
      </w:pPr>
    </w:p>
    <w:p w14:paraId="1FB24E7A" w14:textId="77777777" w:rsidR="00565999" w:rsidRPr="00565999" w:rsidRDefault="00565999" w:rsidP="00565999">
      <w:pPr>
        <w:jc w:val="both"/>
        <w:rPr>
          <w:rFonts w:ascii="Arial" w:hAnsi="Arial" w:cs="Arial"/>
          <w:b/>
          <w:szCs w:val="22"/>
          <w:lang w:val="tr-TR"/>
        </w:rPr>
      </w:pPr>
      <w:r w:rsidRPr="00565999">
        <w:rPr>
          <w:rFonts w:ascii="Arial" w:hAnsi="Arial" w:cs="Arial"/>
          <w:b/>
          <w:szCs w:val="22"/>
          <w:lang w:val="tr-TR"/>
        </w:rPr>
        <w:t>Amaç:</w:t>
      </w:r>
    </w:p>
    <w:p w14:paraId="16795758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>Müşteri kazanım</w:t>
      </w:r>
    </w:p>
    <w:p w14:paraId="48188736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>Müşteri memnuniyeti sağlamak</w:t>
      </w:r>
    </w:p>
    <w:p w14:paraId="7007FDF4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>Filodaki araçlarını daha az kullanılmasını sağlamak</w:t>
      </w:r>
    </w:p>
    <w:p w14:paraId="7DA66396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 xml:space="preserve">Az kullanıma bağlı olarak çevre dostu olmak </w:t>
      </w:r>
    </w:p>
    <w:p w14:paraId="73476BB3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>Filo ve müşteri bilgisini daha düzenli ve güvenli depolama</w:t>
      </w:r>
    </w:p>
    <w:p w14:paraId="15FB95C3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 xml:space="preserve">Araç takibi sağlamak </w:t>
      </w:r>
    </w:p>
    <w:p w14:paraId="6FAD0452" w14:textId="77777777" w:rsidR="00565999" w:rsidRPr="00565999" w:rsidRDefault="00565999" w:rsidP="0056599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>Zamandan kazanmak</w:t>
      </w:r>
    </w:p>
    <w:p w14:paraId="4819C549" w14:textId="74EB1C47" w:rsidR="00565999" w:rsidRPr="001657BB" w:rsidRDefault="00565999" w:rsidP="00952D29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18"/>
          <w:szCs w:val="22"/>
          <w:lang w:val="tr-TR"/>
        </w:rPr>
      </w:pPr>
      <w:r w:rsidRPr="00565999">
        <w:rPr>
          <w:rFonts w:ascii="Arial" w:hAnsi="Arial" w:cs="Arial"/>
          <w:b/>
          <w:sz w:val="18"/>
          <w:szCs w:val="22"/>
          <w:lang w:val="tr-TR"/>
        </w:rPr>
        <w:t xml:space="preserve">Araç Bilgisi tutmak </w:t>
      </w:r>
    </w:p>
    <w:tbl>
      <w:tblPr>
        <w:tblStyle w:val="NormalTablo1"/>
        <w:tblW w:w="935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0176"/>
      </w:tblGrid>
      <w:tr w:rsidR="00952D29" w14:paraId="763D114C" w14:textId="77777777" w:rsidTr="001657BB">
        <w:trPr>
          <w:trHeight w:val="11735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FE7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lastRenderedPageBreak/>
              <w:t>Projenin başlatılma gerekçelerini açıklayınız.</w:t>
            </w:r>
          </w:p>
          <w:p w14:paraId="7E6482C0" w14:textId="70F8ED97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B1008B4" w14:textId="77777777" w:rsidR="00565999" w:rsidRDefault="00565999" w:rsidP="0056599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kiralama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günlük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kiralama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uzun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dönem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kiralama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olarak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ikiye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ayrılabilir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Günlük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kiralamada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havalimanları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turistik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amaçlar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ağırlıklı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olmaktadır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Bu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alanda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kiralama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acenteleri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öncelikli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olarak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geçici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araca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ihtiyaç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duyan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örneğin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kendi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aracı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olmayan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şehir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dışındaki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yolculara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onarım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veya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sigorta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tazminatı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bekleyen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aracı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hasarlı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veya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perte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çıkmış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kişilere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hizmet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verir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Hizmet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veren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firma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bilgisi,müşteri</w:t>
            </w:r>
            <w:proofErr w:type="spellEnd"/>
            <w:proofErr w:type="gram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bilgisi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,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araç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listesi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ve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uygulanacak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indirim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tutarını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belirleme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günümüzde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kilometre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bazında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indirim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yaparak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müşteri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kazanım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sağlayacak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filo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olmadıgından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böyle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bir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proje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adım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attım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8BFA455" w14:textId="77777777" w:rsidR="00565999" w:rsidRDefault="0056599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5590C1C9" w14:textId="5B7824FB" w:rsidR="00952D29" w:rsidRDefault="00952D29" w:rsidP="00952D29">
            <w:pPr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0F8F635" w14:textId="77777777" w:rsidR="00952D29" w:rsidRDefault="00952D29" w:rsidP="00AC79DE">
            <w:pPr>
              <w:numPr>
                <w:ilvl w:val="0"/>
                <w:numId w:val="2"/>
              </w:numPr>
              <w:spacing w:before="120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Projenin amacını açıklayınız.</w:t>
            </w:r>
          </w:p>
          <w:p w14:paraId="2E6E36E4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Filo sahibine vermiş olduğu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tr-TR"/>
              </w:rPr>
              <w:t>avantahjları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göz önüne bulundurursak Araç Listesini düzenli tutmak.</w:t>
            </w:r>
          </w:p>
          <w:p w14:paraId="553C9EEB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Müşteri bilgilerini tutarak istenilen müşteri bilgisine daha kolay ulaşabilmek </w:t>
            </w:r>
          </w:p>
          <w:p w14:paraId="11A99243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Sistem Ağ üzerinden kullanıldığı için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tr-TR"/>
              </w:rPr>
              <w:t>pandemi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döneminde sosyal mesafe ve sınırlama gibi kısıtlamalarda müşteriye daha sağlıklı bir ortam sunar.</w:t>
            </w:r>
          </w:p>
          <w:p w14:paraId="315CD59B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Araçlardaki kilometre bilgisini güvenli olarak tutabilme </w:t>
            </w:r>
          </w:p>
          <w:p w14:paraId="517B56CD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İndirimden yararlanabilmek için düşük kilometre yaparak çevre dostu bir uygulama olur.</w:t>
            </w:r>
          </w:p>
          <w:p w14:paraId="03BDD8DC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İndirim ve çevre dostu yaklaşımdan ötürü filodaki müşteri memnuniyeti artarak firmanın daha fazla ilgi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tr-TR"/>
              </w:rPr>
              <w:t>duyulması ,müşteri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sayısının artışından firma maddi olarak kazanım sağlayacak </w:t>
            </w:r>
          </w:p>
          <w:p w14:paraId="25350FFE" w14:textId="77777777" w:rsidR="00565999" w:rsidRDefault="00565999" w:rsidP="0056599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Bilgilerin ulaşım kolaylığından ve düzeninden ötürü zamandan kazanç sağlanacaktır. </w:t>
            </w:r>
          </w:p>
          <w:p w14:paraId="1A0A5634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1999C19D" w14:textId="2D671290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663FF048" w14:textId="3DF1EF6B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057ABFFB" w14:textId="77777777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A56AC5" w14:textId="77777777" w:rsidR="00952D29" w:rsidRDefault="00952D29" w:rsidP="00AC79DE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 çıktılarını tanımlayıp, hedeflediğiniz başarı ölçütlerini belirtiniz.</w:t>
            </w:r>
          </w:p>
          <w:p w14:paraId="39B70632" w14:textId="77777777" w:rsidR="00565999" w:rsidRDefault="00952D29" w:rsidP="00565999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</w:t>
            </w:r>
            <w:r w:rsidR="00565999">
              <w:rPr>
                <w:rFonts w:ascii="Arial" w:hAnsi="Arial" w:cs="Arial"/>
                <w:sz w:val="22"/>
                <w:szCs w:val="22"/>
                <w:lang w:val="tr-TR"/>
              </w:rPr>
              <w:t>Filodaki araçların daha az kullanılmasını hedefleyerek araçlarının yıpranma paylarını azaltmak</w:t>
            </w:r>
          </w:p>
          <w:p w14:paraId="3D7572E6" w14:textId="77777777" w:rsidR="00565999" w:rsidRDefault="00565999" w:rsidP="00565999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Müşteri sayısında %15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tr-TR"/>
              </w:rPr>
              <w:t>lik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artış kazanma</w:t>
            </w:r>
          </w:p>
          <w:p w14:paraId="5DC5A703" w14:textId="77777777" w:rsidR="00565999" w:rsidRDefault="00565999" w:rsidP="00565999">
            <w:p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Çevre dostu bir yaklaşım ve düşünceden kaynaklı sağlıklı bir yaşan alanı sunabilmek</w:t>
            </w:r>
          </w:p>
          <w:p w14:paraId="02A5068B" w14:textId="77777777" w:rsidR="00565999" w:rsidRPr="00565999" w:rsidRDefault="00565999" w:rsidP="00565999">
            <w:p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 xml:space="preserve">                   </w:t>
            </w:r>
            <w:r w:rsidRPr="00565999">
              <w:rPr>
                <w:rFonts w:ascii="Arial" w:hAnsi="Arial" w:cs="Arial"/>
                <w:b/>
                <w:sz w:val="22"/>
                <w:szCs w:val="22"/>
                <w:lang w:val="tr-TR"/>
              </w:rPr>
              <w:t>Çıktılar</w:t>
            </w:r>
          </w:p>
          <w:p w14:paraId="0FF8BDEB" w14:textId="77777777" w:rsidR="00565999" w:rsidRDefault="00565999" w:rsidP="00565999">
            <w:pPr>
              <w:pStyle w:val="ListeParagraf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Araç Bilgisi</w:t>
            </w:r>
          </w:p>
          <w:p w14:paraId="549A956C" w14:textId="77777777" w:rsidR="00565999" w:rsidRDefault="00565999" w:rsidP="00565999">
            <w:pPr>
              <w:pStyle w:val="ListeParagraf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Müşteri Bilgisi</w:t>
            </w:r>
          </w:p>
          <w:p w14:paraId="496331CA" w14:textId="77777777" w:rsidR="00565999" w:rsidRDefault="00565999" w:rsidP="00565999">
            <w:pPr>
              <w:pStyle w:val="ListeParagraf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 w:val="22"/>
                <w:szCs w:val="22"/>
                <w:lang w:val="tr-TR"/>
              </w:rPr>
              <w:t>Sözleşme</w:t>
            </w:r>
          </w:p>
          <w:p w14:paraId="76FDCD06" w14:textId="0CDFF27F" w:rsidR="00952D29" w:rsidRPr="00565999" w:rsidRDefault="00565999" w:rsidP="00565999">
            <w:pPr>
              <w:pStyle w:val="ListeParagraf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  <w:r w:rsidRPr="00565999">
              <w:rPr>
                <w:rFonts w:ascii="Arial" w:hAnsi="Arial" w:cs="Arial"/>
                <w:sz w:val="22"/>
                <w:szCs w:val="22"/>
                <w:lang w:val="tr-TR"/>
              </w:rPr>
              <w:t xml:space="preserve">İndirim  </w:t>
            </w:r>
          </w:p>
          <w:p w14:paraId="3C5BCD6C" w14:textId="5486821C" w:rsidR="00952D29" w:rsidRDefault="00952D2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3A9B7945" w14:textId="269E744E" w:rsidR="00952D29" w:rsidRDefault="00952D29" w:rsidP="00952D29">
            <w:pPr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lastRenderedPageBreak/>
              <w:t>Proje Ar-Ge faaliyetlerinde uygulanacak yöntem, teknik ve kullanılacak araçları anlatınız.</w:t>
            </w:r>
          </w:p>
          <w:p w14:paraId="1E2F68A1" w14:textId="77777777" w:rsidR="00565999" w:rsidRDefault="00565999" w:rsidP="00565999">
            <w:pPr>
              <w:pStyle w:val="ListeParagraf"/>
              <w:numPr>
                <w:ilvl w:val="0"/>
                <w:numId w:val="3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Java</w:t>
            </w:r>
          </w:p>
          <w:p w14:paraId="1BCD9F6A" w14:textId="77777777" w:rsidR="00565999" w:rsidRPr="008F3B58" w:rsidRDefault="00565999" w:rsidP="00565999">
            <w:pPr>
              <w:pStyle w:val="ListeParagraf"/>
              <w:numPr>
                <w:ilvl w:val="0"/>
                <w:numId w:val="3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MySQL</w:t>
            </w:r>
            <w:proofErr w:type="spellEnd"/>
          </w:p>
          <w:p w14:paraId="27E09A3F" w14:textId="6E8A286B" w:rsidR="00952D29" w:rsidRDefault="00952D29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3D18E835" w14:textId="775963C6" w:rsidR="006F3A93" w:rsidRDefault="006F3A93" w:rsidP="00952D29">
            <w:p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45D9B427" w14:textId="7D96FD1B" w:rsidR="00952D29" w:rsidRDefault="00952D29" w:rsidP="00952D29">
            <w:pPr>
              <w:pStyle w:val="ListeParagraf"/>
              <w:numPr>
                <w:ilvl w:val="0"/>
                <w:numId w:val="2"/>
              </w:numPr>
              <w:spacing w:before="120" w:line="360" w:lineRule="auto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Projenizinin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UML tasarım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diagramını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 xml:space="preserve"> ve sistemin genel görünümünü çiziniz.</w:t>
            </w:r>
          </w:p>
          <w:p w14:paraId="2478FE61" w14:textId="77777777" w:rsidR="00565999" w:rsidRDefault="00565999" w:rsidP="00565999">
            <w:pPr>
              <w:pStyle w:val="ListeParagraf"/>
              <w:spacing w:before="120" w:line="360" w:lineRule="auto"/>
              <w:ind w:left="357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7A2F6710" w14:textId="047E5365" w:rsidR="00565999" w:rsidRDefault="00565999" w:rsidP="00565999">
            <w:pPr>
              <w:pStyle w:val="ListeParagraf"/>
              <w:spacing w:before="120" w:line="360" w:lineRule="auto"/>
              <w:ind w:left="357"/>
              <w:jc w:val="center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UML</w:t>
            </w:r>
          </w:p>
          <w:p w14:paraId="57D8025A" w14:textId="61DFBA3A" w:rsidR="00565999" w:rsidRDefault="00565999" w:rsidP="00565999">
            <w:pPr>
              <w:pStyle w:val="ListeParagraf"/>
              <w:spacing w:before="120" w:line="360" w:lineRule="auto"/>
              <w:ind w:left="357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tr-TR" w:eastAsia="tr-TR"/>
              </w:rPr>
              <w:drawing>
                <wp:inline distT="0" distB="0" distL="0" distR="0" wp14:anchorId="353D94F3" wp14:editId="250639DB">
                  <wp:extent cx="5943600" cy="1085850"/>
                  <wp:effectExtent l="0" t="0" r="0" b="0"/>
                  <wp:docPr id="1" name="Resim 1" descr="C:\Users\TAHA\AppData\Local\Microsoft\Windows\INetCache\Content.Word\AracKiralamaOtomasyonu.umlc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HA\AppData\Local\Microsoft\Windows\INetCache\Content.Word\AracKiralamaOtomasyonu.umlc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A18C7B" w14:textId="1039C245" w:rsidR="00565999" w:rsidRDefault="00565999" w:rsidP="00565999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tr-TR"/>
              </w:rPr>
              <w:t>Sistemin genel görünümünü</w:t>
            </w:r>
          </w:p>
          <w:p w14:paraId="12DE825F" w14:textId="118C8016" w:rsidR="001657BB" w:rsidRPr="00945D87" w:rsidRDefault="001657BB" w:rsidP="00565999">
            <w:pPr>
              <w:spacing w:before="120" w:line="360" w:lineRule="auto"/>
              <w:jc w:val="center"/>
              <w:rPr>
                <w:noProof/>
                <w:lang w:val="tr-TR" w:eastAsia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561A8383" wp14:editId="52342948">
                  <wp:extent cx="5943600" cy="3420745"/>
                  <wp:effectExtent l="0" t="0" r="0" b="8255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8303D" w14:textId="77777777" w:rsidR="00565999" w:rsidRDefault="00565999" w:rsidP="00565999">
            <w:pPr>
              <w:pStyle w:val="ListeParagraf"/>
              <w:spacing w:before="120" w:line="360" w:lineRule="auto"/>
              <w:ind w:left="357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310F661E" w14:textId="7B134937" w:rsidR="00565999" w:rsidRDefault="00565999" w:rsidP="00565999">
            <w:pPr>
              <w:pStyle w:val="ListeParagraf"/>
              <w:spacing w:before="120" w:line="360" w:lineRule="auto"/>
              <w:ind w:left="357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  <w:p w14:paraId="5E079288" w14:textId="77777777" w:rsidR="001657BB" w:rsidRDefault="001657BB" w:rsidP="001657BB">
            <w:pPr>
              <w:pStyle w:val="Balk2"/>
              <w:numPr>
                <w:ilvl w:val="1"/>
                <w:numId w:val="1"/>
              </w:numPr>
              <w:outlineLvl w:val="1"/>
              <w:rPr>
                <w:rFonts w:ascii="Arial" w:hAnsi="Arial" w:cs="Arial"/>
                <w:i w:val="0"/>
                <w:sz w:val="22"/>
                <w:szCs w:val="22"/>
                <w:lang w:val="tr-TR"/>
              </w:rPr>
            </w:pPr>
          </w:p>
          <w:p w14:paraId="5DD1A540" w14:textId="21809CAE" w:rsidR="001657BB" w:rsidRDefault="001657BB" w:rsidP="001657BB">
            <w:pPr>
              <w:pStyle w:val="Balk2"/>
              <w:numPr>
                <w:ilvl w:val="1"/>
                <w:numId w:val="1"/>
              </w:numPr>
              <w:outlineLvl w:val="1"/>
              <w:rPr>
                <w:rFonts w:ascii="Arial" w:hAnsi="Arial" w:cs="Arial"/>
                <w:i w:val="0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i w:val="0"/>
                <w:sz w:val="22"/>
                <w:szCs w:val="22"/>
                <w:lang w:val="tr-TR"/>
              </w:rPr>
              <w:t>C.3-UYGULAMA</w:t>
            </w:r>
          </w:p>
          <w:p w14:paraId="4EBD6C81" w14:textId="77777777" w:rsidR="001657BB" w:rsidRDefault="001657BB" w:rsidP="001657BB">
            <w:pPr>
              <w:rPr>
                <w:lang w:val="tr-TR"/>
              </w:rPr>
            </w:pPr>
          </w:p>
          <w:p w14:paraId="53F86C0D" w14:textId="77777777" w:rsidR="001657BB" w:rsidRPr="006F3A93" w:rsidRDefault="001657BB" w:rsidP="001657BB">
            <w:pPr>
              <w:rPr>
                <w:lang w:val="tr-TR"/>
              </w:rPr>
            </w:pPr>
          </w:p>
          <w:p w14:paraId="7C560ABB" w14:textId="4F98AEF9" w:rsidR="001657BB" w:rsidRDefault="001657BB" w:rsidP="001657BB">
            <w:r>
              <w:rPr>
                <w:noProof/>
                <w:lang w:val="tr-TR" w:eastAsia="tr-TR"/>
              </w:rPr>
              <w:drawing>
                <wp:inline distT="0" distB="0" distL="0" distR="0" wp14:anchorId="2F7D6BB0" wp14:editId="7999019F">
                  <wp:extent cx="5943600" cy="3343275"/>
                  <wp:effectExtent l="0" t="0" r="0" b="952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0" w:name="_GoBack"/>
            <w:bookmarkEnd w:id="10"/>
          </w:p>
          <w:p w14:paraId="0BE6AA3D" w14:textId="77777777" w:rsidR="001657BB" w:rsidRDefault="001657BB" w:rsidP="001657BB"/>
          <w:p w14:paraId="2B1D94D8" w14:textId="77777777" w:rsidR="001657BB" w:rsidRPr="001657BB" w:rsidRDefault="001657BB" w:rsidP="001657BB">
            <w:pPr>
              <w:jc w:val="center"/>
              <w:rPr>
                <w:b/>
                <w:sz w:val="24"/>
              </w:rPr>
            </w:pPr>
            <w:r w:rsidRPr="001657BB">
              <w:rPr>
                <w:b/>
                <w:sz w:val="24"/>
              </w:rPr>
              <w:t>SQL GORUNUMU</w:t>
            </w:r>
          </w:p>
          <w:p w14:paraId="28E3DC2A" w14:textId="77777777" w:rsidR="001657BB" w:rsidRDefault="001657BB" w:rsidP="001657BB">
            <w:pPr>
              <w:spacing w:before="120"/>
              <w:ind w:left="357"/>
              <w:jc w:val="center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3AD02AE5" wp14:editId="5F0A6F47">
                  <wp:extent cx="5124450" cy="635081"/>
                  <wp:effectExtent l="0" t="0" r="0" b="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94" cy="64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tr-TR" w:eastAsia="tr-TR"/>
              </w:rPr>
              <w:drawing>
                <wp:inline distT="0" distB="0" distL="0" distR="0" wp14:anchorId="2E5BD9B3" wp14:editId="14BB78E1">
                  <wp:extent cx="5662787" cy="95250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563" cy="96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20BDA" w14:textId="77777777" w:rsidR="001657BB" w:rsidRDefault="001657BB" w:rsidP="001657BB">
            <w:pPr>
              <w:jc w:val="center"/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771902D6" wp14:editId="158EC74D">
                  <wp:extent cx="6320935" cy="1088390"/>
                  <wp:effectExtent l="0" t="0" r="381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024" cy="109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79BEB" w14:textId="77777777" w:rsid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  <w:p w14:paraId="79881FE8" w14:textId="50C39598" w:rsidR="006F3A93" w:rsidRPr="006F3A93" w:rsidRDefault="006F3A93" w:rsidP="006F3A93">
            <w:pPr>
              <w:spacing w:before="120" w:line="360" w:lineRule="auto"/>
              <w:jc w:val="both"/>
              <w:rPr>
                <w:rFonts w:ascii="Arial" w:hAnsi="Arial" w:cs="Arial"/>
                <w:sz w:val="22"/>
                <w:szCs w:val="22"/>
                <w:lang w:val="tr-TR"/>
              </w:rPr>
            </w:pPr>
          </w:p>
        </w:tc>
      </w:tr>
      <w:tr w:rsidR="00565999" w14:paraId="6A084CCA" w14:textId="77777777" w:rsidTr="001657BB">
        <w:trPr>
          <w:trHeight w:val="11735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B79F" w14:textId="7E08B75E" w:rsidR="00565999" w:rsidRDefault="00565999" w:rsidP="00565999">
            <w:pPr>
              <w:spacing w:before="120"/>
              <w:ind w:left="357"/>
              <w:jc w:val="both"/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3A8761D" w14:textId="70C7E5E3" w:rsidR="006F3A93" w:rsidRDefault="006F3A93"/>
    <w:p w14:paraId="76AE0931" w14:textId="2D7DAEDE" w:rsidR="006F3A93" w:rsidRDefault="006F3A93"/>
    <w:p w14:paraId="14CFCB0E" w14:textId="77777777" w:rsidR="001657BB" w:rsidRDefault="001657BB" w:rsidP="006F3A93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</w:p>
    <w:p w14:paraId="573D2012" w14:textId="77777777" w:rsidR="001657BB" w:rsidRDefault="001657BB" w:rsidP="006F3A93">
      <w:pPr>
        <w:pStyle w:val="Balk2"/>
        <w:numPr>
          <w:ilvl w:val="1"/>
          <w:numId w:val="1"/>
        </w:numPr>
        <w:rPr>
          <w:rFonts w:ascii="Arial" w:hAnsi="Arial" w:cs="Arial"/>
          <w:i w:val="0"/>
          <w:sz w:val="22"/>
          <w:szCs w:val="22"/>
          <w:lang w:val="tr-TR"/>
        </w:rPr>
      </w:pPr>
    </w:p>
    <w:sectPr w:rsidR="001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Balk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1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BD23A25"/>
    <w:multiLevelType w:val="hybridMultilevel"/>
    <w:tmpl w:val="D1DC7ECE"/>
    <w:lvl w:ilvl="0" w:tplc="9872DD70">
      <w:start w:val="2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C67A2"/>
    <w:multiLevelType w:val="hybridMultilevel"/>
    <w:tmpl w:val="FA400EBE"/>
    <w:name w:val="Outline5"/>
    <w:lvl w:ilvl="0" w:tplc="2E608C86">
      <w:start w:val="1"/>
      <w:numFmt w:val="decimal"/>
      <w:pStyle w:val="Balk1"/>
      <w:lvlText w:val="%1-"/>
      <w:lvlJc w:val="left"/>
      <w:pPr>
        <w:tabs>
          <w:tab w:val="num" w:pos="357"/>
        </w:tabs>
        <w:ind w:left="357" w:hanging="357"/>
      </w:pPr>
      <w:rPr>
        <w:rFonts w:ascii="Arial" w:hAnsi="Arial" w:cs="Times New Roman" w:hint="default"/>
        <w:b/>
        <w:i w:val="0"/>
      </w:rPr>
    </w:lvl>
    <w:lvl w:ilvl="1" w:tplc="041F0019">
      <w:start w:val="1"/>
      <w:numFmt w:val="lowerLetter"/>
      <w:pStyle w:val="Balk2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29"/>
    <w:rsid w:val="000E3B67"/>
    <w:rsid w:val="001657BB"/>
    <w:rsid w:val="00326DF0"/>
    <w:rsid w:val="0033621E"/>
    <w:rsid w:val="003E5C4A"/>
    <w:rsid w:val="004A41C2"/>
    <w:rsid w:val="004D1694"/>
    <w:rsid w:val="00565999"/>
    <w:rsid w:val="006F3A93"/>
    <w:rsid w:val="007111CE"/>
    <w:rsid w:val="00952D29"/>
    <w:rsid w:val="00A8589B"/>
    <w:rsid w:val="00D25C07"/>
    <w:rsid w:val="00EF2CB2"/>
    <w:rsid w:val="00F0047B"/>
    <w:rsid w:val="00F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139A"/>
  <w15:chartTrackingRefBased/>
  <w15:docId w15:val="{77EF6673-403A-4DC7-A67A-FE4B5F9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D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Balk1">
    <w:name w:val="heading 1"/>
    <w:basedOn w:val="Normal"/>
    <w:next w:val="Normal"/>
    <w:link w:val="Balk1Char"/>
    <w:qFormat/>
    <w:rsid w:val="00952D29"/>
    <w:pPr>
      <w:keepNext/>
      <w:widowControl w:val="0"/>
      <w:numPr>
        <w:numId w:val="2"/>
      </w:numPr>
      <w:jc w:val="center"/>
      <w:outlineLvl w:val="0"/>
    </w:pPr>
    <w:rPr>
      <w:b/>
      <w:i/>
      <w:sz w:val="28"/>
      <w:lang w:val="tr-TR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952D29"/>
    <w:pPr>
      <w:keepNext/>
      <w:numPr>
        <w:ilvl w:val="1"/>
        <w:numId w:val="2"/>
      </w:numPr>
      <w:outlineLvl w:val="1"/>
    </w:pPr>
    <w:rPr>
      <w:b/>
      <w:i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NormalTablo1">
    <w:name w:val="Normal Tablo1"/>
    <w:uiPriority w:val="99"/>
    <w:semiHidden/>
    <w:rsid w:val="00952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rsid w:val="00952D29"/>
    <w:rPr>
      <w:rFonts w:ascii="Times New Roman" w:eastAsia="Times New Roman" w:hAnsi="Times New Roman" w:cs="Times New Roman"/>
      <w:b/>
      <w:i/>
      <w:sz w:val="28"/>
      <w:szCs w:val="20"/>
      <w:lang w:val="tr-TR" w:eastAsia="ar-SA"/>
    </w:rPr>
  </w:style>
  <w:style w:type="character" w:customStyle="1" w:styleId="Balk2Char">
    <w:name w:val="Başlık 2 Char"/>
    <w:basedOn w:val="VarsaylanParagrafYazTipi"/>
    <w:link w:val="Balk2"/>
    <w:semiHidden/>
    <w:rsid w:val="00952D29"/>
    <w:rPr>
      <w:rFonts w:ascii="Times New Roman" w:eastAsia="Times New Roman" w:hAnsi="Times New Roman" w:cs="Times New Roman"/>
      <w:b/>
      <w:i/>
      <w:sz w:val="24"/>
      <w:szCs w:val="20"/>
      <w:lang w:val="en-AU" w:eastAsia="ar-SA"/>
    </w:rPr>
  </w:style>
  <w:style w:type="paragraph" w:customStyle="1" w:styleId="Balk11">
    <w:name w:val="Başlık 11"/>
    <w:basedOn w:val="Normal"/>
    <w:rsid w:val="00952D29"/>
    <w:pPr>
      <w:numPr>
        <w:numId w:val="1"/>
      </w:numPr>
      <w:tabs>
        <w:tab w:val="clear" w:pos="0"/>
      </w:tabs>
    </w:pPr>
  </w:style>
  <w:style w:type="paragraph" w:customStyle="1" w:styleId="Balk61">
    <w:name w:val="Başlık 61"/>
    <w:basedOn w:val="Normal"/>
    <w:rsid w:val="00952D29"/>
    <w:pPr>
      <w:numPr>
        <w:ilvl w:val="5"/>
        <w:numId w:val="1"/>
      </w:numPr>
      <w:tabs>
        <w:tab w:val="clear" w:pos="0"/>
      </w:tabs>
    </w:pPr>
  </w:style>
  <w:style w:type="paragraph" w:styleId="ListeParagraf">
    <w:name w:val="List Paragraph"/>
    <w:basedOn w:val="Normal"/>
    <w:uiPriority w:val="34"/>
    <w:qFormat/>
    <w:rsid w:val="00952D29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5659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947</Words>
  <Characters>5399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Ay</dc:creator>
  <cp:keywords/>
  <dc:description/>
  <cp:lastModifiedBy>Taha Tangülü</cp:lastModifiedBy>
  <cp:revision>4</cp:revision>
  <dcterms:created xsi:type="dcterms:W3CDTF">2021-12-20T17:46:00Z</dcterms:created>
  <dcterms:modified xsi:type="dcterms:W3CDTF">2022-01-02T23:12:00Z</dcterms:modified>
</cp:coreProperties>
</file>